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129B" w14:textId="7A0F0C5B"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</w:t>
      </w:r>
      <w:r w:rsidR="00783E42">
        <w:rPr>
          <w:b/>
          <w:sz w:val="28"/>
          <w:u w:val="single"/>
        </w:rPr>
        <w:t>2</w:t>
      </w:r>
      <w:r w:rsidR="0080071A">
        <w:rPr>
          <w:b/>
          <w:sz w:val="28"/>
          <w:u w:val="single"/>
        </w:rPr>
        <w:t>2</w:t>
      </w:r>
      <w:bookmarkStart w:id="0" w:name="_GoBack"/>
      <w:bookmarkEnd w:id="0"/>
    </w:p>
    <w:p w14:paraId="64B77250" w14:textId="77777777"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14:paraId="593FBBB9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CA955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733CCAC" w14:textId="54A4BF58" w:rsidR="008B3399" w:rsidRDefault="000A2B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Impacto do COVID-19 no consumo de energia no Brasil</w:t>
            </w:r>
          </w:p>
        </w:tc>
      </w:tr>
      <w:tr w:rsidR="008B3399" w14:paraId="25A261EB" w14:textId="77777777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14:paraId="7D118EDB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933FAC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 w14:paraId="79EBAD32" w14:textId="77777777">
        <w:trPr>
          <w:cantSplit/>
          <w:jc w:val="center"/>
        </w:trPr>
        <w:tc>
          <w:tcPr>
            <w:tcW w:w="1878" w:type="dxa"/>
            <w:vAlign w:val="center"/>
          </w:tcPr>
          <w:p w14:paraId="68FE9860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28947D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14:paraId="51D52B51" w14:textId="6C228707" w:rsidR="008B3399" w:rsidRDefault="000A2B3A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Prof. Saidel</w:t>
            </w:r>
          </w:p>
        </w:tc>
      </w:tr>
    </w:tbl>
    <w:p w14:paraId="61605125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27BCA0D1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4715ED8E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4736C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5A0C5F9B" w14:textId="35AE9EC9" w:rsidR="008B3399" w:rsidRDefault="000A2B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Investigar como o consumo de energia foi afetado pelas transforma</w:t>
            </w:r>
          </w:p>
        </w:tc>
      </w:tr>
      <w:tr w:rsidR="008B3399" w14:paraId="5953A39B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0A722DCC" w14:textId="3D6B4777" w:rsidR="008B3399" w:rsidRDefault="000A2B3A">
            <w:pPr>
              <w:spacing w:before="12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ções</w:t>
            </w:r>
            <w:proofErr w:type="spellEnd"/>
            <w:proofErr w:type="gramEnd"/>
            <w:r>
              <w:rPr>
                <w:sz w:val="24"/>
              </w:rPr>
              <w:t xml:space="preserve"> impostas pela COVID</w:t>
            </w:r>
          </w:p>
        </w:tc>
      </w:tr>
      <w:tr w:rsidR="008B3399" w14:paraId="50E8855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8B8497F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1C3F7EE2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821F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4AF3709B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 w14:paraId="145731CD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7833C63E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  METAS</w:t>
            </w:r>
            <w:proofErr w:type="gramEnd"/>
          </w:p>
        </w:tc>
        <w:tc>
          <w:tcPr>
            <w:tcW w:w="8505" w:type="dxa"/>
            <w:gridSpan w:val="2"/>
            <w:vAlign w:val="center"/>
          </w:tcPr>
          <w:p w14:paraId="754933DA" w14:textId="77777777"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14:paraId="2ED6D2F7" w14:textId="77777777">
        <w:trPr>
          <w:jc w:val="center"/>
        </w:trPr>
        <w:tc>
          <w:tcPr>
            <w:tcW w:w="1204" w:type="dxa"/>
            <w:vAlign w:val="center"/>
          </w:tcPr>
          <w:p w14:paraId="701E45D5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469FDB4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136D004" w14:textId="67E640F1" w:rsidR="008B3399" w:rsidRDefault="000A2B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Situar-se em relação ao problema e fazer pesquisa </w:t>
            </w:r>
            <w:proofErr w:type="spellStart"/>
            <w:r>
              <w:rPr>
                <w:sz w:val="24"/>
              </w:rPr>
              <w:t>bibliografica</w:t>
            </w:r>
            <w:proofErr w:type="spellEnd"/>
          </w:p>
        </w:tc>
      </w:tr>
      <w:tr w:rsidR="008B3399" w14:paraId="28370D6F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0268195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EA0C1C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3F337B77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630B202E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3CDE822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6B3D2E19" w14:textId="77777777">
        <w:trPr>
          <w:jc w:val="center"/>
        </w:trPr>
        <w:tc>
          <w:tcPr>
            <w:tcW w:w="1204" w:type="dxa"/>
            <w:vAlign w:val="center"/>
          </w:tcPr>
          <w:p w14:paraId="35145CA6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9330CAA" w14:textId="77777777"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679D715" w14:textId="16CAAD20" w:rsidR="008B3399" w:rsidRDefault="000A2B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Desenvolver análises e comparativos</w:t>
            </w:r>
          </w:p>
        </w:tc>
      </w:tr>
      <w:tr w:rsidR="008B3399" w14:paraId="7C0E9511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251E5D62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18F14C73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21E3A64E" w14:textId="77777777">
        <w:trPr>
          <w:cantSplit/>
          <w:jc w:val="center"/>
        </w:trPr>
        <w:tc>
          <w:tcPr>
            <w:tcW w:w="1204" w:type="dxa"/>
            <w:vAlign w:val="center"/>
          </w:tcPr>
          <w:p w14:paraId="56799D58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12960FAA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356FC4FF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14:paraId="73E687F8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1BE5292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679D32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14:paraId="3F066892" w14:textId="49664742" w:rsidR="008B3399" w:rsidRDefault="000A2B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Pesquisa, análise e desenvolvimento de cenários.</w:t>
            </w:r>
          </w:p>
        </w:tc>
      </w:tr>
      <w:tr w:rsidR="008B3399" w14:paraId="5A048D3F" w14:textId="7777777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14:paraId="6DFB3A9D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2169823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7BAB9F9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 w14:paraId="54A86968" w14:textId="77777777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14:paraId="37D72B64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5BE08F9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 w14:paraId="0DC13FC9" w14:textId="77777777">
        <w:trPr>
          <w:cantSplit/>
          <w:jc w:val="center"/>
        </w:trPr>
        <w:tc>
          <w:tcPr>
            <w:tcW w:w="3756" w:type="dxa"/>
            <w:vAlign w:val="center"/>
          </w:tcPr>
          <w:p w14:paraId="50F1D219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815EA0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BC05D1F" w14:textId="73C88E22" w:rsidR="008B3399" w:rsidRDefault="000A2B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9B8CD79" w14:textId="77777777"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14:paraId="4193CA76" w14:textId="77777777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14:paraId="51AF716C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529F2D9A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FA53FF7" w14:textId="359D1D4A" w:rsidR="008B3399" w:rsidRDefault="000A2B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Balanços energéticos</w:t>
            </w:r>
          </w:p>
        </w:tc>
      </w:tr>
      <w:tr w:rsidR="008B3399" w14:paraId="4B3F2313" w14:textId="77777777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14:paraId="5DCAE1A3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129E509B" w14:textId="77777777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14:paraId="50316937" w14:textId="77777777"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14:paraId="071A8D90" w14:textId="77777777">
        <w:trPr>
          <w:cantSplit/>
          <w:jc w:val="center"/>
        </w:trPr>
        <w:tc>
          <w:tcPr>
            <w:tcW w:w="2992" w:type="dxa"/>
            <w:vAlign w:val="center"/>
          </w:tcPr>
          <w:p w14:paraId="5E86F3D1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A448AE3" w14:textId="77777777"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LINHA </w:t>
            </w:r>
            <w:proofErr w:type="gramStart"/>
            <w:r>
              <w:rPr>
                <w:sz w:val="24"/>
              </w:rPr>
              <w:t>DE  PESQUISA</w:t>
            </w:r>
            <w:proofErr w:type="gramEnd"/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3291313C" w14:textId="677962F1" w:rsidR="008B3399" w:rsidRDefault="000A2B3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Energia</w:t>
            </w:r>
          </w:p>
        </w:tc>
      </w:tr>
    </w:tbl>
    <w:p w14:paraId="20B57AB9" w14:textId="77777777"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CD"/>
    <w:rsid w:val="000A2B3A"/>
    <w:rsid w:val="002166F6"/>
    <w:rsid w:val="003637E0"/>
    <w:rsid w:val="004558EF"/>
    <w:rsid w:val="004C6C07"/>
    <w:rsid w:val="00783E42"/>
    <w:rsid w:val="0080071A"/>
    <w:rsid w:val="00815D80"/>
    <w:rsid w:val="008B3399"/>
    <w:rsid w:val="00983ACD"/>
    <w:rsid w:val="00AB4E69"/>
    <w:rsid w:val="00C41BE4"/>
    <w:rsid w:val="00CC7391"/>
    <w:rsid w:val="00CD0F67"/>
    <w:rsid w:val="00D22D7B"/>
    <w:rsid w:val="00DB5A03"/>
    <w:rsid w:val="00F02377"/>
    <w:rsid w:val="00F34393"/>
    <w:rsid w:val="00F37D66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A4C55"/>
  <w15:docId w15:val="{4FAB58E1-9756-49C6-AA07-D4ED4AC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saidel</cp:lastModifiedBy>
  <cp:revision>3</cp:revision>
  <cp:lastPrinted>2010-02-22T09:19:00Z</cp:lastPrinted>
  <dcterms:created xsi:type="dcterms:W3CDTF">2022-03-14T12:59:00Z</dcterms:created>
  <dcterms:modified xsi:type="dcterms:W3CDTF">2022-03-14T12:59:00Z</dcterms:modified>
</cp:coreProperties>
</file>