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50A0" w14:textId="5C56D108" w:rsidR="001C14ED" w:rsidRPr="00923F9B" w:rsidRDefault="001C14ED" w:rsidP="00942FB4">
      <w:pPr>
        <w:contextualSpacing/>
        <w:rPr>
          <w:b/>
          <w:bCs/>
        </w:rPr>
      </w:pPr>
    </w:p>
    <w:p w14:paraId="32269B07" w14:textId="099E1972" w:rsidR="00AD3EA0" w:rsidRPr="00923F9B" w:rsidRDefault="007854C3" w:rsidP="00942FB4">
      <w:pPr>
        <w:contextualSpacing/>
        <w:rPr>
          <w:b/>
          <w:bCs/>
          <w:kern w:val="36"/>
          <w:u w:val="single"/>
        </w:rPr>
      </w:pPr>
      <w:r w:rsidRPr="00923F9B">
        <w:rPr>
          <w:b/>
          <w:bCs/>
          <w:u w:val="single"/>
        </w:rPr>
        <w:t>P</w:t>
      </w:r>
      <w:r w:rsidR="00AD3EA0" w:rsidRPr="00923F9B">
        <w:rPr>
          <w:b/>
          <w:bCs/>
          <w:u w:val="single"/>
        </w:rPr>
        <w:t>lano de ensino para a disciplina</w:t>
      </w:r>
      <w:r w:rsidR="0019656F" w:rsidRPr="00923F9B">
        <w:rPr>
          <w:b/>
          <w:bCs/>
          <w:u w:val="single"/>
        </w:rPr>
        <w:t>:</w:t>
      </w:r>
      <w:r w:rsidR="00AD3EA0" w:rsidRPr="00923F9B">
        <w:rPr>
          <w:b/>
          <w:bCs/>
          <w:u w:val="single"/>
        </w:rPr>
        <w:t xml:space="preserve"> </w:t>
      </w:r>
      <w:r w:rsidR="00AD3EA0" w:rsidRPr="00923F9B">
        <w:rPr>
          <w:b/>
          <w:bCs/>
          <w:u w:val="single"/>
          <w:shd w:val="clear" w:color="auto" w:fill="FFFFFF"/>
        </w:rPr>
        <w:t>Arte do Século XX no acervo do MAC USP (</w:t>
      </w:r>
      <w:r w:rsidR="00DF1D9E" w:rsidRPr="00923F9B">
        <w:rPr>
          <w:b/>
          <w:bCs/>
          <w:kern w:val="36"/>
          <w:u w:val="single"/>
        </w:rPr>
        <w:t>MAK0132</w:t>
      </w:r>
      <w:r w:rsidRPr="00923F9B">
        <w:rPr>
          <w:b/>
          <w:bCs/>
          <w:kern w:val="36"/>
          <w:u w:val="single"/>
        </w:rPr>
        <w:t>)</w:t>
      </w:r>
    </w:p>
    <w:p w14:paraId="1142CF5B" w14:textId="1A064A71" w:rsidR="007854C3" w:rsidRPr="00923F9B" w:rsidRDefault="007854C3" w:rsidP="00942FB4">
      <w:pPr>
        <w:contextualSpacing/>
        <w:rPr>
          <w:b/>
          <w:bCs/>
          <w:u w:val="single"/>
        </w:rPr>
      </w:pPr>
      <w:r w:rsidRPr="00923F9B">
        <w:rPr>
          <w:b/>
          <w:bCs/>
          <w:kern w:val="36"/>
        </w:rPr>
        <w:t xml:space="preserve">Docente: </w:t>
      </w:r>
      <w:r w:rsidRPr="00923F9B">
        <w:t>Renata Dias Ferraretto Moura Rocco</w:t>
      </w:r>
    </w:p>
    <w:p w14:paraId="3A421B2B" w14:textId="77777777" w:rsidR="00AD3EA0" w:rsidRPr="00923F9B" w:rsidRDefault="00AD3EA0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77F6CB9" w14:textId="77777777" w:rsidR="001B7C51" w:rsidRPr="00923F9B" w:rsidRDefault="005E1825" w:rsidP="00942FB4">
      <w:pPr>
        <w:pStyle w:val="NormalWeb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 xml:space="preserve">Objetivos Gerais da Disciplina: </w:t>
      </w:r>
    </w:p>
    <w:p w14:paraId="70C5CBE1" w14:textId="26425880" w:rsidR="00E70BD8" w:rsidRPr="00923F9B" w:rsidRDefault="00E70BD8" w:rsidP="00942FB4">
      <w:pPr>
        <w:pStyle w:val="NormalWeb"/>
        <w:spacing w:before="0" w:beforeAutospacing="0" w:after="0" w:afterAutospacing="0"/>
        <w:contextualSpacing/>
      </w:pPr>
      <w:r w:rsidRPr="00923F9B">
        <w:t>A disciplina se propõe a dar aos alunos de graduação um panorama geral das principais vertentes da arte moderna, entre o final do século 19 até a virada contemporânea (anos 1960), tomando como ponto de partida as obras do acervo do Museu de Arte Contemporânea da Universidade de São Paulo (MAC USP)</w:t>
      </w:r>
      <w:r w:rsidR="00263A48" w:rsidRPr="00923F9B">
        <w:t>.</w:t>
      </w:r>
    </w:p>
    <w:p w14:paraId="1582B857" w14:textId="73A11DF7" w:rsidR="005E1825" w:rsidRPr="00923F9B" w:rsidRDefault="00DF1D9E" w:rsidP="00942FB4">
      <w:pPr>
        <w:pStyle w:val="NormalWeb"/>
        <w:spacing w:before="0" w:beforeAutospacing="0" w:after="0" w:afterAutospacing="0"/>
        <w:contextualSpacing/>
      </w:pPr>
      <w:r w:rsidRPr="00923F9B">
        <w:t xml:space="preserve">Com base na Historiografia da </w:t>
      </w:r>
      <w:r w:rsidR="00FB4186" w:rsidRPr="00923F9B">
        <w:t>A</w:t>
      </w:r>
      <w:r w:rsidRPr="00923F9B">
        <w:t xml:space="preserve">rte </w:t>
      </w:r>
      <w:r w:rsidR="00FB4186" w:rsidRPr="00923F9B">
        <w:t>M</w:t>
      </w:r>
      <w:r w:rsidRPr="00923F9B">
        <w:t>oderna</w:t>
      </w:r>
      <w:r w:rsidR="00E70BD8" w:rsidRPr="00923F9B">
        <w:t xml:space="preserve"> consolidada se dará </w:t>
      </w:r>
      <w:r w:rsidRPr="00923F9B">
        <w:t xml:space="preserve">ênfase </w:t>
      </w:r>
      <w:r w:rsidR="00E70BD8" w:rsidRPr="00923F9B">
        <w:t>a</w:t>
      </w:r>
      <w:r w:rsidR="00CC5388" w:rsidRPr="00923F9B">
        <w:t>os a</w:t>
      </w:r>
      <w:r w:rsidR="00E70BD8" w:rsidRPr="00923F9B">
        <w:t xml:space="preserve">rtistas e suas produções </w:t>
      </w:r>
      <w:r w:rsidR="00D2371B" w:rsidRPr="00923F9B">
        <w:t xml:space="preserve">no campo da pintura e da escultura </w:t>
      </w:r>
      <w:r w:rsidRPr="00923F9B">
        <w:t xml:space="preserve">na </w:t>
      </w:r>
      <w:r w:rsidR="00E70BD8" w:rsidRPr="00923F9B">
        <w:t>Itália</w:t>
      </w:r>
      <w:r w:rsidRPr="00923F9B">
        <w:t>, na</w:t>
      </w:r>
      <w:r w:rsidR="00E70BD8" w:rsidRPr="00923F9B">
        <w:t>quela da chamada</w:t>
      </w:r>
      <w:r w:rsidRPr="00923F9B">
        <w:t xml:space="preserve"> </w:t>
      </w:r>
      <w:r w:rsidR="00E70BD8" w:rsidRPr="00923F9B">
        <w:t>“</w:t>
      </w:r>
      <w:r w:rsidRPr="00923F9B">
        <w:t>Escola de Paris</w:t>
      </w:r>
      <w:r w:rsidR="00E70BD8" w:rsidRPr="00923F9B">
        <w:t>”</w:t>
      </w:r>
      <w:r w:rsidRPr="00923F9B">
        <w:t xml:space="preserve"> e </w:t>
      </w:r>
      <w:r w:rsidR="00E70BD8" w:rsidRPr="00923F9B">
        <w:t>na</w:t>
      </w:r>
      <w:r w:rsidR="00425504" w:rsidRPr="00923F9B">
        <w:t>quela</w:t>
      </w:r>
      <w:r w:rsidR="00E70BD8" w:rsidRPr="00923F9B">
        <w:t xml:space="preserve"> realizada no</w:t>
      </w:r>
      <w:r w:rsidRPr="00923F9B">
        <w:t xml:space="preserve"> Brasil</w:t>
      </w:r>
      <w:r w:rsidR="00D2371B" w:rsidRPr="00923F9B">
        <w:t>,</w:t>
      </w:r>
      <w:r w:rsidR="00CC5388" w:rsidRPr="00923F9B">
        <w:t xml:space="preserve"> no período indicado. A disciplina abordará </w:t>
      </w:r>
      <w:r w:rsidR="00AD189D" w:rsidRPr="00923F9B">
        <w:t xml:space="preserve">sua circulação </w:t>
      </w:r>
      <w:r w:rsidR="00CC5388" w:rsidRPr="00923F9B">
        <w:t xml:space="preserve">em algumas frentes: </w:t>
      </w:r>
      <w:r w:rsidR="00E70BD8" w:rsidRPr="00923F9B">
        <w:t>para fora do que se convencionou chamar de “Belas Artes”</w:t>
      </w:r>
      <w:r w:rsidR="00CC5388" w:rsidRPr="00923F9B">
        <w:t>, mas também nas artes aplicadas, com especial atenção às artes gráficas; sua inserção no sistema artístico</w:t>
      </w:r>
      <w:r w:rsidR="00A26D3B" w:rsidRPr="00923F9B">
        <w:t xml:space="preserve"> e mecanismos de consagração no mesmo</w:t>
      </w:r>
      <w:r w:rsidR="00CC5388" w:rsidRPr="00923F9B">
        <w:t>; o trânsito de linguagens e saberes em contextos de migração. E a</w:t>
      </w:r>
      <w:r w:rsidR="00E70BD8" w:rsidRPr="00923F9B">
        <w:t xml:space="preserve">bordará as </w:t>
      </w:r>
      <w:r w:rsidRPr="00923F9B">
        <w:t xml:space="preserve">interfaces com </w:t>
      </w:r>
      <w:r w:rsidR="00AD189D" w:rsidRPr="00923F9B">
        <w:t>outros campos do saber</w:t>
      </w:r>
      <w:r w:rsidR="00E70BD8" w:rsidRPr="00923F9B">
        <w:t xml:space="preserve"> como o da </w:t>
      </w:r>
      <w:r w:rsidR="00CC5388" w:rsidRPr="00923F9B">
        <w:t xml:space="preserve">dimensão da </w:t>
      </w:r>
      <w:r w:rsidR="00E70BD8" w:rsidRPr="00923F9B">
        <w:t>memória</w:t>
      </w:r>
      <w:r w:rsidR="00CC5388" w:rsidRPr="00923F9B">
        <w:t xml:space="preserve"> entre esses artistas e </w:t>
      </w:r>
      <w:r w:rsidR="00425504" w:rsidRPr="00923F9B">
        <w:t>tendências</w:t>
      </w:r>
      <w:r w:rsidR="00A26D3B" w:rsidRPr="00923F9B">
        <w:t xml:space="preserve"> e relações com a política</w:t>
      </w:r>
      <w:r w:rsidR="00425504" w:rsidRPr="00923F9B">
        <w:t xml:space="preserve"> vigente</w:t>
      </w:r>
      <w:r w:rsidR="00A26D3B" w:rsidRPr="00923F9B">
        <w:t>.</w:t>
      </w:r>
    </w:p>
    <w:p w14:paraId="13DF7F1C" w14:textId="77777777" w:rsidR="00942FB4" w:rsidRPr="00923F9B" w:rsidRDefault="00942FB4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</w:p>
    <w:p w14:paraId="6A7F1B00" w14:textId="77777777" w:rsidR="00D55160" w:rsidRPr="00923F9B" w:rsidRDefault="005E1825" w:rsidP="00D55160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 xml:space="preserve">Ementa: </w:t>
      </w:r>
    </w:p>
    <w:p w14:paraId="2B010CAD" w14:textId="1180D64A" w:rsidR="00E70BD8" w:rsidRPr="00923F9B" w:rsidRDefault="00E70BD8" w:rsidP="00D55160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t>Hist</w:t>
      </w:r>
      <w:r w:rsidR="0054130C" w:rsidRPr="00923F9B">
        <w:t>oriografia</w:t>
      </w:r>
      <w:r w:rsidRPr="00923F9B">
        <w:t xml:space="preserve"> da arte moderna, </w:t>
      </w:r>
      <w:r w:rsidR="00CC5388" w:rsidRPr="00923F9B">
        <w:t>d</w:t>
      </w:r>
      <w:r w:rsidRPr="00923F9B">
        <w:t xml:space="preserve">o final do </w:t>
      </w:r>
      <w:proofErr w:type="spellStart"/>
      <w:r w:rsidRPr="00923F9B">
        <w:t>século</w:t>
      </w:r>
      <w:proofErr w:type="spellEnd"/>
      <w:r w:rsidRPr="00923F9B">
        <w:t xml:space="preserve"> </w:t>
      </w:r>
      <w:r w:rsidR="00CC5388" w:rsidRPr="00923F9B">
        <w:t>19</w:t>
      </w:r>
      <w:r w:rsidRPr="00923F9B">
        <w:t xml:space="preserve"> até 1960. </w:t>
      </w:r>
      <w:r w:rsidR="00165B2F" w:rsidRPr="00923F9B">
        <w:t xml:space="preserve">Apresentação e discussão sobre os principais artistas e tendências na primeira metade do século 20. </w:t>
      </w:r>
      <w:r w:rsidR="00D2371B" w:rsidRPr="00923F9B">
        <w:t>Circulação da arte moderna em museus, bienais de arte e</w:t>
      </w:r>
      <w:r w:rsidR="00EE2DB4" w:rsidRPr="00923F9B">
        <w:t>,</w:t>
      </w:r>
      <w:r w:rsidR="00D2371B" w:rsidRPr="00923F9B">
        <w:t xml:space="preserve"> para além dos suportes da pintura, escultura e da arquitetura.</w:t>
      </w:r>
      <w:r w:rsidR="0054130C" w:rsidRPr="00923F9B">
        <w:t xml:space="preserve"> Interfaces com </w:t>
      </w:r>
      <w:r w:rsidR="00EE1888" w:rsidRPr="00923F9B">
        <w:t xml:space="preserve">campos da </w:t>
      </w:r>
      <w:r w:rsidR="0054130C" w:rsidRPr="00923F9B">
        <w:t xml:space="preserve">política, </w:t>
      </w:r>
      <w:r w:rsidR="00EE1888" w:rsidRPr="00923F9B">
        <w:t xml:space="preserve">da memória e da publicidade. </w:t>
      </w:r>
    </w:p>
    <w:p w14:paraId="491072D1" w14:textId="293BD220" w:rsidR="00942FB4" w:rsidRPr="00923F9B" w:rsidRDefault="00942FB4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</w:p>
    <w:p w14:paraId="6B50F845" w14:textId="77777777" w:rsidR="00496C8F" w:rsidRPr="00923F9B" w:rsidRDefault="00496C8F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</w:p>
    <w:p w14:paraId="3CD8096D" w14:textId="4B7BE6C5" w:rsidR="00FA6E10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>Programa</w:t>
      </w:r>
      <w:r w:rsidR="00D318FC" w:rsidRPr="00923F9B">
        <w:rPr>
          <w:b/>
          <w:bCs/>
        </w:rPr>
        <w:t xml:space="preserve"> de aulas</w:t>
      </w:r>
      <w:r w:rsidRPr="00923F9B">
        <w:rPr>
          <w:b/>
          <w:bCs/>
        </w:rPr>
        <w:t>:</w:t>
      </w:r>
    </w:p>
    <w:p w14:paraId="505FC659" w14:textId="77777777" w:rsidR="00AB7180" w:rsidRPr="00923F9B" w:rsidRDefault="00AB7180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1AC4B8A" w14:textId="5B824D1A" w:rsidR="00E13BA9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 xml:space="preserve">Aula 01 </w:t>
      </w:r>
      <w:r w:rsidR="00A35920" w:rsidRPr="00923F9B">
        <w:rPr>
          <w:b/>
          <w:bCs/>
        </w:rPr>
        <w:t xml:space="preserve">- </w:t>
      </w:r>
      <w:r w:rsidR="00636A24" w:rsidRPr="00923F9B">
        <w:rPr>
          <w:b/>
          <w:bCs/>
        </w:rPr>
        <w:t>16</w:t>
      </w:r>
      <w:r w:rsidR="00A35920" w:rsidRPr="00923F9B">
        <w:rPr>
          <w:b/>
          <w:bCs/>
        </w:rPr>
        <w:t>/</w:t>
      </w:r>
      <w:r w:rsidR="00636A24" w:rsidRPr="00923F9B">
        <w:rPr>
          <w:b/>
          <w:bCs/>
        </w:rPr>
        <w:t>mar</w:t>
      </w:r>
    </w:p>
    <w:p w14:paraId="6D7D48E1" w14:textId="47D5B3DD" w:rsidR="00DA194C" w:rsidRPr="00923F9B" w:rsidRDefault="00DA194C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>1ª parte da aula</w:t>
      </w:r>
    </w:p>
    <w:p w14:paraId="2806F82E" w14:textId="51DD06EC" w:rsidR="00965FD0" w:rsidRPr="00923F9B" w:rsidRDefault="00E13BA9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</w:t>
      </w:r>
      <w:r w:rsidR="00FA6E10" w:rsidRPr="00923F9B">
        <w:t>Apresentaç</w:t>
      </w:r>
      <w:r w:rsidR="0029645D" w:rsidRPr="00923F9B">
        <w:t xml:space="preserve">ões: da </w:t>
      </w:r>
      <w:r w:rsidR="00FA6E10" w:rsidRPr="00923F9B">
        <w:t>Profa. Renata Rocco</w:t>
      </w:r>
      <w:r w:rsidR="0029645D" w:rsidRPr="00923F9B">
        <w:t xml:space="preserve">; </w:t>
      </w:r>
      <w:r w:rsidR="00DA194C" w:rsidRPr="00923F9B">
        <w:t xml:space="preserve">Doutoranda Marina </w:t>
      </w:r>
      <w:proofErr w:type="spellStart"/>
      <w:r w:rsidR="00DA194C" w:rsidRPr="00923F9B">
        <w:t>Barzon</w:t>
      </w:r>
      <w:proofErr w:type="spellEnd"/>
      <w:r w:rsidR="00DA194C" w:rsidRPr="00923F9B">
        <w:t xml:space="preserve">; </w:t>
      </w:r>
      <w:r w:rsidR="00FA6E10" w:rsidRPr="00923F9B">
        <w:t>dos alunos</w:t>
      </w:r>
      <w:r w:rsidR="0029645D" w:rsidRPr="00923F9B">
        <w:t>;</w:t>
      </w:r>
      <w:r w:rsidR="00FA6E10" w:rsidRPr="00923F9B">
        <w:t xml:space="preserve"> da disciplina e critérios de avaliação</w:t>
      </w:r>
      <w:r w:rsidR="00994CD0" w:rsidRPr="00923F9B">
        <w:t>;</w:t>
      </w:r>
    </w:p>
    <w:p w14:paraId="275F7516" w14:textId="3B86B457" w:rsidR="00DA194C" w:rsidRPr="00923F9B" w:rsidRDefault="00DA194C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>2ª parte da aula</w:t>
      </w:r>
    </w:p>
    <w:p w14:paraId="5ACABC49" w14:textId="689AED4A" w:rsidR="00E13BA9" w:rsidRPr="00923F9B" w:rsidRDefault="00E13BA9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Aula </w:t>
      </w:r>
      <w:r w:rsidR="00152D3B" w:rsidRPr="00923F9B">
        <w:t xml:space="preserve">expositiva </w:t>
      </w:r>
      <w:r w:rsidRPr="00923F9B">
        <w:t>sobre os conceitos de modernidade e modernismo</w:t>
      </w:r>
      <w:r w:rsidR="00994CD0" w:rsidRPr="00923F9B">
        <w:t>.</w:t>
      </w:r>
    </w:p>
    <w:p w14:paraId="60C9B325" w14:textId="77777777" w:rsidR="00AB7180" w:rsidRPr="00923F9B" w:rsidRDefault="00AB7180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55349FC" w14:textId="415E0FED" w:rsidR="0029645D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>Aula 02</w:t>
      </w:r>
      <w:r w:rsidR="00A35920" w:rsidRPr="00923F9B">
        <w:rPr>
          <w:b/>
          <w:bCs/>
        </w:rPr>
        <w:t xml:space="preserve"> - </w:t>
      </w:r>
      <w:r w:rsidR="00636A24" w:rsidRPr="00923F9B">
        <w:rPr>
          <w:b/>
          <w:bCs/>
        </w:rPr>
        <w:t>23/mar</w:t>
      </w:r>
    </w:p>
    <w:p w14:paraId="4511AF46" w14:textId="50FAA2C9" w:rsidR="00FA6E10" w:rsidRPr="00923F9B" w:rsidRDefault="0029645D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</w:t>
      </w:r>
      <w:r w:rsidR="008739E1" w:rsidRPr="00923F9B">
        <w:t xml:space="preserve">Produções artísticas </w:t>
      </w:r>
      <w:r w:rsidR="00FD23B3" w:rsidRPr="00923F9B">
        <w:t xml:space="preserve">na Europa </w:t>
      </w:r>
      <w:r w:rsidR="008739E1" w:rsidRPr="00923F9B">
        <w:t>ao final do século 19 e vanguardas do início do século 20</w:t>
      </w:r>
      <w:r w:rsidR="005A38A2" w:rsidRPr="00923F9B">
        <w:t>.</w:t>
      </w:r>
      <w:r w:rsidR="00FA6E10" w:rsidRPr="00923F9B">
        <w:t xml:space="preserve"> </w:t>
      </w:r>
    </w:p>
    <w:p w14:paraId="2564BCFD" w14:textId="77777777" w:rsidR="00AB7180" w:rsidRPr="00923F9B" w:rsidRDefault="00AB7180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527DDE95" w14:textId="500C1C27" w:rsidR="00FA6E10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>Aula 03</w:t>
      </w:r>
      <w:r w:rsidR="00A35920" w:rsidRPr="00923F9B">
        <w:rPr>
          <w:b/>
          <w:bCs/>
        </w:rPr>
        <w:t xml:space="preserve"> </w:t>
      </w:r>
      <w:r w:rsidR="00636A24" w:rsidRPr="00923F9B">
        <w:rPr>
          <w:b/>
          <w:bCs/>
        </w:rPr>
        <w:t>–</w:t>
      </w:r>
      <w:r w:rsidR="00A35920" w:rsidRPr="00923F9B">
        <w:rPr>
          <w:b/>
          <w:bCs/>
        </w:rPr>
        <w:t xml:space="preserve"> </w:t>
      </w:r>
      <w:r w:rsidR="00636A24" w:rsidRPr="00923F9B">
        <w:rPr>
          <w:b/>
          <w:bCs/>
        </w:rPr>
        <w:t>30/mar</w:t>
      </w:r>
    </w:p>
    <w:p w14:paraId="1982E849" w14:textId="068BB541" w:rsidR="004E598B" w:rsidRPr="00923F9B" w:rsidRDefault="004E598B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Produções artísticas no Brasil: os </w:t>
      </w:r>
      <w:r w:rsidR="007854C3" w:rsidRPr="00923F9B">
        <w:t>“</w:t>
      </w:r>
      <w:r w:rsidRPr="00923F9B">
        <w:t>primórdios</w:t>
      </w:r>
      <w:r w:rsidR="007854C3" w:rsidRPr="00923F9B">
        <w:t>”</w:t>
      </w:r>
      <w:r w:rsidRPr="00923F9B">
        <w:t xml:space="preserve"> da Semana de Arte Moderna de 1922; a Semana de Arte Moderna e os debates historiográficos</w:t>
      </w:r>
      <w:r w:rsidR="00C25BBE" w:rsidRPr="00923F9B">
        <w:t xml:space="preserve"> mais recentes</w:t>
      </w:r>
      <w:r w:rsidRPr="00923F9B">
        <w:t xml:space="preserve"> em torno </w:t>
      </w:r>
      <w:r w:rsidR="00D47DEC" w:rsidRPr="00923F9B">
        <w:t xml:space="preserve">desse </w:t>
      </w:r>
      <w:r w:rsidR="00437C1D" w:rsidRPr="00923F9B">
        <w:t>evento</w:t>
      </w:r>
      <w:r w:rsidR="00994CD0" w:rsidRPr="00923F9B">
        <w:t>.</w:t>
      </w:r>
    </w:p>
    <w:p w14:paraId="1097FE3F" w14:textId="77777777" w:rsidR="00AB7180" w:rsidRPr="00923F9B" w:rsidRDefault="00AB7180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1D0D5EB" w14:textId="4393FD97" w:rsidR="00FA6E10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>Aula 04</w:t>
      </w:r>
      <w:r w:rsidR="00A35920" w:rsidRPr="00923F9B">
        <w:rPr>
          <w:b/>
          <w:bCs/>
        </w:rPr>
        <w:t xml:space="preserve"> – 0</w:t>
      </w:r>
      <w:r w:rsidR="00636A24" w:rsidRPr="00923F9B">
        <w:rPr>
          <w:b/>
          <w:bCs/>
        </w:rPr>
        <w:t>6</w:t>
      </w:r>
      <w:r w:rsidR="00A35920" w:rsidRPr="00923F9B">
        <w:rPr>
          <w:b/>
          <w:bCs/>
        </w:rPr>
        <w:t>/</w:t>
      </w:r>
      <w:proofErr w:type="spellStart"/>
      <w:r w:rsidR="00636A24" w:rsidRPr="00923F9B">
        <w:rPr>
          <w:b/>
          <w:bCs/>
        </w:rPr>
        <w:t>abr</w:t>
      </w:r>
      <w:proofErr w:type="spellEnd"/>
    </w:p>
    <w:p w14:paraId="25CD8A11" w14:textId="3E62A282" w:rsidR="00E75E69" w:rsidRPr="00923F9B" w:rsidRDefault="00E75E69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</w:t>
      </w:r>
      <w:r w:rsidR="007E4B28" w:rsidRPr="00923F9B">
        <w:t>P</w:t>
      </w:r>
      <w:r w:rsidRPr="00923F9B">
        <w:t xml:space="preserve">roduções </w:t>
      </w:r>
      <w:r w:rsidR="007E4B28" w:rsidRPr="00923F9B">
        <w:t xml:space="preserve">artísticas </w:t>
      </w:r>
      <w:r w:rsidRPr="00923F9B">
        <w:t>no entreguerras</w:t>
      </w:r>
      <w:r w:rsidR="00AB7180" w:rsidRPr="00923F9B">
        <w:t xml:space="preserve"> na</w:t>
      </w:r>
      <w:r w:rsidRPr="00923F9B">
        <w:t xml:space="preserve"> </w:t>
      </w:r>
      <w:r w:rsidR="004E598B" w:rsidRPr="00923F9B">
        <w:t>Itália</w:t>
      </w:r>
      <w:r w:rsidR="002E360D" w:rsidRPr="00923F9B">
        <w:t xml:space="preserve"> e </w:t>
      </w:r>
      <w:r w:rsidR="004E598B" w:rsidRPr="00923F9B">
        <w:t>França</w:t>
      </w:r>
      <w:r w:rsidR="00AB7180" w:rsidRPr="00923F9B">
        <w:t>: artistas, revistas</w:t>
      </w:r>
      <w:r w:rsidR="0094428C" w:rsidRPr="00923F9B">
        <w:t xml:space="preserve"> e agremiações</w:t>
      </w:r>
      <w:r w:rsidR="00994CD0" w:rsidRPr="00923F9B">
        <w:t>.</w:t>
      </w:r>
      <w:r w:rsidR="00B86C71" w:rsidRPr="00923F9B">
        <w:t xml:space="preserve"> </w:t>
      </w:r>
    </w:p>
    <w:p w14:paraId="79FE731A" w14:textId="77777777" w:rsidR="00AB7180" w:rsidRPr="00923F9B" w:rsidRDefault="00AB7180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3AB5F68" w14:textId="4D4C8903" w:rsidR="00FA6E10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>Aula 05</w:t>
      </w:r>
      <w:r w:rsidR="00A35920" w:rsidRPr="00923F9B">
        <w:rPr>
          <w:b/>
          <w:bCs/>
        </w:rPr>
        <w:t xml:space="preserve"> – </w:t>
      </w:r>
      <w:r w:rsidR="00AB0630" w:rsidRPr="00923F9B">
        <w:rPr>
          <w:b/>
          <w:bCs/>
        </w:rPr>
        <w:t>1</w:t>
      </w:r>
      <w:r w:rsidR="00636A24" w:rsidRPr="00923F9B">
        <w:rPr>
          <w:b/>
          <w:bCs/>
        </w:rPr>
        <w:t>3</w:t>
      </w:r>
      <w:r w:rsidR="00A35920" w:rsidRPr="00923F9B">
        <w:rPr>
          <w:b/>
          <w:bCs/>
        </w:rPr>
        <w:t>/</w:t>
      </w:r>
      <w:proofErr w:type="spellStart"/>
      <w:r w:rsidR="00636A24" w:rsidRPr="00923F9B">
        <w:rPr>
          <w:b/>
          <w:bCs/>
        </w:rPr>
        <w:t>abr</w:t>
      </w:r>
      <w:proofErr w:type="spellEnd"/>
    </w:p>
    <w:p w14:paraId="1E123EAE" w14:textId="08031EC0" w:rsidR="006478F1" w:rsidRPr="00923F9B" w:rsidRDefault="002E360D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lastRenderedPageBreak/>
        <w:t>- Produções artísticas no entreguerras</w:t>
      </w:r>
      <w:r w:rsidR="0094428C" w:rsidRPr="00923F9B">
        <w:t xml:space="preserve"> no</w:t>
      </w:r>
      <w:r w:rsidR="00437C1D" w:rsidRPr="00923F9B">
        <w:t xml:space="preserve"> Brasil</w:t>
      </w:r>
      <w:r w:rsidR="0094428C" w:rsidRPr="00923F9B">
        <w:t>:</w:t>
      </w:r>
      <w:r w:rsidR="00C06EBB" w:rsidRPr="00923F9B">
        <w:t xml:space="preserve"> os artistas brasileiros na Escola de Paris; o CAM e o SPAM; </w:t>
      </w:r>
      <w:r w:rsidR="0094428C" w:rsidRPr="00923F9B">
        <w:t>os grupos Santa Helena e Família Artística Paulista</w:t>
      </w:r>
      <w:r w:rsidR="00C06EBB" w:rsidRPr="00923F9B">
        <w:t xml:space="preserve"> e o Grupo </w:t>
      </w:r>
      <w:proofErr w:type="spellStart"/>
      <w:r w:rsidR="00C06EBB" w:rsidRPr="00923F9B">
        <w:t>Seibe</w:t>
      </w:r>
      <w:proofErr w:type="spellEnd"/>
      <w:r w:rsidR="00994CD0" w:rsidRPr="00923F9B">
        <w:t>.</w:t>
      </w:r>
    </w:p>
    <w:p w14:paraId="656981DB" w14:textId="77840073" w:rsidR="002E360D" w:rsidRPr="00923F9B" w:rsidRDefault="0094428C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 </w:t>
      </w:r>
    </w:p>
    <w:p w14:paraId="6077D3C0" w14:textId="38C06856" w:rsidR="00FA6E10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>Aula 06</w:t>
      </w:r>
      <w:r w:rsidR="00A35920" w:rsidRPr="00923F9B">
        <w:rPr>
          <w:b/>
          <w:bCs/>
        </w:rPr>
        <w:t xml:space="preserve"> – </w:t>
      </w:r>
      <w:r w:rsidR="00AB0630" w:rsidRPr="00923F9B">
        <w:rPr>
          <w:b/>
          <w:bCs/>
        </w:rPr>
        <w:t>2</w:t>
      </w:r>
      <w:r w:rsidR="00636A24" w:rsidRPr="00923F9B">
        <w:rPr>
          <w:b/>
          <w:bCs/>
        </w:rPr>
        <w:t>0/</w:t>
      </w:r>
      <w:proofErr w:type="spellStart"/>
      <w:r w:rsidR="00636A24" w:rsidRPr="00923F9B">
        <w:rPr>
          <w:b/>
          <w:bCs/>
        </w:rPr>
        <w:t>abr</w:t>
      </w:r>
      <w:proofErr w:type="spellEnd"/>
    </w:p>
    <w:p w14:paraId="0ACFE4D5" w14:textId="3A43DFBF" w:rsidR="002E360D" w:rsidRPr="00923F9B" w:rsidRDefault="002E360D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>- As produções abstratas (lírica e concreta) e o embate com as produções figurativas</w:t>
      </w:r>
      <w:r w:rsidR="006478F1" w:rsidRPr="00923F9B">
        <w:t xml:space="preserve"> no Brasil</w:t>
      </w:r>
      <w:r w:rsidR="004D2958" w:rsidRPr="00923F9B">
        <w:t xml:space="preserve"> </w:t>
      </w:r>
      <w:r w:rsidR="00C25BBE" w:rsidRPr="00923F9B">
        <w:t>a partir do final dos anos 1940.</w:t>
      </w:r>
      <w:r w:rsidR="00303391" w:rsidRPr="00923F9B">
        <w:t xml:space="preserve"> </w:t>
      </w:r>
    </w:p>
    <w:p w14:paraId="119CB7E3" w14:textId="77777777" w:rsidR="006478F1" w:rsidRPr="00923F9B" w:rsidRDefault="006478F1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00344B7" w14:textId="19F95943" w:rsidR="00FA6E10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>Aula 07</w:t>
      </w:r>
      <w:r w:rsidR="00A35920" w:rsidRPr="00923F9B">
        <w:rPr>
          <w:b/>
          <w:bCs/>
        </w:rPr>
        <w:t xml:space="preserve"> – 2</w:t>
      </w:r>
      <w:r w:rsidR="00636A24" w:rsidRPr="00923F9B">
        <w:rPr>
          <w:b/>
          <w:bCs/>
        </w:rPr>
        <w:t>7</w:t>
      </w:r>
      <w:r w:rsidR="00A35920" w:rsidRPr="00923F9B">
        <w:rPr>
          <w:b/>
          <w:bCs/>
        </w:rPr>
        <w:t>/</w:t>
      </w:r>
      <w:proofErr w:type="spellStart"/>
      <w:r w:rsidR="00636A24" w:rsidRPr="00923F9B">
        <w:rPr>
          <w:b/>
          <w:bCs/>
        </w:rPr>
        <w:t>abr</w:t>
      </w:r>
      <w:proofErr w:type="spellEnd"/>
    </w:p>
    <w:p w14:paraId="6365A9E3" w14:textId="2B28CC0A" w:rsidR="002E360D" w:rsidRPr="00923F9B" w:rsidRDefault="002E360D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>- Formação de um sistema das artes para exposição de arte moderna: os casos do MoMA de NY</w:t>
      </w:r>
      <w:r w:rsidR="00B77C40" w:rsidRPr="00923F9B">
        <w:t>; do sistema promovido pelo Sindicato Fascista de Belas Artes na Itália</w:t>
      </w:r>
      <w:r w:rsidRPr="00923F9B">
        <w:t xml:space="preserve"> e </w:t>
      </w:r>
      <w:r w:rsidR="00B77C40" w:rsidRPr="00923F9B">
        <w:t xml:space="preserve">a </w:t>
      </w:r>
      <w:r w:rsidRPr="00923F9B">
        <w:t>Bienal de Veneza</w:t>
      </w:r>
      <w:r w:rsidR="00B77C40" w:rsidRPr="00923F9B">
        <w:t xml:space="preserve">; </w:t>
      </w:r>
      <w:r w:rsidR="00994CD0" w:rsidRPr="00923F9B">
        <w:t xml:space="preserve">e </w:t>
      </w:r>
      <w:r w:rsidR="00B77C40" w:rsidRPr="00923F9B">
        <w:t>o antigo Museu de Arte Moderna de São Paulo (</w:t>
      </w:r>
      <w:r w:rsidR="00232142" w:rsidRPr="00923F9B">
        <w:t>MAM SP</w:t>
      </w:r>
      <w:r w:rsidR="00B77C40" w:rsidRPr="00923F9B">
        <w:t>)</w:t>
      </w:r>
      <w:r w:rsidR="00994CD0" w:rsidRPr="00923F9B">
        <w:t>.</w:t>
      </w:r>
      <w:r w:rsidR="00232142" w:rsidRPr="00923F9B">
        <w:t xml:space="preserve"> </w:t>
      </w:r>
    </w:p>
    <w:p w14:paraId="2D460F1B" w14:textId="77777777" w:rsidR="00B77C40" w:rsidRPr="00923F9B" w:rsidRDefault="00B77C40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87003C3" w14:textId="7E768C78" w:rsidR="00FA6E10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>Aula 08</w:t>
      </w:r>
      <w:r w:rsidR="00A35920" w:rsidRPr="00923F9B">
        <w:rPr>
          <w:b/>
          <w:bCs/>
        </w:rPr>
        <w:t xml:space="preserve"> – </w:t>
      </w:r>
      <w:r w:rsidR="00AB0630" w:rsidRPr="00923F9B">
        <w:rPr>
          <w:b/>
          <w:bCs/>
        </w:rPr>
        <w:t>0</w:t>
      </w:r>
      <w:r w:rsidR="00636A24" w:rsidRPr="00923F9B">
        <w:rPr>
          <w:b/>
          <w:bCs/>
        </w:rPr>
        <w:t>4</w:t>
      </w:r>
      <w:r w:rsidR="00AB0630" w:rsidRPr="00923F9B">
        <w:rPr>
          <w:b/>
          <w:bCs/>
        </w:rPr>
        <w:t>/</w:t>
      </w:r>
      <w:proofErr w:type="spellStart"/>
      <w:r w:rsidR="00636A24" w:rsidRPr="00923F9B">
        <w:rPr>
          <w:b/>
          <w:bCs/>
        </w:rPr>
        <w:t>mai</w:t>
      </w:r>
      <w:proofErr w:type="spellEnd"/>
    </w:p>
    <w:p w14:paraId="44524A19" w14:textId="12BD1AA8" w:rsidR="00994CD0" w:rsidRPr="00923F9B" w:rsidRDefault="002E360D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Circulação de arte moderna: o papel de exposições e publicações </w:t>
      </w:r>
      <w:r w:rsidR="00C25BBE" w:rsidRPr="00923F9B">
        <w:t xml:space="preserve">monográficas </w:t>
      </w:r>
      <w:r w:rsidRPr="00923F9B">
        <w:t xml:space="preserve">na construção de narrativas </w:t>
      </w:r>
      <w:r w:rsidR="00C22DFE" w:rsidRPr="00923F9B">
        <w:t>e consagração dos</w:t>
      </w:r>
      <w:r w:rsidRPr="00923F9B">
        <w:t xml:space="preserve"> movimentos e artistas</w:t>
      </w:r>
      <w:r w:rsidR="00B77C40" w:rsidRPr="00923F9B">
        <w:t xml:space="preserve">. </w:t>
      </w:r>
      <w:r w:rsidR="00965FD0" w:rsidRPr="00923F9B">
        <w:t>Discussão de estudos de caso.</w:t>
      </w:r>
    </w:p>
    <w:p w14:paraId="7BB46D1A" w14:textId="1A059FFC" w:rsidR="00841060" w:rsidRPr="00923F9B" w:rsidRDefault="00841060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>- alunos indicam na planilha compartilhada</w:t>
      </w:r>
      <w:r w:rsidR="00F505F4" w:rsidRPr="00923F9B">
        <w:t xml:space="preserve"> qual artista/ obra escreverá o verbete</w:t>
      </w:r>
    </w:p>
    <w:p w14:paraId="5091F9D2" w14:textId="77777777" w:rsidR="00C25BBE" w:rsidRPr="00923F9B" w:rsidRDefault="00C25BBE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</w:p>
    <w:p w14:paraId="0C4D1D3F" w14:textId="52A2C2D2" w:rsidR="00FA6E10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>Aula 09</w:t>
      </w:r>
      <w:r w:rsidR="00A35920" w:rsidRPr="00923F9B">
        <w:rPr>
          <w:b/>
          <w:bCs/>
        </w:rPr>
        <w:t xml:space="preserve"> – </w:t>
      </w:r>
      <w:r w:rsidR="00AB0630" w:rsidRPr="00923F9B">
        <w:rPr>
          <w:b/>
          <w:bCs/>
        </w:rPr>
        <w:t>1</w:t>
      </w:r>
      <w:r w:rsidR="00636A24" w:rsidRPr="00923F9B">
        <w:rPr>
          <w:b/>
          <w:bCs/>
        </w:rPr>
        <w:t>1</w:t>
      </w:r>
      <w:r w:rsidR="00AB0630" w:rsidRPr="00923F9B">
        <w:rPr>
          <w:b/>
          <w:bCs/>
        </w:rPr>
        <w:t>/</w:t>
      </w:r>
      <w:proofErr w:type="spellStart"/>
      <w:r w:rsidR="00636A24" w:rsidRPr="00923F9B">
        <w:rPr>
          <w:b/>
          <w:bCs/>
        </w:rPr>
        <w:t>mai</w:t>
      </w:r>
      <w:proofErr w:type="spellEnd"/>
    </w:p>
    <w:p w14:paraId="0690789C" w14:textId="593C09BD" w:rsidR="00965FD0" w:rsidRPr="00923F9B" w:rsidRDefault="00AD7846" w:rsidP="00AD7846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>- As relações entre artes gráficas, publicidade e arte moderna na primeira metade do século 20 na Itália e no Brasil</w:t>
      </w:r>
      <w:r w:rsidR="00965FD0" w:rsidRPr="00923F9B">
        <w:t xml:space="preserve"> Discussão de estudos de caso.</w:t>
      </w:r>
    </w:p>
    <w:p w14:paraId="023B701C" w14:textId="77777777" w:rsidR="00AD7846" w:rsidRPr="00923F9B" w:rsidRDefault="00AD7846" w:rsidP="00AD7846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Alunos entregam a primeira versão do plano de exposição. </w:t>
      </w:r>
    </w:p>
    <w:p w14:paraId="0DF7D0AA" w14:textId="77777777" w:rsidR="000C5631" w:rsidRPr="00923F9B" w:rsidRDefault="000C5631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8EB9CE8" w14:textId="0AA36386" w:rsidR="00E13BA9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 xml:space="preserve">Aula 10 </w:t>
      </w:r>
      <w:r w:rsidR="00A35920" w:rsidRPr="00923F9B">
        <w:rPr>
          <w:b/>
          <w:bCs/>
        </w:rPr>
        <w:t xml:space="preserve">– </w:t>
      </w:r>
      <w:r w:rsidR="00636A24" w:rsidRPr="00923F9B">
        <w:rPr>
          <w:b/>
          <w:bCs/>
        </w:rPr>
        <w:t>18/</w:t>
      </w:r>
      <w:proofErr w:type="spellStart"/>
      <w:r w:rsidR="00636A24" w:rsidRPr="00923F9B">
        <w:rPr>
          <w:b/>
          <w:bCs/>
        </w:rPr>
        <w:t>mai</w:t>
      </w:r>
      <w:proofErr w:type="spellEnd"/>
    </w:p>
    <w:p w14:paraId="3E9F1A26" w14:textId="6906CE2A" w:rsidR="000C5631" w:rsidRPr="00923F9B" w:rsidRDefault="00AD7846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</w:t>
      </w:r>
      <w:r w:rsidR="001F0B08" w:rsidRPr="00923F9B">
        <w:t>Aula s</w:t>
      </w:r>
      <w:r w:rsidRPr="00923F9B">
        <w:t>obre o “Fim da História da Arte”</w:t>
      </w:r>
      <w:r w:rsidR="002F495B" w:rsidRPr="00923F9B">
        <w:t xml:space="preserve"> e uma </w:t>
      </w:r>
      <w:r w:rsidR="001F0B08" w:rsidRPr="00923F9B">
        <w:t>i</w:t>
      </w:r>
      <w:r w:rsidR="002F495B" w:rsidRPr="00923F9B">
        <w:t>ntrodução para a virada na arte contemporânea</w:t>
      </w:r>
      <w:r w:rsidR="001F0B08" w:rsidRPr="00923F9B">
        <w:t>.</w:t>
      </w:r>
      <w:r w:rsidR="002F495B" w:rsidRPr="00923F9B">
        <w:t xml:space="preserve"> </w:t>
      </w:r>
    </w:p>
    <w:p w14:paraId="4CA5E081" w14:textId="77777777" w:rsidR="00AD7846" w:rsidRPr="00923F9B" w:rsidRDefault="00AD7846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C1EB081" w14:textId="16381D93" w:rsidR="00E13BA9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 xml:space="preserve">Aula 11 </w:t>
      </w:r>
      <w:r w:rsidR="00A35920" w:rsidRPr="00923F9B">
        <w:rPr>
          <w:b/>
          <w:bCs/>
        </w:rPr>
        <w:t>– 2</w:t>
      </w:r>
      <w:r w:rsidR="00636A24" w:rsidRPr="00923F9B">
        <w:rPr>
          <w:b/>
          <w:bCs/>
        </w:rPr>
        <w:t>5</w:t>
      </w:r>
      <w:r w:rsidR="00A35920" w:rsidRPr="00923F9B">
        <w:rPr>
          <w:b/>
          <w:bCs/>
        </w:rPr>
        <w:t>/</w:t>
      </w:r>
      <w:proofErr w:type="spellStart"/>
      <w:r w:rsidR="00636A24" w:rsidRPr="00923F9B">
        <w:rPr>
          <w:b/>
          <w:bCs/>
        </w:rPr>
        <w:t>mai</w:t>
      </w:r>
      <w:proofErr w:type="spellEnd"/>
    </w:p>
    <w:p w14:paraId="039CF26D" w14:textId="6C972D2D" w:rsidR="00BE5FAE" w:rsidRPr="00923F9B" w:rsidRDefault="00BE5FAE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>-</w:t>
      </w:r>
      <w:r w:rsidR="002F495B" w:rsidRPr="00923F9B">
        <w:t xml:space="preserve"> </w:t>
      </w:r>
      <w:r w:rsidR="000C3BC1" w:rsidRPr="00923F9B">
        <w:t>Arte contemporânea nos anos 1960 no</w:t>
      </w:r>
      <w:r w:rsidR="002F495B" w:rsidRPr="00923F9B">
        <w:t xml:space="preserve"> Brasil</w:t>
      </w:r>
      <w:r w:rsidR="001F0B08" w:rsidRPr="00923F9B">
        <w:t>;</w:t>
      </w:r>
    </w:p>
    <w:p w14:paraId="353E432D" w14:textId="2C415ABF" w:rsidR="00E13BA9" w:rsidRPr="00923F9B" w:rsidRDefault="00E13BA9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</w:t>
      </w:r>
      <w:r w:rsidR="00846BBA" w:rsidRPr="00923F9B">
        <w:t>A</w:t>
      </w:r>
      <w:r w:rsidR="000C5631" w:rsidRPr="00923F9B">
        <w:t xml:space="preserve">tividade com alunos: </w:t>
      </w:r>
      <w:r w:rsidRPr="00923F9B">
        <w:t xml:space="preserve">Profa. </w:t>
      </w:r>
      <w:r w:rsidR="00496C8F" w:rsidRPr="00923F9B">
        <w:t xml:space="preserve">Renata </w:t>
      </w:r>
      <w:r w:rsidRPr="00923F9B">
        <w:t xml:space="preserve">faz a </w:t>
      </w:r>
      <w:r w:rsidR="00A934BA" w:rsidRPr="00923F9B">
        <w:t xml:space="preserve">devolução </w:t>
      </w:r>
      <w:r w:rsidR="00D55160" w:rsidRPr="00923F9B">
        <w:t xml:space="preserve">comentada </w:t>
      </w:r>
      <w:r w:rsidR="00A934BA" w:rsidRPr="00923F9B">
        <w:t>do plano de exposição aos alunos</w:t>
      </w:r>
      <w:r w:rsidR="006A31D7" w:rsidRPr="00923F9B">
        <w:t>.</w:t>
      </w:r>
      <w:r w:rsidR="00A934BA" w:rsidRPr="00923F9B">
        <w:t xml:space="preserve"> </w:t>
      </w:r>
    </w:p>
    <w:p w14:paraId="3ADA9B02" w14:textId="77777777" w:rsidR="000C5631" w:rsidRPr="00923F9B" w:rsidRDefault="000C5631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EC7ED51" w14:textId="4D1759B0" w:rsidR="00E13BA9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 xml:space="preserve">Aula 12 </w:t>
      </w:r>
      <w:r w:rsidR="00A35920" w:rsidRPr="00923F9B">
        <w:rPr>
          <w:b/>
          <w:bCs/>
        </w:rPr>
        <w:t xml:space="preserve">– </w:t>
      </w:r>
      <w:r w:rsidR="00AB0630" w:rsidRPr="00923F9B">
        <w:rPr>
          <w:b/>
          <w:bCs/>
        </w:rPr>
        <w:t>0</w:t>
      </w:r>
      <w:r w:rsidR="00636A24" w:rsidRPr="00923F9B">
        <w:rPr>
          <w:b/>
          <w:bCs/>
        </w:rPr>
        <w:t>1</w:t>
      </w:r>
      <w:r w:rsidR="00AB0630" w:rsidRPr="00923F9B">
        <w:rPr>
          <w:b/>
          <w:bCs/>
        </w:rPr>
        <w:t>/</w:t>
      </w:r>
      <w:proofErr w:type="spellStart"/>
      <w:r w:rsidR="00636A24" w:rsidRPr="00923F9B">
        <w:rPr>
          <w:b/>
          <w:bCs/>
        </w:rPr>
        <w:t>jun</w:t>
      </w:r>
      <w:proofErr w:type="spellEnd"/>
    </w:p>
    <w:p w14:paraId="4D862496" w14:textId="0E8CEC03" w:rsidR="00E13BA9" w:rsidRPr="0026753B" w:rsidRDefault="0026753B" w:rsidP="0026753B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26753B">
        <w:t>1a parte da aula</w:t>
      </w:r>
    </w:p>
    <w:p w14:paraId="5575A380" w14:textId="77777777" w:rsidR="0026753B" w:rsidRPr="0026753B" w:rsidRDefault="0026753B" w:rsidP="0026753B">
      <w:pPr>
        <w:shd w:val="clear" w:color="auto" w:fill="FFFFFF"/>
        <w:contextualSpacing/>
      </w:pPr>
      <w:r w:rsidRPr="0026753B">
        <w:t xml:space="preserve">- A formação do MAC USP, agentes e acervo. A atuação de Walter </w:t>
      </w:r>
      <w:proofErr w:type="spellStart"/>
      <w:r w:rsidRPr="0026753B">
        <w:t>Zanini</w:t>
      </w:r>
      <w:proofErr w:type="spellEnd"/>
      <w:r w:rsidRPr="0026753B">
        <w:t xml:space="preserve"> na historiografia da arte e seu legado para a produção moderna e contemporânea;</w:t>
      </w:r>
    </w:p>
    <w:p w14:paraId="2FCBBDC3" w14:textId="77777777" w:rsidR="0026753B" w:rsidRDefault="0026753B" w:rsidP="0026753B">
      <w:pPr>
        <w:shd w:val="clear" w:color="auto" w:fill="FFFFFF"/>
        <w:contextualSpacing/>
      </w:pPr>
    </w:p>
    <w:p w14:paraId="1D0E4E54" w14:textId="2B81DB6D" w:rsidR="0026753B" w:rsidRPr="0026753B" w:rsidRDefault="0026753B" w:rsidP="0026753B">
      <w:pPr>
        <w:shd w:val="clear" w:color="auto" w:fill="FFFFFF"/>
        <w:contextualSpacing/>
      </w:pPr>
      <w:r w:rsidRPr="0026753B">
        <w:t>2a parte da aula: </w:t>
      </w:r>
    </w:p>
    <w:p w14:paraId="48DFA469" w14:textId="77777777" w:rsidR="0026753B" w:rsidRPr="0026753B" w:rsidRDefault="0026753B" w:rsidP="0026753B">
      <w:pPr>
        <w:shd w:val="clear" w:color="auto" w:fill="FFFFFF"/>
        <w:contextualSpacing/>
      </w:pPr>
      <w:r w:rsidRPr="0026753B">
        <w:t>visita com alunos na exposição "Projetos para um Cotidiano Moderno" no MAC USP.</w:t>
      </w:r>
    </w:p>
    <w:p w14:paraId="2D7C09CC" w14:textId="77777777" w:rsidR="0026753B" w:rsidRDefault="0026753B" w:rsidP="0026753B">
      <w:pPr>
        <w:shd w:val="clear" w:color="auto" w:fill="FFFFFF"/>
        <w:contextualSpacing/>
      </w:pPr>
    </w:p>
    <w:p w14:paraId="46B33D51" w14:textId="363BC186" w:rsidR="0026753B" w:rsidRPr="0026753B" w:rsidRDefault="0026753B" w:rsidP="0026753B">
      <w:pPr>
        <w:shd w:val="clear" w:color="auto" w:fill="FFFFFF"/>
        <w:contextualSpacing/>
      </w:pPr>
      <w:r w:rsidRPr="0026753B">
        <w:t>- Alunos entregam a primeira versão do verbete.</w:t>
      </w:r>
    </w:p>
    <w:p w14:paraId="779305E2" w14:textId="77777777" w:rsidR="0026753B" w:rsidRPr="00923F9B" w:rsidRDefault="0026753B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6D76EBB8" w14:textId="77777777" w:rsidR="000C5631" w:rsidRPr="00923F9B" w:rsidRDefault="000C5631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CFB7D8E" w14:textId="6A035BEC" w:rsidR="00E13BA9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 xml:space="preserve">Aula 13 </w:t>
      </w:r>
      <w:r w:rsidR="00A35920" w:rsidRPr="00923F9B">
        <w:rPr>
          <w:b/>
          <w:bCs/>
        </w:rPr>
        <w:t xml:space="preserve">– </w:t>
      </w:r>
      <w:r w:rsidR="00636A24" w:rsidRPr="00923F9B">
        <w:rPr>
          <w:b/>
          <w:bCs/>
        </w:rPr>
        <w:t>08</w:t>
      </w:r>
      <w:r w:rsidR="00A35920" w:rsidRPr="00923F9B">
        <w:rPr>
          <w:b/>
          <w:bCs/>
        </w:rPr>
        <w:t>/</w:t>
      </w:r>
      <w:proofErr w:type="spellStart"/>
      <w:r w:rsidR="00636A24" w:rsidRPr="00923F9B">
        <w:rPr>
          <w:b/>
          <w:bCs/>
        </w:rPr>
        <w:t>jun</w:t>
      </w:r>
      <w:proofErr w:type="spellEnd"/>
      <w:r w:rsidR="00DA194C" w:rsidRPr="00923F9B">
        <w:rPr>
          <w:b/>
          <w:bCs/>
        </w:rPr>
        <w:t xml:space="preserve"> </w:t>
      </w:r>
    </w:p>
    <w:p w14:paraId="0808742B" w14:textId="35A50738" w:rsidR="00BE5FAE" w:rsidRPr="00923F9B" w:rsidRDefault="00BE5FAE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</w:t>
      </w:r>
      <w:r w:rsidR="00846BBA" w:rsidRPr="00923F9B">
        <w:t>A</w:t>
      </w:r>
      <w:r w:rsidRPr="00923F9B">
        <w:t>ula expositiva</w:t>
      </w:r>
      <w:r w:rsidR="00994CD0" w:rsidRPr="00923F9B">
        <w:t xml:space="preserve"> sobre </w:t>
      </w:r>
      <w:r w:rsidR="00F37DDA" w:rsidRPr="00923F9B">
        <w:t xml:space="preserve">fotografia moderna </w:t>
      </w:r>
      <w:r w:rsidR="00065A36" w:rsidRPr="00923F9B">
        <w:t>– estudos de caso - c</w:t>
      </w:r>
      <w:r w:rsidR="00F37DDA" w:rsidRPr="00923F9B">
        <w:t xml:space="preserve">om doutoranda Marina </w:t>
      </w:r>
      <w:proofErr w:type="spellStart"/>
      <w:r w:rsidR="00F37DDA" w:rsidRPr="00923F9B">
        <w:t>Barzon</w:t>
      </w:r>
      <w:proofErr w:type="spellEnd"/>
      <w:r w:rsidR="00F37DDA" w:rsidRPr="00923F9B">
        <w:t>.</w:t>
      </w:r>
    </w:p>
    <w:p w14:paraId="7B9DA0A8" w14:textId="77777777" w:rsidR="000C5631" w:rsidRPr="00923F9B" w:rsidRDefault="000C5631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C3CF738" w14:textId="5CFA6D47" w:rsidR="00942FB4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 xml:space="preserve">Aula 14 </w:t>
      </w:r>
      <w:r w:rsidR="00A35920" w:rsidRPr="00923F9B">
        <w:rPr>
          <w:b/>
          <w:bCs/>
        </w:rPr>
        <w:t xml:space="preserve">– </w:t>
      </w:r>
      <w:r w:rsidR="00636A24" w:rsidRPr="00923F9B">
        <w:rPr>
          <w:b/>
          <w:bCs/>
        </w:rPr>
        <w:t>15</w:t>
      </w:r>
      <w:r w:rsidR="00A35920" w:rsidRPr="00923F9B">
        <w:rPr>
          <w:b/>
          <w:bCs/>
        </w:rPr>
        <w:t>/</w:t>
      </w:r>
      <w:proofErr w:type="spellStart"/>
      <w:r w:rsidR="00636A24" w:rsidRPr="00923F9B">
        <w:rPr>
          <w:b/>
          <w:bCs/>
        </w:rPr>
        <w:t>jun</w:t>
      </w:r>
      <w:proofErr w:type="spellEnd"/>
    </w:p>
    <w:p w14:paraId="55EB8B29" w14:textId="3DA059C3" w:rsidR="00BD2642" w:rsidRPr="00923F9B" w:rsidRDefault="00BD2642" w:rsidP="00BD2642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Atividade com alunos: discussão e devolutiva dos verbetes aos alunos. </w:t>
      </w:r>
    </w:p>
    <w:p w14:paraId="5AF1EB9B" w14:textId="21625F37" w:rsidR="00BD2642" w:rsidRPr="00923F9B" w:rsidRDefault="00BD2642" w:rsidP="00BD2642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lastRenderedPageBreak/>
        <w:t>- Alunos apresentam em grupo seus planos de exposição para a classe;</w:t>
      </w:r>
    </w:p>
    <w:p w14:paraId="0DE87759" w14:textId="1297F941" w:rsidR="00BD2642" w:rsidRPr="00923F9B" w:rsidRDefault="00BD2642" w:rsidP="00BD2642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>- Profa. Renata Rocco comentará cada uma das propostas</w:t>
      </w:r>
      <w:r w:rsidR="00F37DDA" w:rsidRPr="00923F9B">
        <w:t>/ debate entre os alunos</w:t>
      </w:r>
      <w:r w:rsidRPr="00923F9B">
        <w:t>;</w:t>
      </w:r>
    </w:p>
    <w:p w14:paraId="21817CCF" w14:textId="77777777" w:rsidR="00BD2642" w:rsidRPr="00923F9B" w:rsidRDefault="00BD2642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B61B05C" w14:textId="1B993CE3" w:rsidR="00FA6E10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744FD78" w14:textId="37D7A6BE" w:rsidR="00E13BA9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 xml:space="preserve">Aula 15 </w:t>
      </w:r>
      <w:r w:rsidR="00A35920" w:rsidRPr="00923F9B">
        <w:rPr>
          <w:b/>
          <w:bCs/>
        </w:rPr>
        <w:t xml:space="preserve">– </w:t>
      </w:r>
      <w:r w:rsidR="007145E9" w:rsidRPr="00923F9B">
        <w:rPr>
          <w:b/>
          <w:bCs/>
        </w:rPr>
        <w:t>2</w:t>
      </w:r>
      <w:r w:rsidR="00636A24" w:rsidRPr="00923F9B">
        <w:rPr>
          <w:b/>
          <w:bCs/>
        </w:rPr>
        <w:t>2</w:t>
      </w:r>
      <w:r w:rsidR="00A35920" w:rsidRPr="00923F9B">
        <w:rPr>
          <w:b/>
          <w:bCs/>
        </w:rPr>
        <w:t>/</w:t>
      </w:r>
      <w:proofErr w:type="spellStart"/>
      <w:r w:rsidR="00636A24" w:rsidRPr="00923F9B">
        <w:rPr>
          <w:b/>
          <w:bCs/>
        </w:rPr>
        <w:t>jun</w:t>
      </w:r>
      <w:proofErr w:type="spellEnd"/>
    </w:p>
    <w:p w14:paraId="70C8C62E" w14:textId="17CBFBE2" w:rsidR="000417E8" w:rsidRPr="00923F9B" w:rsidRDefault="000417E8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>1ª parte da aula</w:t>
      </w:r>
    </w:p>
    <w:p w14:paraId="532133A9" w14:textId="50FF64BF" w:rsidR="00942FB4" w:rsidRPr="00923F9B" w:rsidRDefault="00E13BA9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</w:t>
      </w:r>
      <w:r w:rsidR="009D1612" w:rsidRPr="00923F9B">
        <w:t>A</w:t>
      </w:r>
      <w:r w:rsidR="00942FB4" w:rsidRPr="00923F9B">
        <w:t>lunos apresentam em grupo seus planos de exposição</w:t>
      </w:r>
      <w:r w:rsidR="009D1612" w:rsidRPr="00923F9B">
        <w:t xml:space="preserve"> para a classe</w:t>
      </w:r>
      <w:r w:rsidR="00D55160" w:rsidRPr="00923F9B">
        <w:t>;</w:t>
      </w:r>
    </w:p>
    <w:p w14:paraId="7403DD41" w14:textId="4BA05193" w:rsidR="00E13BA9" w:rsidRPr="00923F9B" w:rsidRDefault="00942FB4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Profa. </w:t>
      </w:r>
      <w:r w:rsidR="00846BBA" w:rsidRPr="00923F9B">
        <w:t xml:space="preserve">Renata Rocco </w:t>
      </w:r>
      <w:r w:rsidRPr="00923F9B">
        <w:t>comentará cada uma das propostas</w:t>
      </w:r>
      <w:r w:rsidR="00D55160" w:rsidRPr="00923F9B">
        <w:t>;</w:t>
      </w:r>
    </w:p>
    <w:p w14:paraId="18EEC8BA" w14:textId="77777777" w:rsidR="000417E8" w:rsidRPr="00923F9B" w:rsidRDefault="000417E8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A4BCA48" w14:textId="2E15E494" w:rsidR="000417E8" w:rsidRPr="00923F9B" w:rsidRDefault="000417E8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>2ª parte da aula</w:t>
      </w:r>
    </w:p>
    <w:p w14:paraId="740AAA87" w14:textId="0A0F25B4" w:rsidR="000417E8" w:rsidRPr="00923F9B" w:rsidRDefault="000417E8" w:rsidP="000417E8">
      <w:pPr>
        <w:contextualSpacing/>
        <w:rPr>
          <w:shd w:val="clear" w:color="auto" w:fill="FFFFFF"/>
        </w:rPr>
      </w:pPr>
      <w:r w:rsidRPr="00923F9B">
        <w:t xml:space="preserve">- Aula expositiva sobre o estudo de caso da exposição </w:t>
      </w:r>
      <w:r w:rsidRPr="00923F9B">
        <w:rPr>
          <w:i/>
          <w:iCs/>
          <w:shd w:val="clear" w:color="auto" w:fill="FFFFFF"/>
        </w:rPr>
        <w:t xml:space="preserve">Era uma vez </w:t>
      </w:r>
      <w:r w:rsidR="00947B63" w:rsidRPr="00923F9B">
        <w:rPr>
          <w:i/>
          <w:iCs/>
          <w:shd w:val="clear" w:color="auto" w:fill="FFFFFF"/>
        </w:rPr>
        <w:t>o moderno</w:t>
      </w:r>
      <w:r w:rsidRPr="00923F9B">
        <w:rPr>
          <w:shd w:val="clear" w:color="auto" w:fill="FFFFFF"/>
        </w:rPr>
        <w:t xml:space="preserve">, </w:t>
      </w:r>
      <w:r w:rsidR="00947B63" w:rsidRPr="00923F9B">
        <w:rPr>
          <w:shd w:val="clear" w:color="auto" w:fill="FFFFFF"/>
        </w:rPr>
        <w:t>FIESP</w:t>
      </w:r>
      <w:r w:rsidRPr="00923F9B">
        <w:rPr>
          <w:shd w:val="clear" w:color="auto" w:fill="FFFFFF"/>
        </w:rPr>
        <w:t xml:space="preserve">, </w:t>
      </w:r>
      <w:r w:rsidR="0023673A">
        <w:rPr>
          <w:shd w:val="clear" w:color="auto" w:fill="FFFFFF"/>
        </w:rPr>
        <w:t xml:space="preserve">com </w:t>
      </w:r>
      <w:r w:rsidRPr="00923F9B">
        <w:rPr>
          <w:shd w:val="clear" w:color="auto" w:fill="FFFFFF"/>
        </w:rPr>
        <w:t xml:space="preserve">curadoria de </w:t>
      </w:r>
      <w:r w:rsidR="00947B63" w:rsidRPr="00923F9B">
        <w:rPr>
          <w:shd w:val="clear" w:color="auto" w:fill="FFFFFF"/>
        </w:rPr>
        <w:t xml:space="preserve">Luiz Armando </w:t>
      </w:r>
      <w:proofErr w:type="spellStart"/>
      <w:r w:rsidR="00947B63" w:rsidRPr="00923F9B">
        <w:rPr>
          <w:shd w:val="clear" w:color="auto" w:fill="FFFFFF"/>
        </w:rPr>
        <w:t>Bagolin</w:t>
      </w:r>
      <w:proofErr w:type="spellEnd"/>
      <w:r w:rsidR="00947B63" w:rsidRPr="00923F9B">
        <w:rPr>
          <w:shd w:val="clear" w:color="auto" w:fill="FFFFFF"/>
        </w:rPr>
        <w:t xml:space="preserve"> (IEB USP) e Fabricio </w:t>
      </w:r>
      <w:proofErr w:type="spellStart"/>
      <w:r w:rsidR="00947B63" w:rsidRPr="00923F9B">
        <w:rPr>
          <w:shd w:val="clear" w:color="auto" w:fill="FFFFFF"/>
        </w:rPr>
        <w:t>Reiner</w:t>
      </w:r>
      <w:proofErr w:type="spellEnd"/>
      <w:r w:rsidR="00947B63" w:rsidRPr="00923F9B">
        <w:rPr>
          <w:shd w:val="clear" w:color="auto" w:fill="FFFFFF"/>
        </w:rPr>
        <w:t xml:space="preserve"> (</w:t>
      </w:r>
      <w:r w:rsidR="00165155" w:rsidRPr="00923F9B">
        <w:rPr>
          <w:shd w:val="clear" w:color="auto" w:fill="FFFFFF"/>
        </w:rPr>
        <w:t>mestre pelo</w:t>
      </w:r>
      <w:r w:rsidR="00947B63" w:rsidRPr="00923F9B">
        <w:rPr>
          <w:shd w:val="clear" w:color="auto" w:fill="FFFFFF"/>
        </w:rPr>
        <w:t xml:space="preserve"> IEB)</w:t>
      </w:r>
      <w:r w:rsidRPr="00923F9B">
        <w:rPr>
          <w:shd w:val="clear" w:color="auto" w:fill="FFFFFF"/>
        </w:rPr>
        <w:t>.</w:t>
      </w:r>
    </w:p>
    <w:p w14:paraId="64AE48BD" w14:textId="7BBA7A8E" w:rsidR="00401EE0" w:rsidRPr="00923F9B" w:rsidRDefault="00401EE0" w:rsidP="000417E8">
      <w:pPr>
        <w:contextualSpacing/>
        <w:rPr>
          <w:shd w:val="clear" w:color="auto" w:fill="FFFFFF"/>
        </w:rPr>
      </w:pPr>
      <w:r w:rsidRPr="00923F9B">
        <w:rPr>
          <w:shd w:val="clear" w:color="auto" w:fill="FFFFFF"/>
        </w:rPr>
        <w:t>[exposição até 29 de maio 2022</w:t>
      </w:r>
      <w:r w:rsidR="00851E27" w:rsidRPr="00923F9B">
        <w:rPr>
          <w:shd w:val="clear" w:color="auto" w:fill="FFFFFF"/>
        </w:rPr>
        <w:t>]</w:t>
      </w:r>
    </w:p>
    <w:p w14:paraId="308B6843" w14:textId="77777777" w:rsidR="00851E27" w:rsidRPr="00923F9B" w:rsidRDefault="00DD4F87" w:rsidP="00851E27">
      <w:hyperlink r:id="rId6" w:tgtFrame="_blank" w:history="1">
        <w:r w:rsidR="00851E27" w:rsidRPr="00923F9B">
          <w:rPr>
            <w:rStyle w:val="Hyperlink"/>
            <w:color w:val="auto"/>
            <w:shd w:val="clear" w:color="auto" w:fill="FFFFFF"/>
          </w:rPr>
          <w:t>https://www.ieb.usp.br/exposicao-era-uma-vez-o-moderno-1910-1944/</w:t>
        </w:r>
      </w:hyperlink>
    </w:p>
    <w:p w14:paraId="3BFC9F69" w14:textId="77777777" w:rsidR="00851E27" w:rsidRPr="00923F9B" w:rsidRDefault="00851E27" w:rsidP="000417E8">
      <w:pPr>
        <w:contextualSpacing/>
        <w:rPr>
          <w:shd w:val="clear" w:color="auto" w:fill="FFFFFF"/>
        </w:rPr>
      </w:pPr>
    </w:p>
    <w:p w14:paraId="63A925C7" w14:textId="77777777" w:rsidR="00947B63" w:rsidRPr="00923F9B" w:rsidRDefault="00947B63" w:rsidP="00947B63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>- Encerramento da disciplina.</w:t>
      </w:r>
    </w:p>
    <w:p w14:paraId="13D52C21" w14:textId="77777777" w:rsidR="000417E8" w:rsidRPr="00923F9B" w:rsidRDefault="000417E8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44BFB4F" w14:textId="723A5B61" w:rsidR="006C5D97" w:rsidRPr="00923F9B" w:rsidRDefault="006C5D97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alunos enviam </w:t>
      </w:r>
      <w:r w:rsidR="007B6F01" w:rsidRPr="00923F9B">
        <w:t xml:space="preserve">por </w:t>
      </w:r>
      <w:proofErr w:type="spellStart"/>
      <w:r w:rsidR="007B6F01" w:rsidRPr="00923F9B">
        <w:t>email</w:t>
      </w:r>
      <w:proofErr w:type="spellEnd"/>
      <w:r w:rsidR="007B6F01" w:rsidRPr="00923F9B">
        <w:t xml:space="preserve"> os </w:t>
      </w:r>
      <w:r w:rsidRPr="00923F9B">
        <w:t>verbetes em versão final &amp; proposta da exposição para Profa. Renata.</w:t>
      </w:r>
    </w:p>
    <w:p w14:paraId="446324F4" w14:textId="77777777" w:rsidR="00FA6E10" w:rsidRPr="00923F9B" w:rsidRDefault="00FA6E10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</w:p>
    <w:p w14:paraId="7CA12858" w14:textId="46EE709E" w:rsidR="0016767D" w:rsidRPr="00923F9B" w:rsidRDefault="005E1825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 xml:space="preserve">Atividades dos alunos: </w:t>
      </w:r>
    </w:p>
    <w:p w14:paraId="3B463B80" w14:textId="744BD4E7" w:rsidR="0016767D" w:rsidRPr="00923F9B" w:rsidRDefault="00DA1C45" w:rsidP="00942FB4">
      <w:pPr>
        <w:shd w:val="clear" w:color="auto" w:fill="FFFFFF"/>
        <w:contextualSpacing/>
      </w:pPr>
      <w:r w:rsidRPr="00923F9B">
        <w:rPr>
          <w:position w:val="2"/>
        </w:rPr>
        <w:t xml:space="preserve">- </w:t>
      </w:r>
      <w:r w:rsidR="009D1612" w:rsidRPr="00923F9B">
        <w:t>L</w:t>
      </w:r>
      <w:r w:rsidRPr="00923F9B">
        <w:t xml:space="preserve">eitura e </w:t>
      </w:r>
      <w:proofErr w:type="spellStart"/>
      <w:r w:rsidRPr="00923F9B">
        <w:t>comentário</w:t>
      </w:r>
      <w:proofErr w:type="spellEnd"/>
      <w:r w:rsidRPr="00923F9B">
        <w:t xml:space="preserve"> dos textos indicados</w:t>
      </w:r>
      <w:r w:rsidR="003E614D" w:rsidRPr="00923F9B">
        <w:t xml:space="preserve"> por aula</w:t>
      </w:r>
      <w:r w:rsidRPr="00923F9B">
        <w:t>;</w:t>
      </w:r>
      <w:r w:rsidRPr="00923F9B">
        <w:br/>
      </w:r>
      <w:r w:rsidRPr="00923F9B">
        <w:rPr>
          <w:position w:val="2"/>
        </w:rPr>
        <w:t xml:space="preserve">- </w:t>
      </w:r>
      <w:proofErr w:type="spellStart"/>
      <w:r w:rsidR="009D1612" w:rsidRPr="00923F9B">
        <w:t>P</w:t>
      </w:r>
      <w:r w:rsidRPr="00923F9B">
        <w:t>articipação</w:t>
      </w:r>
      <w:proofErr w:type="spellEnd"/>
      <w:r w:rsidRPr="00923F9B">
        <w:t xml:space="preserve"> nas </w:t>
      </w:r>
      <w:proofErr w:type="spellStart"/>
      <w:r w:rsidRPr="00923F9B">
        <w:t>discussões</w:t>
      </w:r>
      <w:proofErr w:type="spellEnd"/>
      <w:r w:rsidRPr="00923F9B">
        <w:t xml:space="preserve"> em sala;</w:t>
      </w:r>
    </w:p>
    <w:p w14:paraId="5CC08218" w14:textId="182F0671" w:rsidR="00DA1C45" w:rsidRPr="00923F9B" w:rsidRDefault="0016767D" w:rsidP="00942FB4">
      <w:pPr>
        <w:shd w:val="clear" w:color="auto" w:fill="FFFFFF"/>
        <w:contextualSpacing/>
      </w:pPr>
      <w:r w:rsidRPr="00923F9B">
        <w:t xml:space="preserve">- </w:t>
      </w:r>
      <w:r w:rsidR="009D1612" w:rsidRPr="00923F9B">
        <w:t>C</w:t>
      </w:r>
      <w:r w:rsidRPr="00923F9B">
        <w:t xml:space="preserve">ontato com acervo do </w:t>
      </w:r>
      <w:r w:rsidR="00C827AF" w:rsidRPr="00923F9B">
        <w:t>MAC USP</w:t>
      </w:r>
      <w:r w:rsidRPr="00923F9B">
        <w:t xml:space="preserve"> por meio de visitas presenciais (se possível) ou pela plataforma online e textos a respeito de núcleos/ exposições;</w:t>
      </w:r>
      <w:r w:rsidR="00DA1C45" w:rsidRPr="00923F9B">
        <w:br/>
      </w:r>
      <w:r w:rsidR="00DA1C45" w:rsidRPr="00923F9B">
        <w:rPr>
          <w:position w:val="2"/>
        </w:rPr>
        <w:t xml:space="preserve">- </w:t>
      </w:r>
      <w:r w:rsidR="009D1612" w:rsidRPr="00923F9B">
        <w:t>E</w:t>
      </w:r>
      <w:r w:rsidR="00DA1C45" w:rsidRPr="00923F9B">
        <w:t xml:space="preserve">ntrega de </w:t>
      </w:r>
      <w:proofErr w:type="spellStart"/>
      <w:r w:rsidR="00DA1C45" w:rsidRPr="00923F9B">
        <w:t>exercícios</w:t>
      </w:r>
      <w:proofErr w:type="spellEnd"/>
      <w:r w:rsidR="00DA1C45" w:rsidRPr="00923F9B">
        <w:t xml:space="preserve"> solicitados: </w:t>
      </w:r>
      <w:r w:rsidR="00A934BA" w:rsidRPr="00923F9B">
        <w:t>trabalho em grupo</w:t>
      </w:r>
      <w:r w:rsidR="00DA1C45" w:rsidRPr="00923F9B">
        <w:t xml:space="preserve"> e verbete</w:t>
      </w:r>
      <w:r w:rsidR="00A934BA" w:rsidRPr="00923F9B">
        <w:t xml:space="preserve"> sobre obra</w:t>
      </w:r>
      <w:r w:rsidR="009745CD" w:rsidRPr="00923F9B">
        <w:t>.</w:t>
      </w:r>
    </w:p>
    <w:p w14:paraId="639D5686" w14:textId="77777777" w:rsidR="000C5631" w:rsidRPr="00923F9B" w:rsidRDefault="000C5631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</w:p>
    <w:p w14:paraId="64DE0A95" w14:textId="5D60BF72" w:rsidR="005E1825" w:rsidRPr="00923F9B" w:rsidRDefault="005E1825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 xml:space="preserve">Procedimentos de </w:t>
      </w:r>
      <w:proofErr w:type="spellStart"/>
      <w:r w:rsidRPr="00923F9B">
        <w:rPr>
          <w:b/>
          <w:bCs/>
        </w:rPr>
        <w:t>avaliação</w:t>
      </w:r>
      <w:proofErr w:type="spellEnd"/>
      <w:r w:rsidRPr="00923F9B">
        <w:rPr>
          <w:b/>
          <w:bCs/>
        </w:rPr>
        <w:t xml:space="preserve"> do aprendizado dos alunos: </w:t>
      </w:r>
    </w:p>
    <w:p w14:paraId="3C6BB303" w14:textId="0BDEADF9" w:rsidR="00D55D9C" w:rsidRPr="00923F9B" w:rsidRDefault="00CA22B5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Atividade em </w:t>
      </w:r>
      <w:r w:rsidR="0016767D" w:rsidRPr="00923F9B">
        <w:t>grupo</w:t>
      </w:r>
      <w:r w:rsidR="00BD6CFA" w:rsidRPr="00923F9B">
        <w:t>:</w:t>
      </w:r>
      <w:r w:rsidR="0016767D" w:rsidRPr="00923F9B">
        <w:t xml:space="preserve"> </w:t>
      </w:r>
      <w:r w:rsidR="009745CD" w:rsidRPr="00923F9B">
        <w:t xml:space="preserve">a partir dos conceitos, linguagens plásticas e circulação de arte moderna apresentados durante a </w:t>
      </w:r>
      <w:r w:rsidR="004479F0" w:rsidRPr="00923F9B">
        <w:t>disciplina</w:t>
      </w:r>
      <w:r w:rsidR="009745CD" w:rsidRPr="00923F9B">
        <w:t xml:space="preserve"> os alunos deverão </w:t>
      </w:r>
      <w:r w:rsidR="0016767D" w:rsidRPr="00923F9B">
        <w:t>realiza</w:t>
      </w:r>
      <w:r w:rsidR="009745CD" w:rsidRPr="00923F9B">
        <w:t>r</w:t>
      </w:r>
      <w:r w:rsidR="0016767D" w:rsidRPr="00923F9B">
        <w:t xml:space="preserve"> uma proposta de exposição virtual com obras do acervo do MAC</w:t>
      </w:r>
      <w:r w:rsidR="00BD6CFA" w:rsidRPr="00923F9B">
        <w:t xml:space="preserve"> USP</w:t>
      </w:r>
      <w:r w:rsidR="009745CD" w:rsidRPr="00923F9B">
        <w:t>, que contenha: texto curatorial e lista de obras</w:t>
      </w:r>
      <w:r w:rsidR="00BD6CFA" w:rsidRPr="00923F9B">
        <w:t xml:space="preserve"> (50%)</w:t>
      </w:r>
      <w:r w:rsidR="009745CD" w:rsidRPr="00923F9B">
        <w:t>.</w:t>
      </w:r>
    </w:p>
    <w:p w14:paraId="15001C45" w14:textId="2B5F2B9C" w:rsidR="00D55D9C" w:rsidRPr="00923F9B" w:rsidRDefault="00CA22B5" w:rsidP="00942FB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- </w:t>
      </w:r>
      <w:r w:rsidR="00BD6CFA" w:rsidRPr="00923F9B">
        <w:t xml:space="preserve">Individual: </w:t>
      </w:r>
      <w:r w:rsidR="00D55D9C" w:rsidRPr="00923F9B">
        <w:t xml:space="preserve">Entrega de </w:t>
      </w:r>
      <w:r w:rsidR="006A31D7" w:rsidRPr="00923F9B">
        <w:t>um</w:t>
      </w:r>
      <w:r w:rsidR="0016767D" w:rsidRPr="00923F9B">
        <w:t xml:space="preserve"> </w:t>
      </w:r>
      <w:r w:rsidR="00D55D9C" w:rsidRPr="00923F9B">
        <w:t xml:space="preserve">verbete sobre </w:t>
      </w:r>
      <w:r w:rsidR="00BD6CFA" w:rsidRPr="00923F9B">
        <w:t xml:space="preserve">uma </w:t>
      </w:r>
      <w:r w:rsidR="00D55D9C" w:rsidRPr="00923F9B">
        <w:t>obra do MAC USP</w:t>
      </w:r>
      <w:r w:rsidR="0016767D" w:rsidRPr="00923F9B">
        <w:t xml:space="preserve"> </w:t>
      </w:r>
      <w:r w:rsidR="00BD6CFA" w:rsidRPr="00923F9B">
        <w:t>(50%)</w:t>
      </w:r>
      <w:r w:rsidR="00B912AA" w:rsidRPr="00923F9B">
        <w:t>.</w:t>
      </w:r>
    </w:p>
    <w:p w14:paraId="6340B2AD" w14:textId="77777777" w:rsidR="000C5631" w:rsidRPr="00923F9B" w:rsidRDefault="000C5631" w:rsidP="00942FB4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197B942" w14:textId="260D31EA" w:rsidR="005E1825" w:rsidRPr="00923F9B" w:rsidRDefault="005E1825" w:rsidP="00942FB4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923F9B">
        <w:rPr>
          <w:b/>
          <w:bCs/>
        </w:rPr>
        <w:t xml:space="preserve">Bibliografia: </w:t>
      </w:r>
    </w:p>
    <w:p w14:paraId="52F6EFBF" w14:textId="77777777" w:rsidR="006C507C" w:rsidRPr="00923F9B" w:rsidRDefault="006C507C" w:rsidP="006C507C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1B080A4A" w14:textId="6658536B" w:rsidR="000022BB" w:rsidRPr="00923F9B" w:rsidRDefault="000022BB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ARCHER, Michael. </w:t>
      </w:r>
      <w:r w:rsidRPr="00923F9B">
        <w:rPr>
          <w:i/>
          <w:iCs/>
        </w:rPr>
        <w:t>Arte Contemporânea: Uma História Concisa</w:t>
      </w:r>
      <w:r w:rsidRPr="00923F9B">
        <w:t>. São Paulo: Martins Fontes, 2001.</w:t>
      </w:r>
    </w:p>
    <w:p w14:paraId="65851253" w14:textId="0D58D4C3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3E6FEDB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1408535D" w14:textId="504FA8B5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ARGAN. G.C. </w:t>
      </w:r>
      <w:r w:rsidRPr="00923F9B">
        <w:rPr>
          <w:i/>
          <w:iCs/>
        </w:rPr>
        <w:t>A arte moderna</w:t>
      </w:r>
      <w:r w:rsidRPr="00923F9B">
        <w:t xml:space="preserve">. </w:t>
      </w:r>
      <w:proofErr w:type="spellStart"/>
      <w:r w:rsidRPr="00923F9B">
        <w:t>São</w:t>
      </w:r>
      <w:proofErr w:type="spellEnd"/>
      <w:r w:rsidRPr="00923F9B">
        <w:t xml:space="preserve"> Paulo: Companhia das Letras. 1992.</w:t>
      </w:r>
    </w:p>
    <w:p w14:paraId="19E01C34" w14:textId="6FCBCC01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85E4842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5345F5E" w14:textId="0E08D289" w:rsidR="00FB4186" w:rsidRPr="00923F9B" w:rsidRDefault="00FB4186" w:rsidP="00906240">
      <w:pPr>
        <w:contextualSpacing/>
        <w:jc w:val="both"/>
      </w:pPr>
      <w:r w:rsidRPr="00923F9B">
        <w:t xml:space="preserve">BARCINSKI, Fabiana Werneck (org.). </w:t>
      </w:r>
      <w:r w:rsidRPr="00923F9B">
        <w:rPr>
          <w:i/>
        </w:rPr>
        <w:t>Sobre a arte brasileira. Da pré-história aos anos 1960</w:t>
      </w:r>
      <w:r w:rsidRPr="00923F9B">
        <w:t>. São Paulo: Edições SESC/Martins Fontes, 2015.</w:t>
      </w:r>
    </w:p>
    <w:p w14:paraId="151FEF84" w14:textId="5406FC98" w:rsidR="00FB4186" w:rsidRPr="00923F9B" w:rsidRDefault="00FB4186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B152D5C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1E72CCBC" w14:textId="3D1CEDEB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BARR, Alfred. </w:t>
      </w:r>
      <w:r w:rsidRPr="00923F9B">
        <w:rPr>
          <w:i/>
          <w:iCs/>
        </w:rPr>
        <w:t>Que é a Pintura Moderna?</w:t>
      </w:r>
      <w:r w:rsidRPr="00923F9B">
        <w:t xml:space="preserve">. Nova York: The </w:t>
      </w:r>
      <w:proofErr w:type="spellStart"/>
      <w:r w:rsidRPr="00923F9B">
        <w:t>Museum</w:t>
      </w:r>
      <w:proofErr w:type="spellEnd"/>
      <w:r w:rsidRPr="00923F9B">
        <w:t xml:space="preserve"> </w:t>
      </w:r>
      <w:proofErr w:type="spellStart"/>
      <w:r w:rsidRPr="00923F9B">
        <w:t>of</w:t>
      </w:r>
      <w:proofErr w:type="spellEnd"/>
      <w:r w:rsidRPr="00923F9B">
        <w:t xml:space="preserve"> Moderna </w:t>
      </w:r>
      <w:proofErr w:type="spellStart"/>
      <w:r w:rsidRPr="00923F9B">
        <w:t>Art</w:t>
      </w:r>
      <w:proofErr w:type="spellEnd"/>
      <w:r w:rsidRPr="00923F9B">
        <w:t xml:space="preserve">, 1953 (em </w:t>
      </w:r>
      <w:proofErr w:type="spellStart"/>
      <w:r w:rsidRPr="00923F9B">
        <w:t>colaboração</w:t>
      </w:r>
      <w:proofErr w:type="spellEnd"/>
      <w:r w:rsidRPr="00923F9B">
        <w:t xml:space="preserve"> com o MAMSP e o MAMRJ). </w:t>
      </w:r>
    </w:p>
    <w:p w14:paraId="24DA35B8" w14:textId="77777777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B952CC9" w14:textId="77777777" w:rsidR="006C507C" w:rsidRPr="00923F9B" w:rsidRDefault="006C507C" w:rsidP="00906240">
      <w:pPr>
        <w:widowControl w:val="0"/>
        <w:contextualSpacing/>
      </w:pPr>
    </w:p>
    <w:p w14:paraId="337305A8" w14:textId="624BA8BC" w:rsidR="00527B95" w:rsidRPr="00923F9B" w:rsidRDefault="00527B95" w:rsidP="00906240">
      <w:pPr>
        <w:widowControl w:val="0"/>
        <w:contextualSpacing/>
      </w:pPr>
      <w:r w:rsidRPr="00923F9B">
        <w:t xml:space="preserve">BATISTA, Marta Rossetti. </w:t>
      </w:r>
      <w:r w:rsidRPr="00923F9B">
        <w:rPr>
          <w:i/>
          <w:iCs/>
        </w:rPr>
        <w:t>Os Artistas brasileiros na Escola de Paris</w:t>
      </w:r>
      <w:r w:rsidRPr="00923F9B">
        <w:t>. São Paulo: Ed. 34, 2012.</w:t>
      </w:r>
    </w:p>
    <w:p w14:paraId="62E8AAA2" w14:textId="6679E99A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6E03A836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11B3FD4" w14:textId="4D6C82D4" w:rsidR="00FB4186" w:rsidRPr="00923F9B" w:rsidRDefault="00FB4186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BAUDELAIRE, Charles. "O pintor da vida moderna" [I e IV] In: </w:t>
      </w:r>
      <w:proofErr w:type="spellStart"/>
      <w:r w:rsidRPr="00923F9B">
        <w:t>Lichtenstein</w:t>
      </w:r>
      <w:proofErr w:type="spellEnd"/>
      <w:r w:rsidRPr="00923F9B">
        <w:t xml:space="preserve">, Jacqueline. </w:t>
      </w:r>
      <w:r w:rsidRPr="00923F9B">
        <w:rPr>
          <w:i/>
          <w:iCs/>
        </w:rPr>
        <w:t>A pintura: Textos essenciais</w:t>
      </w:r>
      <w:r w:rsidRPr="00923F9B">
        <w:t xml:space="preserve">. Vol. 4: O belo. </w:t>
      </w:r>
      <w:proofErr w:type="spellStart"/>
      <w:r w:rsidRPr="00923F9B">
        <w:t>São</w:t>
      </w:r>
      <w:proofErr w:type="spellEnd"/>
      <w:r w:rsidRPr="00923F9B">
        <w:t xml:space="preserve"> Paulo: Editora 34, 2004, pp. 121-129. </w:t>
      </w:r>
    </w:p>
    <w:p w14:paraId="56E3DE8C" w14:textId="1D5915B5" w:rsidR="00FB4186" w:rsidRPr="00923F9B" w:rsidRDefault="00FB4186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DA27E6B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380827A6" w14:textId="74E3D17D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BELTING, Hans. </w:t>
      </w:r>
      <w:r w:rsidRPr="00923F9B">
        <w:rPr>
          <w:i/>
          <w:iCs/>
        </w:rPr>
        <w:t xml:space="preserve">O fim da </w:t>
      </w:r>
      <w:proofErr w:type="spellStart"/>
      <w:r w:rsidRPr="00923F9B">
        <w:rPr>
          <w:i/>
          <w:iCs/>
        </w:rPr>
        <w:t>história</w:t>
      </w:r>
      <w:proofErr w:type="spellEnd"/>
      <w:r w:rsidRPr="00923F9B">
        <w:rPr>
          <w:i/>
          <w:iCs/>
        </w:rPr>
        <w:t xml:space="preserve"> da arte. Uma </w:t>
      </w:r>
      <w:proofErr w:type="spellStart"/>
      <w:r w:rsidRPr="00923F9B">
        <w:rPr>
          <w:i/>
          <w:iCs/>
        </w:rPr>
        <w:t>revisão</w:t>
      </w:r>
      <w:proofErr w:type="spellEnd"/>
      <w:r w:rsidRPr="00923F9B">
        <w:rPr>
          <w:i/>
          <w:iCs/>
        </w:rPr>
        <w:t xml:space="preserve"> dez anos depois</w:t>
      </w:r>
      <w:r w:rsidRPr="00923F9B">
        <w:t xml:space="preserve">. </w:t>
      </w:r>
      <w:proofErr w:type="spellStart"/>
      <w:r w:rsidRPr="00923F9B">
        <w:t>São</w:t>
      </w:r>
      <w:proofErr w:type="spellEnd"/>
      <w:r w:rsidRPr="00923F9B">
        <w:t xml:space="preserve"> Paulo: Cosac </w:t>
      </w:r>
      <w:proofErr w:type="spellStart"/>
      <w:r w:rsidRPr="00923F9B">
        <w:t>Naify</w:t>
      </w:r>
      <w:proofErr w:type="spellEnd"/>
      <w:r w:rsidRPr="00923F9B">
        <w:t xml:space="preserve">, 2006. </w:t>
      </w:r>
    </w:p>
    <w:p w14:paraId="4292C3EF" w14:textId="5DD8BB84" w:rsidR="006C507C" w:rsidRPr="00923F9B" w:rsidRDefault="006C507C" w:rsidP="00906240">
      <w:pPr>
        <w:widowControl w:val="0"/>
        <w:contextualSpacing/>
      </w:pPr>
    </w:p>
    <w:p w14:paraId="5E9E9F7A" w14:textId="77777777" w:rsidR="00906240" w:rsidRPr="00923F9B" w:rsidRDefault="00906240" w:rsidP="00906240">
      <w:pPr>
        <w:widowControl w:val="0"/>
        <w:contextualSpacing/>
      </w:pPr>
    </w:p>
    <w:p w14:paraId="232FC377" w14:textId="12E6FD5E" w:rsidR="00527B95" w:rsidRPr="00923F9B" w:rsidRDefault="00527B95" w:rsidP="00906240">
      <w:pPr>
        <w:widowControl w:val="0"/>
        <w:contextualSpacing/>
      </w:pPr>
      <w:r w:rsidRPr="00923F9B">
        <w:t xml:space="preserve">BENZI, Fabio. </w:t>
      </w:r>
      <w:r w:rsidRPr="00923F9B">
        <w:rPr>
          <w:i/>
          <w:iCs/>
        </w:rPr>
        <w:t xml:space="preserve">Arte in </w:t>
      </w:r>
      <w:proofErr w:type="spellStart"/>
      <w:r w:rsidRPr="00923F9B">
        <w:rPr>
          <w:i/>
          <w:iCs/>
        </w:rPr>
        <w:t>Italia</w:t>
      </w:r>
      <w:proofErr w:type="spellEnd"/>
      <w:r w:rsidRPr="00923F9B">
        <w:rPr>
          <w:i/>
          <w:iCs/>
        </w:rPr>
        <w:t xml:space="preserve"> </w:t>
      </w:r>
      <w:proofErr w:type="spellStart"/>
      <w:r w:rsidRPr="00923F9B">
        <w:rPr>
          <w:i/>
          <w:iCs/>
        </w:rPr>
        <w:t>tra</w:t>
      </w:r>
      <w:proofErr w:type="spellEnd"/>
      <w:r w:rsidRPr="00923F9B">
        <w:rPr>
          <w:i/>
          <w:iCs/>
        </w:rPr>
        <w:t xml:space="preserve"> </w:t>
      </w:r>
      <w:proofErr w:type="spellStart"/>
      <w:r w:rsidRPr="00923F9B">
        <w:rPr>
          <w:i/>
          <w:iCs/>
        </w:rPr>
        <w:t>le</w:t>
      </w:r>
      <w:proofErr w:type="spellEnd"/>
      <w:r w:rsidRPr="00923F9B">
        <w:rPr>
          <w:i/>
          <w:iCs/>
        </w:rPr>
        <w:t xml:space="preserve"> </w:t>
      </w:r>
      <w:proofErr w:type="spellStart"/>
      <w:r w:rsidRPr="00923F9B">
        <w:rPr>
          <w:i/>
          <w:iCs/>
        </w:rPr>
        <w:t>due</w:t>
      </w:r>
      <w:proofErr w:type="spellEnd"/>
      <w:r w:rsidRPr="00923F9B">
        <w:rPr>
          <w:i/>
          <w:iCs/>
        </w:rPr>
        <w:t xml:space="preserve"> </w:t>
      </w:r>
      <w:proofErr w:type="spellStart"/>
      <w:r w:rsidRPr="00923F9B">
        <w:rPr>
          <w:i/>
          <w:iCs/>
        </w:rPr>
        <w:t>guerre</w:t>
      </w:r>
      <w:proofErr w:type="spellEnd"/>
      <w:r w:rsidRPr="00923F9B">
        <w:t xml:space="preserve">. Turim: </w:t>
      </w:r>
      <w:proofErr w:type="spellStart"/>
      <w:r w:rsidRPr="00923F9B">
        <w:t>Bollati</w:t>
      </w:r>
      <w:proofErr w:type="spellEnd"/>
      <w:r w:rsidRPr="00923F9B">
        <w:t xml:space="preserve"> </w:t>
      </w:r>
      <w:proofErr w:type="spellStart"/>
      <w:r w:rsidRPr="00923F9B">
        <w:t>ed</w:t>
      </w:r>
      <w:proofErr w:type="spellEnd"/>
      <w:r w:rsidRPr="00923F9B">
        <w:t>, 2013.</w:t>
      </w:r>
    </w:p>
    <w:p w14:paraId="4FCC793E" w14:textId="0658F413" w:rsidR="006C507C" w:rsidRPr="00923F9B" w:rsidRDefault="006C507C" w:rsidP="00906240">
      <w:pPr>
        <w:widowControl w:val="0"/>
        <w:contextualSpacing/>
      </w:pPr>
    </w:p>
    <w:p w14:paraId="1D982DD5" w14:textId="77777777" w:rsidR="00906240" w:rsidRPr="00923F9B" w:rsidRDefault="00906240" w:rsidP="00906240">
      <w:pPr>
        <w:widowControl w:val="0"/>
        <w:contextualSpacing/>
      </w:pPr>
    </w:p>
    <w:p w14:paraId="0D705B18" w14:textId="137377ED" w:rsidR="000022BB" w:rsidRPr="00923F9B" w:rsidRDefault="000022BB" w:rsidP="00906240">
      <w:pPr>
        <w:widowControl w:val="0"/>
        <w:contextualSpacing/>
      </w:pPr>
      <w:r w:rsidRPr="00923F9B">
        <w:t>BRUNELLI, Silvana. </w:t>
      </w:r>
      <w:r w:rsidRPr="00923F9B">
        <w:rPr>
          <w:i/>
          <w:iCs/>
        </w:rPr>
        <w:t>Diálogo entre as artes plásticas e a publicidade no Brasil</w:t>
      </w:r>
      <w:r w:rsidRPr="00923F9B">
        <w:t xml:space="preserve"> [doi:10.11606/T.27.2007.tde-30062007-150637]. São Paulo : Escola de Comunicações e Artes, Universidade de São Paulo, 2007. Tese de Doutorado em Artes Plásticas. </w:t>
      </w:r>
    </w:p>
    <w:p w14:paraId="3A279D4B" w14:textId="72230F4E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60F15C0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F037687" w14:textId="6E5DC5E9" w:rsidR="00F05F2D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BÜRGER, Peter. </w:t>
      </w:r>
      <w:r w:rsidRPr="00923F9B">
        <w:rPr>
          <w:i/>
          <w:iCs/>
        </w:rPr>
        <w:t>Teoria da vanguarda</w:t>
      </w:r>
      <w:r w:rsidRPr="00923F9B">
        <w:t xml:space="preserve">. </w:t>
      </w:r>
      <w:proofErr w:type="spellStart"/>
      <w:r w:rsidRPr="00923F9B">
        <w:t>Tradução</w:t>
      </w:r>
      <w:proofErr w:type="spellEnd"/>
      <w:r w:rsidRPr="00923F9B">
        <w:t xml:space="preserve"> José Pedro Antunes. </w:t>
      </w:r>
      <w:proofErr w:type="spellStart"/>
      <w:r w:rsidRPr="00923F9B">
        <w:t>São</w:t>
      </w:r>
      <w:proofErr w:type="spellEnd"/>
      <w:r w:rsidRPr="00923F9B">
        <w:t xml:space="preserve"> Paulo: Cosac </w:t>
      </w:r>
      <w:proofErr w:type="spellStart"/>
      <w:r w:rsidRPr="00923F9B">
        <w:t>Naify</w:t>
      </w:r>
      <w:proofErr w:type="spellEnd"/>
      <w:r w:rsidRPr="00923F9B">
        <w:t xml:space="preserve">, 2008. </w:t>
      </w:r>
    </w:p>
    <w:p w14:paraId="1E7E73D5" w14:textId="4BC24EAD" w:rsidR="006B3D1F" w:rsidRPr="00923F9B" w:rsidRDefault="006B3D1F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8511A36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350BBCF4" w14:textId="2C698349" w:rsidR="006B3D1F" w:rsidRPr="00923F9B" w:rsidRDefault="006B3D1F" w:rsidP="00906240">
      <w:pPr>
        <w:contextualSpacing/>
        <w:jc w:val="both"/>
      </w:pPr>
      <w:r w:rsidRPr="00923F9B">
        <w:t xml:space="preserve">CARDOSO, Rafael. </w:t>
      </w:r>
      <w:r w:rsidRPr="00923F9B">
        <w:rPr>
          <w:i/>
        </w:rPr>
        <w:t>A arte brasileira em 25 quadros (1790-1930)</w:t>
      </w:r>
      <w:r w:rsidRPr="00923F9B">
        <w:t>. Rio de Janeiro: Editora Record, 2008.</w:t>
      </w:r>
    </w:p>
    <w:p w14:paraId="0F1016C2" w14:textId="5A6781E0" w:rsidR="006C507C" w:rsidRPr="00923F9B" w:rsidRDefault="006C507C" w:rsidP="00906240">
      <w:pPr>
        <w:widowControl w:val="0"/>
        <w:contextualSpacing/>
      </w:pPr>
    </w:p>
    <w:p w14:paraId="4FEE5CBE" w14:textId="77777777" w:rsidR="00906240" w:rsidRPr="00923F9B" w:rsidRDefault="00906240" w:rsidP="00906240">
      <w:pPr>
        <w:widowControl w:val="0"/>
        <w:contextualSpacing/>
      </w:pPr>
    </w:p>
    <w:p w14:paraId="269C3E67" w14:textId="36B7BBDD" w:rsidR="00C867A1" w:rsidRPr="00923F9B" w:rsidRDefault="00C867A1" w:rsidP="00906240">
      <w:pPr>
        <w:widowControl w:val="0"/>
        <w:contextualSpacing/>
      </w:pPr>
      <w:r w:rsidRPr="00923F9B">
        <w:rPr>
          <w:lang w:val="en-US"/>
        </w:rPr>
        <w:t xml:space="preserve">CAT. EXP. </w:t>
      </w:r>
      <w:r w:rsidRPr="00923F9B">
        <w:rPr>
          <w:i/>
          <w:iCs/>
          <w:lang w:val="en-US"/>
        </w:rPr>
        <w:t>Chaos and Classicism</w:t>
      </w:r>
      <w:r w:rsidRPr="00923F9B">
        <w:rPr>
          <w:lang w:val="en-US"/>
        </w:rPr>
        <w:t xml:space="preserve">. </w:t>
      </w:r>
      <w:r w:rsidRPr="00923F9B">
        <w:t xml:space="preserve">Nova York: Guggenheim </w:t>
      </w:r>
      <w:proofErr w:type="spellStart"/>
      <w:r w:rsidRPr="00923F9B">
        <w:t>Museum</w:t>
      </w:r>
      <w:proofErr w:type="spellEnd"/>
      <w:r w:rsidRPr="00923F9B">
        <w:t>, 2010.</w:t>
      </w:r>
    </w:p>
    <w:p w14:paraId="41AEE194" w14:textId="77777777" w:rsidR="004479F0" w:rsidRPr="00923F9B" w:rsidRDefault="004479F0" w:rsidP="00906240">
      <w:pPr>
        <w:widowControl w:val="0"/>
        <w:contextualSpacing/>
      </w:pPr>
    </w:p>
    <w:p w14:paraId="380F1F31" w14:textId="77777777" w:rsidR="00846BBA" w:rsidRPr="00923F9B" w:rsidRDefault="00846BBA" w:rsidP="00906240">
      <w:pPr>
        <w:contextualSpacing/>
      </w:pPr>
      <w:r w:rsidRPr="00923F9B">
        <w:t xml:space="preserve">CAT. EXP. </w:t>
      </w:r>
      <w:r w:rsidRPr="00923F9B">
        <w:rPr>
          <w:i/>
          <w:iCs/>
          <w:shd w:val="clear" w:color="auto" w:fill="FFFFFF"/>
        </w:rPr>
        <w:t>Transbordar: transgressões do bordado na arte</w:t>
      </w:r>
      <w:r w:rsidRPr="00923F9B">
        <w:t xml:space="preserve">. SIMIONI, Ana Paula (curadoria). São Paulo: Sesc, 2020. [Disponível em: </w:t>
      </w:r>
      <w:hyperlink r:id="rId7" w:history="1">
        <w:r w:rsidRPr="00923F9B">
          <w:rPr>
            <w:rStyle w:val="Hyperlink"/>
            <w:color w:val="auto"/>
          </w:rPr>
          <w:t>https://sesc.digital/conteudo/artes-visuais/exposicao-transbordar/catalogo-transbordar</w:t>
        </w:r>
      </w:hyperlink>
      <w:r w:rsidRPr="00923F9B">
        <w:t>. Acesso: 30 mar. 2021.]</w:t>
      </w:r>
    </w:p>
    <w:p w14:paraId="34FF0FD5" w14:textId="0668D439" w:rsidR="00846BBA" w:rsidRPr="00923F9B" w:rsidRDefault="00846BBA" w:rsidP="00906240">
      <w:pPr>
        <w:widowControl w:val="0"/>
        <w:contextualSpacing/>
      </w:pPr>
    </w:p>
    <w:p w14:paraId="7EA23118" w14:textId="77777777" w:rsidR="00906240" w:rsidRPr="00923F9B" w:rsidRDefault="00906240" w:rsidP="00906240">
      <w:pPr>
        <w:widowControl w:val="0"/>
        <w:contextualSpacing/>
      </w:pPr>
    </w:p>
    <w:p w14:paraId="5676CCD0" w14:textId="53CB300C" w:rsidR="00C867A1" w:rsidRPr="00923F9B" w:rsidRDefault="000022BB" w:rsidP="00906240">
      <w:pPr>
        <w:widowControl w:val="0"/>
        <w:contextualSpacing/>
      </w:pPr>
      <w:r w:rsidRPr="00923F9B">
        <w:t xml:space="preserve">CAUQUELIN, Anne. </w:t>
      </w:r>
      <w:r w:rsidRPr="00923F9B">
        <w:rPr>
          <w:i/>
          <w:iCs/>
        </w:rPr>
        <w:t>Arte Contemporânea: Uma Introdução</w:t>
      </w:r>
      <w:r w:rsidRPr="00923F9B">
        <w:t>. São Paulo: Martins Fontes, 2005.</w:t>
      </w:r>
    </w:p>
    <w:p w14:paraId="497E44B1" w14:textId="2F42743C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371E7DB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C5F7E28" w14:textId="7745BD5B" w:rsidR="00C867A1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CHIARELLI, Tadeu. </w:t>
      </w:r>
      <w:r w:rsidRPr="00923F9B">
        <w:rPr>
          <w:i/>
          <w:iCs/>
        </w:rPr>
        <w:t xml:space="preserve">Um modernismo que veio depois. Arte no Brasil - primeira metade do </w:t>
      </w:r>
      <w:proofErr w:type="spellStart"/>
      <w:r w:rsidRPr="00923F9B">
        <w:rPr>
          <w:i/>
          <w:iCs/>
        </w:rPr>
        <w:t>século</w:t>
      </w:r>
      <w:proofErr w:type="spellEnd"/>
      <w:r w:rsidRPr="00923F9B">
        <w:rPr>
          <w:i/>
          <w:iCs/>
        </w:rPr>
        <w:t xml:space="preserve"> XX</w:t>
      </w:r>
      <w:r w:rsidRPr="00923F9B">
        <w:t xml:space="preserve">. </w:t>
      </w:r>
      <w:proofErr w:type="spellStart"/>
      <w:r w:rsidRPr="00923F9B">
        <w:t>São</w:t>
      </w:r>
      <w:proofErr w:type="spellEnd"/>
      <w:r w:rsidRPr="00923F9B">
        <w:t xml:space="preserve"> Paulo: Alameda, 2012.</w:t>
      </w:r>
    </w:p>
    <w:p w14:paraId="7B86DD43" w14:textId="63D89007" w:rsidR="006C507C" w:rsidRPr="00923F9B" w:rsidRDefault="006C507C" w:rsidP="00906240">
      <w:pPr>
        <w:widowControl w:val="0"/>
        <w:contextualSpacing/>
      </w:pPr>
    </w:p>
    <w:p w14:paraId="061A43B9" w14:textId="77777777" w:rsidR="00906240" w:rsidRPr="00923F9B" w:rsidRDefault="00906240" w:rsidP="00906240">
      <w:pPr>
        <w:widowControl w:val="0"/>
        <w:contextualSpacing/>
      </w:pPr>
    </w:p>
    <w:p w14:paraId="4C232E9C" w14:textId="38A4C841" w:rsidR="006C507C" w:rsidRPr="00923F9B" w:rsidRDefault="00C867A1" w:rsidP="00906240">
      <w:pPr>
        <w:widowControl w:val="0"/>
        <w:contextualSpacing/>
      </w:pPr>
      <w:r w:rsidRPr="00923F9B">
        <w:t xml:space="preserve">______. “O Novecento e a Arte Brasileira”, </w:t>
      </w:r>
      <w:r w:rsidRPr="00923F9B">
        <w:rPr>
          <w:i/>
          <w:iCs/>
        </w:rPr>
        <w:t xml:space="preserve">Revista </w:t>
      </w:r>
      <w:proofErr w:type="spellStart"/>
      <w:r w:rsidRPr="00923F9B">
        <w:rPr>
          <w:i/>
          <w:iCs/>
        </w:rPr>
        <w:t>Italianística</w:t>
      </w:r>
      <w:proofErr w:type="spellEnd"/>
      <w:r w:rsidRPr="00923F9B">
        <w:t>, ano III, no. 3, 1995, pp. 109-134.</w:t>
      </w:r>
      <w:r w:rsidR="001373FC" w:rsidRPr="00923F9B">
        <w:br/>
      </w:r>
    </w:p>
    <w:p w14:paraId="24A33A5C" w14:textId="77777777" w:rsidR="00906240" w:rsidRPr="00923F9B" w:rsidRDefault="00906240" w:rsidP="00906240">
      <w:pPr>
        <w:widowControl w:val="0"/>
        <w:contextualSpacing/>
      </w:pPr>
    </w:p>
    <w:p w14:paraId="07C9F743" w14:textId="7FE34035" w:rsidR="001373FC" w:rsidRPr="00923F9B" w:rsidRDefault="001373FC" w:rsidP="00906240">
      <w:pPr>
        <w:widowControl w:val="0"/>
        <w:contextualSpacing/>
      </w:pPr>
      <w:r w:rsidRPr="00923F9B">
        <w:t xml:space="preserve">CHIPP, </w:t>
      </w:r>
      <w:proofErr w:type="spellStart"/>
      <w:r w:rsidRPr="00923F9B">
        <w:t>Herschel</w:t>
      </w:r>
      <w:proofErr w:type="spellEnd"/>
      <w:r w:rsidRPr="00923F9B">
        <w:t xml:space="preserve"> B. </w:t>
      </w:r>
      <w:r w:rsidRPr="00923F9B">
        <w:rPr>
          <w:i/>
          <w:iCs/>
        </w:rPr>
        <w:t>Teorias da Arte Moderna</w:t>
      </w:r>
      <w:r w:rsidRPr="00923F9B">
        <w:t xml:space="preserve">. </w:t>
      </w:r>
      <w:proofErr w:type="spellStart"/>
      <w:r w:rsidRPr="00923F9B">
        <w:t>São</w:t>
      </w:r>
      <w:proofErr w:type="spellEnd"/>
      <w:r w:rsidRPr="00923F9B">
        <w:t xml:space="preserve"> Paulo: Martins Fontes, 1999. </w:t>
      </w:r>
    </w:p>
    <w:p w14:paraId="69D3EAC3" w14:textId="25029F9C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0B1E262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6A1F7DFC" w14:textId="4EB675C1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CLARK, T.J. </w:t>
      </w:r>
      <w:r w:rsidRPr="00923F9B">
        <w:rPr>
          <w:i/>
          <w:iCs/>
        </w:rPr>
        <w:t>A Pintura da Vida Moderna - Paris na arte de Manet e de seus seguidores</w:t>
      </w:r>
      <w:r w:rsidRPr="00923F9B">
        <w:t xml:space="preserve">. </w:t>
      </w:r>
      <w:proofErr w:type="spellStart"/>
      <w:r w:rsidRPr="00923F9B">
        <w:t>São</w:t>
      </w:r>
      <w:proofErr w:type="spellEnd"/>
      <w:r w:rsidRPr="00923F9B">
        <w:t xml:space="preserve"> Paulo: Companhia das Letras, 2004. </w:t>
      </w:r>
    </w:p>
    <w:p w14:paraId="48D03AE3" w14:textId="5716E345" w:rsidR="00FA1F10" w:rsidRPr="00923F9B" w:rsidRDefault="00FA1F1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419C49B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8080790" w14:textId="77777777" w:rsidR="00906240" w:rsidRPr="00923F9B" w:rsidRDefault="00906240" w:rsidP="00906240">
      <w:pPr>
        <w:contextualSpacing/>
        <w:rPr>
          <w:shd w:val="clear" w:color="auto" w:fill="FFFFFF"/>
        </w:rPr>
      </w:pPr>
      <w:r w:rsidRPr="00923F9B">
        <w:rPr>
          <w:shd w:val="clear" w:color="auto" w:fill="FFFFFF"/>
        </w:rPr>
        <w:t xml:space="preserve">COCCHIARALE, Fernando. GEIGER, Anna </w:t>
      </w:r>
      <w:proofErr w:type="spellStart"/>
      <w:r w:rsidRPr="00923F9B">
        <w:rPr>
          <w:shd w:val="clear" w:color="auto" w:fill="FFFFFF"/>
        </w:rPr>
        <w:t>Bella</w:t>
      </w:r>
      <w:proofErr w:type="spellEnd"/>
      <w:r w:rsidRPr="00923F9B">
        <w:rPr>
          <w:shd w:val="clear" w:color="auto" w:fill="FFFFFF"/>
        </w:rPr>
        <w:t xml:space="preserve">. </w:t>
      </w:r>
      <w:r w:rsidRPr="00923F9B">
        <w:rPr>
          <w:i/>
          <w:iCs/>
          <w:shd w:val="clear" w:color="auto" w:fill="FFFFFF"/>
        </w:rPr>
        <w:t xml:space="preserve">Abstracionismo, geométrico e informal : a vanguarda brasileira nos anos </w:t>
      </w:r>
      <w:proofErr w:type="spellStart"/>
      <w:r w:rsidRPr="00923F9B">
        <w:rPr>
          <w:i/>
          <w:iCs/>
          <w:shd w:val="clear" w:color="auto" w:fill="FFFFFF"/>
        </w:rPr>
        <w:t>cinqüenta</w:t>
      </w:r>
      <w:proofErr w:type="spellEnd"/>
      <w:r w:rsidRPr="00923F9B">
        <w:rPr>
          <w:i/>
          <w:iCs/>
          <w:shd w:val="clear" w:color="auto" w:fill="FFFFFF"/>
        </w:rPr>
        <w:t>.</w:t>
      </w:r>
      <w:r w:rsidRPr="00923F9B">
        <w:rPr>
          <w:shd w:val="clear" w:color="auto" w:fill="FFFFFF"/>
        </w:rPr>
        <w:t xml:space="preserve">  [Rio de Janeiro], FUNARTE, Instituto Nacional de Artes Plásticas, 1987.</w:t>
      </w:r>
    </w:p>
    <w:p w14:paraId="7DE9934E" w14:textId="0B982F6D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68601627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7932851" w14:textId="1BA033DC" w:rsidR="00FA1F10" w:rsidRPr="00923F9B" w:rsidRDefault="00FA1F10" w:rsidP="00906240">
      <w:pPr>
        <w:contextualSpacing/>
      </w:pPr>
      <w:r w:rsidRPr="00923F9B">
        <w:rPr>
          <w:shd w:val="clear" w:color="auto" w:fill="FFFFFF"/>
        </w:rPr>
        <w:t xml:space="preserve">COELHO, Frederico. </w:t>
      </w:r>
      <w:r w:rsidRPr="00923F9B">
        <w:rPr>
          <w:i/>
          <w:iCs/>
          <w:shd w:val="clear" w:color="auto" w:fill="FFFFFF"/>
        </w:rPr>
        <w:t>A semana sem fim: celebrações e memória da Semana de Arte Moderna de 1922</w:t>
      </w:r>
      <w:r w:rsidRPr="00923F9B">
        <w:rPr>
          <w:shd w:val="clear" w:color="auto" w:fill="FFFFFF"/>
        </w:rPr>
        <w:t xml:space="preserve">. </w:t>
      </w:r>
      <w:r w:rsidR="00C640DF" w:rsidRPr="00923F9B">
        <w:rPr>
          <w:shd w:val="clear" w:color="auto" w:fill="FFFFFF"/>
        </w:rPr>
        <w:t>Santo André: Casa da Palavra, 2012.</w:t>
      </w:r>
    </w:p>
    <w:p w14:paraId="19165005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E9A2246" w14:textId="4B190CFC" w:rsidR="00AB63FA" w:rsidRPr="00923F9B" w:rsidRDefault="00AB63FA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1B140F91" w14:textId="14D5A29E" w:rsidR="00B912AA" w:rsidRPr="00923F9B" w:rsidRDefault="00B912AA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CRIMP, Douglas. </w:t>
      </w:r>
      <w:r w:rsidRPr="00923F9B">
        <w:rPr>
          <w:i/>
          <w:iCs/>
        </w:rPr>
        <w:t>Sobre as Ruínas do Museu</w:t>
      </w:r>
      <w:r w:rsidRPr="00923F9B">
        <w:t>. São Paulo: Martins Fontes, 2005.</w:t>
      </w:r>
    </w:p>
    <w:p w14:paraId="62CC4FDA" w14:textId="493EC0CA" w:rsidR="00B912AA" w:rsidRPr="00923F9B" w:rsidRDefault="00B912AA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776F16F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57B8534" w14:textId="38CB9F89" w:rsidR="00AB63FA" w:rsidRPr="00923F9B" w:rsidRDefault="00AB63FA" w:rsidP="00906240">
      <w:pPr>
        <w:pStyle w:val="CorpodotextoABNT"/>
        <w:spacing w:after="0" w:line="240" w:lineRule="auto"/>
        <w:ind w:firstLine="0"/>
        <w:contextualSpacing/>
        <w:rPr>
          <w:rFonts w:ascii="Times New Roman" w:hAnsi="Times New Roman" w:cs="Times New Roman"/>
          <w:lang w:val="it-IT"/>
        </w:rPr>
      </w:pPr>
      <w:r w:rsidRPr="00923F9B">
        <w:rPr>
          <w:rFonts w:ascii="Times New Roman" w:hAnsi="Times New Roman" w:cs="Times New Roman"/>
          <w:lang w:val="it-IT"/>
        </w:rPr>
        <w:t>CRISPOLTI, Enrico. Le Esposizioni “Sindacali” in Italia fra le Due Guerre. In: LACAGNINA, Davide (</w:t>
      </w:r>
      <w:proofErr w:type="spellStart"/>
      <w:r w:rsidRPr="00923F9B">
        <w:rPr>
          <w:rFonts w:ascii="Times New Roman" w:hAnsi="Times New Roman" w:cs="Times New Roman"/>
          <w:lang w:val="it-IT"/>
        </w:rPr>
        <w:t>org</w:t>
      </w:r>
      <w:proofErr w:type="spellEnd"/>
      <w:r w:rsidRPr="00923F9B">
        <w:rPr>
          <w:rFonts w:ascii="Times New Roman" w:hAnsi="Times New Roman" w:cs="Times New Roman"/>
          <w:lang w:val="it-IT"/>
        </w:rPr>
        <w:t xml:space="preserve">.). </w:t>
      </w:r>
      <w:r w:rsidRPr="00923F9B">
        <w:rPr>
          <w:rFonts w:ascii="Times New Roman" w:hAnsi="Times New Roman" w:cs="Times New Roman"/>
          <w:bCs/>
          <w:i/>
          <w:iCs/>
          <w:lang w:val="it-IT"/>
        </w:rPr>
        <w:t>Immagini e Forme del Potere</w:t>
      </w:r>
      <w:r w:rsidRPr="00923F9B">
        <w:rPr>
          <w:rFonts w:ascii="Times New Roman" w:hAnsi="Times New Roman" w:cs="Times New Roman"/>
          <w:lang w:val="it-IT"/>
        </w:rPr>
        <w:t xml:space="preserve">: </w:t>
      </w:r>
      <w:r w:rsidRPr="00923F9B">
        <w:rPr>
          <w:rFonts w:ascii="Times New Roman" w:hAnsi="Times New Roman" w:cs="Times New Roman"/>
          <w:i/>
          <w:iCs/>
          <w:lang w:val="it-IT"/>
        </w:rPr>
        <w:t>Arte, Critica e Istituzione in Italia fra le Due Guerre</w:t>
      </w:r>
      <w:r w:rsidRPr="00923F9B">
        <w:rPr>
          <w:rFonts w:ascii="Times New Roman" w:hAnsi="Times New Roman" w:cs="Times New Roman"/>
          <w:lang w:val="it-IT"/>
        </w:rPr>
        <w:t>. Palermo: Passaggio, 2011.</w:t>
      </w:r>
    </w:p>
    <w:p w14:paraId="4A54690F" w14:textId="77777777" w:rsidR="00906240" w:rsidRPr="00923F9B" w:rsidRDefault="00906240" w:rsidP="00906240">
      <w:pPr>
        <w:shd w:val="clear" w:color="auto" w:fill="FFFFFF"/>
        <w:contextualSpacing/>
        <w:rPr>
          <w:lang w:val="en-US"/>
        </w:rPr>
      </w:pPr>
    </w:p>
    <w:p w14:paraId="327CE9E6" w14:textId="77777777" w:rsidR="00906240" w:rsidRPr="00923F9B" w:rsidRDefault="00906240" w:rsidP="00906240">
      <w:pPr>
        <w:shd w:val="clear" w:color="auto" w:fill="FFFFFF"/>
        <w:contextualSpacing/>
        <w:rPr>
          <w:lang w:val="en-US"/>
        </w:rPr>
      </w:pPr>
    </w:p>
    <w:p w14:paraId="71DAA96F" w14:textId="234F40FD" w:rsidR="00AD7846" w:rsidRPr="00923F9B" w:rsidRDefault="00AD7846" w:rsidP="00906240">
      <w:pPr>
        <w:shd w:val="clear" w:color="auto" w:fill="FFFFFF"/>
        <w:contextualSpacing/>
        <w:rPr>
          <w:lang w:val="en-US"/>
        </w:rPr>
      </w:pPr>
      <w:r w:rsidRPr="00923F9B">
        <w:rPr>
          <w:lang w:val="en-US"/>
        </w:rPr>
        <w:t xml:space="preserve">DANTO, Arthur C. </w:t>
      </w:r>
      <w:r w:rsidRPr="00923F9B">
        <w:rPr>
          <w:i/>
          <w:iCs/>
          <w:lang w:val="en-US"/>
        </w:rPr>
        <w:t>After the End of Art</w:t>
      </w:r>
      <w:r w:rsidRPr="00923F9B">
        <w:rPr>
          <w:lang w:val="en-US"/>
        </w:rPr>
        <w:t xml:space="preserve">. Princeton, New Jersey: Princeton University Press, 1997. </w:t>
      </w:r>
    </w:p>
    <w:p w14:paraId="5A821A66" w14:textId="7D25FB09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  <w:rPr>
          <w:lang w:val="en-US"/>
        </w:rPr>
      </w:pPr>
    </w:p>
    <w:p w14:paraId="351C8A59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  <w:rPr>
          <w:lang w:val="en-US"/>
        </w:rPr>
      </w:pPr>
    </w:p>
    <w:p w14:paraId="553112AC" w14:textId="01E21D13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DÉGAND, Leon. </w:t>
      </w:r>
      <w:r w:rsidRPr="00923F9B">
        <w:rPr>
          <w:i/>
          <w:iCs/>
        </w:rPr>
        <w:t>Do Figurativismo ao Abstracionismo</w:t>
      </w:r>
      <w:r w:rsidRPr="00923F9B">
        <w:t xml:space="preserve">. </w:t>
      </w:r>
      <w:proofErr w:type="spellStart"/>
      <w:r w:rsidRPr="00923F9B">
        <w:t>São</w:t>
      </w:r>
      <w:proofErr w:type="spellEnd"/>
      <w:r w:rsidRPr="00923F9B">
        <w:t xml:space="preserve"> Paulo: Museu de Arte Moderna, 1949. </w:t>
      </w:r>
    </w:p>
    <w:p w14:paraId="248CC0B7" w14:textId="22F43866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E246026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56A6406D" w14:textId="6D10D1DD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DEMPSEY, Amy. </w:t>
      </w:r>
      <w:r w:rsidRPr="00923F9B">
        <w:rPr>
          <w:i/>
          <w:iCs/>
        </w:rPr>
        <w:t xml:space="preserve">Estilos, Escolas &amp; Movimentos: Guia </w:t>
      </w:r>
      <w:proofErr w:type="spellStart"/>
      <w:r w:rsidRPr="00923F9B">
        <w:rPr>
          <w:i/>
          <w:iCs/>
        </w:rPr>
        <w:t>Enciclopédico</w:t>
      </w:r>
      <w:proofErr w:type="spellEnd"/>
      <w:r w:rsidRPr="00923F9B">
        <w:rPr>
          <w:i/>
          <w:iCs/>
        </w:rPr>
        <w:t xml:space="preserve"> da Arte Moderna</w:t>
      </w:r>
      <w:r w:rsidRPr="00923F9B">
        <w:t xml:space="preserve">. </w:t>
      </w:r>
      <w:proofErr w:type="spellStart"/>
      <w:r w:rsidRPr="00923F9B">
        <w:t>São</w:t>
      </w:r>
      <w:proofErr w:type="spellEnd"/>
      <w:r w:rsidRPr="00923F9B">
        <w:t xml:space="preserve"> Paulo: Cosac </w:t>
      </w:r>
      <w:proofErr w:type="spellStart"/>
      <w:r w:rsidRPr="00923F9B">
        <w:t>Naify</w:t>
      </w:r>
      <w:proofErr w:type="spellEnd"/>
      <w:r w:rsidRPr="00923F9B">
        <w:t xml:space="preserve">, 2a. </w:t>
      </w:r>
      <w:proofErr w:type="spellStart"/>
      <w:r w:rsidRPr="00923F9B">
        <w:t>Edição</w:t>
      </w:r>
      <w:proofErr w:type="spellEnd"/>
      <w:r w:rsidRPr="00923F9B">
        <w:t xml:space="preserve">, 2011. </w:t>
      </w:r>
    </w:p>
    <w:p w14:paraId="39500917" w14:textId="24894309" w:rsidR="004479F0" w:rsidRPr="00923F9B" w:rsidRDefault="004479F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0DD70B5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8A17E64" w14:textId="349E5F25" w:rsidR="004479F0" w:rsidRPr="00923F9B" w:rsidRDefault="004479F0" w:rsidP="00906240">
      <w:pPr>
        <w:pStyle w:val="CorpodotextoABNT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923F9B">
        <w:rPr>
          <w:rFonts w:ascii="Times New Roman" w:hAnsi="Times New Roman" w:cs="Times New Roman"/>
        </w:rPr>
        <w:t xml:space="preserve">DURAND, José Carlos. </w:t>
      </w:r>
      <w:r w:rsidRPr="00923F9B">
        <w:rPr>
          <w:rFonts w:ascii="Times New Roman" w:hAnsi="Times New Roman" w:cs="Times New Roman"/>
          <w:bCs/>
          <w:i/>
          <w:iCs/>
        </w:rPr>
        <w:t>Sociologia da Arte</w:t>
      </w:r>
      <w:r w:rsidRPr="00923F9B">
        <w:rPr>
          <w:rFonts w:ascii="Times New Roman" w:hAnsi="Times New Roman" w:cs="Times New Roman"/>
        </w:rPr>
        <w:t>: Arte, Privilégio e Distinção. São Paulo: EDUSP; Perspectiva, 1989.</w:t>
      </w:r>
    </w:p>
    <w:p w14:paraId="4A4B240C" w14:textId="0A39B1B0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62626FEC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3027DAC" w14:textId="46C9E460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FABRIS, </w:t>
      </w:r>
      <w:proofErr w:type="spellStart"/>
      <w:r w:rsidRPr="00923F9B">
        <w:t>Annateresa</w:t>
      </w:r>
      <w:proofErr w:type="spellEnd"/>
      <w:r w:rsidRPr="00923F9B">
        <w:t xml:space="preserve"> (org.). </w:t>
      </w:r>
      <w:r w:rsidRPr="00923F9B">
        <w:rPr>
          <w:i/>
          <w:iCs/>
        </w:rPr>
        <w:t>Modernidade e Modernismo no Brasil</w:t>
      </w:r>
      <w:r w:rsidRPr="00923F9B">
        <w:t xml:space="preserve">. Porto Alegre: </w:t>
      </w:r>
      <w:proofErr w:type="spellStart"/>
      <w:r w:rsidRPr="00923F9B">
        <w:t>Zouk</w:t>
      </w:r>
      <w:proofErr w:type="spellEnd"/>
      <w:r w:rsidRPr="00923F9B">
        <w:t xml:space="preserve"> Editora, 2010 (2a. </w:t>
      </w:r>
      <w:proofErr w:type="spellStart"/>
      <w:r w:rsidRPr="00923F9B">
        <w:t>edição</w:t>
      </w:r>
      <w:proofErr w:type="spellEnd"/>
      <w:r w:rsidRPr="00923F9B">
        <w:t xml:space="preserve">), pp. 9-24. </w:t>
      </w:r>
    </w:p>
    <w:p w14:paraId="449B7F59" w14:textId="756C9968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62462177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7035BCA" w14:textId="3FB2ACC9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FERREIRA, </w:t>
      </w:r>
      <w:proofErr w:type="spellStart"/>
      <w:r w:rsidRPr="00923F9B">
        <w:t>Glória</w:t>
      </w:r>
      <w:proofErr w:type="spellEnd"/>
      <w:r w:rsidRPr="00923F9B">
        <w:t xml:space="preserve">; COTRIM, </w:t>
      </w:r>
      <w:proofErr w:type="spellStart"/>
      <w:r w:rsidRPr="00923F9B">
        <w:t>Cecília</w:t>
      </w:r>
      <w:proofErr w:type="spellEnd"/>
      <w:r w:rsidRPr="00923F9B">
        <w:t xml:space="preserve">. </w:t>
      </w:r>
      <w:proofErr w:type="spellStart"/>
      <w:r w:rsidRPr="00923F9B">
        <w:rPr>
          <w:i/>
          <w:iCs/>
        </w:rPr>
        <w:t>Clement</w:t>
      </w:r>
      <w:proofErr w:type="spellEnd"/>
      <w:r w:rsidRPr="00923F9B">
        <w:rPr>
          <w:i/>
          <w:iCs/>
        </w:rPr>
        <w:t xml:space="preserve"> Greenberg e o Debate </w:t>
      </w:r>
      <w:proofErr w:type="spellStart"/>
      <w:r w:rsidRPr="00923F9B">
        <w:rPr>
          <w:i/>
          <w:iCs/>
        </w:rPr>
        <w:t>Crítico</w:t>
      </w:r>
      <w:proofErr w:type="spellEnd"/>
      <w:r w:rsidRPr="00923F9B">
        <w:t xml:space="preserve">. Rio de Janeiro: Funarte- Jorge Zahar, 1997. </w:t>
      </w:r>
    </w:p>
    <w:p w14:paraId="43CFA24D" w14:textId="377EC7A5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15BDD09F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15448BDA" w14:textId="1C715B7E" w:rsidR="003635AA" w:rsidRPr="00923F9B" w:rsidRDefault="003635AA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lastRenderedPageBreak/>
        <w:t xml:space="preserve">FORTE, Graziela </w:t>
      </w:r>
      <w:proofErr w:type="spellStart"/>
      <w:r w:rsidRPr="00923F9B">
        <w:t>Naclério</w:t>
      </w:r>
      <w:proofErr w:type="spellEnd"/>
      <w:r w:rsidRPr="00923F9B">
        <w:t>. </w:t>
      </w:r>
      <w:r w:rsidRPr="00923F9B">
        <w:rPr>
          <w:i/>
          <w:iCs/>
        </w:rPr>
        <w:t>CAM e SPAM : arte, política e sociabilidade na São Paulo moderna, do início dos anos 1930</w:t>
      </w:r>
      <w:r w:rsidRPr="00923F9B">
        <w:t xml:space="preserve"> [doi:10.11606/D.8.2008.tde-30112009-120459]. São Paulo : Faculdade de Filosofia, Letras e Ciências Humanas, Universidade de São Paulo, 2008. Dissertação de Mestrado em História Social. </w:t>
      </w:r>
    </w:p>
    <w:p w14:paraId="78B901F7" w14:textId="2DF928C6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A9DF292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3CC44513" w14:textId="0F92404A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FRY, Roger. </w:t>
      </w:r>
      <w:proofErr w:type="spellStart"/>
      <w:r w:rsidRPr="00923F9B">
        <w:rPr>
          <w:i/>
          <w:iCs/>
        </w:rPr>
        <w:t>Visão</w:t>
      </w:r>
      <w:proofErr w:type="spellEnd"/>
      <w:r w:rsidRPr="00923F9B">
        <w:rPr>
          <w:i/>
          <w:iCs/>
        </w:rPr>
        <w:t xml:space="preserve"> e forma</w:t>
      </w:r>
      <w:r w:rsidRPr="00923F9B">
        <w:t xml:space="preserve">. </w:t>
      </w:r>
      <w:proofErr w:type="spellStart"/>
      <w:r w:rsidRPr="00923F9B">
        <w:t>São</w:t>
      </w:r>
      <w:proofErr w:type="spellEnd"/>
      <w:r w:rsidRPr="00923F9B">
        <w:t xml:space="preserve"> Paulo: Cosac &amp; </w:t>
      </w:r>
      <w:proofErr w:type="spellStart"/>
      <w:r w:rsidRPr="00923F9B">
        <w:t>Naify</w:t>
      </w:r>
      <w:proofErr w:type="spellEnd"/>
      <w:r w:rsidRPr="00923F9B">
        <w:t xml:space="preserve"> </w:t>
      </w:r>
      <w:proofErr w:type="spellStart"/>
      <w:r w:rsidRPr="00923F9B">
        <w:t>Edições</w:t>
      </w:r>
      <w:proofErr w:type="spellEnd"/>
      <w:r w:rsidRPr="00923F9B">
        <w:t xml:space="preserve">, 2002. </w:t>
      </w:r>
    </w:p>
    <w:p w14:paraId="03994782" w14:textId="286F9F2F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5D3AA73D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5CE3DB3A" w14:textId="6C8D4B93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GREENBERG, </w:t>
      </w:r>
      <w:proofErr w:type="spellStart"/>
      <w:r w:rsidRPr="00923F9B">
        <w:t>Clement</w:t>
      </w:r>
      <w:proofErr w:type="spellEnd"/>
      <w:r w:rsidRPr="00923F9B">
        <w:t xml:space="preserve">. </w:t>
      </w:r>
      <w:r w:rsidRPr="00923F9B">
        <w:rPr>
          <w:i/>
          <w:iCs/>
        </w:rPr>
        <w:t>Arte e cultura</w:t>
      </w:r>
      <w:r w:rsidRPr="00923F9B">
        <w:t xml:space="preserve">. Ensaios </w:t>
      </w:r>
      <w:proofErr w:type="spellStart"/>
      <w:r w:rsidRPr="00923F9B">
        <w:t>críticos</w:t>
      </w:r>
      <w:proofErr w:type="spellEnd"/>
      <w:r w:rsidRPr="00923F9B">
        <w:t xml:space="preserve">. </w:t>
      </w:r>
      <w:proofErr w:type="spellStart"/>
      <w:r w:rsidRPr="00923F9B">
        <w:t>São</w:t>
      </w:r>
      <w:proofErr w:type="spellEnd"/>
      <w:r w:rsidRPr="00923F9B">
        <w:t xml:space="preserve"> Paulo: Editora </w:t>
      </w:r>
      <w:proofErr w:type="spellStart"/>
      <w:r w:rsidRPr="00923F9B">
        <w:t>Ática</w:t>
      </w:r>
      <w:proofErr w:type="spellEnd"/>
      <w:r w:rsidRPr="00923F9B">
        <w:t xml:space="preserve">, 1996. </w:t>
      </w:r>
    </w:p>
    <w:p w14:paraId="32424222" w14:textId="2E2EAED8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FF66C95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34A12873" w14:textId="2A58F881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HARRISON, Charles et </w:t>
      </w:r>
      <w:proofErr w:type="spellStart"/>
      <w:r w:rsidRPr="00923F9B">
        <w:t>alli</w:t>
      </w:r>
      <w:proofErr w:type="spellEnd"/>
      <w:r w:rsidRPr="00923F9B">
        <w:t xml:space="preserve">. </w:t>
      </w:r>
      <w:r w:rsidRPr="00923F9B">
        <w:rPr>
          <w:i/>
          <w:iCs/>
        </w:rPr>
        <w:t xml:space="preserve">Arte Moderna: </w:t>
      </w:r>
      <w:proofErr w:type="spellStart"/>
      <w:r w:rsidRPr="00923F9B">
        <w:rPr>
          <w:i/>
          <w:iCs/>
        </w:rPr>
        <w:t>Práticas</w:t>
      </w:r>
      <w:proofErr w:type="spellEnd"/>
      <w:r w:rsidRPr="00923F9B">
        <w:rPr>
          <w:i/>
          <w:iCs/>
        </w:rPr>
        <w:t xml:space="preserve"> e Debates (vols. 2, 3 e 4)</w:t>
      </w:r>
      <w:r w:rsidRPr="00923F9B">
        <w:t xml:space="preserve">. </w:t>
      </w:r>
      <w:proofErr w:type="spellStart"/>
      <w:r w:rsidRPr="00923F9B">
        <w:t>São</w:t>
      </w:r>
      <w:proofErr w:type="spellEnd"/>
      <w:r w:rsidRPr="00923F9B">
        <w:t xml:space="preserve"> Paulo: </w:t>
      </w:r>
      <w:proofErr w:type="spellStart"/>
      <w:r w:rsidRPr="00923F9B">
        <w:t>CosacNaify</w:t>
      </w:r>
      <w:proofErr w:type="spellEnd"/>
      <w:r w:rsidRPr="00923F9B">
        <w:t xml:space="preserve">, 1998. </w:t>
      </w:r>
    </w:p>
    <w:p w14:paraId="3795B8DF" w14:textId="3BB08159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D5EF86A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5999F44" w14:textId="32EFE0F4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HOBSBAWM, Eric. </w:t>
      </w:r>
      <w:r w:rsidRPr="00923F9B">
        <w:rPr>
          <w:i/>
          <w:iCs/>
        </w:rPr>
        <w:t>A era dos extremos</w:t>
      </w:r>
      <w:r w:rsidRPr="00923F9B">
        <w:t xml:space="preserve">. </w:t>
      </w:r>
      <w:proofErr w:type="spellStart"/>
      <w:r w:rsidRPr="00923F9B">
        <w:t>São</w:t>
      </w:r>
      <w:proofErr w:type="spellEnd"/>
      <w:r w:rsidRPr="00923F9B">
        <w:t xml:space="preserve"> Paulo: Companhia das Letras, 1994. </w:t>
      </w:r>
    </w:p>
    <w:p w14:paraId="4F0F2224" w14:textId="3F6CE67B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FD2CCC8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F19A426" w14:textId="05E220C0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LE CORBUSIER; OZENFANT, </w:t>
      </w:r>
      <w:proofErr w:type="spellStart"/>
      <w:r w:rsidRPr="00923F9B">
        <w:t>Amedée</w:t>
      </w:r>
      <w:proofErr w:type="spellEnd"/>
      <w:r w:rsidRPr="00923F9B">
        <w:t xml:space="preserve">. </w:t>
      </w:r>
      <w:r w:rsidRPr="00923F9B">
        <w:rPr>
          <w:i/>
          <w:iCs/>
        </w:rPr>
        <w:t xml:space="preserve">Depois do cubismo. </w:t>
      </w:r>
      <w:proofErr w:type="spellStart"/>
      <w:r w:rsidRPr="00923F9B">
        <w:t>São</w:t>
      </w:r>
      <w:proofErr w:type="spellEnd"/>
      <w:r w:rsidRPr="00923F9B">
        <w:t xml:space="preserve"> Paulo, Cosac </w:t>
      </w:r>
      <w:proofErr w:type="spellStart"/>
      <w:r w:rsidRPr="00923F9B">
        <w:t>Naify</w:t>
      </w:r>
      <w:proofErr w:type="spellEnd"/>
      <w:r w:rsidRPr="00923F9B">
        <w:t xml:space="preserve">, 2005. </w:t>
      </w:r>
    </w:p>
    <w:p w14:paraId="45506667" w14:textId="6506F529" w:rsidR="006C507C" w:rsidRPr="00923F9B" w:rsidRDefault="006C507C" w:rsidP="00906240">
      <w:pPr>
        <w:widowControl w:val="0"/>
        <w:contextualSpacing/>
      </w:pPr>
    </w:p>
    <w:p w14:paraId="56F8244C" w14:textId="77777777" w:rsidR="00906240" w:rsidRPr="00923F9B" w:rsidRDefault="00906240" w:rsidP="00906240">
      <w:pPr>
        <w:widowControl w:val="0"/>
        <w:contextualSpacing/>
      </w:pPr>
    </w:p>
    <w:p w14:paraId="5E401D18" w14:textId="129DA85B" w:rsidR="009304C1" w:rsidRPr="00923F9B" w:rsidRDefault="009304C1" w:rsidP="00906240">
      <w:pPr>
        <w:widowControl w:val="0"/>
        <w:contextualSpacing/>
      </w:pPr>
      <w:r w:rsidRPr="00923F9B">
        <w:t xml:space="preserve">LEJEUNE, Philippe: </w:t>
      </w:r>
      <w:r w:rsidRPr="00923F9B">
        <w:rPr>
          <w:i/>
        </w:rPr>
        <w:t>O Pacto Autobiográfico</w:t>
      </w:r>
      <w:r w:rsidRPr="00923F9B">
        <w:t>: de Rousseau à internet.  Jovita Maria G. Noronha (org.). 2</w:t>
      </w:r>
      <w:r w:rsidRPr="00923F9B">
        <w:rPr>
          <w:vertAlign w:val="superscript"/>
        </w:rPr>
        <w:t>a</w:t>
      </w:r>
      <w:r w:rsidRPr="00923F9B">
        <w:t>. Ed. Belo Horizonte: Editora UFMG, 2014.</w:t>
      </w:r>
    </w:p>
    <w:p w14:paraId="07D259F7" w14:textId="089561DD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65D7FE20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5BB10F6" w14:textId="40B26C0F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MAGALHÃES, Ana </w:t>
      </w:r>
      <w:proofErr w:type="spellStart"/>
      <w:r w:rsidRPr="00923F9B">
        <w:t>Gonçalves</w:t>
      </w:r>
      <w:proofErr w:type="spellEnd"/>
      <w:r w:rsidRPr="00923F9B">
        <w:t xml:space="preserve">. </w:t>
      </w:r>
      <w:r w:rsidRPr="00923F9B">
        <w:rPr>
          <w:i/>
          <w:iCs/>
        </w:rPr>
        <w:t>Classicismo, realismo, vanguarda: pintura italiana no entreguerras</w:t>
      </w:r>
      <w:r w:rsidRPr="00923F9B">
        <w:t xml:space="preserve">. </w:t>
      </w:r>
      <w:proofErr w:type="spellStart"/>
      <w:r w:rsidRPr="00923F9B">
        <w:t>São</w:t>
      </w:r>
      <w:proofErr w:type="spellEnd"/>
      <w:r w:rsidRPr="00923F9B">
        <w:t xml:space="preserve"> Paulo: MAC USP/PRCEU, 2013. </w:t>
      </w:r>
    </w:p>
    <w:p w14:paraId="17E85451" w14:textId="2A3CFD39" w:rsidR="005E5F5F" w:rsidRPr="00923F9B" w:rsidRDefault="005E5F5F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0CB4742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1CD9C566" w14:textId="11795066" w:rsidR="005E5F5F" w:rsidRPr="00923F9B" w:rsidRDefault="005E5F5F" w:rsidP="00906240">
      <w:pPr>
        <w:contextualSpacing/>
        <w:rPr>
          <w:lang w:val="it-IT"/>
        </w:rPr>
      </w:pPr>
      <w:r w:rsidRPr="00923F9B">
        <w:t xml:space="preserve">______. </w:t>
      </w:r>
      <w:r w:rsidRPr="00923F9B">
        <w:rPr>
          <w:bCs/>
          <w:i/>
          <w:iCs/>
          <w:lang w:val="it-IT"/>
        </w:rPr>
        <w:t>Classicismo Moderno:</w:t>
      </w:r>
      <w:r w:rsidRPr="00923F9B">
        <w:rPr>
          <w:i/>
          <w:iCs/>
          <w:lang w:val="it-IT"/>
        </w:rPr>
        <w:t xml:space="preserve"> Margherita </w:t>
      </w:r>
      <w:proofErr w:type="spellStart"/>
      <w:r w:rsidRPr="00923F9B">
        <w:rPr>
          <w:i/>
          <w:iCs/>
          <w:lang w:val="it-IT"/>
        </w:rPr>
        <w:t>Sarfatti</w:t>
      </w:r>
      <w:proofErr w:type="spellEnd"/>
      <w:r w:rsidRPr="00923F9B">
        <w:rPr>
          <w:i/>
          <w:iCs/>
          <w:lang w:val="it-IT"/>
        </w:rPr>
        <w:t xml:space="preserve"> e a Pintura Italiana no Acervo do MAC USP</w:t>
      </w:r>
      <w:r w:rsidRPr="00923F9B">
        <w:rPr>
          <w:lang w:val="it-IT"/>
        </w:rPr>
        <w:t xml:space="preserve">, </w:t>
      </w:r>
      <w:proofErr w:type="spellStart"/>
      <w:r w:rsidRPr="00923F9B">
        <w:rPr>
          <w:lang w:val="it-IT"/>
        </w:rPr>
        <w:t>Alameda</w:t>
      </w:r>
      <w:proofErr w:type="spellEnd"/>
      <w:r w:rsidRPr="00923F9B">
        <w:rPr>
          <w:lang w:val="it-IT"/>
        </w:rPr>
        <w:t xml:space="preserve">, </w:t>
      </w:r>
      <w:proofErr w:type="spellStart"/>
      <w:r w:rsidRPr="00923F9B">
        <w:rPr>
          <w:lang w:val="it-IT"/>
        </w:rPr>
        <w:t>São</w:t>
      </w:r>
      <w:proofErr w:type="spellEnd"/>
      <w:r w:rsidRPr="00923F9B">
        <w:rPr>
          <w:lang w:val="it-IT"/>
        </w:rPr>
        <w:t xml:space="preserve"> Paulo, 2016.</w:t>
      </w:r>
    </w:p>
    <w:p w14:paraId="78D75FCB" w14:textId="0323555F" w:rsidR="00E46A1E" w:rsidRPr="00923F9B" w:rsidRDefault="00E46A1E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7D8ED3E8" w14:textId="77777777" w:rsidR="000311B7" w:rsidRPr="00923F9B" w:rsidRDefault="000311B7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1BB14858" w14:textId="77777777" w:rsidR="00E46A1E" w:rsidRPr="00923F9B" w:rsidRDefault="00E46A1E" w:rsidP="00906240">
      <w:pPr>
        <w:contextualSpacing/>
        <w:jc w:val="both"/>
        <w:rPr>
          <w:highlight w:val="white"/>
          <w:lang w:val="en-US"/>
        </w:rPr>
      </w:pPr>
      <w:r w:rsidRPr="00923F9B">
        <w:rPr>
          <w:highlight w:val="white"/>
          <w:lang w:val="en-US"/>
        </w:rPr>
        <w:t xml:space="preserve">NOCHLIN, Linda. "Why there have been no great women artists?",  </w:t>
      </w:r>
      <w:proofErr w:type="spellStart"/>
      <w:r w:rsidRPr="00923F9B">
        <w:rPr>
          <w:i/>
          <w:highlight w:val="white"/>
          <w:lang w:val="en-US"/>
        </w:rPr>
        <w:t>ARTnews</w:t>
      </w:r>
      <w:proofErr w:type="spellEnd"/>
      <w:r w:rsidRPr="00923F9B">
        <w:rPr>
          <w:highlight w:val="white"/>
          <w:lang w:val="en-US"/>
        </w:rPr>
        <w:t>, Janeiro, 1971.</w:t>
      </w:r>
    </w:p>
    <w:p w14:paraId="2EE4D44D" w14:textId="760E0CFA" w:rsidR="00E46A1E" w:rsidRPr="00923F9B" w:rsidRDefault="00E46A1E" w:rsidP="00906240">
      <w:pPr>
        <w:pStyle w:val="NormalWeb"/>
        <w:shd w:val="clear" w:color="auto" w:fill="FFFFFF"/>
        <w:spacing w:before="0" w:beforeAutospacing="0" w:after="0" w:afterAutospacing="0"/>
        <w:contextualSpacing/>
        <w:rPr>
          <w:lang w:val="en-US"/>
        </w:rPr>
      </w:pPr>
    </w:p>
    <w:p w14:paraId="1414D9CE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  <w:rPr>
          <w:lang w:val="en-US"/>
        </w:rPr>
      </w:pPr>
    </w:p>
    <w:p w14:paraId="59B54F9D" w14:textId="7982EDAC" w:rsidR="000022BB" w:rsidRPr="00923F9B" w:rsidRDefault="000022BB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O’DOHERTY, Brian. </w:t>
      </w:r>
      <w:r w:rsidRPr="00923F9B">
        <w:rPr>
          <w:i/>
          <w:iCs/>
        </w:rPr>
        <w:t>No Interior do Cubo Branco: A Ideologia do Espaço da Arte</w:t>
      </w:r>
      <w:r w:rsidRPr="00923F9B">
        <w:t>. São Paulo: Martins Fontes, 2007.</w:t>
      </w:r>
    </w:p>
    <w:p w14:paraId="3292F14B" w14:textId="77777777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22B63D9" w14:textId="77777777" w:rsidR="006C507C" w:rsidRPr="00923F9B" w:rsidRDefault="006C507C" w:rsidP="00906240">
      <w:pPr>
        <w:contextualSpacing/>
      </w:pPr>
    </w:p>
    <w:p w14:paraId="5648400A" w14:textId="3F3BBDC0" w:rsidR="00465E87" w:rsidRPr="00923F9B" w:rsidRDefault="00465E87" w:rsidP="00906240">
      <w:pPr>
        <w:contextualSpacing/>
      </w:pPr>
      <w:r w:rsidRPr="00923F9B">
        <w:t xml:space="preserve">ROJZMAN, </w:t>
      </w:r>
      <w:proofErr w:type="spellStart"/>
      <w:r w:rsidRPr="00923F9B">
        <w:t>Nuria</w:t>
      </w:r>
      <w:proofErr w:type="spellEnd"/>
      <w:r w:rsidRPr="00923F9B">
        <w:t xml:space="preserve"> </w:t>
      </w:r>
      <w:proofErr w:type="spellStart"/>
      <w:r w:rsidRPr="00923F9B">
        <w:t>Peist</w:t>
      </w:r>
      <w:proofErr w:type="spellEnd"/>
      <w:r w:rsidR="00B912AA" w:rsidRPr="00923F9B">
        <w:t>. “</w:t>
      </w:r>
      <w:r w:rsidRPr="00923F9B">
        <w:t xml:space="preserve">El </w:t>
      </w:r>
      <w:proofErr w:type="spellStart"/>
      <w:r w:rsidRPr="00923F9B">
        <w:t>proceso</w:t>
      </w:r>
      <w:proofErr w:type="spellEnd"/>
      <w:r w:rsidRPr="00923F9B">
        <w:t xml:space="preserve"> de </w:t>
      </w:r>
      <w:proofErr w:type="spellStart"/>
      <w:r w:rsidRPr="00923F9B">
        <w:t>consagración</w:t>
      </w:r>
      <w:proofErr w:type="spellEnd"/>
      <w:r w:rsidRPr="00923F9B">
        <w:t xml:space="preserve"> </w:t>
      </w:r>
      <w:proofErr w:type="spellStart"/>
      <w:r w:rsidRPr="00923F9B">
        <w:t>en</w:t>
      </w:r>
      <w:proofErr w:type="spellEnd"/>
      <w:r w:rsidRPr="00923F9B">
        <w:t xml:space="preserve"> </w:t>
      </w:r>
      <w:proofErr w:type="spellStart"/>
      <w:r w:rsidRPr="00923F9B">
        <w:t>el</w:t>
      </w:r>
      <w:proofErr w:type="spellEnd"/>
      <w:r w:rsidRPr="00923F9B">
        <w:t xml:space="preserve"> arte moderno: </w:t>
      </w:r>
      <w:proofErr w:type="spellStart"/>
      <w:r w:rsidRPr="00923F9B">
        <w:t>trayectorias</w:t>
      </w:r>
      <w:proofErr w:type="spellEnd"/>
      <w:r w:rsidRPr="00923F9B">
        <w:t xml:space="preserve"> artísticas y círculos de </w:t>
      </w:r>
      <w:proofErr w:type="spellStart"/>
      <w:r w:rsidRPr="00923F9B">
        <w:t>reconocimiento</w:t>
      </w:r>
      <w:proofErr w:type="spellEnd"/>
      <w:r w:rsidR="00B912AA" w:rsidRPr="00923F9B">
        <w:t xml:space="preserve">”, </w:t>
      </w:r>
      <w:r w:rsidRPr="00923F9B">
        <w:rPr>
          <w:i/>
          <w:iCs/>
        </w:rPr>
        <w:t>MATERIA 5,</w:t>
      </w:r>
      <w:r w:rsidRPr="00923F9B">
        <w:t xml:space="preserve"> 2005 pp. 17-43.  </w:t>
      </w:r>
    </w:p>
    <w:p w14:paraId="4815115C" w14:textId="7EF4832E" w:rsidR="006C507C" w:rsidRPr="00923F9B" w:rsidRDefault="006C507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55989A1" w14:textId="77777777" w:rsidR="00906240" w:rsidRPr="00923F9B" w:rsidRDefault="00906240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3AF0D7C5" w14:textId="55A22292" w:rsidR="00C867A1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923F9B">
        <w:t xml:space="preserve">SCHAPIRO, Meyer. </w:t>
      </w:r>
      <w:r w:rsidRPr="00923F9B">
        <w:rPr>
          <w:i/>
          <w:iCs/>
        </w:rPr>
        <w:t xml:space="preserve">A Arte Moderna </w:t>
      </w:r>
      <w:proofErr w:type="spellStart"/>
      <w:r w:rsidRPr="00923F9B">
        <w:rPr>
          <w:i/>
          <w:iCs/>
        </w:rPr>
        <w:t>Séc</w:t>
      </w:r>
      <w:proofErr w:type="spellEnd"/>
      <w:r w:rsidRPr="00923F9B">
        <w:rPr>
          <w:i/>
          <w:iCs/>
        </w:rPr>
        <w:t xml:space="preserve">. XIX e XX </w:t>
      </w:r>
      <w:r w:rsidRPr="00923F9B">
        <w:t xml:space="preserve">. </w:t>
      </w:r>
      <w:proofErr w:type="spellStart"/>
      <w:r w:rsidRPr="00923F9B">
        <w:t>São</w:t>
      </w:r>
      <w:proofErr w:type="spellEnd"/>
      <w:r w:rsidRPr="00923F9B">
        <w:t xml:space="preserve"> Paulo: EDUSP, 1996. </w:t>
      </w:r>
    </w:p>
    <w:p w14:paraId="3C3015F8" w14:textId="57019A29" w:rsidR="006C507C" w:rsidRPr="00923F9B" w:rsidRDefault="006C507C" w:rsidP="00906240">
      <w:pPr>
        <w:contextualSpacing/>
      </w:pPr>
    </w:p>
    <w:p w14:paraId="73840B55" w14:textId="77777777" w:rsidR="00906240" w:rsidRPr="00923F9B" w:rsidRDefault="00906240" w:rsidP="00906240">
      <w:pPr>
        <w:contextualSpacing/>
      </w:pPr>
    </w:p>
    <w:p w14:paraId="54720EA3" w14:textId="6B47CA7D" w:rsidR="00C867A1" w:rsidRPr="00923F9B" w:rsidRDefault="00C867A1" w:rsidP="00906240">
      <w:pPr>
        <w:contextualSpacing/>
      </w:pPr>
      <w:r w:rsidRPr="00923F9B">
        <w:t>SIMIONI. Ana Paula. “Modernismo no Brasil: campo de disputas</w:t>
      </w:r>
      <w:r w:rsidRPr="00923F9B">
        <w:rPr>
          <w:i/>
          <w:iCs/>
        </w:rPr>
        <w:t>”, Sobre a arte brasileira</w:t>
      </w:r>
      <w:r w:rsidRPr="00923F9B">
        <w:t>. São Paulo: Sesc; Martins Fontes, 2014.</w:t>
      </w:r>
    </w:p>
    <w:p w14:paraId="5690652A" w14:textId="2BB3A00F" w:rsidR="006C507C" w:rsidRPr="00923F9B" w:rsidRDefault="006C507C" w:rsidP="00906240">
      <w:pPr>
        <w:contextualSpacing/>
      </w:pPr>
    </w:p>
    <w:p w14:paraId="251033BF" w14:textId="77777777" w:rsidR="00906240" w:rsidRPr="00923F9B" w:rsidRDefault="00906240" w:rsidP="00906240">
      <w:pPr>
        <w:contextualSpacing/>
      </w:pPr>
    </w:p>
    <w:p w14:paraId="36A856E9" w14:textId="1BC7AEFA" w:rsidR="00C867A1" w:rsidRPr="00923F9B" w:rsidRDefault="00C867A1" w:rsidP="00906240">
      <w:pPr>
        <w:contextualSpacing/>
      </w:pPr>
      <w:r w:rsidRPr="00923F9B">
        <w:t>ZANINI, Walter (</w:t>
      </w:r>
      <w:proofErr w:type="spellStart"/>
      <w:r w:rsidRPr="00923F9B">
        <w:t>coord</w:t>
      </w:r>
      <w:proofErr w:type="spellEnd"/>
      <w:r w:rsidRPr="00923F9B">
        <w:t>) (</w:t>
      </w:r>
      <w:proofErr w:type="spellStart"/>
      <w:r w:rsidRPr="00923F9B">
        <w:t>dir</w:t>
      </w:r>
      <w:proofErr w:type="spellEnd"/>
      <w:r w:rsidRPr="00923F9B">
        <w:t>). Costa, Cacilda Teixeira da (</w:t>
      </w:r>
      <w:proofErr w:type="spellStart"/>
      <w:r w:rsidRPr="00923F9B">
        <w:t>pesq</w:t>
      </w:r>
      <w:proofErr w:type="spellEnd"/>
      <w:r w:rsidRPr="00923F9B">
        <w:t>) (</w:t>
      </w:r>
      <w:proofErr w:type="spellStart"/>
      <w:r w:rsidRPr="00923F9B">
        <w:t>coord</w:t>
      </w:r>
      <w:proofErr w:type="spellEnd"/>
      <w:r w:rsidRPr="00923F9B">
        <w:t>). Albuquerque, Marília Saboya de (</w:t>
      </w:r>
      <w:proofErr w:type="spellStart"/>
      <w:r w:rsidRPr="00923F9B">
        <w:t>pesq</w:t>
      </w:r>
      <w:proofErr w:type="spellEnd"/>
      <w:r w:rsidRPr="00923F9B">
        <w:t xml:space="preserve">). Instituto Walther Moreira Salles.. Fundação Djalma Guimarães. </w:t>
      </w:r>
      <w:r w:rsidRPr="00923F9B">
        <w:rPr>
          <w:bCs/>
          <w:i/>
          <w:iCs/>
        </w:rPr>
        <w:t>História geral da arte no Brasil.</w:t>
      </w:r>
      <w:r w:rsidRPr="00923F9B">
        <w:rPr>
          <w:b/>
        </w:rPr>
        <w:t xml:space="preserve"> </w:t>
      </w:r>
      <w:r w:rsidRPr="00923F9B">
        <w:t>São Paulo, Instituto Walther Moreira Salles, Fundação Djalma Guimarães, 1983. 2 v.</w:t>
      </w:r>
    </w:p>
    <w:p w14:paraId="43436FE2" w14:textId="77777777" w:rsidR="00C867A1" w:rsidRPr="00923F9B" w:rsidRDefault="00C867A1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6E1F5A27" w14:textId="71EB37E1" w:rsidR="001373FC" w:rsidRPr="00923F9B" w:rsidRDefault="001373FC" w:rsidP="00906240">
      <w:pPr>
        <w:pStyle w:val="NormalWeb"/>
        <w:shd w:val="clear" w:color="auto" w:fill="FFFFFF"/>
        <w:spacing w:before="0" w:beforeAutospacing="0" w:after="0" w:afterAutospacing="0"/>
        <w:contextualSpacing/>
      </w:pPr>
    </w:p>
    <w:sectPr w:rsidR="001373FC" w:rsidRPr="00923F9B" w:rsidSect="00800FD9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FE47" w14:textId="77777777" w:rsidR="00DD4F87" w:rsidRDefault="00DD4F87" w:rsidP="004F27B9">
      <w:r>
        <w:separator/>
      </w:r>
    </w:p>
  </w:endnote>
  <w:endnote w:type="continuationSeparator" w:id="0">
    <w:p w14:paraId="54C76391" w14:textId="77777777" w:rsidR="00DD4F87" w:rsidRDefault="00DD4F87" w:rsidP="004F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774078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E44050" w14:textId="44F14A4D" w:rsidR="004F27B9" w:rsidRDefault="004F27B9" w:rsidP="007D2B9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6712D51" w14:textId="77777777" w:rsidR="004F27B9" w:rsidRDefault="004F27B9" w:rsidP="004F27B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124216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E6264B" w14:textId="262F29D4" w:rsidR="004F27B9" w:rsidRDefault="004F27B9" w:rsidP="007D2B9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8D0875E" w14:textId="77777777" w:rsidR="004F27B9" w:rsidRDefault="004F27B9" w:rsidP="004F27B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A116" w14:textId="77777777" w:rsidR="00DD4F87" w:rsidRDefault="00DD4F87" w:rsidP="004F27B9">
      <w:r>
        <w:separator/>
      </w:r>
    </w:p>
  </w:footnote>
  <w:footnote w:type="continuationSeparator" w:id="0">
    <w:p w14:paraId="113E8DB0" w14:textId="77777777" w:rsidR="00DD4F87" w:rsidRDefault="00DD4F87" w:rsidP="004F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25"/>
    <w:rsid w:val="000019F2"/>
    <w:rsid w:val="000022BB"/>
    <w:rsid w:val="00002926"/>
    <w:rsid w:val="000301FA"/>
    <w:rsid w:val="000311B7"/>
    <w:rsid w:val="00032687"/>
    <w:rsid w:val="000417E8"/>
    <w:rsid w:val="00065690"/>
    <w:rsid w:val="00065A36"/>
    <w:rsid w:val="000A045C"/>
    <w:rsid w:val="000C3BC1"/>
    <w:rsid w:val="000C5631"/>
    <w:rsid w:val="00103F89"/>
    <w:rsid w:val="0011375A"/>
    <w:rsid w:val="00127EBE"/>
    <w:rsid w:val="00134027"/>
    <w:rsid w:val="001373FC"/>
    <w:rsid w:val="00147FF7"/>
    <w:rsid w:val="00152D3B"/>
    <w:rsid w:val="00161239"/>
    <w:rsid w:val="00165155"/>
    <w:rsid w:val="00165B2F"/>
    <w:rsid w:val="0016767D"/>
    <w:rsid w:val="0017363E"/>
    <w:rsid w:val="0019656F"/>
    <w:rsid w:val="001B7C51"/>
    <w:rsid w:val="001C14ED"/>
    <w:rsid w:val="001C4E04"/>
    <w:rsid w:val="001D3C3A"/>
    <w:rsid w:val="001F0B08"/>
    <w:rsid w:val="00232142"/>
    <w:rsid w:val="0023673A"/>
    <w:rsid w:val="0025137F"/>
    <w:rsid w:val="00263A48"/>
    <w:rsid w:val="0026753B"/>
    <w:rsid w:val="0029645D"/>
    <w:rsid w:val="00296A80"/>
    <w:rsid w:val="002C6094"/>
    <w:rsid w:val="002C7AD0"/>
    <w:rsid w:val="002E360D"/>
    <w:rsid w:val="002F495B"/>
    <w:rsid w:val="00303391"/>
    <w:rsid w:val="00353D2C"/>
    <w:rsid w:val="003635AA"/>
    <w:rsid w:val="003D30D1"/>
    <w:rsid w:val="003E614D"/>
    <w:rsid w:val="003F6212"/>
    <w:rsid w:val="00401EE0"/>
    <w:rsid w:val="00425504"/>
    <w:rsid w:val="004316C8"/>
    <w:rsid w:val="00437C1D"/>
    <w:rsid w:val="004479F0"/>
    <w:rsid w:val="004500DB"/>
    <w:rsid w:val="00460172"/>
    <w:rsid w:val="00465E87"/>
    <w:rsid w:val="00496C8F"/>
    <w:rsid w:val="004975C6"/>
    <w:rsid w:val="004A2170"/>
    <w:rsid w:val="004C5102"/>
    <w:rsid w:val="004D0C15"/>
    <w:rsid w:val="004D2958"/>
    <w:rsid w:val="004E598B"/>
    <w:rsid w:val="004F27B9"/>
    <w:rsid w:val="00521678"/>
    <w:rsid w:val="00527B95"/>
    <w:rsid w:val="0054130C"/>
    <w:rsid w:val="0056639E"/>
    <w:rsid w:val="00577820"/>
    <w:rsid w:val="00591A84"/>
    <w:rsid w:val="005965DC"/>
    <w:rsid w:val="00596C91"/>
    <w:rsid w:val="005A38A2"/>
    <w:rsid w:val="005D7E5A"/>
    <w:rsid w:val="005E1825"/>
    <w:rsid w:val="005E5F5F"/>
    <w:rsid w:val="00616A42"/>
    <w:rsid w:val="00631FA6"/>
    <w:rsid w:val="00636A24"/>
    <w:rsid w:val="00640132"/>
    <w:rsid w:val="006435E8"/>
    <w:rsid w:val="006478F1"/>
    <w:rsid w:val="0067492B"/>
    <w:rsid w:val="006A31D7"/>
    <w:rsid w:val="006B3D1F"/>
    <w:rsid w:val="006C507C"/>
    <w:rsid w:val="006C5D97"/>
    <w:rsid w:val="00703B00"/>
    <w:rsid w:val="0070587E"/>
    <w:rsid w:val="007145E9"/>
    <w:rsid w:val="00717F7A"/>
    <w:rsid w:val="007854C3"/>
    <w:rsid w:val="00795722"/>
    <w:rsid w:val="007A58DA"/>
    <w:rsid w:val="007B6F01"/>
    <w:rsid w:val="007C378B"/>
    <w:rsid w:val="007E4B28"/>
    <w:rsid w:val="007E4FA6"/>
    <w:rsid w:val="00800FD9"/>
    <w:rsid w:val="00821481"/>
    <w:rsid w:val="00841060"/>
    <w:rsid w:val="008422ED"/>
    <w:rsid w:val="00844F6F"/>
    <w:rsid w:val="00846BBA"/>
    <w:rsid w:val="00851E16"/>
    <w:rsid w:val="00851E27"/>
    <w:rsid w:val="008606D1"/>
    <w:rsid w:val="008739E1"/>
    <w:rsid w:val="0089464F"/>
    <w:rsid w:val="008B3E58"/>
    <w:rsid w:val="008C7D1A"/>
    <w:rsid w:val="009027CA"/>
    <w:rsid w:val="00906240"/>
    <w:rsid w:val="00923D60"/>
    <w:rsid w:val="00923F9B"/>
    <w:rsid w:val="009304C1"/>
    <w:rsid w:val="00942695"/>
    <w:rsid w:val="00942FB4"/>
    <w:rsid w:val="0094428C"/>
    <w:rsid w:val="0094643A"/>
    <w:rsid w:val="00947B63"/>
    <w:rsid w:val="009545BF"/>
    <w:rsid w:val="00965FD0"/>
    <w:rsid w:val="00970966"/>
    <w:rsid w:val="009745CD"/>
    <w:rsid w:val="00994CD0"/>
    <w:rsid w:val="009B0D9C"/>
    <w:rsid w:val="009D1612"/>
    <w:rsid w:val="00A26D3B"/>
    <w:rsid w:val="00A33FE2"/>
    <w:rsid w:val="00A35920"/>
    <w:rsid w:val="00A46CFE"/>
    <w:rsid w:val="00A54D0D"/>
    <w:rsid w:val="00A62A65"/>
    <w:rsid w:val="00A934BA"/>
    <w:rsid w:val="00AB0630"/>
    <w:rsid w:val="00AB63FA"/>
    <w:rsid w:val="00AB7180"/>
    <w:rsid w:val="00AD189D"/>
    <w:rsid w:val="00AD3EA0"/>
    <w:rsid w:val="00AD7846"/>
    <w:rsid w:val="00AF148E"/>
    <w:rsid w:val="00B0719E"/>
    <w:rsid w:val="00B0773E"/>
    <w:rsid w:val="00B43AA6"/>
    <w:rsid w:val="00B60045"/>
    <w:rsid w:val="00B72003"/>
    <w:rsid w:val="00B77C40"/>
    <w:rsid w:val="00B83086"/>
    <w:rsid w:val="00B86C71"/>
    <w:rsid w:val="00B912AA"/>
    <w:rsid w:val="00BB002D"/>
    <w:rsid w:val="00BB3917"/>
    <w:rsid w:val="00BD2642"/>
    <w:rsid w:val="00BD6CFA"/>
    <w:rsid w:val="00BE19DC"/>
    <w:rsid w:val="00BE5FAE"/>
    <w:rsid w:val="00BF51A9"/>
    <w:rsid w:val="00C06EBB"/>
    <w:rsid w:val="00C21ADD"/>
    <w:rsid w:val="00C22DFE"/>
    <w:rsid w:val="00C23578"/>
    <w:rsid w:val="00C25BBE"/>
    <w:rsid w:val="00C61063"/>
    <w:rsid w:val="00C640DF"/>
    <w:rsid w:val="00C75FE9"/>
    <w:rsid w:val="00C827AF"/>
    <w:rsid w:val="00C845A9"/>
    <w:rsid w:val="00C867A1"/>
    <w:rsid w:val="00C86FFE"/>
    <w:rsid w:val="00C90076"/>
    <w:rsid w:val="00C9263E"/>
    <w:rsid w:val="00CA22B5"/>
    <w:rsid w:val="00CA4CD9"/>
    <w:rsid w:val="00CB1E20"/>
    <w:rsid w:val="00CB5239"/>
    <w:rsid w:val="00CC5388"/>
    <w:rsid w:val="00CF3364"/>
    <w:rsid w:val="00D03A54"/>
    <w:rsid w:val="00D15CBC"/>
    <w:rsid w:val="00D164A3"/>
    <w:rsid w:val="00D2371B"/>
    <w:rsid w:val="00D318FC"/>
    <w:rsid w:val="00D47DEC"/>
    <w:rsid w:val="00D55160"/>
    <w:rsid w:val="00D55D9C"/>
    <w:rsid w:val="00D7057F"/>
    <w:rsid w:val="00D955F6"/>
    <w:rsid w:val="00DA194C"/>
    <w:rsid w:val="00DA1C45"/>
    <w:rsid w:val="00DC506F"/>
    <w:rsid w:val="00DD064A"/>
    <w:rsid w:val="00DD4F87"/>
    <w:rsid w:val="00DF1D9E"/>
    <w:rsid w:val="00DF635C"/>
    <w:rsid w:val="00E13BA9"/>
    <w:rsid w:val="00E14922"/>
    <w:rsid w:val="00E34817"/>
    <w:rsid w:val="00E46A1E"/>
    <w:rsid w:val="00E70BD8"/>
    <w:rsid w:val="00E75E69"/>
    <w:rsid w:val="00EA1BEE"/>
    <w:rsid w:val="00ED07F2"/>
    <w:rsid w:val="00EE1888"/>
    <w:rsid w:val="00EE2DB4"/>
    <w:rsid w:val="00EF2ECD"/>
    <w:rsid w:val="00F05F2D"/>
    <w:rsid w:val="00F12FA5"/>
    <w:rsid w:val="00F1548A"/>
    <w:rsid w:val="00F15865"/>
    <w:rsid w:val="00F37DDA"/>
    <w:rsid w:val="00F505F4"/>
    <w:rsid w:val="00F6067D"/>
    <w:rsid w:val="00F6216D"/>
    <w:rsid w:val="00F77B09"/>
    <w:rsid w:val="00FA0FDB"/>
    <w:rsid w:val="00FA1F10"/>
    <w:rsid w:val="00FA6A1C"/>
    <w:rsid w:val="00FA6E10"/>
    <w:rsid w:val="00FB4186"/>
    <w:rsid w:val="00FD23B3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7798"/>
  <w15:chartTrackingRefBased/>
  <w15:docId w15:val="{A8D8CD4F-F3A1-3C46-9CA4-957ACFC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AA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825"/>
    <w:pPr>
      <w:spacing w:before="100" w:beforeAutospacing="1" w:after="100" w:afterAutospacing="1"/>
    </w:pPr>
  </w:style>
  <w:style w:type="paragraph" w:styleId="Textodenotaderodap">
    <w:name w:val="footnote text"/>
    <w:link w:val="TextodenotaderodapChar"/>
    <w:rsid w:val="001340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134027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152D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rpodotextoABNT">
    <w:name w:val="Corpo do texto ABNT"/>
    <w:basedOn w:val="Recuodecorpodetexto"/>
    <w:qFormat/>
    <w:rsid w:val="00527B95"/>
    <w:pPr>
      <w:tabs>
        <w:tab w:val="left" w:pos="1418"/>
      </w:tabs>
      <w:spacing w:line="360" w:lineRule="auto"/>
      <w:ind w:left="0" w:firstLine="709"/>
      <w:jc w:val="both"/>
    </w:pPr>
    <w:rPr>
      <w:rFonts w:asciiTheme="majorHAnsi" w:hAnsiTheme="majorHAnsi" w:cs="Arial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7B9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7B95"/>
    <w:rPr>
      <w:rFonts w:ascii="Times New Roman" w:eastAsia="Times New Roman" w:hAnsi="Times New Roman" w:cs="Times New Roman"/>
      <w:lang w:eastAsia="pt-BR"/>
    </w:rPr>
  </w:style>
  <w:style w:type="character" w:customStyle="1" w:styleId="apple-style-span">
    <w:name w:val="apple-style-span"/>
    <w:basedOn w:val="Fontepargpadro"/>
    <w:rsid w:val="004479F0"/>
  </w:style>
  <w:style w:type="character" w:styleId="Hyperlink">
    <w:name w:val="Hyperlink"/>
    <w:basedOn w:val="Fontepargpadro"/>
    <w:uiPriority w:val="99"/>
    <w:unhideWhenUsed/>
    <w:rsid w:val="00846BBA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F27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7B9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F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esc.digital/conteudo/artes-visuais/exposicao-transbordar/catalogo-transbor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eb.usp.br/exposicao-era-uma-vez-o-moderno-1910-194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1766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 Ferraretto</dc:creator>
  <cp:keywords/>
  <dc:description/>
  <cp:lastModifiedBy>Marines Ferraretto</cp:lastModifiedBy>
  <cp:revision>19</cp:revision>
  <dcterms:created xsi:type="dcterms:W3CDTF">2022-01-16T14:18:00Z</dcterms:created>
  <dcterms:modified xsi:type="dcterms:W3CDTF">2022-02-22T14:39:00Z</dcterms:modified>
</cp:coreProperties>
</file>