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852F" w14:textId="4871B7F3" w:rsidR="009F5B50" w:rsidRDefault="00764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B50">
        <w:rPr>
          <w:rFonts w:ascii="Times New Roman" w:hAnsi="Times New Roman" w:cs="Times New Roman"/>
          <w:b/>
          <w:bCs/>
          <w:sz w:val="24"/>
          <w:szCs w:val="24"/>
        </w:rPr>
        <w:t>Relação de materi</w:t>
      </w:r>
      <w:r>
        <w:rPr>
          <w:rFonts w:ascii="Times New Roman" w:hAnsi="Times New Roman" w:cs="Times New Roman"/>
          <w:b/>
          <w:bCs/>
          <w:sz w:val="24"/>
          <w:szCs w:val="24"/>
        </w:rPr>
        <w:t>ais</w:t>
      </w:r>
      <w:r w:rsidRPr="009F5B50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>
        <w:rPr>
          <w:rFonts w:ascii="Times New Roman" w:hAnsi="Times New Roman" w:cs="Times New Roman"/>
          <w:b/>
          <w:bCs/>
          <w:sz w:val="24"/>
          <w:szCs w:val="24"/>
        </w:rPr>
        <w:t>a disciplina VCI-0212: Introdução à técnica cirú</w:t>
      </w:r>
      <w:r w:rsidRPr="009F5B50">
        <w:rPr>
          <w:rFonts w:ascii="Times New Roman" w:hAnsi="Times New Roman" w:cs="Times New Roman"/>
          <w:b/>
          <w:bCs/>
          <w:sz w:val="24"/>
          <w:szCs w:val="24"/>
        </w:rPr>
        <w:t>rgica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veterinária</w:t>
      </w:r>
    </w:p>
    <w:p w14:paraId="4B33015F" w14:textId="13533CC1" w:rsidR="009F5B50" w:rsidRDefault="009F5B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EA23E5" w14:textId="6AE15728" w:rsidR="00BF14D1" w:rsidRDefault="00BF14D1" w:rsidP="00BF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Pijama cirúrgico e avental / macacão</w:t>
      </w:r>
    </w:p>
    <w:p w14:paraId="61D983ED" w14:textId="70A7189A" w:rsidR="00BF14D1" w:rsidRDefault="00BF14D1" w:rsidP="00BF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BCF16C" w14:textId="77777777" w:rsidR="00BF14D1" w:rsidRPr="00CC6B3E" w:rsidRDefault="00BF14D1" w:rsidP="00BF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B3E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Tricótomo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gramStart"/>
      <w:r w:rsidRPr="00CC6B3E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CC6B3E">
        <w:rPr>
          <w:rFonts w:ascii="Times New Roman" w:hAnsi="Times New Roman" w:cs="Times New Roman"/>
          <w:sz w:val="24"/>
          <w:szCs w:val="24"/>
        </w:rPr>
        <w:t xml:space="preserve"> lâmina para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tricótomo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6648C" w14:textId="77777777" w:rsidR="00BF14D1" w:rsidRPr="00CC6B3E" w:rsidRDefault="00BF14D1" w:rsidP="00BF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- 04 Pares de luva cirúrgica estéril de tamanho adequado </w:t>
      </w:r>
    </w:p>
    <w:p w14:paraId="0ACC1E10" w14:textId="77777777" w:rsidR="00BF14D1" w:rsidRDefault="00BF14D1" w:rsidP="00BF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Caixa de luva de procedimento </w:t>
      </w:r>
    </w:p>
    <w:p w14:paraId="7B4E60F2" w14:textId="53A9FF10" w:rsidR="00BF14D1" w:rsidRDefault="00BF1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AEBF1" w14:textId="0312BBF5" w:rsidR="00BF14D1" w:rsidRDefault="00BF14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CIRÚRGICO</w:t>
      </w:r>
      <w:bookmarkStart w:id="0" w:name="_GoBack"/>
      <w:bookmarkEnd w:id="0"/>
    </w:p>
    <w:p w14:paraId="02404879" w14:textId="77777777" w:rsidR="00CC6B3E" w:rsidRDefault="00B072C5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>- 01 Cabo Bisturi nº4;</w:t>
      </w:r>
    </w:p>
    <w:p w14:paraId="6CD32802" w14:textId="31A30F0B" w:rsidR="00CC6B3E" w:rsidRDefault="00CC6B3E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72C5" w:rsidRPr="00CC6B3E">
        <w:rPr>
          <w:rFonts w:ascii="Times New Roman" w:hAnsi="Times New Roman" w:cs="Times New Roman"/>
          <w:sz w:val="24"/>
          <w:szCs w:val="24"/>
        </w:rPr>
        <w:t xml:space="preserve"> 01 Tesoura </w:t>
      </w:r>
      <w:proofErr w:type="spellStart"/>
      <w:r w:rsidR="00B072C5" w:rsidRPr="00CC6B3E">
        <w:rPr>
          <w:rFonts w:ascii="Times New Roman" w:hAnsi="Times New Roman" w:cs="Times New Roman"/>
          <w:sz w:val="24"/>
          <w:szCs w:val="24"/>
        </w:rPr>
        <w:t>Mayo</w:t>
      </w:r>
      <w:proofErr w:type="spellEnd"/>
      <w:r w:rsidR="00B072C5" w:rsidRPr="00CC6B3E">
        <w:rPr>
          <w:rFonts w:ascii="Times New Roman" w:hAnsi="Times New Roman" w:cs="Times New Roman"/>
          <w:sz w:val="24"/>
          <w:szCs w:val="24"/>
        </w:rPr>
        <w:t xml:space="preserve"> Fina/Fina ou Romba/Fina Reta 1</w:t>
      </w:r>
      <w:r w:rsidR="004E2004" w:rsidRPr="00CC6B3E">
        <w:rPr>
          <w:rFonts w:ascii="Times New Roman" w:hAnsi="Times New Roman" w:cs="Times New Roman"/>
          <w:sz w:val="24"/>
          <w:szCs w:val="24"/>
        </w:rPr>
        <w:t>5</w:t>
      </w:r>
      <w:r w:rsidR="00B072C5" w:rsidRPr="00CC6B3E">
        <w:rPr>
          <w:rFonts w:ascii="Times New Roman" w:hAnsi="Times New Roman" w:cs="Times New Roman"/>
          <w:sz w:val="24"/>
          <w:szCs w:val="24"/>
        </w:rPr>
        <w:t>cm;</w:t>
      </w:r>
    </w:p>
    <w:p w14:paraId="339C4D3F" w14:textId="1E0C5F77" w:rsidR="00CC6B3E" w:rsidRDefault="00CC6B3E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72C5" w:rsidRPr="00CC6B3E">
        <w:rPr>
          <w:rFonts w:ascii="Times New Roman" w:hAnsi="Times New Roman" w:cs="Times New Roman"/>
          <w:sz w:val="24"/>
          <w:szCs w:val="24"/>
        </w:rPr>
        <w:t xml:space="preserve">01 Tesoura </w:t>
      </w:r>
      <w:proofErr w:type="spellStart"/>
      <w:r w:rsidR="00B072C5" w:rsidRPr="00CC6B3E">
        <w:rPr>
          <w:rFonts w:ascii="Times New Roman" w:hAnsi="Times New Roman" w:cs="Times New Roman"/>
          <w:sz w:val="24"/>
          <w:szCs w:val="24"/>
        </w:rPr>
        <w:t>Metzenbaum</w:t>
      </w:r>
      <w:proofErr w:type="spellEnd"/>
      <w:r w:rsidR="00B072C5" w:rsidRPr="00CC6B3E">
        <w:rPr>
          <w:rFonts w:ascii="Times New Roman" w:hAnsi="Times New Roman" w:cs="Times New Roman"/>
          <w:sz w:val="24"/>
          <w:szCs w:val="24"/>
        </w:rPr>
        <w:t xml:space="preserve"> Romba/Romba Curva 1</w:t>
      </w:r>
      <w:r w:rsidR="004E2004" w:rsidRPr="00CC6B3E">
        <w:rPr>
          <w:rFonts w:ascii="Times New Roman" w:hAnsi="Times New Roman" w:cs="Times New Roman"/>
          <w:sz w:val="24"/>
          <w:szCs w:val="24"/>
        </w:rPr>
        <w:t>5</w:t>
      </w:r>
      <w:r w:rsidR="00B072C5" w:rsidRPr="00CC6B3E">
        <w:rPr>
          <w:rFonts w:ascii="Times New Roman" w:hAnsi="Times New Roman" w:cs="Times New Roman"/>
          <w:sz w:val="24"/>
          <w:szCs w:val="24"/>
        </w:rPr>
        <w:t>cm;</w:t>
      </w:r>
    </w:p>
    <w:p w14:paraId="7E37D1CE" w14:textId="77777777" w:rsidR="00CC6B3E" w:rsidRDefault="00CC6B3E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eastAsia="Times New Roman" w:hAnsi="Times New Roman" w:cs="Times New Roman"/>
          <w:sz w:val="24"/>
          <w:szCs w:val="24"/>
          <w:lang w:eastAsia="pt-BR"/>
        </w:rPr>
        <w:t>- 01 Tesoura Standard Fina/Fina Reta 15 cm;</w:t>
      </w:r>
    </w:p>
    <w:p w14:paraId="324FFAF2" w14:textId="1B81EB50" w:rsidR="00CC6B3E" w:rsidRDefault="00CC6B3E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9F5B50" w:rsidRPr="00CC6B3E">
        <w:rPr>
          <w:rFonts w:ascii="Times New Roman" w:hAnsi="Times New Roman" w:cs="Times New Roman"/>
          <w:sz w:val="24"/>
          <w:szCs w:val="24"/>
        </w:rPr>
        <w:t>01 Pinça Dente de Rato 16cm;</w:t>
      </w:r>
    </w:p>
    <w:p w14:paraId="6393B5CF" w14:textId="76A2C854" w:rsidR="00CC6B3E" w:rsidRDefault="009F5B50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>- 01 Pinça Anatômica 16cm;</w:t>
      </w:r>
    </w:p>
    <w:p w14:paraId="330DDAC2" w14:textId="4715B9DF" w:rsidR="009F5B50" w:rsidRPr="00CC6B3E" w:rsidRDefault="009F5B50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>- 01 Pinça Kelly Curva 16cm;</w:t>
      </w:r>
    </w:p>
    <w:p w14:paraId="77B50159" w14:textId="3730AEF7" w:rsidR="009F5B50" w:rsidRPr="00CC6B3E" w:rsidRDefault="009F5B50" w:rsidP="00CC6B3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>- 01 Pinça Kelly Reta 16cm;</w:t>
      </w:r>
    </w:p>
    <w:p w14:paraId="4A856F5E" w14:textId="7BA56F3B" w:rsidR="009F5B50" w:rsidRPr="00CC6B3E" w:rsidRDefault="009F5B50" w:rsidP="00CC6B3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Crile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Curva 16cm;</w:t>
      </w:r>
    </w:p>
    <w:p w14:paraId="406ACE87" w14:textId="26C317D2" w:rsidR="009F5B50" w:rsidRPr="00CC6B3E" w:rsidRDefault="009F5B50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Crile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Reta 16cm;</w:t>
      </w:r>
    </w:p>
    <w:p w14:paraId="25759A06" w14:textId="3A7C0E07" w:rsidR="009F5B50" w:rsidRPr="00CC6B3E" w:rsidRDefault="009F5B50" w:rsidP="00CC6B3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Kocher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Curva 16cm;</w:t>
      </w:r>
    </w:p>
    <w:p w14:paraId="241A820F" w14:textId="70824A5E" w:rsidR="009F5B50" w:rsidRPr="00CC6B3E" w:rsidRDefault="009F5B50" w:rsidP="00CC6B3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Kocher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Reta 16cm;</w:t>
      </w:r>
    </w:p>
    <w:p w14:paraId="2D6D0F99" w14:textId="370C3BE5" w:rsidR="004D7227" w:rsidRPr="00CC6B3E" w:rsidRDefault="004D7227" w:rsidP="00CC6B3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Halstead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(mosquito) Reta 12cm;</w:t>
      </w:r>
    </w:p>
    <w:p w14:paraId="23708377" w14:textId="67A1F7CC" w:rsidR="004D7227" w:rsidRPr="00CC6B3E" w:rsidRDefault="004D7227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Halstead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(mosquito) Curva 12cm;</w:t>
      </w:r>
    </w:p>
    <w:p w14:paraId="6BC18C92" w14:textId="4E6568C1" w:rsidR="009F5B50" w:rsidRPr="00CC6B3E" w:rsidRDefault="006D3EC0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- 02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Allis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16 cm;</w:t>
      </w:r>
    </w:p>
    <w:p w14:paraId="7F68C13F" w14:textId="77777777" w:rsidR="00CC6B3E" w:rsidRDefault="006D3EC0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- 04 Pinça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Backhaus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1</w:t>
      </w:r>
      <w:r w:rsidR="004D7227" w:rsidRPr="00CC6B3E">
        <w:rPr>
          <w:rFonts w:ascii="Times New Roman" w:hAnsi="Times New Roman" w:cs="Times New Roman"/>
          <w:sz w:val="24"/>
          <w:szCs w:val="24"/>
        </w:rPr>
        <w:t>1</w:t>
      </w:r>
      <w:r w:rsidRPr="00CC6B3E">
        <w:rPr>
          <w:rFonts w:ascii="Times New Roman" w:hAnsi="Times New Roman" w:cs="Times New Roman"/>
          <w:sz w:val="24"/>
          <w:szCs w:val="24"/>
        </w:rPr>
        <w:t xml:space="preserve"> cm;</w:t>
      </w:r>
    </w:p>
    <w:p w14:paraId="03602932" w14:textId="77777777" w:rsidR="00CC6B3E" w:rsidRDefault="00CC6B3E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- 01 Par de Afastadores de </w:t>
      </w:r>
      <w:proofErr w:type="spellStart"/>
      <w:r w:rsidRPr="00CC6B3E">
        <w:rPr>
          <w:rFonts w:ascii="Times New Roman" w:eastAsia="Times New Roman" w:hAnsi="Times New Roman" w:cs="Times New Roman"/>
          <w:sz w:val="24"/>
          <w:szCs w:val="24"/>
          <w:lang w:eastAsia="pt-BR"/>
        </w:rPr>
        <w:t>Farabeuf</w:t>
      </w:r>
      <w:proofErr w:type="spellEnd"/>
      <w:r w:rsidRPr="00CC6B3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A7B4A89" w14:textId="77777777" w:rsidR="00CC6B3E" w:rsidRDefault="00B072C5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B3E">
        <w:rPr>
          <w:rFonts w:ascii="Times New Roman" w:hAnsi="Times New Roman" w:cs="Times New Roman"/>
          <w:sz w:val="24"/>
          <w:szCs w:val="24"/>
        </w:rPr>
        <w:t xml:space="preserve">- 01 Porta Agulhas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Mayo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B3E">
        <w:rPr>
          <w:rFonts w:ascii="Times New Roman" w:hAnsi="Times New Roman" w:cs="Times New Roman"/>
          <w:sz w:val="24"/>
          <w:szCs w:val="24"/>
        </w:rPr>
        <w:t>Hegar</w:t>
      </w:r>
      <w:proofErr w:type="spellEnd"/>
      <w:r w:rsidRPr="00CC6B3E">
        <w:rPr>
          <w:rFonts w:ascii="Times New Roman" w:hAnsi="Times New Roman" w:cs="Times New Roman"/>
          <w:sz w:val="24"/>
          <w:szCs w:val="24"/>
        </w:rPr>
        <w:t xml:space="preserve"> 16cm;</w:t>
      </w:r>
    </w:p>
    <w:p w14:paraId="49A557C0" w14:textId="72E0E70E" w:rsidR="00CC6B3E" w:rsidRDefault="00CC6B3E" w:rsidP="00CC6B3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C6B3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 01 Caixa de inox que caiba este material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;</w:t>
      </w:r>
    </w:p>
    <w:p w14:paraId="390D0843" w14:textId="77777777" w:rsidR="00A2241C" w:rsidRDefault="00A2241C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01792E" w14:textId="4E92BBCB" w:rsidR="00A2241C" w:rsidRDefault="00A2241C" w:rsidP="00CC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50"/>
    <w:rsid w:val="004D7227"/>
    <w:rsid w:val="004E2004"/>
    <w:rsid w:val="0052368F"/>
    <w:rsid w:val="006D3EC0"/>
    <w:rsid w:val="00764334"/>
    <w:rsid w:val="009F5B50"/>
    <w:rsid w:val="00A2241C"/>
    <w:rsid w:val="00B072C5"/>
    <w:rsid w:val="00BF14D1"/>
    <w:rsid w:val="00C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06A7"/>
  <w15:chartTrackingRefBased/>
  <w15:docId w15:val="{80DD30B0-DFB3-4BEB-9E6F-97D3F6F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rubensmendesvet@gmail.com</dc:creator>
  <cp:keywords/>
  <dc:description/>
  <cp:lastModifiedBy>Romero</cp:lastModifiedBy>
  <cp:revision>4</cp:revision>
  <cp:lastPrinted>2022-01-04T18:08:00Z</cp:lastPrinted>
  <dcterms:created xsi:type="dcterms:W3CDTF">2022-01-05T11:33:00Z</dcterms:created>
  <dcterms:modified xsi:type="dcterms:W3CDTF">2022-02-08T10:53:00Z</dcterms:modified>
</cp:coreProperties>
</file>