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BD" w:rsidRPr="00F766C9" w:rsidRDefault="002010BD" w:rsidP="002010BD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Tahoma" w:hAnsi="Tahoma" w:cs="Tahoma"/>
          <w:caps/>
          <w:lang w:eastAsia="ar-SA"/>
        </w:rPr>
      </w:pPr>
      <w:r w:rsidRPr="00F766C9">
        <w:rPr>
          <w:rFonts w:ascii="Tahoma" w:hAnsi="Tahoma" w:cs="Tahoma"/>
          <w:caps/>
          <w:lang w:eastAsia="ar-SA"/>
        </w:rPr>
        <w:t xml:space="preserve">Universidade de São Paulo - FFLCH - </w:t>
      </w:r>
    </w:p>
    <w:p w:rsidR="002010BD" w:rsidRDefault="002010BD" w:rsidP="002010BD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Tahoma" w:hAnsi="Tahoma" w:cs="Tahoma"/>
          <w:b/>
          <w:lang w:val="en-US"/>
        </w:rPr>
      </w:pPr>
      <w:r w:rsidRPr="002010BD">
        <w:rPr>
          <w:rFonts w:ascii="Tahoma" w:hAnsi="Tahoma" w:cs="Tahoma"/>
          <w:caps/>
          <w:lang w:val="en-US" w:eastAsia="ar-SA"/>
        </w:rPr>
        <w:t>Departamento de História</w:t>
      </w:r>
      <w:r w:rsidRPr="002010BD">
        <w:rPr>
          <w:rFonts w:ascii="Tahoma" w:hAnsi="Tahoma" w:cs="Tahoma"/>
          <w:caps/>
          <w:lang w:val="en-US" w:eastAsia="ar-SA"/>
        </w:rPr>
        <w:br/>
      </w:r>
      <w:r w:rsidRPr="002010BD">
        <w:rPr>
          <w:rFonts w:ascii="Tahoma" w:hAnsi="Tahoma" w:cs="Tahoma"/>
          <w:b/>
          <w:lang w:val="en-US"/>
        </w:rPr>
        <w:t>History of the Civil Rights Movement in the United States</w:t>
      </w:r>
    </w:p>
    <w:p w:rsidR="005D7F80" w:rsidRPr="003A0C0B" w:rsidRDefault="005D7F80" w:rsidP="002010BD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Tahoma" w:hAnsi="Tahoma" w:cs="Tahoma"/>
          <w:b/>
          <w:lang w:val="en-US"/>
        </w:rPr>
      </w:pPr>
      <w:r w:rsidRPr="003A0C0B">
        <w:rPr>
          <w:rFonts w:ascii="Tahoma" w:hAnsi="Tahoma" w:cs="Tahoma"/>
          <w:b/>
          <w:lang w:val="en-US"/>
        </w:rPr>
        <w:t>FLH0133</w:t>
      </w:r>
    </w:p>
    <w:p w:rsidR="002010BD" w:rsidRPr="003A0C0B" w:rsidRDefault="002010BD" w:rsidP="002010BD">
      <w:pPr>
        <w:jc w:val="center"/>
        <w:rPr>
          <w:rFonts w:ascii="Tahoma" w:hAnsi="Tahoma" w:cs="Tahoma"/>
          <w:lang w:val="en-US"/>
        </w:rPr>
      </w:pPr>
      <w:r w:rsidRPr="003A0C0B">
        <w:rPr>
          <w:rStyle w:val="MquinadeescreverHTML"/>
          <w:rFonts w:ascii="Tahoma" w:hAnsi="Tahoma" w:cs="Tahoma"/>
          <w:bCs/>
          <w:sz w:val="24"/>
          <w:szCs w:val="24"/>
          <w:lang w:val="en-US"/>
        </w:rPr>
        <w:t xml:space="preserve">1º/2016 </w:t>
      </w:r>
      <w:r w:rsidR="00BB7FC3" w:rsidRPr="003A0C0B">
        <w:rPr>
          <w:rStyle w:val="MquinadeescreverHTML"/>
          <w:rFonts w:ascii="Tahoma" w:hAnsi="Tahoma" w:cs="Tahoma"/>
          <w:bCs/>
          <w:sz w:val="24"/>
          <w:szCs w:val="24"/>
          <w:lang w:val="en-US"/>
        </w:rPr>
        <w:t>T</w:t>
      </w:r>
      <w:r w:rsidR="008B6D8E" w:rsidRPr="003A0C0B">
        <w:rPr>
          <w:rStyle w:val="MquinadeescreverHTML"/>
          <w:rFonts w:ascii="Tahoma" w:hAnsi="Tahoma" w:cs="Tahoma"/>
          <w:bCs/>
          <w:sz w:val="24"/>
          <w:szCs w:val="24"/>
          <w:lang w:val="en-US"/>
        </w:rPr>
        <w:t xml:space="preserve">uesday </w:t>
      </w:r>
      <w:r w:rsidR="00BB7FC3" w:rsidRPr="003A0C0B">
        <w:rPr>
          <w:rStyle w:val="MquinadeescreverHTML"/>
          <w:rFonts w:ascii="Tahoma" w:hAnsi="Tahoma" w:cs="Tahoma"/>
          <w:bCs/>
          <w:sz w:val="24"/>
          <w:szCs w:val="24"/>
          <w:lang w:val="en-US"/>
        </w:rPr>
        <w:t>19h30-22h30</w:t>
      </w:r>
    </w:p>
    <w:p w:rsidR="002010BD" w:rsidRDefault="002010BD" w:rsidP="002010BD">
      <w:pPr>
        <w:pStyle w:val="Cabealho"/>
        <w:tabs>
          <w:tab w:val="clear" w:pos="4320"/>
          <w:tab w:val="clear" w:pos="8640"/>
        </w:tabs>
        <w:jc w:val="center"/>
        <w:rPr>
          <w:rStyle w:val="MquinadeescreverHTML"/>
          <w:rFonts w:ascii="Tahoma" w:hAnsi="Tahoma" w:cs="Tahoma"/>
          <w:bCs/>
          <w:sz w:val="24"/>
          <w:szCs w:val="24"/>
          <w:lang w:val="en-US"/>
        </w:rPr>
      </w:pPr>
      <w:r w:rsidRPr="002010BD">
        <w:rPr>
          <w:rStyle w:val="MquinadeescreverHTML"/>
          <w:rFonts w:ascii="Tahoma" w:hAnsi="Tahoma" w:cs="Tahoma"/>
          <w:bCs/>
          <w:sz w:val="24"/>
          <w:szCs w:val="24"/>
          <w:lang w:val="en-US"/>
        </w:rPr>
        <w:t>Prof. Sean Purdy</w:t>
      </w:r>
    </w:p>
    <w:p w:rsidR="00C6785F" w:rsidRPr="002010BD" w:rsidRDefault="008B6D8E" w:rsidP="002010BD">
      <w:pPr>
        <w:pStyle w:val="Cabealho"/>
        <w:tabs>
          <w:tab w:val="clear" w:pos="4320"/>
          <w:tab w:val="clear" w:pos="8640"/>
        </w:tabs>
        <w:jc w:val="center"/>
        <w:rPr>
          <w:rStyle w:val="MquinadeescreverHTML"/>
          <w:rFonts w:ascii="Tahoma" w:hAnsi="Tahoma" w:cs="Tahoma"/>
          <w:bCs/>
          <w:sz w:val="24"/>
          <w:szCs w:val="24"/>
          <w:lang w:val="en-US"/>
        </w:rPr>
      </w:pPr>
      <w:r>
        <w:rPr>
          <w:rStyle w:val="MquinadeescreverHTML"/>
          <w:rFonts w:ascii="Tahoma" w:hAnsi="Tahoma" w:cs="Tahoma"/>
          <w:bCs/>
          <w:sz w:val="24"/>
          <w:szCs w:val="24"/>
          <w:lang w:val="en-US"/>
        </w:rPr>
        <w:t xml:space="preserve">Room </w:t>
      </w:r>
      <w:r w:rsidR="00C6785F">
        <w:rPr>
          <w:rStyle w:val="MquinadeescreverHTML"/>
          <w:rFonts w:ascii="Tahoma" w:hAnsi="Tahoma" w:cs="Tahoma"/>
          <w:bCs/>
          <w:sz w:val="24"/>
          <w:szCs w:val="24"/>
          <w:lang w:val="en-US"/>
        </w:rPr>
        <w:t>16</w:t>
      </w:r>
    </w:p>
    <w:p w:rsidR="002010BD" w:rsidRDefault="002010BD" w:rsidP="002010BD">
      <w:pPr>
        <w:suppressAutoHyphens/>
        <w:jc w:val="center"/>
        <w:rPr>
          <w:rFonts w:ascii="Tahoma" w:hAnsi="Tahoma" w:cs="Tahoma"/>
          <w:color w:val="000000"/>
          <w:lang w:val="en-US" w:eastAsia="ar-SA"/>
        </w:rPr>
      </w:pPr>
      <w:r w:rsidRPr="002010BD">
        <w:rPr>
          <w:rFonts w:ascii="Tahoma" w:hAnsi="Tahoma" w:cs="Tahoma"/>
          <w:color w:val="000000"/>
          <w:lang w:val="en-US" w:eastAsia="ar-SA"/>
        </w:rPr>
        <w:t>(</w:t>
      </w:r>
      <w:r w:rsidR="008B6D8E">
        <w:rPr>
          <w:rFonts w:ascii="Tahoma" w:hAnsi="Tahoma" w:cs="Tahoma"/>
          <w:color w:val="000000"/>
          <w:lang w:val="en-US" w:eastAsia="ar-SA"/>
        </w:rPr>
        <w:t xml:space="preserve">Course Outline </w:t>
      </w:r>
      <w:r w:rsidRPr="002010BD">
        <w:rPr>
          <w:rFonts w:ascii="Tahoma" w:hAnsi="Tahoma" w:cs="Tahoma"/>
          <w:color w:val="000000"/>
          <w:lang w:val="en-US" w:eastAsia="ar-SA"/>
        </w:rPr>
        <w:t>Subject to revision)</w:t>
      </w:r>
    </w:p>
    <w:p w:rsidR="00414F1A" w:rsidRDefault="00414F1A" w:rsidP="00414F1A">
      <w:pPr>
        <w:suppressAutoHyphens/>
        <w:rPr>
          <w:rFonts w:ascii="Tahoma" w:hAnsi="Tahoma" w:cs="Tahoma"/>
          <w:color w:val="000000"/>
          <w:lang w:val="en-US" w:eastAsia="ar-SA"/>
        </w:rPr>
      </w:pPr>
    </w:p>
    <w:p w:rsidR="00414F1A" w:rsidRPr="0055075A" w:rsidRDefault="00414F1A" w:rsidP="00414F1A">
      <w:pPr>
        <w:suppressAutoHyphens/>
        <w:rPr>
          <w:rFonts w:ascii="Tahoma" w:hAnsi="Tahoma" w:cs="Tahoma"/>
          <w:b/>
          <w:sz w:val="22"/>
          <w:szCs w:val="22"/>
          <w:lang w:val="en-US" w:eastAsia="ar-SA"/>
        </w:rPr>
      </w:pPr>
      <w:r w:rsidRPr="0055075A">
        <w:rPr>
          <w:rFonts w:ascii="Tahoma" w:hAnsi="Tahoma" w:cs="Tahoma"/>
          <w:b/>
          <w:sz w:val="22"/>
          <w:szCs w:val="22"/>
          <w:lang w:val="en-US" w:eastAsia="ar-SA"/>
        </w:rPr>
        <w:t xml:space="preserve">Note: This course is for students with a minimum of </w:t>
      </w:r>
      <w:r w:rsidR="00526D2E" w:rsidRPr="0055075A">
        <w:rPr>
          <w:rFonts w:ascii="Tahoma" w:hAnsi="Tahoma" w:cs="Tahoma"/>
          <w:b/>
          <w:sz w:val="22"/>
          <w:szCs w:val="22"/>
          <w:lang w:val="en-US" w:eastAsia="ar-SA"/>
        </w:rPr>
        <w:t>upper-</w:t>
      </w:r>
      <w:r w:rsidRPr="0055075A">
        <w:rPr>
          <w:rFonts w:ascii="Tahoma" w:hAnsi="Tahoma" w:cs="Tahoma"/>
          <w:b/>
          <w:sz w:val="22"/>
          <w:szCs w:val="22"/>
          <w:lang w:val="en-US" w:eastAsia="ar-SA"/>
        </w:rPr>
        <w:t>intermediate English listening, reading</w:t>
      </w:r>
      <w:r w:rsidR="008B6D8E">
        <w:rPr>
          <w:rFonts w:ascii="Tahoma" w:hAnsi="Tahoma" w:cs="Tahoma"/>
          <w:b/>
          <w:sz w:val="22"/>
          <w:szCs w:val="22"/>
          <w:lang w:val="en-US" w:eastAsia="ar-SA"/>
        </w:rPr>
        <w:t xml:space="preserve"> and</w:t>
      </w:r>
      <w:r w:rsidRPr="0055075A">
        <w:rPr>
          <w:rFonts w:ascii="Tahoma" w:hAnsi="Tahoma" w:cs="Tahoma"/>
          <w:b/>
          <w:sz w:val="22"/>
          <w:szCs w:val="22"/>
          <w:lang w:val="en-US" w:eastAsia="ar-SA"/>
        </w:rPr>
        <w:t xml:space="preserve"> oral skills. </w:t>
      </w:r>
      <w:r w:rsidR="00526D2E" w:rsidRPr="0055075A">
        <w:rPr>
          <w:rFonts w:ascii="Tahoma" w:hAnsi="Tahoma" w:cs="Tahoma"/>
          <w:b/>
          <w:sz w:val="22"/>
          <w:szCs w:val="22"/>
          <w:lang w:val="en-US" w:eastAsia="ar-SA"/>
        </w:rPr>
        <w:t>If you have any doubts, please speak to the professor before the course begins.</w:t>
      </w:r>
    </w:p>
    <w:p w:rsidR="002010BD" w:rsidRDefault="00526D2E" w:rsidP="00526D2E">
      <w:pPr>
        <w:tabs>
          <w:tab w:val="left" w:pos="2460"/>
        </w:tabs>
        <w:suppressAutoHyphens/>
        <w:rPr>
          <w:rFonts w:ascii="Tahoma" w:hAnsi="Tahoma" w:cs="Tahoma"/>
          <w:color w:val="000000"/>
          <w:lang w:val="en-US" w:eastAsia="ar-SA"/>
        </w:rPr>
      </w:pPr>
      <w:r>
        <w:rPr>
          <w:rFonts w:ascii="Tahoma" w:hAnsi="Tahoma" w:cs="Tahoma"/>
          <w:color w:val="000000"/>
          <w:lang w:val="en-US" w:eastAsia="ar-SA"/>
        </w:rPr>
        <w:tab/>
      </w:r>
    </w:p>
    <w:p w:rsidR="00DC6EFE" w:rsidRDefault="00DC6EFE" w:rsidP="00DC6EFE">
      <w:pPr>
        <w:keepNext/>
        <w:numPr>
          <w:ilvl w:val="2"/>
          <w:numId w:val="1"/>
        </w:numPr>
        <w:tabs>
          <w:tab w:val="left" w:pos="0"/>
          <w:tab w:val="left" w:pos="284"/>
        </w:tabs>
        <w:suppressAutoHyphens/>
        <w:outlineLvl w:val="2"/>
        <w:rPr>
          <w:rFonts w:ascii="Tahoma" w:hAnsi="Tahoma" w:cs="Tahoma"/>
          <w:b/>
          <w:bCs/>
          <w:caps/>
          <w:lang w:eastAsia="ar-SA"/>
        </w:rPr>
      </w:pPr>
      <w:r w:rsidRPr="00DC6EFE">
        <w:rPr>
          <w:rFonts w:ascii="Tahoma" w:hAnsi="Tahoma" w:cs="Tahoma"/>
          <w:b/>
          <w:bCs/>
          <w:caps/>
          <w:lang w:eastAsia="ar-SA"/>
        </w:rPr>
        <w:t xml:space="preserve">I. </w:t>
      </w:r>
      <w:r w:rsidR="00DF5B98">
        <w:rPr>
          <w:rFonts w:ascii="Tahoma" w:hAnsi="Tahoma" w:cs="Tahoma"/>
          <w:b/>
          <w:bCs/>
          <w:caps/>
          <w:lang w:eastAsia="ar-SA"/>
        </w:rPr>
        <w:t xml:space="preserve">overview and </w:t>
      </w:r>
      <w:r w:rsidRPr="00DC6EFE">
        <w:rPr>
          <w:rFonts w:ascii="Tahoma" w:hAnsi="Tahoma" w:cs="Tahoma"/>
          <w:b/>
          <w:bCs/>
          <w:caps/>
          <w:lang w:eastAsia="ar-SA"/>
        </w:rPr>
        <w:t>Obje</w:t>
      </w:r>
      <w:r>
        <w:rPr>
          <w:rFonts w:ascii="Tahoma" w:hAnsi="Tahoma" w:cs="Tahoma"/>
          <w:b/>
          <w:bCs/>
          <w:caps/>
          <w:lang w:eastAsia="ar-SA"/>
        </w:rPr>
        <w:t>c</w:t>
      </w:r>
      <w:r w:rsidRPr="00DC6EFE">
        <w:rPr>
          <w:rFonts w:ascii="Tahoma" w:hAnsi="Tahoma" w:cs="Tahoma"/>
          <w:b/>
          <w:bCs/>
          <w:caps/>
          <w:lang w:eastAsia="ar-SA"/>
        </w:rPr>
        <w:t>tiv</w:t>
      </w:r>
      <w:r>
        <w:rPr>
          <w:rFonts w:ascii="Tahoma" w:hAnsi="Tahoma" w:cs="Tahoma"/>
          <w:b/>
          <w:bCs/>
          <w:caps/>
          <w:lang w:eastAsia="ar-SA"/>
        </w:rPr>
        <w:t>e</w:t>
      </w:r>
      <w:r w:rsidRPr="00DC6EFE">
        <w:rPr>
          <w:rFonts w:ascii="Tahoma" w:hAnsi="Tahoma" w:cs="Tahoma"/>
          <w:b/>
          <w:bCs/>
          <w:caps/>
          <w:lang w:eastAsia="ar-SA"/>
        </w:rPr>
        <w:t>s</w:t>
      </w:r>
    </w:p>
    <w:p w:rsidR="0055075A" w:rsidRDefault="0055075A" w:rsidP="00DC6EFE">
      <w:pPr>
        <w:rPr>
          <w:rFonts w:ascii="Tahoma" w:hAnsi="Tahoma" w:cs="Tahoma"/>
          <w:lang w:val="en-US"/>
        </w:rPr>
      </w:pPr>
    </w:p>
    <w:p w:rsidR="00463E92" w:rsidRPr="00463E92" w:rsidRDefault="00463E92" w:rsidP="00DC6EFE">
      <w:pPr>
        <w:rPr>
          <w:rFonts w:ascii="Tahoma" w:hAnsi="Tahoma" w:cs="Tahoma"/>
          <w:lang w:val="en-US"/>
        </w:rPr>
      </w:pPr>
      <w:r w:rsidRPr="00463E92">
        <w:rPr>
          <w:rFonts w:ascii="Tahoma" w:hAnsi="Tahoma" w:cs="Tahoma"/>
          <w:lang w:val="en-US"/>
        </w:rPr>
        <w:t xml:space="preserve">The civil rights movement was one of the most significant social movements in the history of the twentieth century with </w:t>
      </w:r>
      <w:r w:rsidR="00DF5B98">
        <w:rPr>
          <w:rFonts w:ascii="Tahoma" w:hAnsi="Tahoma" w:cs="Tahoma"/>
          <w:lang w:val="en-US"/>
        </w:rPr>
        <w:t xml:space="preserve">a continuing </w:t>
      </w:r>
      <w:r w:rsidRPr="00463E92">
        <w:rPr>
          <w:rFonts w:ascii="Tahoma" w:hAnsi="Tahoma" w:cs="Tahoma"/>
          <w:lang w:val="en-US"/>
        </w:rPr>
        <w:t xml:space="preserve">influence on American society and important impacts on a world scale. </w:t>
      </w:r>
      <w:r w:rsidR="00DF5B98">
        <w:rPr>
          <w:rFonts w:ascii="Tahoma" w:hAnsi="Tahoma" w:cs="Tahoma"/>
          <w:lang w:val="en-US"/>
        </w:rPr>
        <w:t xml:space="preserve">The study of the civil rights movements constitutes one of the most vibrant and innovative areas of current historiographical investigation. </w:t>
      </w:r>
      <w:r w:rsidRPr="00463E92">
        <w:rPr>
          <w:rFonts w:ascii="Tahoma" w:hAnsi="Tahoma" w:cs="Tahoma"/>
          <w:lang w:val="en-US"/>
        </w:rPr>
        <w:t xml:space="preserve">This course aims to introduce students to the principal themes and historiographical debates in the history of the civil rights movement. We pay close attention to </w:t>
      </w:r>
      <w:r>
        <w:rPr>
          <w:rFonts w:ascii="Tahoma" w:hAnsi="Tahoma" w:cs="Tahoma"/>
          <w:lang w:val="en-US"/>
        </w:rPr>
        <w:t>wider historical contexts such as the legacy of slavery and the nature of American capitalism</w:t>
      </w:r>
      <w:r w:rsidR="0055075A">
        <w:rPr>
          <w:rFonts w:ascii="Tahoma" w:hAnsi="Tahoma" w:cs="Tahoma"/>
          <w:lang w:val="en-US"/>
        </w:rPr>
        <w:t xml:space="preserve"> and racial formation</w:t>
      </w:r>
      <w:r>
        <w:rPr>
          <w:rFonts w:ascii="Tahoma" w:hAnsi="Tahoma" w:cs="Tahoma"/>
          <w:lang w:val="en-US"/>
        </w:rPr>
        <w:t xml:space="preserve">, </w:t>
      </w:r>
      <w:r w:rsidRPr="00463E92">
        <w:rPr>
          <w:rFonts w:ascii="Tahoma" w:hAnsi="Tahoma" w:cs="Tahoma"/>
          <w:lang w:val="en-US"/>
        </w:rPr>
        <w:t>the roles of organizations, leadership, ideology, political culture</w:t>
      </w:r>
      <w:r w:rsidR="00EE5D51">
        <w:rPr>
          <w:rFonts w:ascii="Tahoma" w:hAnsi="Tahoma" w:cs="Tahoma"/>
          <w:lang w:val="en-US"/>
        </w:rPr>
        <w:t>, class relations</w:t>
      </w:r>
      <w:r>
        <w:rPr>
          <w:rFonts w:ascii="Tahoma" w:hAnsi="Tahoma" w:cs="Tahoma"/>
          <w:lang w:val="en-US"/>
        </w:rPr>
        <w:t xml:space="preserve"> and</w:t>
      </w:r>
      <w:r w:rsidRPr="00463E92">
        <w:rPr>
          <w:rFonts w:ascii="Tahoma" w:hAnsi="Tahoma" w:cs="Tahoma"/>
          <w:lang w:val="en-US"/>
        </w:rPr>
        <w:t xml:space="preserve"> gender</w:t>
      </w:r>
      <w:r>
        <w:rPr>
          <w:rFonts w:ascii="Tahoma" w:hAnsi="Tahoma" w:cs="Tahoma"/>
          <w:lang w:val="en-US"/>
        </w:rPr>
        <w:t>.</w:t>
      </w:r>
      <w:r w:rsidR="00DF5B98">
        <w:rPr>
          <w:rFonts w:ascii="Tahoma" w:hAnsi="Tahoma" w:cs="Tahoma"/>
          <w:lang w:val="en-US"/>
        </w:rPr>
        <w:t xml:space="preserve"> </w:t>
      </w:r>
    </w:p>
    <w:p w:rsidR="00DC6EFE" w:rsidRDefault="00DC6EFE" w:rsidP="00DC6EFE">
      <w:pPr>
        <w:rPr>
          <w:rFonts w:ascii="Tahoma" w:hAnsi="Tahoma" w:cs="Tahoma"/>
          <w:lang w:val="en-US"/>
        </w:rPr>
      </w:pPr>
    </w:p>
    <w:p w:rsidR="00DC6EFE" w:rsidRDefault="00DC6EFE" w:rsidP="00DC6EFE">
      <w:pPr>
        <w:rPr>
          <w:rFonts w:ascii="Tahoma" w:hAnsi="Tahoma" w:cs="Tahoma"/>
          <w:b/>
          <w:lang w:val="en-US"/>
        </w:rPr>
      </w:pPr>
      <w:r w:rsidRPr="00DF5B98">
        <w:rPr>
          <w:rFonts w:ascii="Tahoma" w:hAnsi="Tahoma" w:cs="Tahoma"/>
          <w:b/>
          <w:lang w:val="en-US"/>
        </w:rPr>
        <w:t>II. C</w:t>
      </w:r>
      <w:r w:rsidR="004D4D40" w:rsidRPr="00DF5B98">
        <w:rPr>
          <w:rFonts w:ascii="Tahoma" w:hAnsi="Tahoma" w:cs="Tahoma"/>
          <w:b/>
          <w:lang w:val="en-US"/>
        </w:rPr>
        <w:t>ONTENT</w:t>
      </w:r>
      <w:r w:rsidRPr="00DF5B98">
        <w:rPr>
          <w:rFonts w:ascii="Tahoma" w:hAnsi="Tahoma" w:cs="Tahoma"/>
          <w:b/>
          <w:lang w:val="en-US"/>
        </w:rPr>
        <w:t xml:space="preserve"> </w:t>
      </w:r>
    </w:p>
    <w:p w:rsidR="0055075A" w:rsidRPr="00DF5B98" w:rsidRDefault="0055075A" w:rsidP="00DC6EFE">
      <w:pPr>
        <w:rPr>
          <w:rFonts w:ascii="Tahoma" w:hAnsi="Tahoma" w:cs="Tahoma"/>
          <w:b/>
          <w:lang w:val="en-US"/>
        </w:rPr>
      </w:pPr>
    </w:p>
    <w:p w:rsidR="00DC6EFE" w:rsidRDefault="00DC6EFE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 w:rsidRPr="00DC6EFE">
        <w:rPr>
          <w:rFonts w:ascii="Tahoma" w:hAnsi="Tahoma" w:cs="Tahoma"/>
          <w:lang w:val="en-US"/>
        </w:rPr>
        <w:t>Contexts, Concepts and C</w:t>
      </w:r>
      <w:r>
        <w:rPr>
          <w:rFonts w:ascii="Tahoma" w:hAnsi="Tahoma" w:cs="Tahoma"/>
          <w:lang w:val="en-US"/>
        </w:rPr>
        <w:t>o</w:t>
      </w:r>
      <w:r w:rsidRPr="00DC6EFE">
        <w:rPr>
          <w:rFonts w:ascii="Tahoma" w:hAnsi="Tahoma" w:cs="Tahoma"/>
          <w:lang w:val="en-US"/>
        </w:rPr>
        <w:t xml:space="preserve">ntestations: </w:t>
      </w:r>
      <w:r w:rsidR="000635E1">
        <w:rPr>
          <w:rFonts w:ascii="Tahoma" w:hAnsi="Tahoma" w:cs="Tahoma"/>
          <w:lang w:val="en-US"/>
        </w:rPr>
        <w:t>Mapping the Field</w:t>
      </w:r>
    </w:p>
    <w:p w:rsidR="006E22B6" w:rsidRDefault="006E22B6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Looking Backwards and Forwards in History: The Black Liberation Struggle Today</w:t>
      </w:r>
    </w:p>
    <w:p w:rsidR="00DC6EFE" w:rsidRPr="006E22B6" w:rsidRDefault="00DC6EFE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 w:rsidRPr="006E22B6">
        <w:rPr>
          <w:rFonts w:ascii="Tahoma" w:hAnsi="Tahoma" w:cs="Tahoma"/>
          <w:lang w:val="en-US"/>
        </w:rPr>
        <w:t>Origins I</w:t>
      </w:r>
      <w:r w:rsidR="006E22B6" w:rsidRPr="006E22B6">
        <w:rPr>
          <w:rFonts w:ascii="Tahoma" w:hAnsi="Tahoma" w:cs="Tahoma"/>
          <w:lang w:val="en-US"/>
        </w:rPr>
        <w:t>:</w:t>
      </w:r>
      <w:r w:rsidR="006E22B6" w:rsidRPr="006E22B6">
        <w:rPr>
          <w:rFonts w:ascii="Tahoma" w:hAnsi="Tahoma" w:cs="Tahoma"/>
          <w:lang w:val="en-US" w:eastAsia="ar-SA"/>
        </w:rPr>
        <w:t xml:space="preserve"> Reconstruction to the Harlem Renaissance</w:t>
      </w:r>
    </w:p>
    <w:p w:rsidR="00DC6EFE" w:rsidRPr="006E22B6" w:rsidRDefault="00DC6EFE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Origins II</w:t>
      </w:r>
      <w:r w:rsidR="006E22B6">
        <w:rPr>
          <w:rFonts w:ascii="Tahoma" w:hAnsi="Tahoma" w:cs="Tahoma"/>
          <w:lang w:val="en-US"/>
        </w:rPr>
        <w:t xml:space="preserve">: </w:t>
      </w:r>
      <w:r w:rsidR="006E22B6" w:rsidRPr="006E22B6">
        <w:rPr>
          <w:rFonts w:ascii="Tahoma" w:hAnsi="Tahoma" w:cs="Tahoma"/>
          <w:lang w:val="en-US" w:eastAsia="ar-SA"/>
        </w:rPr>
        <w:t>1930s-1940s</w:t>
      </w:r>
    </w:p>
    <w:p w:rsidR="004E19F7" w:rsidRDefault="004E19F7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Black Struggle</w:t>
      </w:r>
      <w:r w:rsidR="00D50D68">
        <w:rPr>
          <w:rFonts w:ascii="Tahoma" w:hAnsi="Tahoma" w:cs="Tahoma"/>
          <w:lang w:val="en-US"/>
        </w:rPr>
        <w:t>s</w:t>
      </w:r>
      <w:r>
        <w:rPr>
          <w:rFonts w:ascii="Tahoma" w:hAnsi="Tahoma" w:cs="Tahoma"/>
          <w:lang w:val="en-US"/>
        </w:rPr>
        <w:t xml:space="preserve"> and the Cold War</w:t>
      </w:r>
    </w:p>
    <w:p w:rsidR="00DC6EFE" w:rsidRPr="000635E1" w:rsidRDefault="00DC6EFE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 w:rsidRPr="000635E1">
        <w:rPr>
          <w:rFonts w:ascii="Tahoma" w:hAnsi="Tahoma" w:cs="Tahoma"/>
          <w:lang w:val="en-US"/>
        </w:rPr>
        <w:t>Brown vs Board, the Emmett Till case and the Montgomery Bus Boycott</w:t>
      </w:r>
    </w:p>
    <w:p w:rsidR="00DC6EFE" w:rsidRPr="000635E1" w:rsidRDefault="000635E1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 w:rsidRPr="000635E1">
        <w:rPr>
          <w:rFonts w:ascii="Tahoma" w:hAnsi="Tahoma" w:cs="Tahoma"/>
          <w:lang w:val="en-US"/>
        </w:rPr>
        <w:t xml:space="preserve">Cities, Suburbs, and </w:t>
      </w:r>
      <w:r w:rsidR="004E19F7">
        <w:rPr>
          <w:rFonts w:ascii="Tahoma" w:hAnsi="Tahoma" w:cs="Tahoma"/>
          <w:lang w:val="en-US"/>
        </w:rPr>
        <w:t>Ghettoes</w:t>
      </w:r>
      <w:r w:rsidRPr="000635E1">
        <w:rPr>
          <w:rFonts w:ascii="Tahoma" w:hAnsi="Tahoma" w:cs="Tahoma"/>
          <w:lang w:val="en-US"/>
        </w:rPr>
        <w:t xml:space="preserve"> </w:t>
      </w:r>
    </w:p>
    <w:p w:rsidR="00DC6EFE" w:rsidRDefault="00DC6EFE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Sit-Ins, Freedom Rides and the Emergence of a Mass Movement</w:t>
      </w:r>
    </w:p>
    <w:p w:rsidR="00DC6EFE" w:rsidRDefault="00DC6EFE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Non-Violence Tested: Albany</w:t>
      </w:r>
      <w:r w:rsidR="0007319F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 xml:space="preserve">Birmingham </w:t>
      </w:r>
      <w:r w:rsidR="0007319F">
        <w:rPr>
          <w:rFonts w:ascii="Tahoma" w:hAnsi="Tahoma" w:cs="Tahoma"/>
          <w:lang w:val="en-US"/>
        </w:rPr>
        <w:t>and Selma</w:t>
      </w:r>
    </w:p>
    <w:p w:rsidR="004D4D40" w:rsidRDefault="004D4D40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Gendering the Movement</w:t>
      </w:r>
    </w:p>
    <w:p w:rsidR="00D50D68" w:rsidRDefault="00D50D68" w:rsidP="00D50D68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Movement Cultures</w:t>
      </w:r>
    </w:p>
    <w:p w:rsidR="001022A5" w:rsidRDefault="001022A5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Chicago Freedom Movement and the Poor People’s Campaign</w:t>
      </w:r>
    </w:p>
    <w:p w:rsidR="00867F13" w:rsidRDefault="006F5AD3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Malcolm X and t</w:t>
      </w:r>
      <w:r w:rsidR="00867F13">
        <w:rPr>
          <w:rFonts w:ascii="Tahoma" w:hAnsi="Tahoma" w:cs="Tahoma"/>
          <w:lang w:val="en-US"/>
        </w:rPr>
        <w:t>he Roots of Black Power</w:t>
      </w:r>
    </w:p>
    <w:p w:rsidR="00867F13" w:rsidRDefault="001022A5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Meanings of Black Power</w:t>
      </w:r>
    </w:p>
    <w:p w:rsidR="004D4D40" w:rsidRDefault="00D50D68" w:rsidP="00DC6EFE">
      <w:pPr>
        <w:pStyle w:val="PargrafodaLista"/>
        <w:numPr>
          <w:ilvl w:val="0"/>
          <w:numId w:val="3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The Forgotten Struggles in the North</w:t>
      </w:r>
    </w:p>
    <w:p w:rsidR="004D4D40" w:rsidRDefault="004D4D40" w:rsidP="004D4D40">
      <w:pPr>
        <w:rPr>
          <w:rFonts w:ascii="Tahoma" w:hAnsi="Tahoma" w:cs="Tahoma"/>
          <w:lang w:val="en-US"/>
        </w:rPr>
      </w:pPr>
    </w:p>
    <w:p w:rsidR="004D4D40" w:rsidRPr="003A0C0B" w:rsidRDefault="004D4D40" w:rsidP="004D4D40">
      <w:pPr>
        <w:suppressAutoHyphens/>
        <w:rPr>
          <w:rFonts w:ascii="Tahoma" w:hAnsi="Tahoma" w:cs="Tahoma"/>
          <w:b/>
          <w:bCs/>
          <w:lang w:val="en-US" w:eastAsia="ar-SA"/>
        </w:rPr>
      </w:pPr>
      <w:r w:rsidRPr="003A0C0B">
        <w:rPr>
          <w:rFonts w:ascii="Tahoma" w:hAnsi="Tahoma" w:cs="Tahoma"/>
          <w:b/>
          <w:bCs/>
          <w:lang w:val="en-US" w:eastAsia="ar-SA"/>
        </w:rPr>
        <w:t>III. TEACHING METHODOLOGY</w:t>
      </w:r>
    </w:p>
    <w:p w:rsidR="00321301" w:rsidRDefault="00321301" w:rsidP="004D4D40">
      <w:pPr>
        <w:suppressAutoHyphens/>
        <w:rPr>
          <w:rFonts w:ascii="Tahoma" w:hAnsi="Tahoma" w:cs="Tahoma"/>
          <w:lang w:val="en-US" w:eastAsia="ar-SA"/>
        </w:rPr>
      </w:pPr>
    </w:p>
    <w:p w:rsidR="004D4D40" w:rsidRPr="00321301" w:rsidRDefault="00321301" w:rsidP="004D4D40">
      <w:pPr>
        <w:suppressAutoHyphens/>
        <w:rPr>
          <w:rFonts w:ascii="Tahoma" w:hAnsi="Tahoma" w:cs="Tahoma"/>
          <w:b/>
          <w:bCs/>
          <w:lang w:val="en-US" w:eastAsia="ar-SA"/>
        </w:rPr>
      </w:pPr>
      <w:r w:rsidRPr="00321301">
        <w:rPr>
          <w:rFonts w:ascii="Tahoma" w:hAnsi="Tahoma" w:cs="Tahoma"/>
          <w:lang w:val="en-US" w:eastAsia="ar-SA"/>
        </w:rPr>
        <w:t>Required readings.</w:t>
      </w:r>
      <w:r>
        <w:rPr>
          <w:rFonts w:ascii="Tahoma" w:hAnsi="Tahoma" w:cs="Tahoma"/>
          <w:lang w:val="en-US" w:eastAsia="ar-SA"/>
        </w:rPr>
        <w:t xml:space="preserve"> </w:t>
      </w:r>
      <w:r w:rsidR="004D4D40" w:rsidRPr="004D4D40">
        <w:rPr>
          <w:rFonts w:ascii="Tahoma" w:hAnsi="Tahoma" w:cs="Tahoma"/>
          <w:lang w:val="en-US" w:eastAsia="ar-SA"/>
        </w:rPr>
        <w:t xml:space="preserve">Lectures, films and discussion of texts. </w:t>
      </w:r>
    </w:p>
    <w:p w:rsidR="008E304B" w:rsidRPr="00DC5739" w:rsidRDefault="008E304B" w:rsidP="008E304B">
      <w:pPr>
        <w:keepNext/>
        <w:tabs>
          <w:tab w:val="left" w:pos="284"/>
        </w:tabs>
        <w:suppressAutoHyphens/>
        <w:outlineLvl w:val="2"/>
        <w:rPr>
          <w:rFonts w:ascii="Tahoma" w:hAnsi="Tahoma" w:cs="Tahoma"/>
          <w:b/>
          <w:bCs/>
          <w:caps/>
          <w:lang w:val="en-US" w:eastAsia="ar-SA"/>
        </w:rPr>
      </w:pPr>
    </w:p>
    <w:p w:rsidR="008E304B" w:rsidRPr="00DC5739" w:rsidRDefault="008E304B" w:rsidP="004D4D40">
      <w:pPr>
        <w:keepNext/>
        <w:numPr>
          <w:ilvl w:val="2"/>
          <w:numId w:val="1"/>
        </w:numPr>
        <w:tabs>
          <w:tab w:val="left" w:pos="0"/>
          <w:tab w:val="left" w:pos="284"/>
        </w:tabs>
        <w:suppressAutoHyphens/>
        <w:outlineLvl w:val="2"/>
        <w:rPr>
          <w:rFonts w:ascii="Tahoma" w:hAnsi="Tahoma" w:cs="Tahoma"/>
          <w:b/>
          <w:bCs/>
          <w:caps/>
          <w:lang w:val="en-US" w:eastAsia="ar-SA"/>
        </w:rPr>
      </w:pPr>
    </w:p>
    <w:p w:rsidR="004D4D40" w:rsidRPr="005443B5" w:rsidRDefault="004D4D40" w:rsidP="004D4D40">
      <w:pPr>
        <w:keepNext/>
        <w:numPr>
          <w:ilvl w:val="2"/>
          <w:numId w:val="1"/>
        </w:numPr>
        <w:tabs>
          <w:tab w:val="left" w:pos="0"/>
          <w:tab w:val="left" w:pos="284"/>
        </w:tabs>
        <w:suppressAutoHyphens/>
        <w:outlineLvl w:val="2"/>
        <w:rPr>
          <w:rFonts w:ascii="Tahoma" w:hAnsi="Tahoma" w:cs="Tahoma"/>
          <w:b/>
          <w:bCs/>
          <w:caps/>
          <w:lang w:eastAsia="ar-SA"/>
        </w:rPr>
      </w:pPr>
      <w:r w:rsidRPr="005443B5">
        <w:rPr>
          <w:rFonts w:ascii="Tahoma" w:hAnsi="Tahoma" w:cs="Tahoma"/>
          <w:b/>
          <w:bCs/>
          <w:caps/>
          <w:lang w:eastAsia="ar-SA"/>
        </w:rPr>
        <w:t xml:space="preserve">IV. </w:t>
      </w:r>
      <w:r>
        <w:rPr>
          <w:rFonts w:ascii="Tahoma" w:hAnsi="Tahoma" w:cs="Tahoma"/>
          <w:b/>
          <w:bCs/>
          <w:caps/>
          <w:lang w:eastAsia="ar-SA"/>
        </w:rPr>
        <w:t>Student responsibilities</w:t>
      </w:r>
    </w:p>
    <w:p w:rsidR="00321301" w:rsidRDefault="00321301" w:rsidP="004D4D40">
      <w:pPr>
        <w:suppressAutoHyphens/>
        <w:rPr>
          <w:rFonts w:ascii="Tahoma" w:hAnsi="Tahoma" w:cs="Tahoma"/>
          <w:lang w:val="en-US" w:eastAsia="ar-SA"/>
        </w:rPr>
      </w:pPr>
    </w:p>
    <w:p w:rsidR="004D4D40" w:rsidRDefault="004D4D40" w:rsidP="004D4D40">
      <w:pPr>
        <w:suppressAutoHyphens/>
        <w:rPr>
          <w:rFonts w:ascii="Tahoma" w:hAnsi="Tahoma" w:cs="Tahoma"/>
          <w:lang w:val="en-US" w:eastAsia="ar-SA"/>
        </w:rPr>
      </w:pPr>
      <w:r w:rsidRPr="004D4D40">
        <w:rPr>
          <w:rFonts w:ascii="Tahoma" w:hAnsi="Tahoma" w:cs="Tahoma"/>
          <w:lang w:val="en-US" w:eastAsia="ar-SA"/>
        </w:rPr>
        <w:t>Attendance, required readings, participation in discussions, completion of essay and final exam</w:t>
      </w:r>
      <w:r>
        <w:rPr>
          <w:rFonts w:ascii="Tahoma" w:hAnsi="Tahoma" w:cs="Tahoma"/>
          <w:lang w:val="en-US" w:eastAsia="ar-SA"/>
        </w:rPr>
        <w:t>.</w:t>
      </w:r>
    </w:p>
    <w:p w:rsidR="00FA1143" w:rsidRDefault="00FA1143" w:rsidP="004D4D40">
      <w:pPr>
        <w:suppressAutoHyphens/>
        <w:rPr>
          <w:rFonts w:ascii="Tahoma" w:hAnsi="Tahoma" w:cs="Tahoma"/>
          <w:lang w:val="en-US" w:eastAsia="ar-SA"/>
        </w:rPr>
      </w:pPr>
    </w:p>
    <w:p w:rsidR="00FA1143" w:rsidRDefault="00FA1143" w:rsidP="00FA1143">
      <w:pPr>
        <w:keepNext/>
        <w:numPr>
          <w:ilvl w:val="2"/>
          <w:numId w:val="1"/>
        </w:numPr>
        <w:tabs>
          <w:tab w:val="left" w:pos="0"/>
          <w:tab w:val="left" w:pos="284"/>
        </w:tabs>
        <w:suppressAutoHyphens/>
        <w:outlineLvl w:val="2"/>
        <w:rPr>
          <w:rFonts w:ascii="Tahoma" w:hAnsi="Tahoma" w:cs="Tahoma"/>
          <w:b/>
          <w:bCs/>
          <w:caps/>
          <w:lang w:eastAsia="ar-SA"/>
        </w:rPr>
      </w:pPr>
      <w:r w:rsidRPr="005443B5">
        <w:rPr>
          <w:rFonts w:ascii="Tahoma" w:hAnsi="Tahoma" w:cs="Tahoma"/>
          <w:b/>
          <w:bCs/>
          <w:caps/>
          <w:lang w:eastAsia="ar-SA"/>
        </w:rPr>
        <w:t xml:space="preserve">V. </w:t>
      </w:r>
      <w:r>
        <w:rPr>
          <w:rFonts w:ascii="Tahoma" w:hAnsi="Tahoma" w:cs="Tahoma"/>
          <w:b/>
          <w:bCs/>
          <w:caps/>
          <w:lang w:eastAsia="ar-SA"/>
        </w:rPr>
        <w:t>EValuation</w:t>
      </w:r>
    </w:p>
    <w:p w:rsidR="00321301" w:rsidRPr="00321301" w:rsidRDefault="00321301" w:rsidP="00FA1143">
      <w:pPr>
        <w:pStyle w:val="PargrafodaLista"/>
        <w:numPr>
          <w:ilvl w:val="0"/>
          <w:numId w:val="1"/>
        </w:numPr>
        <w:suppressAutoHyphens/>
        <w:rPr>
          <w:rFonts w:ascii="Tahoma" w:hAnsi="Tahoma" w:cs="Tahoma"/>
          <w:lang w:val="en-US" w:eastAsia="ar-SA"/>
        </w:rPr>
      </w:pPr>
    </w:p>
    <w:p w:rsidR="00FA1143" w:rsidRPr="00FA1143" w:rsidRDefault="00FA1143" w:rsidP="00FA1143">
      <w:pPr>
        <w:pStyle w:val="PargrafodaLista"/>
        <w:numPr>
          <w:ilvl w:val="0"/>
          <w:numId w:val="1"/>
        </w:numPr>
        <w:suppressAutoHyphens/>
        <w:rPr>
          <w:rFonts w:ascii="Tahoma" w:hAnsi="Tahoma" w:cs="Tahoma"/>
          <w:lang w:val="en-US" w:eastAsia="ar-SA"/>
        </w:rPr>
      </w:pPr>
      <w:r w:rsidRPr="00CA6FCD">
        <w:rPr>
          <w:rFonts w:ascii="Tahoma" w:hAnsi="Tahoma" w:cs="Tahoma"/>
          <w:lang w:val="en-US" w:eastAsia="ar-SA"/>
        </w:rPr>
        <w:t xml:space="preserve">70% minimum attendance. </w:t>
      </w:r>
      <w:r w:rsidRPr="00FA1143">
        <w:rPr>
          <w:rFonts w:ascii="Tahoma" w:hAnsi="Tahoma" w:cs="Tahoma"/>
          <w:lang w:val="en-US" w:eastAsia="ar-SA"/>
        </w:rPr>
        <w:t xml:space="preserve">Use of </w:t>
      </w:r>
      <w:r w:rsidR="004C3649">
        <w:rPr>
          <w:rFonts w:ascii="Tahoma" w:hAnsi="Tahoma" w:cs="Tahoma"/>
          <w:lang w:val="en-US" w:eastAsia="ar-SA"/>
        </w:rPr>
        <w:t xml:space="preserve">the </w:t>
      </w:r>
      <w:r w:rsidRPr="00FA1143">
        <w:rPr>
          <w:rFonts w:ascii="Tahoma" w:hAnsi="Tahoma" w:cs="Tahoma"/>
          <w:lang w:val="en-US" w:eastAsia="ar-SA"/>
        </w:rPr>
        <w:t xml:space="preserve">Moodle USP site for the course. </w:t>
      </w:r>
      <w:r w:rsidRPr="004C3649">
        <w:rPr>
          <w:rFonts w:ascii="Tahoma" w:hAnsi="Tahoma" w:cs="Tahoma"/>
          <w:lang w:val="en-US" w:eastAsia="ar-SA"/>
        </w:rPr>
        <w:t>Required readings</w:t>
      </w:r>
      <w:r w:rsidR="004C3649" w:rsidRPr="004C3649">
        <w:rPr>
          <w:rFonts w:ascii="Tahoma" w:hAnsi="Tahoma" w:cs="Tahoma"/>
          <w:lang w:val="en-US" w:eastAsia="ar-SA"/>
        </w:rPr>
        <w:t xml:space="preserve"> in English</w:t>
      </w:r>
      <w:r w:rsidRPr="004C3649">
        <w:rPr>
          <w:rFonts w:ascii="Tahoma" w:hAnsi="Tahoma" w:cs="Tahoma"/>
          <w:lang w:val="en-US" w:eastAsia="ar-SA"/>
        </w:rPr>
        <w:t xml:space="preserve">. </w:t>
      </w:r>
      <w:r w:rsidRPr="00FA1143">
        <w:rPr>
          <w:rFonts w:ascii="Tahoma" w:hAnsi="Tahoma" w:cs="Tahoma"/>
          <w:lang w:val="en-US" w:eastAsia="ar-SA"/>
        </w:rPr>
        <w:t>Participation in discussions</w:t>
      </w:r>
      <w:r w:rsidR="008D3FCC">
        <w:rPr>
          <w:rFonts w:ascii="Tahoma" w:hAnsi="Tahoma" w:cs="Tahoma"/>
          <w:lang w:val="en-US" w:eastAsia="ar-SA"/>
        </w:rPr>
        <w:t xml:space="preserve"> in English</w:t>
      </w:r>
      <w:r w:rsidRPr="00FA1143">
        <w:rPr>
          <w:rFonts w:ascii="Tahoma" w:hAnsi="Tahoma" w:cs="Tahoma"/>
          <w:lang w:val="en-US" w:eastAsia="ar-SA"/>
        </w:rPr>
        <w:t xml:space="preserve">. One essay </w:t>
      </w:r>
      <w:r w:rsidR="008D3FCC">
        <w:rPr>
          <w:rFonts w:ascii="Tahoma" w:hAnsi="Tahoma" w:cs="Tahoma"/>
          <w:lang w:val="en-US" w:eastAsia="ar-SA"/>
        </w:rPr>
        <w:t xml:space="preserve">(in English or Portuguese) </w:t>
      </w:r>
      <w:r w:rsidR="00FF1D40">
        <w:rPr>
          <w:rFonts w:ascii="Tahoma" w:hAnsi="Tahoma" w:cs="Tahoma"/>
          <w:lang w:val="en-US" w:eastAsia="ar-SA"/>
        </w:rPr>
        <w:t xml:space="preserve">to be discussed in the first weeks of class due on May 31, 2016 </w:t>
      </w:r>
      <w:r w:rsidRPr="00FA1143">
        <w:rPr>
          <w:rFonts w:ascii="Tahoma" w:hAnsi="Tahoma" w:cs="Tahoma"/>
          <w:lang w:val="en-US" w:eastAsia="ar-SA"/>
        </w:rPr>
        <w:t xml:space="preserve">and a </w:t>
      </w:r>
      <w:r w:rsidR="00CC50AD">
        <w:rPr>
          <w:rFonts w:ascii="Tahoma" w:hAnsi="Tahoma" w:cs="Tahoma"/>
          <w:lang w:val="en-US" w:eastAsia="ar-SA"/>
        </w:rPr>
        <w:t xml:space="preserve">take home </w:t>
      </w:r>
      <w:r w:rsidRPr="00FA1143">
        <w:rPr>
          <w:rFonts w:ascii="Tahoma" w:hAnsi="Tahoma" w:cs="Tahoma"/>
          <w:lang w:val="en-US" w:eastAsia="ar-SA"/>
        </w:rPr>
        <w:t xml:space="preserve">final exam </w:t>
      </w:r>
      <w:r w:rsidR="008D3FCC">
        <w:rPr>
          <w:rFonts w:ascii="Tahoma" w:hAnsi="Tahoma" w:cs="Tahoma"/>
          <w:lang w:val="en-US" w:eastAsia="ar-SA"/>
        </w:rPr>
        <w:t>(in Portuguese or English)</w:t>
      </w:r>
      <w:r w:rsidR="00FF1D40">
        <w:rPr>
          <w:rFonts w:ascii="Tahoma" w:hAnsi="Tahoma" w:cs="Tahoma"/>
          <w:lang w:val="en-US" w:eastAsia="ar-SA"/>
        </w:rPr>
        <w:t xml:space="preserve"> due on June 14, 2016</w:t>
      </w:r>
      <w:r w:rsidR="008D3FCC">
        <w:rPr>
          <w:rFonts w:ascii="Tahoma" w:hAnsi="Tahoma" w:cs="Tahoma"/>
          <w:lang w:val="en-US" w:eastAsia="ar-SA"/>
        </w:rPr>
        <w:t xml:space="preserve">. </w:t>
      </w:r>
      <w:r>
        <w:rPr>
          <w:rFonts w:ascii="Tahoma" w:hAnsi="Tahoma" w:cs="Tahoma"/>
          <w:lang w:val="en-US" w:eastAsia="ar-SA"/>
        </w:rPr>
        <w:t>It is necessary to hand in both the essay and final exam to pass in the course.</w:t>
      </w:r>
      <w:r w:rsidRPr="00FA1143">
        <w:rPr>
          <w:rFonts w:ascii="Tahoma" w:hAnsi="Tahoma" w:cs="Tahoma"/>
          <w:lang w:val="en-US" w:eastAsia="ar-SA"/>
        </w:rPr>
        <w:t xml:space="preserve"> </w:t>
      </w:r>
    </w:p>
    <w:p w:rsidR="00321301" w:rsidRPr="00CA6FCD" w:rsidRDefault="00321301" w:rsidP="00FA1143">
      <w:pPr>
        <w:keepNext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120"/>
        <w:outlineLvl w:val="2"/>
        <w:rPr>
          <w:rFonts w:ascii="Tahoma" w:hAnsi="Tahoma" w:cs="Tahoma"/>
          <w:lang w:val="en-US" w:eastAsia="ar-SA"/>
        </w:rPr>
      </w:pPr>
    </w:p>
    <w:p w:rsidR="00FA1143" w:rsidRPr="00FA1143" w:rsidRDefault="00FA1143" w:rsidP="00FA1143">
      <w:pPr>
        <w:keepNext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120"/>
        <w:outlineLvl w:val="2"/>
        <w:rPr>
          <w:rFonts w:ascii="Tahoma" w:hAnsi="Tahoma" w:cs="Tahoma"/>
          <w:lang w:eastAsia="ar-SA"/>
        </w:rPr>
      </w:pPr>
      <w:r w:rsidRPr="00FA1143">
        <w:rPr>
          <w:rFonts w:ascii="Tahoma" w:hAnsi="Tahoma" w:cs="Tahoma"/>
          <w:b/>
          <w:bCs/>
          <w:caps/>
          <w:lang w:eastAsia="ar-SA"/>
        </w:rPr>
        <w:t>VI. Recuperation</w:t>
      </w:r>
    </w:p>
    <w:p w:rsidR="00627F9A" w:rsidRDefault="00FA1143" w:rsidP="00DC6EFE">
      <w:pPr>
        <w:keepNext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120"/>
        <w:outlineLvl w:val="2"/>
        <w:rPr>
          <w:rFonts w:ascii="Tahoma" w:hAnsi="Tahoma" w:cs="Tahoma"/>
          <w:lang w:val="en-US"/>
        </w:rPr>
      </w:pPr>
      <w:r w:rsidRPr="00A30A3F">
        <w:rPr>
          <w:rFonts w:ascii="Tahoma" w:hAnsi="Tahoma" w:cs="Tahoma"/>
          <w:lang w:val="en-US" w:eastAsia="ar-SA"/>
        </w:rPr>
        <w:t>According to the resolution COG 3583 of 29/09/89, student</w:t>
      </w:r>
      <w:r w:rsidR="009950D8">
        <w:rPr>
          <w:rFonts w:ascii="Tahoma" w:hAnsi="Tahoma" w:cs="Tahoma"/>
          <w:lang w:val="en-US" w:eastAsia="ar-SA"/>
        </w:rPr>
        <w:t>s</w:t>
      </w:r>
      <w:r w:rsidRPr="00A30A3F">
        <w:rPr>
          <w:rFonts w:ascii="Tahoma" w:hAnsi="Tahoma" w:cs="Tahoma"/>
          <w:lang w:val="en-US" w:eastAsia="ar-SA"/>
        </w:rPr>
        <w:t xml:space="preserve"> will have a right to recuperation if they attended a minimum of 70% of the classes and achieve a mark of 3,0 (three). The evaluation will be </w:t>
      </w:r>
      <w:r w:rsidR="00A30A3F" w:rsidRPr="00A30A3F">
        <w:rPr>
          <w:rFonts w:ascii="Tahoma" w:hAnsi="Tahoma" w:cs="Tahoma"/>
          <w:lang w:val="en-US" w:eastAsia="ar-SA"/>
        </w:rPr>
        <w:t xml:space="preserve">a written </w:t>
      </w:r>
      <w:r w:rsidR="009950D8">
        <w:rPr>
          <w:rFonts w:ascii="Tahoma" w:hAnsi="Tahoma" w:cs="Tahoma"/>
          <w:lang w:val="en-US" w:eastAsia="ar-SA"/>
        </w:rPr>
        <w:t>exam</w:t>
      </w:r>
      <w:r w:rsidR="00A30A3F" w:rsidRPr="00A30A3F">
        <w:rPr>
          <w:rFonts w:ascii="Tahoma" w:hAnsi="Tahoma" w:cs="Tahoma"/>
          <w:lang w:val="en-US" w:eastAsia="ar-SA"/>
        </w:rPr>
        <w:t>.</w:t>
      </w:r>
    </w:p>
    <w:p w:rsidR="00A30A3F" w:rsidRDefault="00A30A3F" w:rsidP="00DC6EFE">
      <w:pPr>
        <w:keepNext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120"/>
        <w:outlineLvl w:val="2"/>
        <w:rPr>
          <w:rFonts w:ascii="Tahoma" w:hAnsi="Tahoma" w:cs="Tahoma"/>
          <w:lang w:val="en-US"/>
        </w:rPr>
      </w:pPr>
      <w:r w:rsidRPr="00A30A3F">
        <w:rPr>
          <w:rFonts w:ascii="Tahoma" w:hAnsi="Tahoma" w:cs="Tahoma"/>
          <w:lang w:val="en-US" w:eastAsia="ar-SA"/>
        </w:rPr>
        <w:t xml:space="preserve"> </w:t>
      </w:r>
    </w:p>
    <w:p w:rsidR="003E7BE2" w:rsidRDefault="003E7BE2" w:rsidP="003E7BE2">
      <w:pPr>
        <w:keepNext/>
        <w:numPr>
          <w:ilvl w:val="2"/>
          <w:numId w:val="1"/>
        </w:numPr>
        <w:tabs>
          <w:tab w:val="left" w:pos="284"/>
        </w:tabs>
        <w:suppressAutoHyphens/>
        <w:outlineLvl w:val="2"/>
        <w:rPr>
          <w:rFonts w:ascii="Tahoma" w:hAnsi="Tahoma" w:cs="Tahoma"/>
          <w:b/>
          <w:caps/>
          <w:lang w:eastAsia="ar-SA"/>
        </w:rPr>
      </w:pPr>
      <w:r w:rsidRPr="005443B5">
        <w:rPr>
          <w:rFonts w:ascii="Tahoma" w:hAnsi="Tahoma" w:cs="Tahoma"/>
          <w:b/>
          <w:caps/>
          <w:lang w:eastAsia="ar-SA"/>
        </w:rPr>
        <w:t xml:space="preserve">VII. </w:t>
      </w:r>
      <w:r>
        <w:rPr>
          <w:rFonts w:ascii="Tahoma" w:hAnsi="Tahoma" w:cs="Tahoma"/>
          <w:b/>
          <w:caps/>
          <w:lang w:eastAsia="ar-SA"/>
        </w:rPr>
        <w:t>office hours</w:t>
      </w:r>
    </w:p>
    <w:p w:rsidR="00321301" w:rsidRDefault="00321301" w:rsidP="003E7BE2">
      <w:pPr>
        <w:pStyle w:val="SemEspaamento"/>
        <w:rPr>
          <w:rFonts w:ascii="Tahoma" w:hAnsi="Tahoma" w:cs="Tahoma"/>
          <w:lang w:val="en-US" w:eastAsia="ar-SA"/>
        </w:rPr>
      </w:pPr>
    </w:p>
    <w:p w:rsidR="003E7BE2" w:rsidRDefault="003E7BE2" w:rsidP="003E7BE2">
      <w:pPr>
        <w:pStyle w:val="SemEspaamento"/>
        <w:rPr>
          <w:rFonts w:ascii="Tahoma" w:hAnsi="Tahoma" w:cs="Tahoma"/>
          <w:lang w:val="en-US" w:eastAsia="ar-SA"/>
        </w:rPr>
      </w:pPr>
      <w:r w:rsidRPr="00167CA0">
        <w:rPr>
          <w:rFonts w:ascii="Tahoma" w:hAnsi="Tahoma" w:cs="Tahoma"/>
          <w:lang w:val="en-US" w:eastAsia="ar-SA"/>
        </w:rPr>
        <w:t xml:space="preserve">The professor will receive students in his office, J1, between 16:00-19:00 on the day of the class or </w:t>
      </w:r>
      <w:r w:rsidR="009950D8">
        <w:rPr>
          <w:rFonts w:ascii="Tahoma" w:hAnsi="Tahoma" w:cs="Tahoma"/>
          <w:lang w:val="en-US" w:eastAsia="ar-SA"/>
        </w:rPr>
        <w:t xml:space="preserve">on a day </w:t>
      </w:r>
      <w:r w:rsidR="000B02A5">
        <w:rPr>
          <w:rFonts w:ascii="Tahoma" w:hAnsi="Tahoma" w:cs="Tahoma"/>
          <w:lang w:val="en-US" w:eastAsia="ar-SA"/>
        </w:rPr>
        <w:t>and</w:t>
      </w:r>
      <w:r w:rsidR="009950D8">
        <w:rPr>
          <w:rFonts w:ascii="Tahoma" w:hAnsi="Tahoma" w:cs="Tahoma"/>
          <w:lang w:val="en-US" w:eastAsia="ar-SA"/>
        </w:rPr>
        <w:t xml:space="preserve"> </w:t>
      </w:r>
      <w:r w:rsidRPr="00167CA0">
        <w:rPr>
          <w:rFonts w:ascii="Tahoma" w:hAnsi="Tahoma" w:cs="Tahoma"/>
          <w:lang w:val="en-US" w:eastAsia="ar-SA"/>
        </w:rPr>
        <w:t>time mutually agreed.</w:t>
      </w:r>
    </w:p>
    <w:p w:rsidR="003A002B" w:rsidRDefault="003A002B" w:rsidP="003E7BE2">
      <w:pPr>
        <w:pStyle w:val="SemEspaamento"/>
        <w:rPr>
          <w:rFonts w:ascii="Tahoma" w:hAnsi="Tahoma" w:cs="Tahoma"/>
          <w:lang w:val="en-US" w:eastAsia="ar-SA"/>
        </w:rPr>
      </w:pPr>
    </w:p>
    <w:p w:rsidR="003A002B" w:rsidRDefault="003A002B" w:rsidP="003E7BE2">
      <w:pPr>
        <w:pStyle w:val="SemEspaamento"/>
        <w:rPr>
          <w:rFonts w:ascii="Tahoma" w:hAnsi="Tahoma" w:cs="Tahoma"/>
          <w:lang w:val="en-US" w:eastAsia="ar-SA"/>
        </w:rPr>
      </w:pPr>
      <w:r>
        <w:rPr>
          <w:rFonts w:ascii="Tahoma" w:hAnsi="Tahoma" w:cs="Tahoma"/>
          <w:lang w:val="en-US" w:eastAsia="ar-SA"/>
        </w:rPr>
        <w:t xml:space="preserve">VIII. Schedule </w:t>
      </w:r>
      <w:r w:rsidR="003258A5">
        <w:rPr>
          <w:rFonts w:ascii="Tahoma" w:hAnsi="Tahoma" w:cs="Tahoma"/>
          <w:lang w:val="en-US" w:eastAsia="ar-SA"/>
        </w:rPr>
        <w:t>(</w:t>
      </w:r>
      <w:r w:rsidR="00D57992">
        <w:rPr>
          <w:rFonts w:ascii="Tahoma" w:hAnsi="Tahoma" w:cs="Tahoma"/>
          <w:lang w:val="en-US" w:eastAsia="ar-SA"/>
        </w:rPr>
        <w:t>All the</w:t>
      </w:r>
      <w:r w:rsidR="003258A5">
        <w:rPr>
          <w:rFonts w:ascii="Tahoma" w:hAnsi="Tahoma" w:cs="Tahoma"/>
          <w:lang w:val="en-US" w:eastAsia="ar-SA"/>
        </w:rPr>
        <w:t xml:space="preserve"> readings are </w:t>
      </w:r>
      <w:r w:rsidR="00D57992">
        <w:rPr>
          <w:rFonts w:ascii="Tahoma" w:hAnsi="Tahoma" w:cs="Tahoma"/>
          <w:lang w:val="en-US" w:eastAsia="ar-SA"/>
        </w:rPr>
        <w:t xml:space="preserve">either in the Copiadora da Márcia or </w:t>
      </w:r>
      <w:r w:rsidR="003258A5">
        <w:rPr>
          <w:rFonts w:ascii="Tahoma" w:hAnsi="Tahoma" w:cs="Tahoma"/>
          <w:lang w:val="en-US" w:eastAsia="ar-SA"/>
        </w:rPr>
        <w:t>on the Moodle web site</w:t>
      </w:r>
      <w:r w:rsidR="00D57992">
        <w:rPr>
          <w:rFonts w:ascii="Tahoma" w:hAnsi="Tahoma" w:cs="Tahoma"/>
          <w:lang w:val="en-US" w:eastAsia="ar-SA"/>
        </w:rPr>
        <w:t xml:space="preserve"> of the class </w:t>
      </w:r>
      <w:r w:rsidR="003258A5">
        <w:rPr>
          <w:rFonts w:ascii="Tahoma" w:hAnsi="Tahoma" w:cs="Tahoma"/>
          <w:lang w:val="en-US" w:eastAsia="ar-SA"/>
        </w:rPr>
        <w:t>)</w:t>
      </w:r>
      <w:r w:rsidR="00D57992">
        <w:rPr>
          <w:rFonts w:ascii="Tahoma" w:hAnsi="Tahoma" w:cs="Tahoma"/>
          <w:lang w:val="en-US" w:eastAsia="ar-SA"/>
        </w:rPr>
        <w:t>.</w:t>
      </w:r>
    </w:p>
    <w:p w:rsidR="003A002B" w:rsidRDefault="003A002B" w:rsidP="003E7BE2">
      <w:pPr>
        <w:pStyle w:val="SemEspaamento"/>
        <w:rPr>
          <w:rFonts w:ascii="Tahoma" w:hAnsi="Tahoma" w:cs="Tahoma"/>
          <w:lang w:val="en-US" w:eastAsia="ar-SA"/>
        </w:rPr>
      </w:pPr>
    </w:p>
    <w:p w:rsidR="003A002B" w:rsidRPr="003258A5" w:rsidRDefault="003A002B" w:rsidP="003E7BE2">
      <w:pPr>
        <w:pStyle w:val="SemEspaamento"/>
        <w:rPr>
          <w:rFonts w:ascii="Tahoma" w:hAnsi="Tahoma" w:cs="Tahoma"/>
          <w:b/>
          <w:lang w:val="en-US" w:eastAsia="ar-SA"/>
        </w:rPr>
      </w:pPr>
      <w:r w:rsidRPr="003258A5">
        <w:rPr>
          <w:rFonts w:ascii="Tahoma" w:hAnsi="Tahoma" w:cs="Tahoma"/>
          <w:b/>
          <w:lang w:val="en-US" w:eastAsia="ar-SA"/>
        </w:rPr>
        <w:t xml:space="preserve">Week 1: February 23 </w:t>
      </w:r>
      <w:r w:rsidR="003258A5">
        <w:rPr>
          <w:rFonts w:ascii="Tahoma" w:hAnsi="Tahoma" w:cs="Tahoma"/>
          <w:b/>
          <w:lang w:val="en-US" w:eastAsia="ar-SA"/>
        </w:rPr>
        <w:t xml:space="preserve">- </w:t>
      </w:r>
      <w:r w:rsidRPr="003258A5">
        <w:rPr>
          <w:rFonts w:ascii="Tahoma" w:hAnsi="Tahoma" w:cs="Tahoma"/>
          <w:b/>
          <w:lang w:val="en-US" w:eastAsia="ar-SA"/>
        </w:rPr>
        <w:t xml:space="preserve">Introduction to the Course and </w:t>
      </w:r>
      <w:r w:rsidR="003258A5">
        <w:rPr>
          <w:rFonts w:ascii="Tahoma" w:hAnsi="Tahoma" w:cs="Tahoma"/>
          <w:b/>
          <w:lang w:val="en-US" w:eastAsia="ar-SA"/>
        </w:rPr>
        <w:t>Mapping the Field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06"/>
      </w:tblGrid>
      <w:tr w:rsidR="00303EED" w:rsidRPr="006961CC" w:rsidTr="00166CA0">
        <w:trPr>
          <w:tblCellSpacing w:w="0" w:type="dxa"/>
        </w:trPr>
        <w:tc>
          <w:tcPr>
            <w:tcW w:w="0" w:type="auto"/>
            <w:vAlign w:val="center"/>
          </w:tcPr>
          <w:p w:rsidR="008E304B" w:rsidRDefault="008E304B" w:rsidP="0076412D">
            <w:pPr>
              <w:pStyle w:val="SemEspaamento"/>
              <w:rPr>
                <w:rFonts w:ascii="Tahoma" w:hAnsi="Tahoma" w:cs="Tahoma"/>
                <w:lang w:val="en-US" w:eastAsia="ar-SA"/>
              </w:rPr>
            </w:pPr>
          </w:p>
          <w:p w:rsidR="002A7F2F" w:rsidRDefault="002A7F2F" w:rsidP="0076412D">
            <w:pPr>
              <w:pStyle w:val="SemEspaamento"/>
              <w:rPr>
                <w:rStyle w:val="Forte"/>
                <w:rFonts w:ascii="Tahoma" w:hAnsi="Tahoma" w:cs="Tahoma"/>
                <w:b w:val="0"/>
                <w:lang w:val="en-US"/>
              </w:rPr>
            </w:pPr>
            <w:r>
              <w:rPr>
                <w:rFonts w:ascii="Tahoma" w:hAnsi="Tahoma" w:cs="Tahoma"/>
                <w:lang w:val="en-US" w:eastAsia="ar-SA"/>
              </w:rPr>
              <w:t xml:space="preserve">Required </w:t>
            </w:r>
            <w:r w:rsidR="003A002B" w:rsidRPr="003258A5">
              <w:rPr>
                <w:rFonts w:ascii="Tahoma" w:hAnsi="Tahoma" w:cs="Tahoma"/>
                <w:lang w:val="en-US" w:eastAsia="ar-SA"/>
              </w:rPr>
              <w:t>Reading</w:t>
            </w:r>
            <w:r w:rsidR="00303EED" w:rsidRPr="003258A5">
              <w:rPr>
                <w:rFonts w:ascii="Tahoma" w:hAnsi="Tahoma" w:cs="Tahoma"/>
                <w:lang w:val="en-US" w:eastAsia="ar-SA"/>
              </w:rPr>
              <w:t>s</w:t>
            </w:r>
            <w:r w:rsidR="003A002B" w:rsidRPr="003258A5">
              <w:rPr>
                <w:rFonts w:ascii="Tahoma" w:hAnsi="Tahoma" w:cs="Tahoma"/>
                <w:lang w:val="en-US" w:eastAsia="ar-SA"/>
              </w:rPr>
              <w:t xml:space="preserve">: </w:t>
            </w:r>
            <w:r w:rsidR="00303EED" w:rsidRPr="003258A5">
              <w:rPr>
                <w:rFonts w:ascii="Tahoma" w:hAnsi="Tahoma" w:cs="Tahoma"/>
                <w:lang w:val="en-US" w:eastAsia="ar-SA"/>
              </w:rPr>
              <w:t xml:space="preserve">1) Discussion of the song </w:t>
            </w:r>
            <w:r w:rsidR="00303EED" w:rsidRPr="003258A5">
              <w:rPr>
                <w:rFonts w:ascii="Tahoma" w:hAnsi="Tahoma" w:cs="Tahoma"/>
                <w:i/>
                <w:lang w:val="en-US" w:eastAsia="ar-SA"/>
              </w:rPr>
              <w:t>Keep Your Eyes on the Prize</w:t>
            </w:r>
            <w:r w:rsidR="00303EED" w:rsidRPr="003258A5">
              <w:rPr>
                <w:rFonts w:ascii="Tahoma" w:hAnsi="Tahoma" w:cs="Tahoma"/>
                <w:lang w:val="en-US" w:eastAsia="ar-SA"/>
              </w:rPr>
              <w:t>; 2) HALL</w:t>
            </w:r>
            <w:r w:rsidR="00303EED" w:rsidRPr="003258A5">
              <w:rPr>
                <w:rFonts w:ascii="Tahoma" w:hAnsi="Tahoma" w:cs="Tahoma"/>
                <w:b/>
                <w:lang w:val="en-US" w:eastAsia="ar-SA"/>
              </w:rPr>
              <w:t xml:space="preserve">, </w:t>
            </w:r>
            <w:r w:rsidR="00303EED" w:rsidRPr="003258A5">
              <w:rPr>
                <w:rStyle w:val="Forte"/>
                <w:rFonts w:ascii="Tahoma" w:hAnsi="Tahoma" w:cs="Tahoma"/>
                <w:b w:val="0"/>
                <w:lang w:val="en-US"/>
              </w:rPr>
              <w:t xml:space="preserve">Jacquelyn Dowd. “The Long Civil Rights Movement and the Political Uses of the Past”. </w:t>
            </w:r>
            <w:r w:rsidR="003258A5" w:rsidRPr="003258A5">
              <w:rPr>
                <w:rStyle w:val="Forte"/>
                <w:rFonts w:ascii="Tahoma" w:hAnsi="Tahoma" w:cs="Tahoma"/>
                <w:b w:val="0"/>
                <w:i/>
                <w:lang w:val="en-US"/>
              </w:rPr>
              <w:t>The Journal of American History</w:t>
            </w:r>
            <w:r w:rsidR="00761225">
              <w:rPr>
                <w:rStyle w:val="Forte"/>
                <w:rFonts w:ascii="Tahoma" w:hAnsi="Tahoma" w:cs="Tahoma"/>
                <w:b w:val="0"/>
                <w:lang w:val="en-US"/>
              </w:rPr>
              <w:t>.</w:t>
            </w:r>
            <w:r w:rsidR="003258A5" w:rsidRPr="003258A5">
              <w:rPr>
                <w:rStyle w:val="Forte"/>
                <w:rFonts w:ascii="Tahoma" w:hAnsi="Tahoma" w:cs="Tahoma"/>
                <w:b w:val="0"/>
                <w:lang w:val="en-US"/>
              </w:rPr>
              <w:t xml:space="preserve"> </w:t>
            </w:r>
            <w:r w:rsidR="00761225">
              <w:rPr>
                <w:rStyle w:val="Forte"/>
                <w:rFonts w:ascii="Tahoma" w:hAnsi="Tahoma" w:cs="Tahoma"/>
                <w:b w:val="0"/>
                <w:lang w:val="en-US"/>
              </w:rPr>
              <w:t>Vol.</w:t>
            </w:r>
            <w:r w:rsidR="003258A5" w:rsidRPr="003258A5">
              <w:rPr>
                <w:rStyle w:val="Forte"/>
                <w:rFonts w:ascii="Tahoma" w:hAnsi="Tahoma" w:cs="Tahoma"/>
                <w:b w:val="0"/>
                <w:lang w:val="en-US"/>
              </w:rPr>
              <w:t xml:space="preserve">91, n.4, </w:t>
            </w:r>
            <w:r w:rsidR="00761225" w:rsidRPr="003258A5">
              <w:rPr>
                <w:rStyle w:val="Forte"/>
                <w:rFonts w:ascii="Tahoma" w:hAnsi="Tahoma" w:cs="Tahoma"/>
                <w:b w:val="0"/>
                <w:lang w:val="en-US"/>
              </w:rPr>
              <w:t>March 2005</w:t>
            </w:r>
            <w:r w:rsidR="00761225">
              <w:rPr>
                <w:rStyle w:val="Forte"/>
                <w:rFonts w:ascii="Tahoma" w:hAnsi="Tahoma" w:cs="Tahoma"/>
                <w:b w:val="0"/>
                <w:lang w:val="en-US"/>
              </w:rPr>
              <w:t xml:space="preserve">, </w:t>
            </w:r>
            <w:r w:rsidR="003258A5" w:rsidRPr="003258A5">
              <w:rPr>
                <w:rStyle w:val="Forte"/>
                <w:rFonts w:ascii="Tahoma" w:hAnsi="Tahoma" w:cs="Tahoma"/>
                <w:b w:val="0"/>
                <w:lang w:val="en-US"/>
              </w:rPr>
              <w:t>pp.</w:t>
            </w:r>
            <w:r w:rsidR="003258A5">
              <w:rPr>
                <w:rStyle w:val="Forte"/>
                <w:rFonts w:ascii="Tahoma" w:hAnsi="Tahoma" w:cs="Tahoma"/>
                <w:b w:val="0"/>
                <w:lang w:val="en-US"/>
              </w:rPr>
              <w:t>1233-</w:t>
            </w:r>
            <w:r w:rsidR="0076412D">
              <w:rPr>
                <w:rStyle w:val="Forte"/>
                <w:rFonts w:ascii="Tahoma" w:hAnsi="Tahoma" w:cs="Tahoma"/>
                <w:b w:val="0"/>
                <w:lang w:val="en-US"/>
              </w:rPr>
              <w:t>1</w:t>
            </w:r>
            <w:r w:rsidR="003258A5">
              <w:rPr>
                <w:rStyle w:val="Forte"/>
                <w:rFonts w:ascii="Tahoma" w:hAnsi="Tahoma" w:cs="Tahoma"/>
                <w:b w:val="0"/>
                <w:lang w:val="en-US"/>
              </w:rPr>
              <w:t>263.</w:t>
            </w:r>
          </w:p>
          <w:p w:rsidR="00E205BA" w:rsidRDefault="00E205BA" w:rsidP="0076412D">
            <w:pPr>
              <w:pStyle w:val="SemEspaamento"/>
              <w:rPr>
                <w:rStyle w:val="Forte"/>
                <w:rFonts w:ascii="Tahoma" w:hAnsi="Tahoma" w:cs="Tahoma"/>
                <w:b w:val="0"/>
                <w:lang w:val="en-US"/>
              </w:rPr>
            </w:pPr>
          </w:p>
          <w:p w:rsidR="00E205BA" w:rsidRPr="00E205BA" w:rsidRDefault="00E205BA" w:rsidP="006961CC">
            <w:pPr>
              <w:pStyle w:val="SemEspaamento"/>
              <w:rPr>
                <w:rFonts w:ascii="Tahoma" w:hAnsi="Tahoma" w:cs="Tahoma"/>
                <w:lang w:val="en-US"/>
              </w:rPr>
            </w:pPr>
            <w:r w:rsidRPr="00E205BA">
              <w:rPr>
                <w:rStyle w:val="Forte"/>
                <w:rFonts w:ascii="Tahoma" w:hAnsi="Tahoma" w:cs="Tahoma"/>
                <w:b w:val="0"/>
                <w:lang w:val="en-US"/>
              </w:rPr>
              <w:t>Suppl</w:t>
            </w:r>
            <w:r>
              <w:rPr>
                <w:rStyle w:val="Forte"/>
                <w:rFonts w:ascii="Tahoma" w:hAnsi="Tahoma" w:cs="Tahoma"/>
                <w:b w:val="0"/>
                <w:lang w:val="en-US"/>
              </w:rPr>
              <w:t>e</w:t>
            </w:r>
            <w:r w:rsidRPr="00E205BA">
              <w:rPr>
                <w:rStyle w:val="Forte"/>
                <w:rFonts w:ascii="Tahoma" w:hAnsi="Tahoma" w:cs="Tahoma"/>
                <w:b w:val="0"/>
                <w:lang w:val="en-US"/>
              </w:rPr>
              <w:t>mental Reading</w:t>
            </w:r>
            <w:r w:rsidR="00CF6E1E">
              <w:rPr>
                <w:rStyle w:val="Forte"/>
                <w:rFonts w:ascii="Tahoma" w:hAnsi="Tahoma" w:cs="Tahoma"/>
                <w:b w:val="0"/>
                <w:lang w:val="en-US"/>
              </w:rPr>
              <w:t>s</w:t>
            </w:r>
            <w:r w:rsidRPr="00E205BA">
              <w:rPr>
                <w:rStyle w:val="Forte"/>
                <w:rFonts w:ascii="Tahoma" w:hAnsi="Tahoma" w:cs="Tahoma"/>
                <w:b w:val="0"/>
                <w:lang w:val="en-US"/>
              </w:rPr>
              <w:t xml:space="preserve">: </w:t>
            </w:r>
            <w:r w:rsidR="00CF6E1E">
              <w:rPr>
                <w:rStyle w:val="Forte"/>
                <w:rFonts w:ascii="Tahoma" w:hAnsi="Tahoma" w:cs="Tahoma"/>
                <w:b w:val="0"/>
                <w:lang w:val="en-US"/>
              </w:rPr>
              <w:t xml:space="preserve">1) </w:t>
            </w:r>
            <w:r w:rsidRPr="00E205BA">
              <w:rPr>
                <w:rStyle w:val="Forte"/>
                <w:rFonts w:ascii="Tahoma" w:hAnsi="Tahoma" w:cs="Tahoma"/>
                <w:b w:val="0"/>
                <w:lang w:val="en-US"/>
              </w:rPr>
              <w:t xml:space="preserve">CHA-JUA, </w:t>
            </w:r>
            <w:r w:rsidRPr="00E205BA">
              <w:rPr>
                <w:rFonts w:ascii="Tahoma" w:hAnsi="Tahoma" w:cs="Tahoma"/>
                <w:color w:val="3A3A3A"/>
                <w:shd w:val="clear" w:color="auto" w:fill="FFFFFF"/>
                <w:lang w:val="en-US"/>
              </w:rPr>
              <w:t>Sundiata Keita and LANG, Clarence. “The ‘Long Movement’ as Vampire: Temporal and Spatial Fallacies in Recent Black Freedom Studies”.</w:t>
            </w:r>
            <w:r w:rsidRPr="00E205BA">
              <w:rPr>
                <w:rStyle w:val="apple-converted-space"/>
                <w:rFonts w:ascii="Tahoma" w:hAnsi="Tahoma" w:cs="Tahoma"/>
                <w:color w:val="3A3A3A"/>
                <w:shd w:val="clear" w:color="auto" w:fill="FFFFFF"/>
                <w:lang w:val="en-US"/>
              </w:rPr>
              <w:t> </w:t>
            </w:r>
            <w:r w:rsidRPr="006961CC">
              <w:rPr>
                <w:rStyle w:val="nfase"/>
                <w:rFonts w:ascii="Tahoma" w:eastAsia="Courier New" w:hAnsi="Tahoma" w:cs="Tahoma"/>
                <w:iCs w:val="0"/>
                <w:color w:val="3A3A3A"/>
                <w:shd w:val="clear" w:color="auto" w:fill="FFFFFF"/>
                <w:lang w:val="en-US"/>
              </w:rPr>
              <w:t>Journal of African American History</w:t>
            </w:r>
            <w:r w:rsidR="006961CC">
              <w:rPr>
                <w:rStyle w:val="nfase"/>
                <w:rFonts w:ascii="Tahoma" w:eastAsia="Courier New" w:hAnsi="Tahoma" w:cs="Tahoma"/>
                <w:i w:val="0"/>
                <w:iCs w:val="0"/>
                <w:color w:val="3A3A3A"/>
                <w:shd w:val="clear" w:color="auto" w:fill="FFFFFF"/>
                <w:lang w:val="en-US"/>
              </w:rPr>
              <w:t>. V</w:t>
            </w:r>
            <w:r w:rsidRPr="00E205BA">
              <w:rPr>
                <w:rStyle w:val="apple-converted-space"/>
                <w:rFonts w:ascii="Tahoma" w:hAnsi="Tahoma" w:cs="Tahoma"/>
                <w:color w:val="3A3A3A"/>
                <w:shd w:val="clear" w:color="auto" w:fill="FFFFFF"/>
                <w:lang w:val="en-US"/>
              </w:rPr>
              <w:t>ol.</w:t>
            </w:r>
            <w:r w:rsidRPr="00E205BA">
              <w:rPr>
                <w:rFonts w:ascii="Tahoma" w:hAnsi="Tahoma" w:cs="Tahoma"/>
                <w:color w:val="3A3A3A"/>
                <w:shd w:val="clear" w:color="auto" w:fill="FFFFFF"/>
                <w:lang w:val="en-US"/>
              </w:rPr>
              <w:t>92, n. 2, Spring 2007, pp. 265-288</w:t>
            </w:r>
            <w:r w:rsidR="00CF6E1E">
              <w:rPr>
                <w:rFonts w:ascii="Tahoma" w:hAnsi="Tahoma" w:cs="Tahoma"/>
                <w:color w:val="3A3A3A"/>
                <w:shd w:val="clear" w:color="auto" w:fill="FFFFFF"/>
                <w:lang w:val="en-US"/>
              </w:rPr>
              <w:t xml:space="preserve">; 2) SINGH, Nikhil Pal. “Civil Rights, Civic Myths”. </w:t>
            </w:r>
            <w:r w:rsidR="00CF6E1E" w:rsidRPr="006961CC">
              <w:rPr>
                <w:rFonts w:ascii="Tahoma" w:hAnsi="Tahoma" w:cs="Tahoma"/>
                <w:i/>
                <w:color w:val="3A3A3A"/>
                <w:shd w:val="clear" w:color="auto" w:fill="FFFFFF"/>
                <w:lang w:val="en-US"/>
              </w:rPr>
              <w:t>Black is a Country: Race and the Unfinished Struggle for Democracy</w:t>
            </w:r>
            <w:r w:rsidR="00CF6E1E">
              <w:rPr>
                <w:rFonts w:ascii="Tahoma" w:hAnsi="Tahoma" w:cs="Tahoma"/>
                <w:color w:val="3A3A3A"/>
                <w:shd w:val="clear" w:color="auto" w:fill="FFFFFF"/>
                <w:lang w:val="en-US"/>
              </w:rPr>
              <w:t>. Cambridge: Harvard University Press, 2004.</w:t>
            </w:r>
          </w:p>
        </w:tc>
      </w:tr>
      <w:tr w:rsidR="00303EED" w:rsidRPr="005A2CDE" w:rsidTr="00166CA0">
        <w:trPr>
          <w:tblCellSpacing w:w="0" w:type="dxa"/>
        </w:trPr>
        <w:tc>
          <w:tcPr>
            <w:tcW w:w="0" w:type="auto"/>
            <w:vAlign w:val="center"/>
          </w:tcPr>
          <w:p w:rsidR="00EA2659" w:rsidRDefault="00EA2659" w:rsidP="00303EED">
            <w:pPr>
              <w:pStyle w:val="SemEspaamento"/>
              <w:rPr>
                <w:rFonts w:ascii="Tahoma" w:hAnsi="Tahoma" w:cs="Tahoma"/>
                <w:b/>
                <w:lang w:val="en-US" w:eastAsia="ar-SA"/>
              </w:rPr>
            </w:pPr>
          </w:p>
          <w:p w:rsidR="00303EED" w:rsidRPr="00110FBC" w:rsidRDefault="00755B7E" w:rsidP="00303EED">
            <w:pPr>
              <w:pStyle w:val="SemEspaamento"/>
              <w:rPr>
                <w:rFonts w:ascii="Tahoma" w:hAnsi="Tahoma" w:cs="Tahoma"/>
                <w:b/>
                <w:lang w:val="en-US"/>
              </w:rPr>
            </w:pPr>
            <w:r w:rsidRPr="00110FBC">
              <w:rPr>
                <w:rFonts w:ascii="Tahoma" w:hAnsi="Tahoma" w:cs="Tahoma"/>
                <w:b/>
                <w:lang w:val="en-US" w:eastAsia="ar-SA"/>
              </w:rPr>
              <w:t xml:space="preserve">Week 2: March 1 - </w:t>
            </w:r>
            <w:r w:rsidR="005A2CDE" w:rsidRPr="00110FBC">
              <w:rPr>
                <w:rFonts w:ascii="Tahoma" w:hAnsi="Tahoma" w:cs="Tahoma"/>
                <w:b/>
                <w:lang w:val="en-US"/>
              </w:rPr>
              <w:t xml:space="preserve">Looking Backwards and Forwards in History: The Black </w:t>
            </w:r>
            <w:r w:rsidRPr="00110FBC">
              <w:rPr>
                <w:rFonts w:ascii="Tahoma" w:hAnsi="Tahoma" w:cs="Tahoma"/>
                <w:b/>
                <w:lang w:val="en-US"/>
              </w:rPr>
              <w:t>Liberation S</w:t>
            </w:r>
            <w:r w:rsidR="005A2CDE" w:rsidRPr="00110FBC">
              <w:rPr>
                <w:rFonts w:ascii="Tahoma" w:hAnsi="Tahoma" w:cs="Tahoma"/>
                <w:b/>
                <w:lang w:val="en-US"/>
              </w:rPr>
              <w:t>truggle Today</w:t>
            </w:r>
          </w:p>
          <w:p w:rsidR="008E304B" w:rsidRDefault="008E304B" w:rsidP="00110FBC">
            <w:pPr>
              <w:spacing w:line="264" w:lineRule="atLeast"/>
              <w:textAlignment w:val="baseline"/>
              <w:outlineLvl w:val="0"/>
              <w:rPr>
                <w:rFonts w:ascii="Tahoma" w:hAnsi="Tahoma" w:cs="Tahoma"/>
                <w:lang w:val="en-US" w:eastAsia="ar-SA"/>
              </w:rPr>
            </w:pPr>
          </w:p>
          <w:p w:rsidR="00110FBC" w:rsidRPr="00893B1C" w:rsidRDefault="00EA2659" w:rsidP="00110FBC">
            <w:pPr>
              <w:spacing w:line="264" w:lineRule="atLeast"/>
              <w:textAlignment w:val="baseline"/>
              <w:outlineLvl w:val="0"/>
              <w:rPr>
                <w:rFonts w:ascii="Tahoma" w:hAnsi="Tahoma" w:cs="Tahoma"/>
                <w:color w:val="383838"/>
                <w:lang w:val="en-US" w:eastAsia="pt-BR"/>
              </w:rPr>
            </w:pPr>
            <w:r w:rsidRPr="00110FBC">
              <w:rPr>
                <w:rFonts w:ascii="Tahoma" w:hAnsi="Tahoma" w:cs="Tahoma"/>
                <w:lang w:val="en-US" w:eastAsia="ar-SA"/>
              </w:rPr>
              <w:t>Required Readings: 1) Alexander, Michel</w:t>
            </w:r>
            <w:r w:rsidR="006961CC">
              <w:rPr>
                <w:rFonts w:ascii="Tahoma" w:hAnsi="Tahoma" w:cs="Tahoma"/>
                <w:lang w:val="en-US" w:eastAsia="ar-SA"/>
              </w:rPr>
              <w:t>l</w:t>
            </w:r>
            <w:r w:rsidRPr="00110FBC">
              <w:rPr>
                <w:rFonts w:ascii="Tahoma" w:hAnsi="Tahoma" w:cs="Tahoma"/>
                <w:lang w:val="en-US" w:eastAsia="ar-SA"/>
              </w:rPr>
              <w:t xml:space="preserve">e. “The New Jim Crow”. </w:t>
            </w:r>
            <w:r w:rsidR="00110FBC" w:rsidRPr="00110FBC">
              <w:rPr>
                <w:rFonts w:ascii="Tahoma" w:hAnsi="Tahoma" w:cs="Tahoma"/>
                <w:i/>
                <w:lang w:val="en-US" w:eastAsia="ar-SA"/>
              </w:rPr>
              <w:t>The Nation</w:t>
            </w:r>
            <w:r w:rsidR="00110FBC">
              <w:rPr>
                <w:rFonts w:ascii="Tahoma" w:hAnsi="Tahoma" w:cs="Tahoma"/>
                <w:lang w:val="en-US" w:eastAsia="ar-SA"/>
              </w:rPr>
              <w:t xml:space="preserve">. </w:t>
            </w:r>
            <w:r w:rsidRPr="00110FBC">
              <w:rPr>
                <w:rFonts w:ascii="Tahoma" w:hAnsi="Tahoma" w:cs="Tahoma"/>
                <w:lang w:val="en-US" w:eastAsia="ar-SA"/>
              </w:rPr>
              <w:t>March 2010</w:t>
            </w:r>
            <w:r w:rsidR="007B2BD8">
              <w:rPr>
                <w:rFonts w:ascii="Tahoma" w:hAnsi="Tahoma" w:cs="Tahoma"/>
                <w:lang w:val="en-US" w:eastAsia="ar-SA"/>
              </w:rPr>
              <w:t xml:space="preserve">; 2) LONG, Heather. “We Should Be Talking About Class as Much as Race Issues in America”. </w:t>
            </w:r>
            <w:r w:rsidR="007B2BD8" w:rsidRPr="007B2BD8">
              <w:rPr>
                <w:rFonts w:ascii="Tahoma" w:hAnsi="Tahoma" w:cs="Tahoma"/>
                <w:i/>
                <w:lang w:val="en-US" w:eastAsia="ar-SA"/>
              </w:rPr>
              <w:t>The Guardian</w:t>
            </w:r>
            <w:r w:rsidR="007B2BD8">
              <w:rPr>
                <w:rFonts w:ascii="Tahoma" w:hAnsi="Tahoma" w:cs="Tahoma"/>
                <w:lang w:val="en-US" w:eastAsia="ar-SA"/>
              </w:rPr>
              <w:t>, 28 August 2013;</w:t>
            </w:r>
            <w:r w:rsidRPr="00110FBC">
              <w:rPr>
                <w:rFonts w:ascii="Tahoma" w:hAnsi="Tahoma" w:cs="Tahoma"/>
                <w:lang w:val="en-US" w:eastAsia="ar-SA"/>
              </w:rPr>
              <w:t xml:space="preserve"> </w:t>
            </w:r>
            <w:r w:rsidR="007B2BD8">
              <w:rPr>
                <w:rFonts w:ascii="Tahoma" w:hAnsi="Tahoma" w:cs="Tahoma"/>
                <w:lang w:val="en-US" w:eastAsia="ar-SA"/>
              </w:rPr>
              <w:t>3</w:t>
            </w:r>
            <w:r w:rsidRPr="00110FBC">
              <w:rPr>
                <w:rFonts w:ascii="Tahoma" w:hAnsi="Tahoma" w:cs="Tahoma"/>
                <w:lang w:val="en-US" w:eastAsia="ar-SA"/>
              </w:rPr>
              <w:t xml:space="preserve">) </w:t>
            </w:r>
            <w:r w:rsidR="00110FBC" w:rsidRPr="00110FBC">
              <w:rPr>
                <w:rFonts w:ascii="Tahoma" w:hAnsi="Tahoma" w:cs="Tahoma"/>
                <w:lang w:val="en-US" w:eastAsia="ar-SA"/>
              </w:rPr>
              <w:t>PETERSEN-SMITH, Khury. “</w:t>
            </w:r>
            <w:r w:rsidR="00110FBC" w:rsidRPr="00893B1C">
              <w:rPr>
                <w:rFonts w:ascii="Tahoma" w:hAnsi="Tahoma" w:cs="Tahoma"/>
                <w:bCs/>
                <w:kern w:val="36"/>
                <w:lang w:val="en-US" w:eastAsia="pt-BR"/>
              </w:rPr>
              <w:t>Black Lives Matter</w:t>
            </w:r>
            <w:r w:rsidR="00110FBC" w:rsidRPr="00110FBC">
              <w:rPr>
                <w:rFonts w:ascii="Tahoma" w:hAnsi="Tahoma" w:cs="Tahoma"/>
                <w:bCs/>
                <w:kern w:val="36"/>
                <w:lang w:val="en-US" w:eastAsia="pt-BR"/>
              </w:rPr>
              <w:t>:</w:t>
            </w:r>
            <w:r w:rsidR="00110FBC">
              <w:rPr>
                <w:rFonts w:ascii="Tahoma" w:hAnsi="Tahoma" w:cs="Tahoma"/>
                <w:b/>
                <w:bCs/>
                <w:kern w:val="36"/>
                <w:lang w:val="en-US" w:eastAsia="pt-BR"/>
              </w:rPr>
              <w:t xml:space="preserve"> </w:t>
            </w:r>
            <w:r w:rsidR="00110FBC" w:rsidRPr="00893B1C">
              <w:rPr>
                <w:rFonts w:ascii="Tahoma" w:hAnsi="Tahoma" w:cs="Tahoma"/>
                <w:color w:val="383838"/>
                <w:lang w:val="en-US" w:eastAsia="pt-BR"/>
              </w:rPr>
              <w:t xml:space="preserve">A new </w:t>
            </w:r>
            <w:r w:rsidR="00110FBC" w:rsidRPr="00893B1C">
              <w:rPr>
                <w:rFonts w:ascii="Tahoma" w:hAnsi="Tahoma" w:cs="Tahoma"/>
                <w:color w:val="383838"/>
                <w:lang w:val="en-US" w:eastAsia="pt-BR"/>
              </w:rPr>
              <w:lastRenderedPageBreak/>
              <w:t>movement takes shape</w:t>
            </w:r>
            <w:r w:rsidR="00110FBC" w:rsidRPr="00110FBC">
              <w:rPr>
                <w:rFonts w:ascii="Tahoma" w:hAnsi="Tahoma" w:cs="Tahoma"/>
                <w:color w:val="383838"/>
                <w:lang w:val="en-US" w:eastAsia="pt-BR"/>
              </w:rPr>
              <w:t xml:space="preserve">”. </w:t>
            </w:r>
            <w:r w:rsidR="00110FBC" w:rsidRPr="007B2BD8">
              <w:rPr>
                <w:rFonts w:ascii="Tahoma" w:hAnsi="Tahoma" w:cs="Tahoma"/>
                <w:i/>
                <w:color w:val="383838"/>
                <w:lang w:val="en-US" w:eastAsia="pt-BR"/>
              </w:rPr>
              <w:t>International Socialist Review</w:t>
            </w:r>
            <w:r w:rsidR="00110FBC" w:rsidRPr="00110FBC">
              <w:rPr>
                <w:rFonts w:ascii="Tahoma" w:hAnsi="Tahoma" w:cs="Tahoma"/>
                <w:color w:val="383838"/>
                <w:lang w:val="en-US" w:eastAsia="pt-BR"/>
              </w:rPr>
              <w:t xml:space="preserve">. </w:t>
            </w:r>
            <w:r w:rsidR="007B2BD8">
              <w:rPr>
                <w:rFonts w:ascii="Tahoma" w:hAnsi="Tahoma" w:cs="Tahoma"/>
                <w:color w:val="383838"/>
                <w:lang w:val="en-US" w:eastAsia="pt-BR"/>
              </w:rPr>
              <w:t>n</w:t>
            </w:r>
            <w:r w:rsidR="00110FBC" w:rsidRPr="00110FBC">
              <w:rPr>
                <w:rFonts w:ascii="Tahoma" w:hAnsi="Tahoma" w:cs="Tahoma"/>
                <w:color w:val="383838"/>
                <w:lang w:val="en-US" w:eastAsia="pt-BR"/>
              </w:rPr>
              <w:t>.96, Spring 2015.</w:t>
            </w:r>
          </w:p>
          <w:p w:rsidR="00EA2659" w:rsidRPr="003258A5" w:rsidRDefault="00EA2659" w:rsidP="00303EED">
            <w:pPr>
              <w:pStyle w:val="SemEspaamento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3A002B" w:rsidRPr="002A7F2F" w:rsidRDefault="00755B7E" w:rsidP="00303EED">
      <w:pPr>
        <w:pStyle w:val="SemEspaamento"/>
        <w:rPr>
          <w:rFonts w:ascii="Tahoma" w:hAnsi="Tahoma" w:cs="Tahoma"/>
          <w:b/>
          <w:lang w:val="en-US" w:eastAsia="ar-SA"/>
        </w:rPr>
      </w:pPr>
      <w:r w:rsidRPr="00C6785F">
        <w:rPr>
          <w:rFonts w:ascii="Tahoma" w:hAnsi="Tahoma" w:cs="Tahoma"/>
          <w:b/>
          <w:lang w:val="en-US" w:eastAsia="ar-SA"/>
        </w:rPr>
        <w:lastRenderedPageBreak/>
        <w:t xml:space="preserve">Week 3: March 8 – </w:t>
      </w:r>
      <w:r w:rsidR="003258A5" w:rsidRPr="002A7F2F">
        <w:rPr>
          <w:rFonts w:ascii="Tahoma" w:hAnsi="Tahoma" w:cs="Tahoma"/>
          <w:b/>
          <w:lang w:val="en-US" w:eastAsia="ar-SA"/>
        </w:rPr>
        <w:t>Origins</w:t>
      </w:r>
      <w:r w:rsidR="006E22B6">
        <w:rPr>
          <w:rFonts w:ascii="Tahoma" w:hAnsi="Tahoma" w:cs="Tahoma"/>
          <w:b/>
          <w:lang w:val="en-US" w:eastAsia="ar-SA"/>
        </w:rPr>
        <w:t xml:space="preserve"> I</w:t>
      </w:r>
      <w:r w:rsidR="00CD2D1A" w:rsidRPr="002A7F2F">
        <w:rPr>
          <w:rFonts w:ascii="Tahoma" w:hAnsi="Tahoma" w:cs="Tahoma"/>
          <w:b/>
          <w:lang w:val="en-US" w:eastAsia="ar-SA"/>
        </w:rPr>
        <w:t>: Reconstruction to the Harlem Renaissance</w:t>
      </w:r>
    </w:p>
    <w:p w:rsidR="0076412D" w:rsidRPr="00EA7ECC" w:rsidRDefault="002A7F2F" w:rsidP="00EA7ECC">
      <w:pPr>
        <w:pBdr>
          <w:bottom w:val="single" w:sz="6" w:space="0" w:color="666633"/>
        </w:pBdr>
        <w:shd w:val="clear" w:color="auto" w:fill="FFFFFF"/>
        <w:spacing w:before="168" w:after="216" w:line="240" w:lineRule="atLeast"/>
        <w:outlineLvl w:val="1"/>
        <w:rPr>
          <w:rFonts w:ascii="Tahoma" w:hAnsi="Tahoma" w:cs="Tahoma"/>
          <w:lang w:val="en-US" w:eastAsia="ar-SA"/>
        </w:rPr>
      </w:pPr>
      <w:r w:rsidRPr="002A7F2F">
        <w:rPr>
          <w:rFonts w:ascii="Tahoma" w:hAnsi="Tahoma" w:cs="Tahoma"/>
          <w:lang w:val="en-US" w:eastAsia="ar-SA"/>
        </w:rPr>
        <w:t xml:space="preserve">Required </w:t>
      </w:r>
      <w:r w:rsidR="003258A5" w:rsidRPr="002A7F2F">
        <w:rPr>
          <w:rFonts w:ascii="Tahoma" w:hAnsi="Tahoma" w:cs="Tahoma"/>
          <w:lang w:val="en-US" w:eastAsia="ar-SA"/>
        </w:rPr>
        <w:t>Reading</w:t>
      </w:r>
      <w:r w:rsidR="0076412D">
        <w:rPr>
          <w:rFonts w:ascii="Tahoma" w:hAnsi="Tahoma" w:cs="Tahoma"/>
          <w:lang w:val="en-US" w:eastAsia="ar-SA"/>
        </w:rPr>
        <w:t>s</w:t>
      </w:r>
      <w:r w:rsidR="003258A5" w:rsidRPr="002A7F2F">
        <w:rPr>
          <w:rFonts w:ascii="Tahoma" w:hAnsi="Tahoma" w:cs="Tahoma"/>
          <w:lang w:val="en-US" w:eastAsia="ar-SA"/>
        </w:rPr>
        <w:t xml:space="preserve">: </w:t>
      </w:r>
      <w:r w:rsidR="00F70F31">
        <w:rPr>
          <w:rFonts w:ascii="Tahoma" w:hAnsi="Tahoma" w:cs="Tahoma"/>
          <w:lang w:val="en-US" w:eastAsia="ar-SA"/>
        </w:rPr>
        <w:t xml:space="preserve">1) FAIRCLOUGH, Adam. “The Failure of Reconstruction and the Triumph of White Supremacy”. </w:t>
      </w:r>
      <w:r w:rsidR="00F70F31" w:rsidRPr="00F70F31">
        <w:rPr>
          <w:rFonts w:ascii="Tahoma" w:hAnsi="Tahoma" w:cs="Tahoma"/>
          <w:i/>
          <w:lang w:val="en-US" w:eastAsia="ar-SA"/>
        </w:rPr>
        <w:t>Better Day Coming: Blacks and Equality</w:t>
      </w:r>
      <w:r w:rsidR="00F70F31">
        <w:rPr>
          <w:rFonts w:ascii="Tahoma" w:hAnsi="Tahoma" w:cs="Tahoma"/>
          <w:lang w:val="en-US" w:eastAsia="ar-SA"/>
        </w:rPr>
        <w:t xml:space="preserve">. New York: Penguin, 2001 </w:t>
      </w:r>
      <w:r w:rsidR="00F70F31" w:rsidRPr="006961CC">
        <w:rPr>
          <w:rFonts w:ascii="Tahoma" w:hAnsi="Tahoma" w:cs="Tahoma"/>
          <w:b/>
          <w:lang w:val="en-US" w:eastAsia="ar-SA"/>
        </w:rPr>
        <w:t>(copiadora)</w:t>
      </w:r>
      <w:r w:rsidR="00F70F31">
        <w:rPr>
          <w:rFonts w:ascii="Tahoma" w:hAnsi="Tahoma" w:cs="Tahoma"/>
          <w:lang w:val="en-US" w:eastAsia="ar-SA"/>
        </w:rPr>
        <w:t>; 2) K</w:t>
      </w:r>
      <w:r w:rsidRPr="002A7F2F">
        <w:rPr>
          <w:rFonts w:ascii="Tahoma" w:hAnsi="Tahoma" w:cs="Tahoma"/>
          <w:lang w:val="en-US" w:eastAsia="ar-SA"/>
        </w:rPr>
        <w:t>ELLY, Brian. “</w:t>
      </w:r>
      <w:r w:rsidRPr="002A7F2F">
        <w:rPr>
          <w:rFonts w:ascii="Tahoma" w:hAnsi="Tahoma" w:cs="Tahoma"/>
          <w:lang w:val="en-US"/>
        </w:rPr>
        <w:t xml:space="preserve">Labor, Race, and the Search for a Central Theme in the History of the Jim Crow South”. </w:t>
      </w:r>
      <w:r w:rsidRPr="002A7F2F">
        <w:rPr>
          <w:rFonts w:ascii="Tahoma" w:hAnsi="Tahoma" w:cs="Tahoma"/>
          <w:i/>
          <w:lang w:val="en-US"/>
        </w:rPr>
        <w:t>Irish Journal of American Studies</w:t>
      </w:r>
      <w:r w:rsidR="0076412D">
        <w:rPr>
          <w:rFonts w:ascii="Tahoma" w:hAnsi="Tahoma" w:cs="Tahoma"/>
          <w:i/>
          <w:lang w:val="en-US"/>
        </w:rPr>
        <w:t>.</w:t>
      </w:r>
      <w:r w:rsidRPr="002A7F2F">
        <w:rPr>
          <w:rFonts w:ascii="Tahoma" w:hAnsi="Tahoma" w:cs="Tahoma"/>
          <w:lang w:val="en-US"/>
        </w:rPr>
        <w:t xml:space="preserve"> Vol. 10, Dec. 2001, pp. 55-73</w:t>
      </w:r>
      <w:r w:rsidR="00EA7ECC">
        <w:rPr>
          <w:rFonts w:ascii="Tahoma" w:hAnsi="Tahoma" w:cs="Tahoma"/>
          <w:lang w:val="en-US"/>
        </w:rPr>
        <w:t xml:space="preserve">; </w:t>
      </w:r>
      <w:r w:rsidR="00EA7ECC" w:rsidRPr="00EA7ECC">
        <w:rPr>
          <w:rFonts w:ascii="Tahoma" w:hAnsi="Tahoma" w:cs="Tahoma"/>
          <w:lang w:val="en-US"/>
        </w:rPr>
        <w:t xml:space="preserve">3) </w:t>
      </w:r>
      <w:r w:rsidR="00EA7ECC">
        <w:rPr>
          <w:rFonts w:ascii="Tahoma" w:hAnsi="Tahoma" w:cs="Tahoma"/>
          <w:lang w:val="en-US"/>
        </w:rPr>
        <w:t xml:space="preserve">Document: </w:t>
      </w:r>
      <w:r w:rsidR="00EA7ECC" w:rsidRPr="00784D89">
        <w:rPr>
          <w:rFonts w:ascii="Tahoma" w:hAnsi="Tahoma" w:cs="Tahoma"/>
          <w:color w:val="333333"/>
          <w:lang w:val="en-US" w:eastAsia="pt-BR"/>
        </w:rPr>
        <w:t>Declaration of the Rights of the Negro Peoples of the World (1920)</w:t>
      </w:r>
      <w:r w:rsidR="00DC5739">
        <w:rPr>
          <w:rFonts w:ascii="Tahoma" w:hAnsi="Tahoma" w:cs="Tahoma"/>
          <w:color w:val="333333"/>
          <w:lang w:val="en-US" w:eastAsia="pt-BR"/>
        </w:rPr>
        <w:t>.</w:t>
      </w:r>
    </w:p>
    <w:p w:rsidR="00CD2D1A" w:rsidRDefault="00F70F31" w:rsidP="00303EED">
      <w:pPr>
        <w:pStyle w:val="SemEspaamento"/>
        <w:rPr>
          <w:rFonts w:ascii="Tahoma" w:hAnsi="Tahoma" w:cs="Tahoma"/>
          <w:lang w:val="en-US" w:eastAsia="ar-SA"/>
        </w:rPr>
      </w:pPr>
      <w:r>
        <w:rPr>
          <w:rFonts w:ascii="Tahoma" w:hAnsi="Tahoma" w:cs="Tahoma"/>
          <w:lang w:val="en-US" w:eastAsia="ar-SA"/>
        </w:rPr>
        <w:t>S</w:t>
      </w:r>
      <w:r w:rsidR="002A7F2F">
        <w:rPr>
          <w:rFonts w:ascii="Tahoma" w:hAnsi="Tahoma" w:cs="Tahoma"/>
          <w:lang w:val="en-US" w:eastAsia="ar-SA"/>
        </w:rPr>
        <w:t xml:space="preserve">upplemental Reading: </w:t>
      </w:r>
      <w:r w:rsidR="00761225">
        <w:rPr>
          <w:rFonts w:ascii="Tahoma" w:hAnsi="Tahoma" w:cs="Tahoma"/>
          <w:lang w:val="en-US" w:eastAsia="ar-SA"/>
        </w:rPr>
        <w:t xml:space="preserve">KELLEY, Robin D.G. “’We are Not What </w:t>
      </w:r>
      <w:r w:rsidR="00CD2D1A">
        <w:rPr>
          <w:rFonts w:ascii="Tahoma" w:hAnsi="Tahoma" w:cs="Tahoma"/>
          <w:lang w:val="en-US" w:eastAsia="ar-SA"/>
        </w:rPr>
        <w:t>W</w:t>
      </w:r>
      <w:r w:rsidR="00761225">
        <w:rPr>
          <w:rFonts w:ascii="Tahoma" w:hAnsi="Tahoma" w:cs="Tahoma"/>
          <w:lang w:val="en-US" w:eastAsia="ar-SA"/>
        </w:rPr>
        <w:t xml:space="preserve">e Seem’: Rethinking Black Opposition in the Jim Crow South”. </w:t>
      </w:r>
      <w:r w:rsidR="00761225" w:rsidRPr="0076412D">
        <w:rPr>
          <w:rFonts w:ascii="Tahoma" w:hAnsi="Tahoma" w:cs="Tahoma"/>
          <w:i/>
          <w:lang w:val="en-US" w:eastAsia="ar-SA"/>
        </w:rPr>
        <w:t>The Journal of American History</w:t>
      </w:r>
      <w:r w:rsidR="00761225">
        <w:rPr>
          <w:rFonts w:ascii="Tahoma" w:hAnsi="Tahoma" w:cs="Tahoma"/>
          <w:lang w:val="en-US" w:eastAsia="ar-SA"/>
        </w:rPr>
        <w:t>. Vol.80, n.1, June 1993, pp. 75-112</w:t>
      </w:r>
      <w:r w:rsidR="00CD2D1A">
        <w:rPr>
          <w:rFonts w:ascii="Tahoma" w:hAnsi="Tahoma" w:cs="Tahoma"/>
          <w:lang w:val="en-US" w:eastAsia="ar-SA"/>
        </w:rPr>
        <w:t>.</w:t>
      </w:r>
    </w:p>
    <w:p w:rsidR="00CD2D1A" w:rsidRDefault="00CD2D1A" w:rsidP="00303EED">
      <w:pPr>
        <w:pStyle w:val="SemEspaamento"/>
        <w:rPr>
          <w:rFonts w:ascii="Tahoma" w:hAnsi="Tahoma" w:cs="Tahoma"/>
          <w:lang w:val="en-US" w:eastAsia="ar-SA"/>
        </w:rPr>
      </w:pPr>
    </w:p>
    <w:p w:rsidR="00F70F31" w:rsidRPr="00C6785F" w:rsidRDefault="00755B7E" w:rsidP="00303EED">
      <w:pPr>
        <w:pStyle w:val="SemEspaamento"/>
        <w:rPr>
          <w:rFonts w:ascii="Tahoma" w:hAnsi="Tahoma" w:cs="Tahoma"/>
          <w:b/>
          <w:lang w:val="en-US" w:eastAsia="ar-SA"/>
        </w:rPr>
      </w:pPr>
      <w:r w:rsidRPr="00BB3097">
        <w:rPr>
          <w:rFonts w:ascii="Tahoma" w:hAnsi="Tahoma" w:cs="Tahoma"/>
          <w:b/>
          <w:bCs/>
          <w:kern w:val="36"/>
          <w:lang w:val="en-US" w:eastAsia="pt-BR"/>
        </w:rPr>
        <w:t xml:space="preserve">Week 4: March 15 – </w:t>
      </w:r>
      <w:r w:rsidR="00C6785F" w:rsidRPr="00C6785F">
        <w:rPr>
          <w:rFonts w:ascii="Tahoma" w:hAnsi="Tahoma" w:cs="Tahoma"/>
          <w:b/>
          <w:lang w:val="en-US" w:eastAsia="ar-SA"/>
        </w:rPr>
        <w:t>Origins II: 1930s-1940s</w:t>
      </w:r>
    </w:p>
    <w:p w:rsidR="00F70F31" w:rsidRDefault="00F70F31" w:rsidP="00303EED">
      <w:pPr>
        <w:pStyle w:val="SemEspaamento"/>
        <w:rPr>
          <w:rFonts w:ascii="Tahoma" w:hAnsi="Tahoma" w:cs="Tahoma"/>
          <w:lang w:val="en-US" w:eastAsia="ar-SA"/>
        </w:rPr>
      </w:pPr>
    </w:p>
    <w:p w:rsidR="00C948FD" w:rsidRDefault="00C6785F" w:rsidP="00F81A9A">
      <w:pPr>
        <w:shd w:val="clear" w:color="auto" w:fill="FFFFFF"/>
        <w:spacing w:after="100" w:afterAutospacing="1"/>
        <w:outlineLvl w:val="0"/>
        <w:rPr>
          <w:rFonts w:ascii="Tahoma" w:hAnsi="Tahoma" w:cs="Tahoma"/>
          <w:b/>
          <w:bCs/>
          <w:kern w:val="36"/>
          <w:lang w:val="en-US" w:eastAsia="pt-BR"/>
        </w:rPr>
      </w:pPr>
      <w:r w:rsidRPr="002A7F2F">
        <w:rPr>
          <w:rFonts w:ascii="Tahoma" w:hAnsi="Tahoma" w:cs="Tahoma"/>
          <w:lang w:val="en-US" w:eastAsia="ar-SA"/>
        </w:rPr>
        <w:t>Required Reading</w:t>
      </w:r>
      <w:r>
        <w:rPr>
          <w:rFonts w:ascii="Tahoma" w:hAnsi="Tahoma" w:cs="Tahoma"/>
          <w:lang w:val="en-US" w:eastAsia="ar-SA"/>
        </w:rPr>
        <w:t>s</w:t>
      </w:r>
      <w:r w:rsidRPr="002A7F2F">
        <w:rPr>
          <w:rFonts w:ascii="Tahoma" w:hAnsi="Tahoma" w:cs="Tahoma"/>
          <w:lang w:val="en-US" w:eastAsia="ar-SA"/>
        </w:rPr>
        <w:t>:</w:t>
      </w:r>
      <w:r>
        <w:rPr>
          <w:rFonts w:ascii="Tahoma" w:hAnsi="Tahoma" w:cs="Tahoma"/>
          <w:lang w:val="en-US" w:eastAsia="ar-SA"/>
        </w:rPr>
        <w:t xml:space="preserve"> 1) TROTTER, Jr. Joe William. “From Raw Deal to a New Deal? 1929-1945”. KELLEY, Robin D.G and LEWIS, Earl (eds.) </w:t>
      </w:r>
      <w:r w:rsidRPr="00C6785F">
        <w:rPr>
          <w:rFonts w:ascii="Tahoma" w:hAnsi="Tahoma" w:cs="Tahoma"/>
          <w:i/>
          <w:lang w:val="en-US" w:eastAsia="ar-SA"/>
        </w:rPr>
        <w:t>To Make Our World Anew: A History of African-Americans</w:t>
      </w:r>
      <w:r>
        <w:rPr>
          <w:rFonts w:ascii="Tahoma" w:hAnsi="Tahoma" w:cs="Tahoma"/>
          <w:lang w:val="en-US" w:eastAsia="ar-SA"/>
        </w:rPr>
        <w:t xml:space="preserve">. New York: Oxford University Press, 2000 </w:t>
      </w:r>
      <w:r w:rsidRPr="00F81A9A">
        <w:rPr>
          <w:rFonts w:ascii="Tahoma" w:hAnsi="Tahoma" w:cs="Tahoma"/>
          <w:b/>
          <w:lang w:val="en-US" w:eastAsia="ar-SA"/>
        </w:rPr>
        <w:t>(copiadora)</w:t>
      </w:r>
      <w:r>
        <w:rPr>
          <w:rFonts w:ascii="Tahoma" w:hAnsi="Tahoma" w:cs="Tahoma"/>
          <w:lang w:val="en-US" w:eastAsia="ar-SA"/>
        </w:rPr>
        <w:t>; 2)</w:t>
      </w:r>
      <w:r w:rsidR="00F81A9A">
        <w:rPr>
          <w:rFonts w:ascii="Tahoma" w:hAnsi="Tahoma" w:cs="Tahoma"/>
          <w:lang w:val="en-US" w:eastAsia="ar-SA"/>
        </w:rPr>
        <w:t xml:space="preserve"> SUGRUE, Thomas. </w:t>
      </w:r>
      <w:r w:rsidR="00F81A9A" w:rsidRPr="00321301">
        <w:rPr>
          <w:rFonts w:ascii="Tahoma" w:hAnsi="Tahoma" w:cs="Tahoma"/>
          <w:bCs/>
          <w:i/>
          <w:kern w:val="36"/>
          <w:lang w:val="en-US" w:eastAsia="pt-BR"/>
        </w:rPr>
        <w:t>Sweet Land of Liberty: The Forgotten Struggle for Civil Rights in the North</w:t>
      </w:r>
      <w:r w:rsidR="00F81A9A" w:rsidRPr="00321301">
        <w:rPr>
          <w:rFonts w:ascii="Tahoma" w:hAnsi="Tahoma" w:cs="Tahoma"/>
          <w:bCs/>
          <w:kern w:val="36"/>
          <w:lang w:val="en-US" w:eastAsia="pt-BR"/>
        </w:rPr>
        <w:t>. New York: Random House, 2008</w:t>
      </w:r>
      <w:r w:rsidR="00F81A9A">
        <w:rPr>
          <w:rFonts w:ascii="Tahoma" w:hAnsi="Tahoma" w:cs="Tahoma"/>
          <w:bCs/>
          <w:kern w:val="36"/>
          <w:lang w:val="en-US" w:eastAsia="pt-BR"/>
        </w:rPr>
        <w:t xml:space="preserve"> </w:t>
      </w:r>
      <w:r w:rsidR="00F81A9A" w:rsidRPr="00F81A9A">
        <w:rPr>
          <w:rFonts w:ascii="Tahoma" w:hAnsi="Tahoma" w:cs="Tahoma"/>
          <w:b/>
          <w:bCs/>
          <w:kern w:val="36"/>
          <w:lang w:val="en-US" w:eastAsia="pt-BR"/>
        </w:rPr>
        <w:t>(copiadora)</w:t>
      </w:r>
      <w:r w:rsidR="003A0C0B">
        <w:rPr>
          <w:rFonts w:ascii="Tahoma" w:hAnsi="Tahoma" w:cs="Tahoma"/>
          <w:b/>
          <w:bCs/>
          <w:kern w:val="36"/>
          <w:lang w:val="en-US" w:eastAsia="pt-BR"/>
        </w:rPr>
        <w:t xml:space="preserve">; 3) </w:t>
      </w:r>
      <w:r w:rsidR="003A0C0B" w:rsidRPr="003A0C0B">
        <w:rPr>
          <w:rFonts w:ascii="Tahoma" w:hAnsi="Tahoma" w:cs="Tahoma"/>
          <w:bCs/>
          <w:kern w:val="36"/>
          <w:lang w:val="en-US" w:eastAsia="pt-BR"/>
        </w:rPr>
        <w:t>Film: The Negro Leagues: Baseball, America and S</w:t>
      </w:r>
      <w:r w:rsidR="003A0C0B">
        <w:rPr>
          <w:rFonts w:ascii="Tahoma" w:hAnsi="Tahoma" w:cs="Tahoma"/>
          <w:bCs/>
          <w:kern w:val="36"/>
          <w:lang w:val="en-US" w:eastAsia="pt-BR"/>
        </w:rPr>
        <w:t>e</w:t>
      </w:r>
      <w:r w:rsidR="003A0C0B" w:rsidRPr="003A0C0B">
        <w:rPr>
          <w:rFonts w:ascii="Tahoma" w:hAnsi="Tahoma" w:cs="Tahoma"/>
          <w:bCs/>
          <w:kern w:val="36"/>
          <w:lang w:val="en-US" w:eastAsia="pt-BR"/>
        </w:rPr>
        <w:t>gregation.</w:t>
      </w:r>
      <w:r w:rsidR="00F81A9A">
        <w:rPr>
          <w:rFonts w:ascii="Tahoma" w:hAnsi="Tahoma" w:cs="Tahoma"/>
          <w:b/>
          <w:bCs/>
          <w:kern w:val="36"/>
          <w:lang w:val="en-US" w:eastAsia="pt-BR"/>
        </w:rPr>
        <w:t xml:space="preserve"> </w:t>
      </w:r>
    </w:p>
    <w:p w:rsidR="00C948FD" w:rsidRDefault="00C948FD" w:rsidP="00E205BA">
      <w:pPr>
        <w:shd w:val="clear" w:color="auto" w:fill="FFFFFF"/>
        <w:spacing w:after="100" w:afterAutospacing="1"/>
        <w:outlineLvl w:val="0"/>
        <w:rPr>
          <w:rFonts w:ascii="Tahoma" w:hAnsi="Tahoma" w:cs="Tahoma"/>
          <w:lang w:val="en-US"/>
        </w:rPr>
      </w:pPr>
      <w:r w:rsidRPr="00E205BA">
        <w:rPr>
          <w:rFonts w:ascii="Tahoma" w:hAnsi="Tahoma" w:cs="Tahoma"/>
          <w:bCs/>
          <w:kern w:val="36"/>
          <w:lang w:val="en-US" w:eastAsia="pt-BR"/>
        </w:rPr>
        <w:t>Supplemental Reading</w:t>
      </w:r>
      <w:r w:rsidR="00E205BA" w:rsidRPr="00E205BA">
        <w:rPr>
          <w:rFonts w:ascii="Tahoma" w:hAnsi="Tahoma" w:cs="Tahoma"/>
          <w:bCs/>
          <w:kern w:val="36"/>
          <w:lang w:val="en-US" w:eastAsia="pt-BR"/>
        </w:rPr>
        <w:t>s</w:t>
      </w:r>
      <w:r w:rsidRPr="00E205BA">
        <w:rPr>
          <w:rFonts w:ascii="Tahoma" w:hAnsi="Tahoma" w:cs="Tahoma"/>
          <w:bCs/>
          <w:kern w:val="36"/>
          <w:lang w:val="en-US" w:eastAsia="pt-BR"/>
        </w:rPr>
        <w:t>:</w:t>
      </w:r>
      <w:r w:rsidRPr="00E205BA">
        <w:rPr>
          <w:rFonts w:ascii="Tahoma" w:eastAsia="Courier New" w:hAnsi="Tahoma" w:cs="Tahoma"/>
          <w:lang w:val="en-US"/>
        </w:rPr>
        <w:t xml:space="preserve"> </w:t>
      </w:r>
      <w:r w:rsidR="00E205BA" w:rsidRPr="00E205BA">
        <w:rPr>
          <w:rFonts w:ascii="Tahoma" w:eastAsia="Courier New" w:hAnsi="Tahoma" w:cs="Tahoma"/>
          <w:lang w:val="en-US"/>
        </w:rPr>
        <w:t xml:space="preserve">1) </w:t>
      </w:r>
      <w:r w:rsidRPr="00E205BA">
        <w:rPr>
          <w:rFonts w:ascii="Tahoma" w:eastAsia="Courier New" w:hAnsi="Tahoma" w:cs="Tahoma"/>
          <w:lang w:val="en-US"/>
        </w:rPr>
        <w:t xml:space="preserve">KELLEY, Robin D.G. </w:t>
      </w:r>
      <w:r w:rsidRPr="00E205BA">
        <w:rPr>
          <w:rFonts w:ascii="Tahoma" w:hAnsi="Tahoma" w:cs="Tahoma"/>
          <w:bCs/>
          <w:i/>
          <w:kern w:val="36"/>
          <w:lang w:val="en-US" w:eastAsia="pt-BR"/>
        </w:rPr>
        <w:t>Hammer and Hoe: Alabama Communists during the Great Depression</w:t>
      </w:r>
      <w:r w:rsidRPr="00E205BA">
        <w:rPr>
          <w:rFonts w:ascii="Tahoma" w:hAnsi="Tahoma" w:cs="Tahoma"/>
          <w:bCs/>
          <w:kern w:val="36"/>
          <w:lang w:val="en-US" w:eastAsia="pt-BR"/>
        </w:rPr>
        <w:t>. Chapel Hill: The University of North Carolina Press, 1990</w:t>
      </w:r>
      <w:r w:rsidR="00E205BA" w:rsidRPr="00E205BA">
        <w:rPr>
          <w:rFonts w:ascii="Tahoma" w:hAnsi="Tahoma" w:cs="Tahoma"/>
          <w:bCs/>
          <w:kern w:val="36"/>
          <w:lang w:val="en-US" w:eastAsia="pt-BR"/>
        </w:rPr>
        <w:t>; 2) DALFIUME, Richard. “</w:t>
      </w:r>
      <w:r w:rsidR="00E205BA" w:rsidRPr="00E205BA">
        <w:rPr>
          <w:rFonts w:ascii="Tahoma" w:hAnsi="Tahoma" w:cs="Tahoma"/>
          <w:lang w:val="en-US"/>
        </w:rPr>
        <w:t xml:space="preserve">The "Forgotten Years" of the Negro Revolution”. </w:t>
      </w:r>
      <w:r w:rsidR="00E205BA" w:rsidRPr="006961CC">
        <w:rPr>
          <w:rFonts w:ascii="Tahoma" w:hAnsi="Tahoma" w:cs="Tahoma"/>
          <w:i/>
          <w:lang w:val="en-US"/>
        </w:rPr>
        <w:t>Journal of American History</w:t>
      </w:r>
      <w:r w:rsidR="00E205BA" w:rsidRPr="00E205BA">
        <w:rPr>
          <w:rFonts w:ascii="Tahoma" w:hAnsi="Tahoma" w:cs="Tahoma"/>
          <w:lang w:val="en-US"/>
        </w:rPr>
        <w:t>. Vol. 55, No. 1, Jun., 1968, pp. 90-106.</w:t>
      </w:r>
    </w:p>
    <w:p w:rsidR="00755B7E" w:rsidRPr="00BB3097" w:rsidRDefault="00755B7E" w:rsidP="00755B7E">
      <w:pPr>
        <w:shd w:val="clear" w:color="auto" w:fill="FFFFFF"/>
        <w:spacing w:after="100" w:afterAutospacing="1"/>
        <w:outlineLvl w:val="0"/>
        <w:rPr>
          <w:rFonts w:ascii="Tahoma" w:hAnsi="Tahoma" w:cs="Tahoma"/>
          <w:b/>
          <w:lang w:val="en-US" w:eastAsia="ar-SA"/>
        </w:rPr>
      </w:pPr>
      <w:r w:rsidRPr="00BB3097">
        <w:rPr>
          <w:rFonts w:ascii="Tahoma" w:hAnsi="Tahoma" w:cs="Tahoma"/>
          <w:b/>
          <w:lang w:val="en-US" w:eastAsia="ar-SA"/>
        </w:rPr>
        <w:t>March 22 – No Class – Semana Santa</w:t>
      </w:r>
    </w:p>
    <w:p w:rsidR="00F81A9A" w:rsidRDefault="00755B7E" w:rsidP="00F81A9A">
      <w:pPr>
        <w:shd w:val="clear" w:color="auto" w:fill="FFFFFF"/>
        <w:spacing w:after="100" w:afterAutospacing="1"/>
        <w:outlineLvl w:val="0"/>
        <w:rPr>
          <w:rFonts w:ascii="Tahoma" w:hAnsi="Tahoma" w:cs="Tahoma"/>
          <w:b/>
          <w:bCs/>
          <w:kern w:val="36"/>
          <w:lang w:val="en-US" w:eastAsia="pt-BR"/>
        </w:rPr>
      </w:pPr>
      <w:r w:rsidRPr="00BB3097">
        <w:rPr>
          <w:rFonts w:ascii="Tahoma" w:hAnsi="Tahoma" w:cs="Tahoma"/>
          <w:b/>
          <w:lang w:val="en-US" w:eastAsia="ar-SA"/>
        </w:rPr>
        <w:t xml:space="preserve">Week 5: </w:t>
      </w:r>
      <w:r>
        <w:rPr>
          <w:rFonts w:ascii="Tahoma" w:hAnsi="Tahoma" w:cs="Tahoma"/>
          <w:b/>
          <w:lang w:val="en-US" w:eastAsia="ar-SA"/>
        </w:rPr>
        <w:t xml:space="preserve">March 29 - </w:t>
      </w:r>
      <w:r>
        <w:rPr>
          <w:rFonts w:ascii="Tahoma" w:hAnsi="Tahoma" w:cs="Tahoma"/>
          <w:b/>
          <w:bCs/>
          <w:kern w:val="36"/>
          <w:lang w:val="en-US" w:eastAsia="pt-BR"/>
        </w:rPr>
        <w:t>B</w:t>
      </w:r>
      <w:r w:rsidR="00BB3097" w:rsidRPr="00BB3097">
        <w:rPr>
          <w:rFonts w:ascii="Tahoma" w:hAnsi="Tahoma" w:cs="Tahoma"/>
          <w:b/>
          <w:bCs/>
          <w:kern w:val="36"/>
          <w:lang w:val="en-US" w:eastAsia="pt-BR"/>
        </w:rPr>
        <w:t>lack Struggles and the Cold War</w:t>
      </w:r>
    </w:p>
    <w:p w:rsidR="00BB3097" w:rsidRDefault="00BB3097" w:rsidP="00BB3097">
      <w:pPr>
        <w:shd w:val="clear" w:color="auto" w:fill="FFFFFF"/>
        <w:spacing w:after="100" w:afterAutospacing="1"/>
        <w:outlineLvl w:val="0"/>
        <w:rPr>
          <w:rFonts w:ascii="Tahoma" w:hAnsi="Tahoma" w:cs="Tahoma"/>
          <w:lang w:val="en-US" w:eastAsia="ar-SA"/>
        </w:rPr>
      </w:pPr>
      <w:r w:rsidRPr="002A7F2F">
        <w:rPr>
          <w:rFonts w:ascii="Tahoma" w:hAnsi="Tahoma" w:cs="Tahoma"/>
          <w:lang w:val="en-US" w:eastAsia="ar-SA"/>
        </w:rPr>
        <w:t>Required Reading</w:t>
      </w:r>
      <w:r>
        <w:rPr>
          <w:rFonts w:ascii="Tahoma" w:hAnsi="Tahoma" w:cs="Tahoma"/>
          <w:lang w:val="en-US" w:eastAsia="ar-SA"/>
        </w:rPr>
        <w:t>s</w:t>
      </w:r>
      <w:r w:rsidRPr="002A7F2F">
        <w:rPr>
          <w:rFonts w:ascii="Tahoma" w:hAnsi="Tahoma" w:cs="Tahoma"/>
          <w:lang w:val="en-US" w:eastAsia="ar-SA"/>
        </w:rPr>
        <w:t>:</w:t>
      </w:r>
      <w:r w:rsidRPr="00BB3097">
        <w:rPr>
          <w:rFonts w:ascii="Tahoma" w:hAnsi="Tahoma" w:cs="Tahoma"/>
          <w:lang w:val="en-US" w:eastAsia="ar-SA"/>
        </w:rPr>
        <w:t xml:space="preserve"> </w:t>
      </w:r>
      <w:r>
        <w:rPr>
          <w:rFonts w:ascii="Tahoma" w:hAnsi="Tahoma" w:cs="Tahoma"/>
          <w:lang w:val="en-US" w:eastAsia="ar-SA"/>
        </w:rPr>
        <w:t xml:space="preserve">1) FAIRCLOUGH, Adam. “Two Steps Forward and One Step Back, 1946-1955”. </w:t>
      </w:r>
      <w:r w:rsidRPr="00F70F31">
        <w:rPr>
          <w:rFonts w:ascii="Tahoma" w:hAnsi="Tahoma" w:cs="Tahoma"/>
          <w:i/>
          <w:lang w:val="en-US" w:eastAsia="ar-SA"/>
        </w:rPr>
        <w:t>Better Day Coming: Blacks and Equality</w:t>
      </w:r>
      <w:r>
        <w:rPr>
          <w:rFonts w:ascii="Tahoma" w:hAnsi="Tahoma" w:cs="Tahoma"/>
          <w:lang w:val="en-US" w:eastAsia="ar-SA"/>
        </w:rPr>
        <w:t xml:space="preserve">. New York: Penguin, 2001 </w:t>
      </w:r>
      <w:r w:rsidRPr="006251F7">
        <w:rPr>
          <w:rFonts w:ascii="Tahoma" w:hAnsi="Tahoma" w:cs="Tahoma"/>
          <w:b/>
          <w:lang w:val="en-US" w:eastAsia="ar-SA"/>
        </w:rPr>
        <w:t>(copiadora)</w:t>
      </w:r>
      <w:r>
        <w:rPr>
          <w:rFonts w:ascii="Tahoma" w:hAnsi="Tahoma" w:cs="Tahoma"/>
          <w:lang w:val="en-US" w:eastAsia="ar-SA"/>
        </w:rPr>
        <w:t xml:space="preserve">; 2) DUDZIAK, Mary. “Josephine Baker, Racial Protest and the Cold War”. </w:t>
      </w:r>
      <w:r w:rsidRPr="00BB3097">
        <w:rPr>
          <w:rFonts w:ascii="Tahoma" w:hAnsi="Tahoma" w:cs="Tahoma"/>
          <w:i/>
          <w:lang w:val="en-US" w:eastAsia="ar-SA"/>
        </w:rPr>
        <w:t>The Journal of American History</w:t>
      </w:r>
      <w:r>
        <w:rPr>
          <w:rFonts w:ascii="Tahoma" w:hAnsi="Tahoma" w:cs="Tahoma"/>
          <w:lang w:val="en-US" w:eastAsia="ar-SA"/>
        </w:rPr>
        <w:t>. Vol. 81, September 1994, pp.543-570.</w:t>
      </w:r>
    </w:p>
    <w:p w:rsidR="00784A14" w:rsidRPr="00E01FC4" w:rsidRDefault="00784A14" w:rsidP="00E01FC4">
      <w:pPr>
        <w:autoSpaceDE w:val="0"/>
        <w:autoSpaceDN w:val="0"/>
        <w:adjustRightInd w:val="0"/>
        <w:rPr>
          <w:rFonts w:ascii="Tahoma" w:hAnsi="Tahoma" w:cs="Tahoma"/>
          <w:lang w:val="en-US" w:eastAsia="ar-SA"/>
        </w:rPr>
      </w:pPr>
      <w:r w:rsidRPr="00C96B1C">
        <w:rPr>
          <w:rFonts w:ascii="Tahoma" w:hAnsi="Tahoma" w:cs="Tahoma"/>
          <w:lang w:val="en-US" w:eastAsia="ar-SA"/>
        </w:rPr>
        <w:t xml:space="preserve">Supplemental Reading: </w:t>
      </w:r>
      <w:r w:rsidR="00E01FC4">
        <w:rPr>
          <w:rFonts w:ascii="Tahoma" w:hAnsi="Tahoma" w:cs="Tahoma"/>
          <w:lang w:val="en-US" w:eastAsia="ar-SA"/>
        </w:rPr>
        <w:t>BERG, Manfred. “</w:t>
      </w:r>
      <w:r w:rsidR="00E01FC4" w:rsidRPr="00E01FC4">
        <w:rPr>
          <w:rFonts w:ascii="Tahoma" w:eastAsiaTheme="minorHAnsi" w:hAnsi="Tahoma" w:cs="Tahoma"/>
          <w:lang w:val="en-US"/>
        </w:rPr>
        <w:t>Black Civil Rights and Liberal Anticommunism: The NAACP in the</w:t>
      </w:r>
      <w:r w:rsidR="00E01FC4">
        <w:rPr>
          <w:rFonts w:ascii="Tahoma" w:eastAsiaTheme="minorHAnsi" w:hAnsi="Tahoma" w:cs="Tahoma"/>
          <w:lang w:val="en-US"/>
        </w:rPr>
        <w:t xml:space="preserve"> </w:t>
      </w:r>
      <w:r w:rsidR="00E01FC4" w:rsidRPr="00E01FC4">
        <w:rPr>
          <w:rFonts w:ascii="Tahoma" w:eastAsiaTheme="minorHAnsi" w:hAnsi="Tahoma" w:cs="Tahoma"/>
          <w:lang w:val="en-US"/>
        </w:rPr>
        <w:t>Early Cold War</w:t>
      </w:r>
      <w:r w:rsidR="00E01FC4">
        <w:rPr>
          <w:rFonts w:ascii="Tahoma" w:eastAsiaTheme="minorHAnsi" w:hAnsi="Tahoma" w:cs="Tahoma"/>
          <w:lang w:val="en-US"/>
        </w:rPr>
        <w:t xml:space="preserve">”. </w:t>
      </w:r>
      <w:r w:rsidR="00E01FC4" w:rsidRPr="00E01FC4">
        <w:rPr>
          <w:rFonts w:ascii="Tahoma" w:eastAsiaTheme="minorHAnsi" w:hAnsi="Tahoma" w:cs="Tahoma"/>
          <w:i/>
          <w:lang w:val="en-US"/>
        </w:rPr>
        <w:t>The Journal of American History</w:t>
      </w:r>
      <w:r w:rsidR="00E01FC4">
        <w:rPr>
          <w:rFonts w:ascii="Tahoma" w:eastAsiaTheme="minorHAnsi" w:hAnsi="Tahoma" w:cs="Tahoma"/>
          <w:lang w:val="en-US"/>
        </w:rPr>
        <w:t xml:space="preserve">. Vol.94, n.1, </w:t>
      </w:r>
      <w:r w:rsidR="00CE2804">
        <w:rPr>
          <w:rFonts w:ascii="Tahoma" w:eastAsiaTheme="minorHAnsi" w:hAnsi="Tahoma" w:cs="Tahoma"/>
          <w:lang w:val="en-US"/>
        </w:rPr>
        <w:t xml:space="preserve">2007, </w:t>
      </w:r>
      <w:r w:rsidR="00E01FC4">
        <w:rPr>
          <w:rFonts w:ascii="Tahoma" w:eastAsiaTheme="minorHAnsi" w:hAnsi="Tahoma" w:cs="Tahoma"/>
          <w:lang w:val="en-US"/>
        </w:rPr>
        <w:t>pp.75-96.</w:t>
      </w:r>
    </w:p>
    <w:p w:rsidR="006961CC" w:rsidRDefault="006961CC" w:rsidP="00BB3097">
      <w:pPr>
        <w:rPr>
          <w:rFonts w:ascii="Tahoma" w:hAnsi="Tahoma" w:cs="Tahoma"/>
          <w:b/>
          <w:lang w:val="en-US"/>
        </w:rPr>
      </w:pPr>
    </w:p>
    <w:p w:rsidR="00BB3097" w:rsidRDefault="00755B7E" w:rsidP="00BB3097">
      <w:pPr>
        <w:rPr>
          <w:rFonts w:ascii="Tahoma" w:hAnsi="Tahoma" w:cs="Tahoma"/>
          <w:b/>
          <w:lang w:val="en-US"/>
        </w:rPr>
      </w:pPr>
      <w:r w:rsidRPr="00C96B1C">
        <w:rPr>
          <w:rFonts w:ascii="Tahoma" w:hAnsi="Tahoma" w:cs="Tahoma"/>
          <w:b/>
          <w:lang w:val="en-US"/>
        </w:rPr>
        <w:t xml:space="preserve">Week 6: April 5 - </w:t>
      </w:r>
      <w:r w:rsidR="00BB3097" w:rsidRPr="00BB3097">
        <w:rPr>
          <w:rFonts w:ascii="Tahoma" w:hAnsi="Tahoma" w:cs="Tahoma"/>
          <w:b/>
          <w:lang w:val="en-US"/>
        </w:rPr>
        <w:t>Brown vs Board, the Emmett Till case and the Montgomery Bus Boycott</w:t>
      </w:r>
      <w:r w:rsidR="00633CF0">
        <w:rPr>
          <w:rFonts w:ascii="Tahoma" w:hAnsi="Tahoma" w:cs="Tahoma"/>
          <w:b/>
          <w:lang w:val="en-US"/>
        </w:rPr>
        <w:t>, 1950s</w:t>
      </w:r>
    </w:p>
    <w:p w:rsidR="006251F7" w:rsidRDefault="006251F7" w:rsidP="00BB3097">
      <w:pPr>
        <w:rPr>
          <w:rFonts w:ascii="Tahoma" w:hAnsi="Tahoma" w:cs="Tahoma"/>
          <w:b/>
          <w:lang w:val="en-US"/>
        </w:rPr>
      </w:pPr>
    </w:p>
    <w:p w:rsidR="006251F7" w:rsidRPr="006251F7" w:rsidRDefault="006251F7" w:rsidP="00BB3097">
      <w:pPr>
        <w:rPr>
          <w:rFonts w:ascii="Tahoma" w:hAnsi="Tahoma" w:cs="Tahoma"/>
          <w:lang w:val="en-US"/>
        </w:rPr>
      </w:pPr>
      <w:r w:rsidRPr="006251F7">
        <w:rPr>
          <w:rFonts w:ascii="Tahoma" w:hAnsi="Tahoma" w:cs="Tahoma"/>
          <w:lang w:val="en-US"/>
        </w:rPr>
        <w:t>Required Readings:</w:t>
      </w:r>
      <w:r>
        <w:rPr>
          <w:rFonts w:ascii="Tahoma" w:hAnsi="Tahoma" w:cs="Tahoma"/>
          <w:lang w:val="en-US"/>
        </w:rPr>
        <w:t xml:space="preserve"> 1) </w:t>
      </w:r>
      <w:r>
        <w:rPr>
          <w:rFonts w:ascii="Tahoma" w:hAnsi="Tahoma" w:cs="Tahoma"/>
          <w:lang w:val="en-US" w:eastAsia="ar-SA"/>
        </w:rPr>
        <w:t xml:space="preserve">FAIRCLOUGH, Adam. “The Non-Violent Revolution”. </w:t>
      </w:r>
      <w:r w:rsidRPr="00F70F31">
        <w:rPr>
          <w:rFonts w:ascii="Tahoma" w:hAnsi="Tahoma" w:cs="Tahoma"/>
          <w:i/>
          <w:lang w:val="en-US" w:eastAsia="ar-SA"/>
        </w:rPr>
        <w:t>Better Day Coming: Blacks and Equality</w:t>
      </w:r>
      <w:r>
        <w:rPr>
          <w:rFonts w:ascii="Tahoma" w:hAnsi="Tahoma" w:cs="Tahoma"/>
          <w:lang w:val="en-US" w:eastAsia="ar-SA"/>
        </w:rPr>
        <w:t xml:space="preserve">. New York: Penguin, 2001 </w:t>
      </w:r>
      <w:r w:rsidRPr="006251F7">
        <w:rPr>
          <w:rFonts w:ascii="Tahoma" w:hAnsi="Tahoma" w:cs="Tahoma"/>
          <w:b/>
          <w:lang w:val="en-US" w:eastAsia="ar-SA"/>
        </w:rPr>
        <w:t>(copiadora)</w:t>
      </w:r>
      <w:r w:rsidRPr="006251F7">
        <w:rPr>
          <w:rFonts w:ascii="Tahoma" w:hAnsi="Tahoma" w:cs="Tahoma"/>
          <w:lang w:val="en-US" w:eastAsia="ar-SA"/>
        </w:rPr>
        <w:t>;</w:t>
      </w:r>
      <w:r>
        <w:rPr>
          <w:rFonts w:ascii="Tahoma" w:hAnsi="Tahoma" w:cs="Tahoma"/>
          <w:b/>
          <w:lang w:val="en-US" w:eastAsia="ar-SA"/>
        </w:rPr>
        <w:t xml:space="preserve"> </w:t>
      </w:r>
      <w:r w:rsidRPr="006251F7">
        <w:rPr>
          <w:rFonts w:ascii="Tahoma" w:hAnsi="Tahoma" w:cs="Tahoma"/>
          <w:lang w:val="en-US" w:eastAsia="ar-SA"/>
        </w:rPr>
        <w:t>Documents</w:t>
      </w:r>
      <w:r>
        <w:rPr>
          <w:rFonts w:ascii="Tahoma" w:hAnsi="Tahoma" w:cs="Tahoma"/>
          <w:lang w:val="en-US" w:eastAsia="ar-SA"/>
        </w:rPr>
        <w:t xml:space="preserve">: “Interview with Rosa Parks” and </w:t>
      </w:r>
      <w:r w:rsidR="00784A14">
        <w:rPr>
          <w:rFonts w:ascii="Tahoma" w:hAnsi="Tahoma" w:cs="Tahoma"/>
          <w:lang w:val="en-US" w:eastAsia="ar-SA"/>
        </w:rPr>
        <w:t xml:space="preserve">“At Holt Street Baptist Church”. In: CARSON, Clayborne et. </w:t>
      </w:r>
      <w:r w:rsidR="00784A14">
        <w:rPr>
          <w:rFonts w:ascii="Tahoma" w:hAnsi="Tahoma" w:cs="Tahoma"/>
          <w:lang w:val="en-US" w:eastAsia="ar-SA"/>
        </w:rPr>
        <w:lastRenderedPageBreak/>
        <w:t xml:space="preserve">al. (eds.) </w:t>
      </w:r>
      <w:r w:rsidR="00784A14" w:rsidRPr="0007319F">
        <w:rPr>
          <w:rFonts w:ascii="Tahoma" w:hAnsi="Tahoma" w:cs="Tahoma"/>
          <w:i/>
          <w:lang w:val="en-US" w:eastAsia="ar-SA"/>
        </w:rPr>
        <w:t>The Eyes on the Prize Civil Rights Reader</w:t>
      </w:r>
      <w:r w:rsidR="00784A14">
        <w:rPr>
          <w:rFonts w:ascii="Tahoma" w:hAnsi="Tahoma" w:cs="Tahoma"/>
          <w:lang w:val="en-US" w:eastAsia="ar-SA"/>
        </w:rPr>
        <w:t xml:space="preserve">. New York: Penguin, 1990 </w:t>
      </w:r>
      <w:r w:rsidR="00784A14" w:rsidRPr="00784A14">
        <w:rPr>
          <w:rFonts w:ascii="Tahoma" w:hAnsi="Tahoma" w:cs="Tahoma"/>
          <w:b/>
          <w:lang w:val="en-US" w:eastAsia="ar-SA"/>
        </w:rPr>
        <w:t>(copiadora).</w:t>
      </w:r>
    </w:p>
    <w:p w:rsidR="00C96B1C" w:rsidRPr="00C96B1C" w:rsidRDefault="00755B7E" w:rsidP="00C96B1C">
      <w:pPr>
        <w:rPr>
          <w:rFonts w:ascii="Tahoma" w:hAnsi="Tahoma" w:cs="Tahoma"/>
          <w:b/>
          <w:lang w:val="en-US"/>
        </w:rPr>
      </w:pPr>
      <w:r w:rsidRPr="004E19F7">
        <w:rPr>
          <w:rFonts w:ascii="Tahoma" w:eastAsiaTheme="minorHAnsi" w:hAnsi="Tahoma" w:cs="Tahoma"/>
          <w:b/>
          <w:bCs/>
          <w:lang w:val="en-US"/>
        </w:rPr>
        <w:t xml:space="preserve">Week 7: April 12 - </w:t>
      </w:r>
      <w:r w:rsidR="00C96B1C" w:rsidRPr="00C96B1C">
        <w:rPr>
          <w:rFonts w:ascii="Tahoma" w:hAnsi="Tahoma" w:cs="Tahoma"/>
          <w:b/>
          <w:lang w:val="en-US"/>
        </w:rPr>
        <w:t xml:space="preserve">Cities, Suburbs, and </w:t>
      </w:r>
      <w:r w:rsidR="004E19F7">
        <w:rPr>
          <w:rFonts w:ascii="Tahoma" w:hAnsi="Tahoma" w:cs="Tahoma"/>
          <w:b/>
          <w:lang w:val="en-US"/>
        </w:rPr>
        <w:t>Ghettoes</w:t>
      </w:r>
      <w:r w:rsidR="00633CF0">
        <w:rPr>
          <w:rFonts w:ascii="Tahoma" w:hAnsi="Tahoma" w:cs="Tahoma"/>
          <w:b/>
          <w:lang w:val="en-US"/>
        </w:rPr>
        <w:t>, 1940s-1960s</w:t>
      </w:r>
    </w:p>
    <w:p w:rsidR="00C96B1C" w:rsidRDefault="00C96B1C" w:rsidP="00C96B1C">
      <w:pPr>
        <w:rPr>
          <w:rFonts w:ascii="Tahoma" w:hAnsi="Tahoma" w:cs="Tahoma"/>
          <w:lang w:val="en-US"/>
        </w:rPr>
      </w:pPr>
    </w:p>
    <w:p w:rsidR="00BB3097" w:rsidRDefault="00C96B1C" w:rsidP="00C96B1C">
      <w:pPr>
        <w:autoSpaceDE w:val="0"/>
        <w:autoSpaceDN w:val="0"/>
        <w:adjustRightInd w:val="0"/>
        <w:rPr>
          <w:rFonts w:ascii="Tahoma" w:eastAsiaTheme="minorHAnsi" w:hAnsi="Tahoma" w:cs="Tahoma"/>
          <w:bCs/>
          <w:lang w:val="en-US"/>
        </w:rPr>
      </w:pPr>
      <w:r w:rsidRPr="004E19F7">
        <w:rPr>
          <w:rFonts w:ascii="Tahoma" w:eastAsiaTheme="minorHAnsi" w:hAnsi="Tahoma" w:cs="Tahoma"/>
          <w:bCs/>
          <w:lang w:val="en-US"/>
        </w:rPr>
        <w:t xml:space="preserve">Required Readings: 1) SUGRUE, Thomas. “Crabgrass-Roots Politics: Race, Rights, and the Reaction against Liberalism in the Urban North, 1940-1964”. </w:t>
      </w:r>
      <w:r w:rsidRPr="004E19F7">
        <w:rPr>
          <w:rFonts w:ascii="Tahoma" w:eastAsiaTheme="minorHAnsi" w:hAnsi="Tahoma" w:cs="Tahoma"/>
          <w:bCs/>
          <w:i/>
          <w:lang w:val="en-US"/>
        </w:rPr>
        <w:t>The Journal of American History</w:t>
      </w:r>
      <w:r w:rsidRPr="004E19F7">
        <w:rPr>
          <w:rFonts w:ascii="Tahoma" w:eastAsiaTheme="minorHAnsi" w:hAnsi="Tahoma" w:cs="Tahoma"/>
          <w:bCs/>
          <w:lang w:val="en-US"/>
        </w:rPr>
        <w:t>. Vol.82, n.2, September 1995, pp.551-578</w:t>
      </w:r>
      <w:r w:rsidR="004E19F7" w:rsidRPr="004E19F7">
        <w:rPr>
          <w:rFonts w:ascii="Tahoma" w:eastAsiaTheme="minorHAnsi" w:hAnsi="Tahoma" w:cs="Tahoma"/>
          <w:bCs/>
          <w:lang w:val="en-US"/>
        </w:rPr>
        <w:t xml:space="preserve">; 2) HIRSCH, Arnold. “Massive Resistance in the Urban North: Trumbull Park, Chicago, 1953-1966”. </w:t>
      </w:r>
      <w:r w:rsidR="004E19F7" w:rsidRPr="004E19F7">
        <w:rPr>
          <w:rFonts w:ascii="Tahoma" w:eastAsiaTheme="minorHAnsi" w:hAnsi="Tahoma" w:cs="Tahoma"/>
          <w:bCs/>
          <w:i/>
          <w:lang w:val="en-US"/>
        </w:rPr>
        <w:t>The Journal of American History</w:t>
      </w:r>
      <w:r w:rsidR="004E19F7" w:rsidRPr="004E19F7">
        <w:rPr>
          <w:rFonts w:ascii="Tahoma" w:eastAsiaTheme="minorHAnsi" w:hAnsi="Tahoma" w:cs="Tahoma"/>
          <w:bCs/>
          <w:lang w:val="en-US"/>
        </w:rPr>
        <w:t xml:space="preserve">. Vol.82, </w:t>
      </w:r>
      <w:r w:rsidR="006961CC">
        <w:rPr>
          <w:rFonts w:ascii="Tahoma" w:eastAsiaTheme="minorHAnsi" w:hAnsi="Tahoma" w:cs="Tahoma"/>
          <w:bCs/>
          <w:lang w:val="en-US"/>
        </w:rPr>
        <w:t>n.2, September 1995, pp.522-550; 3) Maps of Redlining and Housing Discrimination.</w:t>
      </w:r>
    </w:p>
    <w:p w:rsidR="00B52D96" w:rsidRDefault="00B52D96" w:rsidP="00C96B1C">
      <w:pPr>
        <w:autoSpaceDE w:val="0"/>
        <w:autoSpaceDN w:val="0"/>
        <w:adjustRightInd w:val="0"/>
        <w:rPr>
          <w:rFonts w:ascii="Tahoma" w:eastAsiaTheme="minorHAnsi" w:hAnsi="Tahoma" w:cs="Tahoma"/>
          <w:bCs/>
          <w:lang w:val="en-US"/>
        </w:rPr>
      </w:pPr>
    </w:p>
    <w:p w:rsidR="004E19F7" w:rsidRDefault="00755B7E" w:rsidP="004E19F7">
      <w:pPr>
        <w:rPr>
          <w:rFonts w:ascii="Tahoma" w:hAnsi="Tahoma" w:cs="Tahoma"/>
          <w:b/>
          <w:lang w:val="en-US"/>
        </w:rPr>
      </w:pPr>
      <w:r w:rsidRPr="00EF07D8">
        <w:rPr>
          <w:rFonts w:ascii="Tahoma" w:hAnsi="Tahoma" w:cs="Tahoma"/>
          <w:b/>
          <w:lang w:val="en-US" w:eastAsia="ar-SA"/>
        </w:rPr>
        <w:t xml:space="preserve">Week 8: April 19 - </w:t>
      </w:r>
      <w:r w:rsidR="004E19F7" w:rsidRPr="004E19F7">
        <w:rPr>
          <w:rFonts w:ascii="Tahoma" w:hAnsi="Tahoma" w:cs="Tahoma"/>
          <w:b/>
          <w:lang w:val="en-US"/>
        </w:rPr>
        <w:t>Sit-Ins, Freedom Rides and the Emergence of a Mass Movement</w:t>
      </w:r>
      <w:r w:rsidR="00633CF0">
        <w:rPr>
          <w:rFonts w:ascii="Tahoma" w:hAnsi="Tahoma" w:cs="Tahoma"/>
          <w:b/>
          <w:lang w:val="en-US"/>
        </w:rPr>
        <w:t>, 1960-1963</w:t>
      </w:r>
    </w:p>
    <w:p w:rsidR="004E19F7" w:rsidRDefault="004E19F7" w:rsidP="004E19F7">
      <w:pPr>
        <w:rPr>
          <w:rFonts w:ascii="Tahoma" w:hAnsi="Tahoma" w:cs="Tahoma"/>
          <w:b/>
          <w:lang w:val="en-US"/>
        </w:rPr>
      </w:pPr>
    </w:p>
    <w:p w:rsidR="004E19F7" w:rsidRPr="00EF07D8" w:rsidRDefault="004E19F7" w:rsidP="004E19F7">
      <w:pPr>
        <w:rPr>
          <w:rFonts w:ascii="Tahoma" w:hAnsi="Tahoma" w:cs="Tahoma"/>
          <w:lang w:val="en-US"/>
        </w:rPr>
      </w:pPr>
      <w:r w:rsidRPr="00EF07D8">
        <w:rPr>
          <w:rFonts w:ascii="Tahoma" w:hAnsi="Tahoma" w:cs="Tahoma"/>
          <w:lang w:val="en-US"/>
        </w:rPr>
        <w:t xml:space="preserve">Required Readings: 1) </w:t>
      </w:r>
      <w:r w:rsidRPr="00EF07D8">
        <w:rPr>
          <w:rFonts w:ascii="Tahoma" w:hAnsi="Tahoma" w:cs="Tahoma"/>
          <w:lang w:val="en-US" w:eastAsia="ar-SA"/>
        </w:rPr>
        <w:t xml:space="preserve">FAIRCLOUGH, Adam. “The </w:t>
      </w:r>
      <w:r w:rsidR="00EF07D8" w:rsidRPr="00EF07D8">
        <w:rPr>
          <w:rFonts w:ascii="Tahoma" w:hAnsi="Tahoma" w:cs="Tahoma"/>
          <w:lang w:val="en-US" w:eastAsia="ar-SA"/>
        </w:rPr>
        <w:t>Civil Rights Movement, 1960-1963”.</w:t>
      </w:r>
      <w:r w:rsidRPr="00EF07D8">
        <w:rPr>
          <w:rFonts w:ascii="Tahoma" w:hAnsi="Tahoma" w:cs="Tahoma"/>
          <w:lang w:val="en-US" w:eastAsia="ar-SA"/>
        </w:rPr>
        <w:t xml:space="preserve"> </w:t>
      </w:r>
      <w:r w:rsidRPr="00EF07D8">
        <w:rPr>
          <w:rFonts w:ascii="Tahoma" w:hAnsi="Tahoma" w:cs="Tahoma"/>
          <w:i/>
          <w:lang w:val="en-US" w:eastAsia="ar-SA"/>
        </w:rPr>
        <w:t>Better Day Coming: Blacks and Equality</w:t>
      </w:r>
      <w:r w:rsidRPr="00EF07D8">
        <w:rPr>
          <w:rFonts w:ascii="Tahoma" w:hAnsi="Tahoma" w:cs="Tahoma"/>
          <w:lang w:val="en-US" w:eastAsia="ar-SA"/>
        </w:rPr>
        <w:t xml:space="preserve">. New York: Penguin, 2001 </w:t>
      </w:r>
      <w:r w:rsidRPr="00EF07D8">
        <w:rPr>
          <w:rFonts w:ascii="Tahoma" w:hAnsi="Tahoma" w:cs="Tahoma"/>
          <w:b/>
          <w:lang w:val="en-US" w:eastAsia="ar-SA"/>
        </w:rPr>
        <w:t>(copiadora)</w:t>
      </w:r>
      <w:r w:rsidR="00EF07D8" w:rsidRPr="00EF07D8">
        <w:rPr>
          <w:rFonts w:ascii="Tahoma" w:hAnsi="Tahoma" w:cs="Tahoma"/>
          <w:lang w:val="en-US" w:eastAsia="ar-SA"/>
        </w:rPr>
        <w:t>;</w:t>
      </w:r>
      <w:r w:rsidR="00F820E3">
        <w:rPr>
          <w:rFonts w:ascii="Tahoma" w:hAnsi="Tahoma" w:cs="Tahoma"/>
          <w:lang w:val="en-US" w:eastAsia="ar-SA"/>
        </w:rPr>
        <w:t xml:space="preserve"> 2) BAKER, Ella. “Bigger Than a Hamaburger”. </w:t>
      </w:r>
      <w:r w:rsidR="00F820E3" w:rsidRPr="00EF07D8">
        <w:rPr>
          <w:rFonts w:ascii="Tahoma" w:hAnsi="Tahoma" w:cs="Tahoma"/>
          <w:lang w:val="en-US" w:eastAsia="ar-SA"/>
        </w:rPr>
        <w:t xml:space="preserve">In: CARSON, Clayborne et. al. (eds.) </w:t>
      </w:r>
      <w:r w:rsidR="00F820E3" w:rsidRPr="00EF07D8">
        <w:rPr>
          <w:rFonts w:ascii="Tahoma" w:hAnsi="Tahoma" w:cs="Tahoma"/>
          <w:i/>
          <w:lang w:val="en-US" w:eastAsia="ar-SA"/>
        </w:rPr>
        <w:t>The Eyes on the Prize Civil Rights Reader</w:t>
      </w:r>
      <w:r w:rsidR="00F820E3" w:rsidRPr="00EF07D8">
        <w:rPr>
          <w:rFonts w:ascii="Tahoma" w:hAnsi="Tahoma" w:cs="Tahoma"/>
          <w:lang w:val="en-US" w:eastAsia="ar-SA"/>
        </w:rPr>
        <w:t>. New York: Penguin, 1990</w:t>
      </w:r>
      <w:r w:rsidR="00F820E3">
        <w:rPr>
          <w:rFonts w:ascii="Tahoma" w:hAnsi="Tahoma" w:cs="Tahoma"/>
          <w:lang w:val="en-US" w:eastAsia="ar-SA"/>
        </w:rPr>
        <w:t>, pp.120-122.</w:t>
      </w:r>
      <w:r w:rsidR="00F820E3" w:rsidRPr="00EF07D8">
        <w:rPr>
          <w:rFonts w:ascii="Tahoma" w:hAnsi="Tahoma" w:cs="Tahoma"/>
          <w:lang w:val="en-US" w:eastAsia="ar-SA"/>
        </w:rPr>
        <w:t xml:space="preserve"> </w:t>
      </w:r>
      <w:r w:rsidR="00F820E3" w:rsidRPr="00EF07D8">
        <w:rPr>
          <w:rFonts w:ascii="Tahoma" w:hAnsi="Tahoma" w:cs="Tahoma"/>
          <w:b/>
          <w:lang w:val="en-US" w:eastAsia="ar-SA"/>
        </w:rPr>
        <w:t>(copiadora</w:t>
      </w:r>
      <w:r w:rsidR="00F820E3">
        <w:rPr>
          <w:rFonts w:ascii="Tahoma" w:hAnsi="Tahoma" w:cs="Tahoma"/>
          <w:b/>
          <w:lang w:val="en-US" w:eastAsia="ar-SA"/>
        </w:rPr>
        <w:t xml:space="preserve">); </w:t>
      </w:r>
      <w:r w:rsidR="00984EF3" w:rsidRPr="00984EF3">
        <w:rPr>
          <w:rFonts w:ascii="Tahoma" w:hAnsi="Tahoma" w:cs="Tahoma"/>
          <w:lang w:val="en-US" w:eastAsia="ar-SA"/>
        </w:rPr>
        <w:t xml:space="preserve">3) Film: </w:t>
      </w:r>
      <w:r w:rsidR="00984EF3" w:rsidRPr="00984EF3">
        <w:rPr>
          <w:rFonts w:ascii="Tahoma" w:hAnsi="Tahoma" w:cs="Tahoma"/>
          <w:i/>
          <w:lang w:val="en-US" w:eastAsia="ar-SA"/>
        </w:rPr>
        <w:t>Freedom Riders</w:t>
      </w:r>
      <w:r w:rsidR="00EF07D8" w:rsidRPr="00EF07D8">
        <w:rPr>
          <w:rFonts w:ascii="Tahoma" w:hAnsi="Tahoma" w:cs="Tahoma"/>
          <w:lang w:val="en-US" w:eastAsia="ar-SA"/>
        </w:rPr>
        <w:t xml:space="preserve"> </w:t>
      </w:r>
    </w:p>
    <w:p w:rsidR="004E19F7" w:rsidRPr="00EF07D8" w:rsidRDefault="004E19F7" w:rsidP="00C96B1C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EF07D8" w:rsidRPr="00EF07D8" w:rsidRDefault="00755B7E" w:rsidP="00EF07D8">
      <w:pPr>
        <w:rPr>
          <w:rFonts w:ascii="Tahoma" w:hAnsi="Tahoma" w:cs="Tahoma"/>
          <w:b/>
          <w:lang w:val="en-US"/>
        </w:rPr>
      </w:pPr>
      <w:r w:rsidRPr="0007319F">
        <w:rPr>
          <w:rFonts w:ascii="Tahoma" w:hAnsi="Tahoma" w:cs="Tahoma"/>
          <w:b/>
          <w:lang w:val="en-US" w:eastAsia="ar-SA"/>
        </w:rPr>
        <w:t xml:space="preserve">Week 9: April 26 - </w:t>
      </w:r>
      <w:r w:rsidR="00EF07D8" w:rsidRPr="00EF07D8">
        <w:rPr>
          <w:rFonts w:ascii="Tahoma" w:hAnsi="Tahoma" w:cs="Tahoma"/>
          <w:b/>
          <w:lang w:val="en-US"/>
        </w:rPr>
        <w:t>Non-Violence Tested: Albany</w:t>
      </w:r>
      <w:r w:rsidR="0007319F">
        <w:rPr>
          <w:rFonts w:ascii="Tahoma" w:hAnsi="Tahoma" w:cs="Tahoma"/>
          <w:b/>
          <w:lang w:val="en-US"/>
        </w:rPr>
        <w:t xml:space="preserve">, </w:t>
      </w:r>
      <w:r w:rsidR="00EF07D8" w:rsidRPr="00EF07D8">
        <w:rPr>
          <w:rFonts w:ascii="Tahoma" w:hAnsi="Tahoma" w:cs="Tahoma"/>
          <w:b/>
          <w:lang w:val="en-US"/>
        </w:rPr>
        <w:t xml:space="preserve">Birmingham </w:t>
      </w:r>
      <w:r w:rsidR="0007319F">
        <w:rPr>
          <w:rFonts w:ascii="Tahoma" w:hAnsi="Tahoma" w:cs="Tahoma"/>
          <w:b/>
          <w:lang w:val="en-US"/>
        </w:rPr>
        <w:t xml:space="preserve">and Selma </w:t>
      </w:r>
      <w:r w:rsidR="00EF07D8" w:rsidRPr="00EF07D8">
        <w:rPr>
          <w:rFonts w:ascii="Tahoma" w:hAnsi="Tahoma" w:cs="Tahoma"/>
          <w:b/>
          <w:lang w:val="en-US"/>
        </w:rPr>
        <w:t>Campaigns</w:t>
      </w:r>
      <w:r w:rsidR="00633CF0">
        <w:rPr>
          <w:rFonts w:ascii="Tahoma" w:hAnsi="Tahoma" w:cs="Tahoma"/>
          <w:b/>
          <w:lang w:val="en-US"/>
        </w:rPr>
        <w:t>, 1961-1963</w:t>
      </w:r>
    </w:p>
    <w:p w:rsidR="00EF07D8" w:rsidRDefault="00EF07D8" w:rsidP="00EF07D8">
      <w:pPr>
        <w:rPr>
          <w:rFonts w:ascii="Tahoma" w:hAnsi="Tahoma" w:cs="Tahoma"/>
          <w:lang w:val="en-US"/>
        </w:rPr>
      </w:pPr>
    </w:p>
    <w:p w:rsidR="00EF07D8" w:rsidRPr="00EF07D8" w:rsidRDefault="00984EF3" w:rsidP="00EF07D8">
      <w:pPr>
        <w:rPr>
          <w:rFonts w:ascii="Tahoma" w:hAnsi="Tahoma" w:cs="Tahoma"/>
          <w:lang w:val="en-US"/>
        </w:rPr>
      </w:pPr>
      <w:r w:rsidRPr="006251F7">
        <w:rPr>
          <w:rFonts w:ascii="Tahoma" w:hAnsi="Tahoma" w:cs="Tahoma"/>
          <w:lang w:val="en-US"/>
        </w:rPr>
        <w:t>Required Readings:</w:t>
      </w:r>
      <w:r>
        <w:rPr>
          <w:rFonts w:ascii="Tahoma" w:hAnsi="Tahoma" w:cs="Tahoma"/>
          <w:lang w:val="en-US"/>
        </w:rPr>
        <w:t xml:space="preserve"> 1) </w:t>
      </w:r>
      <w:r>
        <w:rPr>
          <w:rFonts w:ascii="Tahoma" w:hAnsi="Tahoma" w:cs="Tahoma"/>
          <w:lang w:val="en-US" w:eastAsia="ar-SA"/>
        </w:rPr>
        <w:t xml:space="preserve">FAIRCLOUGH, Adam. “Birmingham, the Freedom Summer, and Selma”. </w:t>
      </w:r>
      <w:r w:rsidRPr="00F70F31">
        <w:rPr>
          <w:rFonts w:ascii="Tahoma" w:hAnsi="Tahoma" w:cs="Tahoma"/>
          <w:i/>
          <w:lang w:val="en-US" w:eastAsia="ar-SA"/>
        </w:rPr>
        <w:t>Better Day Coming: Blacks and Equality</w:t>
      </w:r>
      <w:r>
        <w:rPr>
          <w:rFonts w:ascii="Tahoma" w:hAnsi="Tahoma" w:cs="Tahoma"/>
          <w:lang w:val="en-US" w:eastAsia="ar-SA"/>
        </w:rPr>
        <w:t xml:space="preserve">. New York: Penguin, 2001 </w:t>
      </w:r>
      <w:r w:rsidRPr="006251F7">
        <w:rPr>
          <w:rFonts w:ascii="Tahoma" w:hAnsi="Tahoma" w:cs="Tahoma"/>
          <w:b/>
          <w:lang w:val="en-US" w:eastAsia="ar-SA"/>
        </w:rPr>
        <w:t>(copiadora</w:t>
      </w:r>
      <w:r w:rsidRPr="0007319F">
        <w:rPr>
          <w:rFonts w:ascii="Tahoma" w:hAnsi="Tahoma" w:cs="Tahoma"/>
          <w:b/>
          <w:lang w:val="en-US" w:eastAsia="ar-SA"/>
        </w:rPr>
        <w:t>)</w:t>
      </w:r>
      <w:r w:rsidR="0007319F">
        <w:rPr>
          <w:rFonts w:ascii="Tahoma" w:hAnsi="Tahoma" w:cs="Tahoma"/>
          <w:lang w:val="en-US" w:eastAsia="ar-SA"/>
        </w:rPr>
        <w:t xml:space="preserve">; </w:t>
      </w:r>
      <w:r w:rsidR="00F820E3" w:rsidRPr="00EF07D8">
        <w:rPr>
          <w:rFonts w:ascii="Tahoma" w:hAnsi="Tahoma" w:cs="Tahoma"/>
          <w:lang w:val="en-US" w:eastAsia="ar-SA"/>
        </w:rPr>
        <w:t xml:space="preserve">2) </w:t>
      </w:r>
      <w:r w:rsidR="00633CF0">
        <w:rPr>
          <w:rFonts w:ascii="Tahoma" w:hAnsi="Tahoma" w:cs="Tahoma"/>
          <w:lang w:val="en-US" w:eastAsia="ar-SA"/>
        </w:rPr>
        <w:t xml:space="preserve">“Interview with Bernice Reagon”. </w:t>
      </w:r>
      <w:r w:rsidR="00F820E3" w:rsidRPr="00EF07D8">
        <w:rPr>
          <w:rFonts w:ascii="Tahoma" w:hAnsi="Tahoma" w:cs="Tahoma"/>
          <w:lang w:val="en-US" w:eastAsia="ar-SA"/>
        </w:rPr>
        <w:t xml:space="preserve">In: CARSON, Clayborne et. al. (eds.) </w:t>
      </w:r>
      <w:r w:rsidR="00F820E3" w:rsidRPr="00EF07D8">
        <w:rPr>
          <w:rFonts w:ascii="Tahoma" w:hAnsi="Tahoma" w:cs="Tahoma"/>
          <w:i/>
          <w:lang w:val="en-US" w:eastAsia="ar-SA"/>
        </w:rPr>
        <w:t>The Eyes on the Prize Civil Rights Reader</w:t>
      </w:r>
      <w:r w:rsidR="00F820E3" w:rsidRPr="00EF07D8">
        <w:rPr>
          <w:rFonts w:ascii="Tahoma" w:hAnsi="Tahoma" w:cs="Tahoma"/>
          <w:lang w:val="en-US" w:eastAsia="ar-SA"/>
        </w:rPr>
        <w:t>. New York: Penguin, 1990</w:t>
      </w:r>
      <w:r w:rsidR="00633CF0">
        <w:rPr>
          <w:rFonts w:ascii="Tahoma" w:hAnsi="Tahoma" w:cs="Tahoma"/>
          <w:lang w:val="en-US" w:eastAsia="ar-SA"/>
        </w:rPr>
        <w:t>, pp.143-145</w:t>
      </w:r>
      <w:r w:rsidR="00F820E3" w:rsidRPr="00EF07D8">
        <w:rPr>
          <w:rFonts w:ascii="Tahoma" w:hAnsi="Tahoma" w:cs="Tahoma"/>
          <w:lang w:val="en-US" w:eastAsia="ar-SA"/>
        </w:rPr>
        <w:t xml:space="preserve"> </w:t>
      </w:r>
      <w:r w:rsidR="00F820E3" w:rsidRPr="00EF07D8">
        <w:rPr>
          <w:rFonts w:ascii="Tahoma" w:hAnsi="Tahoma" w:cs="Tahoma"/>
          <w:b/>
          <w:lang w:val="en-US" w:eastAsia="ar-SA"/>
        </w:rPr>
        <w:t>(copiadora</w:t>
      </w:r>
      <w:r w:rsidR="00F820E3">
        <w:rPr>
          <w:rFonts w:ascii="Tahoma" w:hAnsi="Tahoma" w:cs="Tahoma"/>
          <w:b/>
          <w:lang w:val="en-US" w:eastAsia="ar-SA"/>
        </w:rPr>
        <w:t>); 3)</w:t>
      </w:r>
      <w:r w:rsidR="0007319F" w:rsidRPr="0007319F">
        <w:rPr>
          <w:rFonts w:ascii="Tahoma" w:hAnsi="Tahoma" w:cs="Tahoma"/>
          <w:lang w:val="en-US" w:eastAsia="ar-SA"/>
        </w:rPr>
        <w:t xml:space="preserve"> Film: </w:t>
      </w:r>
      <w:r w:rsidR="0007319F" w:rsidRPr="0007319F">
        <w:rPr>
          <w:rFonts w:ascii="Tahoma" w:hAnsi="Tahoma" w:cs="Tahoma"/>
          <w:i/>
          <w:lang w:val="en-US" w:eastAsia="ar-SA"/>
        </w:rPr>
        <w:t>Selma</w:t>
      </w:r>
      <w:r w:rsidR="0007319F" w:rsidRPr="0007319F">
        <w:rPr>
          <w:rFonts w:ascii="Tahoma" w:hAnsi="Tahoma" w:cs="Tahoma"/>
          <w:lang w:val="en-US" w:eastAsia="ar-SA"/>
        </w:rPr>
        <w:t>.</w:t>
      </w:r>
    </w:p>
    <w:p w:rsidR="00BB3097" w:rsidRDefault="00BB3097" w:rsidP="00BB3097">
      <w:pPr>
        <w:shd w:val="clear" w:color="auto" w:fill="FFFFFF"/>
        <w:spacing w:after="100" w:afterAutospacing="1"/>
        <w:outlineLvl w:val="0"/>
        <w:rPr>
          <w:rFonts w:ascii="Tahoma" w:hAnsi="Tahoma" w:cs="Tahoma"/>
          <w:lang w:val="en-US" w:eastAsia="ar-SA"/>
        </w:rPr>
      </w:pPr>
    </w:p>
    <w:p w:rsidR="0007319F" w:rsidRPr="0007319F" w:rsidRDefault="00755B7E" w:rsidP="00BB3097">
      <w:pPr>
        <w:shd w:val="clear" w:color="auto" w:fill="FFFFFF"/>
        <w:spacing w:after="100" w:afterAutospacing="1"/>
        <w:outlineLvl w:val="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bCs/>
          <w:kern w:val="36"/>
          <w:lang w:val="en-US" w:eastAsia="pt-BR"/>
        </w:rPr>
        <w:t xml:space="preserve">Week 10: May 3 </w:t>
      </w:r>
      <w:r w:rsidRPr="005B3779">
        <w:rPr>
          <w:rFonts w:ascii="Tahoma" w:hAnsi="Tahoma" w:cs="Tahoma"/>
          <w:b/>
          <w:bCs/>
          <w:kern w:val="36"/>
          <w:lang w:val="en-US" w:eastAsia="pt-BR"/>
        </w:rPr>
        <w:t xml:space="preserve">- </w:t>
      </w:r>
      <w:r w:rsidR="0007319F" w:rsidRPr="0007319F">
        <w:rPr>
          <w:rFonts w:ascii="Tahoma" w:hAnsi="Tahoma" w:cs="Tahoma"/>
          <w:b/>
          <w:lang w:val="en-US"/>
        </w:rPr>
        <w:t>Gendering the Movement</w:t>
      </w:r>
    </w:p>
    <w:p w:rsidR="00755B7E" w:rsidRDefault="0007319F" w:rsidP="0007319F">
      <w:pPr>
        <w:shd w:val="clear" w:color="auto" w:fill="FFFFFF"/>
        <w:spacing w:after="100" w:afterAutospacing="1"/>
        <w:outlineLvl w:val="0"/>
        <w:rPr>
          <w:rFonts w:ascii="Tahoma" w:hAnsi="Tahoma" w:cs="Tahoma"/>
          <w:lang w:val="en-US"/>
        </w:rPr>
      </w:pPr>
      <w:r w:rsidRPr="00900A26">
        <w:rPr>
          <w:rFonts w:ascii="Tahoma" w:hAnsi="Tahoma" w:cs="Tahoma"/>
          <w:lang w:val="en-US"/>
        </w:rPr>
        <w:t>Required Readings:</w:t>
      </w:r>
      <w:r w:rsidR="00E205BA" w:rsidRPr="00900A26">
        <w:rPr>
          <w:rFonts w:ascii="Tahoma" w:hAnsi="Tahoma" w:cs="Tahoma"/>
          <w:lang w:val="en-US"/>
        </w:rPr>
        <w:t xml:space="preserve"> 1) ROBNETT, Belinda. “African-American Women in the Civil Rights Movement, 1954-1965: Gender, Leadership and Micromobilization”. </w:t>
      </w:r>
      <w:r w:rsidR="00E205BA" w:rsidRPr="00900A26">
        <w:rPr>
          <w:rFonts w:ascii="Tahoma" w:hAnsi="Tahoma" w:cs="Tahoma"/>
          <w:i/>
          <w:lang w:val="en-US"/>
        </w:rPr>
        <w:t>American Journal of Sociology</w:t>
      </w:r>
      <w:r w:rsidR="00E205BA" w:rsidRPr="00900A26">
        <w:rPr>
          <w:rFonts w:ascii="Tahoma" w:hAnsi="Tahoma" w:cs="Tahoma"/>
          <w:lang w:val="en-US"/>
        </w:rPr>
        <w:t>. Vol.101, n.6, May 19</w:t>
      </w:r>
      <w:r w:rsidR="00CE2804">
        <w:rPr>
          <w:rFonts w:ascii="Tahoma" w:hAnsi="Tahoma" w:cs="Tahoma"/>
          <w:lang w:val="en-US"/>
        </w:rPr>
        <w:t>9</w:t>
      </w:r>
      <w:r w:rsidR="00E205BA" w:rsidRPr="00900A26">
        <w:rPr>
          <w:rFonts w:ascii="Tahoma" w:hAnsi="Tahoma" w:cs="Tahoma"/>
          <w:lang w:val="en-US"/>
        </w:rPr>
        <w:t>6, pp.</w:t>
      </w:r>
      <w:r w:rsidR="00CF6E1E" w:rsidRPr="00900A26">
        <w:rPr>
          <w:rFonts w:ascii="Tahoma" w:hAnsi="Tahoma" w:cs="Tahoma"/>
          <w:lang w:val="en-US"/>
        </w:rPr>
        <w:t>1661-1693; 2)</w:t>
      </w:r>
      <w:r w:rsidR="007D1F83" w:rsidRPr="00900A26">
        <w:rPr>
          <w:rFonts w:ascii="Tahoma" w:hAnsi="Tahoma" w:cs="Tahoma"/>
          <w:lang w:val="en-US"/>
        </w:rPr>
        <w:t xml:space="preserve"> Document</w:t>
      </w:r>
      <w:r w:rsidR="00633CF0">
        <w:rPr>
          <w:rFonts w:ascii="Tahoma" w:hAnsi="Tahoma" w:cs="Tahoma"/>
          <w:lang w:val="en-US"/>
        </w:rPr>
        <w:t xml:space="preserve"> 1</w:t>
      </w:r>
      <w:r w:rsidR="007D1F83" w:rsidRPr="00900A26">
        <w:rPr>
          <w:rFonts w:ascii="Tahoma" w:hAnsi="Tahoma" w:cs="Tahoma"/>
          <w:lang w:val="en-US"/>
        </w:rPr>
        <w:t>: Position Paper, SNCC, Women in the Movement</w:t>
      </w:r>
      <w:r w:rsidR="00900A26" w:rsidRPr="00900A26">
        <w:rPr>
          <w:rFonts w:ascii="Tahoma" w:hAnsi="Tahoma" w:cs="Tahoma"/>
          <w:lang w:val="en-US"/>
        </w:rPr>
        <w:t xml:space="preserve">; 3) </w:t>
      </w:r>
      <w:r w:rsidR="00633CF0">
        <w:rPr>
          <w:rFonts w:ascii="Tahoma" w:hAnsi="Tahoma" w:cs="Tahoma"/>
          <w:lang w:val="en-US"/>
        </w:rPr>
        <w:t xml:space="preserve">Document 2: </w:t>
      </w:r>
      <w:r w:rsidR="00900A26" w:rsidRPr="00900A26">
        <w:rPr>
          <w:rFonts w:ascii="Tahoma" w:hAnsi="Tahoma" w:cs="Tahoma"/>
          <w:lang w:val="en-US"/>
        </w:rPr>
        <w:t xml:space="preserve">Interview with </w:t>
      </w:r>
      <w:r w:rsidR="00900A26">
        <w:rPr>
          <w:rFonts w:ascii="Tahoma" w:hAnsi="Tahoma" w:cs="Tahoma"/>
          <w:lang w:val="en-US"/>
        </w:rPr>
        <w:t xml:space="preserve">SNCC activist </w:t>
      </w:r>
      <w:r w:rsidR="00900A26" w:rsidRPr="00900A26">
        <w:rPr>
          <w:rFonts w:ascii="Tahoma" w:hAnsi="Tahoma" w:cs="Tahoma"/>
          <w:lang w:val="en-US"/>
        </w:rPr>
        <w:t>Gwendolyn Zoharah Simmons</w:t>
      </w:r>
      <w:r w:rsidR="007D1F83" w:rsidRPr="00900A26">
        <w:rPr>
          <w:rFonts w:ascii="Tahoma" w:hAnsi="Tahoma" w:cs="Tahoma"/>
          <w:lang w:val="en-US"/>
        </w:rPr>
        <w:t>.</w:t>
      </w:r>
    </w:p>
    <w:p w:rsidR="00755B7E" w:rsidRDefault="00755B7E" w:rsidP="0007319F">
      <w:pPr>
        <w:shd w:val="clear" w:color="auto" w:fill="FFFFFF"/>
        <w:spacing w:after="100" w:afterAutospacing="1"/>
        <w:outlineLvl w:val="0"/>
        <w:rPr>
          <w:rFonts w:ascii="Tahoma" w:hAnsi="Tahoma" w:cs="Tahoma"/>
          <w:b/>
          <w:lang w:val="en-US"/>
        </w:rPr>
      </w:pPr>
      <w:bookmarkStart w:id="0" w:name="_GoBack"/>
      <w:bookmarkEnd w:id="0"/>
      <w:r w:rsidRPr="00755B7E">
        <w:rPr>
          <w:rFonts w:ascii="Tahoma" w:eastAsiaTheme="minorHAnsi" w:hAnsi="Tahoma" w:cs="Tahoma"/>
          <w:b/>
          <w:bCs/>
          <w:lang w:val="en-US"/>
        </w:rPr>
        <w:t xml:space="preserve">Week 11: May 10 – </w:t>
      </w:r>
      <w:r w:rsidRPr="00755B7E">
        <w:rPr>
          <w:rFonts w:ascii="Tahoma" w:hAnsi="Tahoma" w:cs="Tahoma"/>
          <w:b/>
          <w:lang w:val="en-US"/>
        </w:rPr>
        <w:t>Movement Cultures</w:t>
      </w:r>
    </w:p>
    <w:p w:rsidR="00442EA9" w:rsidRPr="00442EA9" w:rsidRDefault="00442EA9" w:rsidP="00442EA9">
      <w:pPr>
        <w:shd w:val="clear" w:color="auto" w:fill="FFFFFF"/>
        <w:spacing w:line="240" w:lineRule="atLeast"/>
        <w:rPr>
          <w:rFonts w:ascii="Tahoma" w:hAnsi="Tahoma" w:cs="Tahoma"/>
          <w:color w:val="222222"/>
          <w:lang w:val="en-US"/>
        </w:rPr>
      </w:pPr>
      <w:r w:rsidRPr="00442EA9">
        <w:rPr>
          <w:rFonts w:ascii="Tahoma" w:hAnsi="Tahoma" w:cs="Tahoma"/>
          <w:lang w:val="en-US"/>
        </w:rPr>
        <w:t xml:space="preserve">Required Readings: 1) </w:t>
      </w:r>
      <w:r w:rsidR="007C585B" w:rsidRPr="00442EA9">
        <w:rPr>
          <w:rFonts w:ascii="Tahoma" w:eastAsiaTheme="minorHAnsi" w:hAnsi="Tahoma" w:cs="Tahoma"/>
          <w:bCs/>
          <w:lang w:val="en-US"/>
        </w:rPr>
        <w:t>STEWART, James. B. “M</w:t>
      </w:r>
      <w:r w:rsidRPr="00442EA9">
        <w:rPr>
          <w:rFonts w:ascii="Tahoma" w:eastAsiaTheme="minorHAnsi" w:hAnsi="Tahoma" w:cs="Tahoma"/>
          <w:bCs/>
          <w:lang w:val="en-US"/>
        </w:rPr>
        <w:t>essage in the Music</w:t>
      </w:r>
      <w:r w:rsidR="007C585B" w:rsidRPr="00442EA9">
        <w:rPr>
          <w:rFonts w:ascii="Tahoma" w:eastAsiaTheme="minorHAnsi" w:hAnsi="Tahoma" w:cs="Tahoma"/>
          <w:bCs/>
          <w:lang w:val="en-US"/>
        </w:rPr>
        <w:t>:</w:t>
      </w:r>
      <w:r w:rsidRPr="00442EA9">
        <w:rPr>
          <w:rFonts w:ascii="Tahoma" w:eastAsiaTheme="minorHAnsi" w:hAnsi="Tahoma" w:cs="Tahoma"/>
          <w:bCs/>
          <w:lang w:val="en-US"/>
        </w:rPr>
        <w:t xml:space="preserve"> Political Commentary in Black Popular Music from Rhythm and Blues to Early Hip Hop”. </w:t>
      </w:r>
      <w:r w:rsidRPr="00442EA9">
        <w:rPr>
          <w:rStyle w:val="CitaoHTML"/>
          <w:rFonts w:ascii="Tahoma" w:hAnsi="Tahoma" w:cs="Tahoma"/>
          <w:color w:val="222222"/>
          <w:lang w:val="en-US"/>
        </w:rPr>
        <w:t>The Journal of African American History</w:t>
      </w:r>
      <w:r w:rsidRPr="00442EA9">
        <w:rPr>
          <w:rStyle w:val="CitaoHTML"/>
          <w:rFonts w:ascii="Tahoma" w:hAnsi="Tahoma" w:cs="Tahoma"/>
          <w:i w:val="0"/>
          <w:color w:val="222222"/>
          <w:lang w:val="en-US"/>
        </w:rPr>
        <w:t xml:space="preserve">. </w:t>
      </w:r>
      <w:r w:rsidRPr="00442EA9">
        <w:rPr>
          <w:rFonts w:ascii="Tahoma" w:hAnsi="Tahoma" w:cs="Tahoma"/>
          <w:color w:val="222222"/>
          <w:lang w:val="en-US"/>
        </w:rPr>
        <w:t>Vol. 90, No. 3,</w:t>
      </w:r>
      <w:r w:rsidRPr="00442EA9">
        <w:rPr>
          <w:rStyle w:val="apple-converted-space"/>
          <w:rFonts w:ascii="Tahoma" w:eastAsia="Courier New" w:hAnsi="Tahoma" w:cs="Tahoma"/>
          <w:color w:val="222222"/>
          <w:lang w:val="en-US"/>
        </w:rPr>
        <w:t> Summer 2005, pp.</w:t>
      </w:r>
      <w:r w:rsidRPr="00442EA9">
        <w:rPr>
          <w:rFonts w:ascii="Tahoma" w:hAnsi="Tahoma" w:cs="Tahoma"/>
          <w:color w:val="222222"/>
          <w:shd w:val="clear" w:color="auto" w:fill="FFFFFF"/>
          <w:lang w:val="en-US"/>
        </w:rPr>
        <w:t>196-225; 2) SALAAM, Kaluma Ya.</w:t>
      </w:r>
      <w:r w:rsidRPr="00442EA9">
        <w:rPr>
          <w:rFonts w:ascii="Tahoma" w:hAnsi="Tahoma" w:cs="Tahoma"/>
          <w:i/>
          <w:iCs/>
          <w:color w:val="000000"/>
          <w:lang w:val="en-US"/>
        </w:rPr>
        <w:t xml:space="preserve"> </w:t>
      </w:r>
      <w:r w:rsidRPr="00442EA9">
        <w:rPr>
          <w:rFonts w:ascii="Tahoma" w:hAnsi="Tahoma" w:cs="Tahoma"/>
          <w:iCs/>
          <w:color w:val="000000"/>
          <w:lang w:val="en-US"/>
        </w:rPr>
        <w:t xml:space="preserve">“Black Arts Movement”. </w:t>
      </w:r>
      <w:r w:rsidRPr="00442EA9">
        <w:rPr>
          <w:rFonts w:ascii="Tahoma" w:hAnsi="Tahoma" w:cs="Tahoma"/>
          <w:i/>
          <w:iCs/>
          <w:color w:val="000000"/>
          <w:shd w:val="clear" w:color="auto" w:fill="FFFFFF"/>
          <w:lang w:val="en-US"/>
        </w:rPr>
        <w:t>The Oxford Companion to African American Literature</w:t>
      </w:r>
      <w:r w:rsidRPr="00442EA9">
        <w:rPr>
          <w:rFonts w:ascii="Tahoma" w:hAnsi="Tahoma" w:cs="Tahoma"/>
          <w:color w:val="000000"/>
          <w:shd w:val="clear" w:color="auto" w:fill="FFFFFF"/>
          <w:lang w:val="en-US"/>
        </w:rPr>
        <w:t xml:space="preserve">. New York: Oxford UP, 1997; 3) MARTIN, Reginald. “Black Arts Movement”. </w:t>
      </w:r>
      <w:r w:rsidRPr="00442EA9">
        <w:rPr>
          <w:rFonts w:ascii="Tahoma" w:hAnsi="Tahoma" w:cs="Tahoma"/>
          <w:i/>
          <w:iCs/>
          <w:color w:val="000000"/>
          <w:lang w:val="en-US"/>
        </w:rPr>
        <w:t>The Oxford Companion to Women’s Writing in the United States</w:t>
      </w:r>
      <w:r w:rsidRPr="00442EA9">
        <w:rPr>
          <w:rFonts w:ascii="Tahoma" w:hAnsi="Tahoma" w:cs="Tahoma"/>
          <w:color w:val="000000"/>
          <w:lang w:val="en-US"/>
        </w:rPr>
        <w:t>. New York: Oxford UP, 1995</w:t>
      </w:r>
      <w:r w:rsidR="00F223DD">
        <w:rPr>
          <w:rFonts w:ascii="Tahoma" w:hAnsi="Tahoma" w:cs="Tahoma"/>
          <w:color w:val="000000"/>
          <w:lang w:val="en-US"/>
        </w:rPr>
        <w:t xml:space="preserve">. 4) Film: </w:t>
      </w:r>
      <w:r w:rsidR="00F223DD" w:rsidRPr="00F223DD">
        <w:rPr>
          <w:rFonts w:ascii="Tahoma" w:hAnsi="Tahoma" w:cs="Tahoma"/>
          <w:i/>
          <w:color w:val="000000"/>
          <w:lang w:val="en-US"/>
        </w:rPr>
        <w:t>Soundtrack for a Revolution</w:t>
      </w:r>
      <w:r w:rsidRPr="00442EA9">
        <w:rPr>
          <w:rFonts w:ascii="Tahoma" w:hAnsi="Tahoma" w:cs="Tahoma"/>
          <w:color w:val="000000"/>
          <w:lang w:val="en-US"/>
        </w:rPr>
        <w:t>.</w:t>
      </w:r>
    </w:p>
    <w:p w:rsidR="00442EA9" w:rsidRDefault="00442EA9" w:rsidP="007C585B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val="en-US"/>
        </w:rPr>
      </w:pPr>
    </w:p>
    <w:p w:rsidR="00442EA9" w:rsidRPr="007C585B" w:rsidRDefault="00442EA9" w:rsidP="007C585B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val="en-US"/>
        </w:rPr>
      </w:pPr>
    </w:p>
    <w:p w:rsidR="00BB3097" w:rsidRDefault="00755B7E" w:rsidP="00BB3097">
      <w:pPr>
        <w:shd w:val="clear" w:color="auto" w:fill="FFFFFF"/>
        <w:spacing w:after="100" w:afterAutospacing="1"/>
        <w:outlineLvl w:val="0"/>
        <w:rPr>
          <w:rFonts w:ascii="Tahoma" w:hAnsi="Tahoma" w:cs="Tahoma"/>
          <w:b/>
          <w:lang w:val="en-US"/>
        </w:rPr>
      </w:pPr>
      <w:r>
        <w:rPr>
          <w:rFonts w:ascii="Tahoma" w:eastAsiaTheme="minorHAnsi" w:hAnsi="Tahoma" w:cs="Tahoma"/>
          <w:b/>
          <w:bCs/>
          <w:lang w:val="en-US"/>
        </w:rPr>
        <w:t>Week 12</w:t>
      </w:r>
      <w:r w:rsidRPr="00755B7E">
        <w:rPr>
          <w:rFonts w:ascii="Tahoma" w:eastAsiaTheme="minorHAnsi" w:hAnsi="Tahoma" w:cs="Tahoma"/>
          <w:b/>
          <w:bCs/>
          <w:lang w:val="en-US"/>
        </w:rPr>
        <w:t xml:space="preserve">: May 17 - </w:t>
      </w:r>
      <w:r w:rsidR="005B3779" w:rsidRPr="005B3779">
        <w:rPr>
          <w:rFonts w:ascii="Tahoma" w:hAnsi="Tahoma" w:cs="Tahoma"/>
          <w:b/>
          <w:lang w:val="en-US"/>
        </w:rPr>
        <w:t>The Chicago Freedom Movement and the Poor People’s Campaign</w:t>
      </w:r>
      <w:r w:rsidR="005B3779">
        <w:rPr>
          <w:rFonts w:ascii="Tahoma" w:hAnsi="Tahoma" w:cs="Tahoma"/>
          <w:b/>
          <w:lang w:val="en-US"/>
        </w:rPr>
        <w:t>, 1965-1969</w:t>
      </w:r>
    </w:p>
    <w:p w:rsidR="003A002B" w:rsidRDefault="005B3779" w:rsidP="005106CF">
      <w:pPr>
        <w:shd w:val="clear" w:color="auto" w:fill="FFFFFF"/>
        <w:spacing w:after="100" w:afterAutospacing="1"/>
        <w:outlineLvl w:val="0"/>
        <w:rPr>
          <w:rFonts w:ascii="Tahoma" w:eastAsiaTheme="minorHAnsi" w:hAnsi="Tahoma" w:cs="Tahoma"/>
          <w:bCs/>
          <w:lang w:val="en-US"/>
        </w:rPr>
      </w:pPr>
      <w:r w:rsidRPr="005106CF">
        <w:rPr>
          <w:rFonts w:ascii="Tahoma" w:hAnsi="Tahoma" w:cs="Tahoma"/>
          <w:lang w:val="en-US"/>
        </w:rPr>
        <w:t xml:space="preserve">Required Readings: 1) </w:t>
      </w:r>
      <w:r w:rsidR="00B52D96" w:rsidRPr="005106CF">
        <w:rPr>
          <w:rFonts w:ascii="Tahoma" w:hAnsi="Tahoma" w:cs="Tahoma"/>
          <w:lang w:val="en-US"/>
        </w:rPr>
        <w:t>HARDING, Vincent, KELLEY, Robin D.G. and LEWIS</w:t>
      </w:r>
      <w:r w:rsidR="005106CF">
        <w:rPr>
          <w:rFonts w:ascii="Tahoma" w:hAnsi="Tahoma" w:cs="Tahoma"/>
          <w:lang w:val="en-US"/>
        </w:rPr>
        <w:t>,</w:t>
      </w:r>
      <w:r w:rsidR="00B52D96" w:rsidRPr="005106CF">
        <w:rPr>
          <w:rFonts w:ascii="Tahoma" w:hAnsi="Tahoma" w:cs="Tahoma"/>
          <w:lang w:val="en-US"/>
        </w:rPr>
        <w:t xml:space="preserve"> Earl. “We Changed the World: 1945-1970”.</w:t>
      </w:r>
      <w:r w:rsidR="005106CF" w:rsidRPr="005106CF">
        <w:rPr>
          <w:rFonts w:ascii="Tahoma" w:hAnsi="Tahoma" w:cs="Tahoma"/>
          <w:lang w:val="en-US"/>
        </w:rPr>
        <w:t xml:space="preserve"> In: </w:t>
      </w:r>
      <w:r w:rsidR="00B52D96" w:rsidRPr="005106CF">
        <w:rPr>
          <w:rFonts w:ascii="Tahoma" w:hAnsi="Tahoma" w:cs="Tahoma"/>
          <w:lang w:val="en-US" w:eastAsia="ar-SA"/>
        </w:rPr>
        <w:t xml:space="preserve">KELLEY, Robin D.G and LEWIS, Earl (eds.) </w:t>
      </w:r>
      <w:r w:rsidR="00B52D96" w:rsidRPr="005106CF">
        <w:rPr>
          <w:rFonts w:ascii="Tahoma" w:hAnsi="Tahoma" w:cs="Tahoma"/>
          <w:i/>
          <w:lang w:val="en-US" w:eastAsia="ar-SA"/>
        </w:rPr>
        <w:t>To Make Our World Anew: A History of African-Americans</w:t>
      </w:r>
      <w:r w:rsidR="00B52D96" w:rsidRPr="005106CF">
        <w:rPr>
          <w:rFonts w:ascii="Tahoma" w:hAnsi="Tahoma" w:cs="Tahoma"/>
          <w:lang w:val="en-US" w:eastAsia="ar-SA"/>
        </w:rPr>
        <w:t>. New York: Oxford University Press, 2000</w:t>
      </w:r>
      <w:r w:rsidR="005106CF" w:rsidRPr="005106CF">
        <w:rPr>
          <w:rFonts w:ascii="Tahoma" w:hAnsi="Tahoma" w:cs="Tahoma"/>
          <w:lang w:val="en-US" w:eastAsia="ar-SA"/>
        </w:rPr>
        <w:t>, pp.236-251.</w:t>
      </w:r>
      <w:r w:rsidR="00B52D96" w:rsidRPr="005106CF">
        <w:rPr>
          <w:rFonts w:ascii="Tahoma" w:hAnsi="Tahoma" w:cs="Tahoma"/>
          <w:lang w:val="en-US" w:eastAsia="ar-SA"/>
        </w:rPr>
        <w:t xml:space="preserve"> </w:t>
      </w:r>
      <w:r w:rsidR="00B52D96" w:rsidRPr="005106CF">
        <w:rPr>
          <w:rFonts w:ascii="Tahoma" w:hAnsi="Tahoma" w:cs="Tahoma"/>
          <w:b/>
          <w:lang w:val="en-US" w:eastAsia="ar-SA"/>
        </w:rPr>
        <w:t>(copiadora)</w:t>
      </w:r>
      <w:r w:rsidR="005106CF" w:rsidRPr="005106CF">
        <w:rPr>
          <w:rFonts w:ascii="Tahoma" w:hAnsi="Tahoma" w:cs="Tahoma"/>
          <w:b/>
          <w:lang w:val="en-US" w:eastAsia="ar-SA"/>
        </w:rPr>
        <w:t>;</w:t>
      </w:r>
      <w:r w:rsidR="00B52D96" w:rsidRPr="005106CF">
        <w:rPr>
          <w:rFonts w:ascii="Tahoma" w:hAnsi="Tahoma" w:cs="Tahoma"/>
          <w:lang w:val="en-US"/>
        </w:rPr>
        <w:t xml:space="preserve"> </w:t>
      </w:r>
      <w:r w:rsidRPr="005106CF">
        <w:rPr>
          <w:rFonts w:ascii="Tahoma" w:hAnsi="Tahoma" w:cs="Tahoma"/>
          <w:lang w:val="en-US"/>
        </w:rPr>
        <w:t>2)</w:t>
      </w:r>
      <w:r w:rsidR="00B52D96" w:rsidRPr="005106CF">
        <w:rPr>
          <w:rFonts w:ascii="Tahoma" w:hAnsi="Tahoma" w:cs="Tahoma"/>
          <w:lang w:val="en-US"/>
        </w:rPr>
        <w:t xml:space="preserve"> </w:t>
      </w:r>
      <w:r w:rsidRPr="005106CF">
        <w:rPr>
          <w:rFonts w:ascii="Tahoma" w:hAnsi="Tahoma" w:cs="Tahoma"/>
          <w:lang w:val="en-US"/>
        </w:rPr>
        <w:t>DANNS, Diane. “</w:t>
      </w:r>
      <w:r w:rsidRPr="005106CF">
        <w:rPr>
          <w:rFonts w:ascii="Tahoma" w:eastAsiaTheme="minorHAnsi" w:hAnsi="Tahoma" w:cs="Tahoma"/>
          <w:bCs/>
          <w:lang w:val="en-US"/>
        </w:rPr>
        <w:t xml:space="preserve">Black Student Empowerment and Chicago: School Reform Efforts in 1968”. </w:t>
      </w:r>
      <w:r w:rsidRPr="005106CF">
        <w:rPr>
          <w:rFonts w:ascii="Tahoma" w:eastAsiaTheme="minorHAnsi" w:hAnsi="Tahoma" w:cs="Tahoma"/>
          <w:bCs/>
          <w:i/>
          <w:lang w:val="en-US"/>
        </w:rPr>
        <w:t>Urban Education</w:t>
      </w:r>
      <w:r w:rsidRPr="005106CF">
        <w:rPr>
          <w:rFonts w:ascii="Tahoma" w:eastAsiaTheme="minorHAnsi" w:hAnsi="Tahoma" w:cs="Tahoma"/>
          <w:bCs/>
          <w:lang w:val="en-US"/>
        </w:rPr>
        <w:t>. Vol.37, 2002, pp.</w:t>
      </w:r>
      <w:r w:rsidR="00B52D96" w:rsidRPr="005106CF">
        <w:rPr>
          <w:rFonts w:ascii="Tahoma" w:eastAsiaTheme="minorHAnsi" w:hAnsi="Tahoma" w:cs="Tahoma"/>
          <w:bCs/>
          <w:lang w:val="en-US"/>
        </w:rPr>
        <w:t xml:space="preserve">631-655; </w:t>
      </w:r>
      <w:r w:rsidR="005106CF" w:rsidRPr="005106CF">
        <w:rPr>
          <w:rFonts w:ascii="Tahoma" w:eastAsiaTheme="minorHAnsi" w:hAnsi="Tahoma" w:cs="Tahoma"/>
          <w:bCs/>
          <w:lang w:val="en-US"/>
        </w:rPr>
        <w:t xml:space="preserve">3) RALPH, James. “Assessing the Chicago Freedom Movement”. </w:t>
      </w:r>
      <w:r w:rsidR="005106CF" w:rsidRPr="005106CF">
        <w:rPr>
          <w:rFonts w:ascii="Tahoma" w:eastAsiaTheme="minorHAnsi" w:hAnsi="Tahoma" w:cs="Tahoma"/>
          <w:bCs/>
          <w:i/>
          <w:lang w:val="en-US"/>
        </w:rPr>
        <w:t>Poverty and Race</w:t>
      </w:r>
      <w:r w:rsidR="005106CF" w:rsidRPr="005106CF">
        <w:rPr>
          <w:rFonts w:ascii="Tahoma" w:eastAsiaTheme="minorHAnsi" w:hAnsi="Tahoma" w:cs="Tahoma"/>
          <w:bCs/>
          <w:lang w:val="en-US"/>
        </w:rPr>
        <w:t>. May-June 2006</w:t>
      </w:r>
      <w:r w:rsidR="005106CF">
        <w:rPr>
          <w:rFonts w:ascii="Tahoma" w:eastAsiaTheme="minorHAnsi" w:hAnsi="Tahoma" w:cs="Tahoma"/>
          <w:bCs/>
          <w:lang w:val="en-US"/>
        </w:rPr>
        <w:t>; 4)</w:t>
      </w:r>
      <w:r w:rsidR="005106CF" w:rsidRPr="005106CF">
        <w:rPr>
          <w:rFonts w:ascii="Tahoma" w:eastAsiaTheme="minorHAnsi" w:hAnsi="Tahoma" w:cs="Tahoma"/>
          <w:bCs/>
          <w:lang w:val="en-US"/>
        </w:rPr>
        <w:t xml:space="preserve"> Film: Eyes on the Prize “Two Societies”</w:t>
      </w:r>
      <w:r w:rsidR="005106CF">
        <w:rPr>
          <w:rFonts w:ascii="Tahoma" w:eastAsiaTheme="minorHAnsi" w:hAnsi="Tahoma" w:cs="Tahoma"/>
          <w:bCs/>
          <w:lang w:val="en-US"/>
        </w:rPr>
        <w:t>.</w:t>
      </w:r>
    </w:p>
    <w:p w:rsidR="00545E8D" w:rsidRDefault="00755B7E" w:rsidP="00545E8D">
      <w:pPr>
        <w:rPr>
          <w:rFonts w:ascii="Tahoma" w:hAnsi="Tahoma" w:cs="Tahoma"/>
          <w:b/>
          <w:lang w:val="en-US"/>
        </w:rPr>
      </w:pPr>
      <w:r w:rsidRPr="006A264F">
        <w:rPr>
          <w:rFonts w:ascii="Tahoma" w:hAnsi="Tahoma" w:cs="Tahoma"/>
          <w:b/>
          <w:lang w:val="en-US"/>
        </w:rPr>
        <w:t>Week 1</w:t>
      </w:r>
      <w:r>
        <w:rPr>
          <w:rFonts w:ascii="Tahoma" w:hAnsi="Tahoma" w:cs="Tahoma"/>
          <w:b/>
          <w:lang w:val="en-US"/>
        </w:rPr>
        <w:t>3</w:t>
      </w:r>
      <w:r w:rsidRPr="006A264F">
        <w:rPr>
          <w:rFonts w:ascii="Tahoma" w:hAnsi="Tahoma" w:cs="Tahoma"/>
          <w:b/>
          <w:lang w:val="en-US"/>
        </w:rPr>
        <w:t xml:space="preserve">: May </w:t>
      </w:r>
      <w:r>
        <w:rPr>
          <w:rFonts w:ascii="Tahoma" w:hAnsi="Tahoma" w:cs="Tahoma"/>
          <w:b/>
          <w:lang w:val="en-US"/>
        </w:rPr>
        <w:t>24</w:t>
      </w:r>
      <w:r w:rsidRPr="006A264F">
        <w:rPr>
          <w:rFonts w:ascii="Tahoma" w:hAnsi="Tahoma" w:cs="Tahoma"/>
          <w:b/>
          <w:lang w:val="en-US"/>
        </w:rPr>
        <w:t xml:space="preserve"> – </w:t>
      </w:r>
      <w:r w:rsidR="006F5AD3">
        <w:rPr>
          <w:rFonts w:ascii="Tahoma" w:eastAsiaTheme="minorHAnsi" w:hAnsi="Tahoma" w:cs="Tahoma"/>
          <w:b/>
          <w:bCs/>
          <w:lang w:val="en-US"/>
        </w:rPr>
        <w:t>Malcolm X and t</w:t>
      </w:r>
      <w:r w:rsidR="00545E8D" w:rsidRPr="00545E8D">
        <w:rPr>
          <w:rFonts w:ascii="Tahoma" w:hAnsi="Tahoma" w:cs="Tahoma"/>
          <w:b/>
          <w:lang w:val="en-US"/>
        </w:rPr>
        <w:t>he Roots of Black Power</w:t>
      </w:r>
    </w:p>
    <w:p w:rsidR="00A623BC" w:rsidRPr="00545E8D" w:rsidRDefault="00A623BC" w:rsidP="00545E8D">
      <w:pPr>
        <w:rPr>
          <w:rFonts w:ascii="Tahoma" w:hAnsi="Tahoma" w:cs="Tahoma"/>
          <w:b/>
          <w:lang w:val="en-US"/>
        </w:rPr>
      </w:pPr>
    </w:p>
    <w:p w:rsidR="00545E8D" w:rsidRDefault="00545E8D" w:rsidP="00545E8D">
      <w:pPr>
        <w:rPr>
          <w:rFonts w:ascii="Tahoma" w:hAnsi="Tahoma" w:cs="Tahoma"/>
          <w:lang w:val="en-US"/>
        </w:rPr>
      </w:pPr>
      <w:r w:rsidRPr="005106CF">
        <w:rPr>
          <w:rFonts w:ascii="Tahoma" w:hAnsi="Tahoma" w:cs="Tahoma"/>
          <w:lang w:val="en-US"/>
        </w:rPr>
        <w:t>Required Readings: 1)</w:t>
      </w:r>
      <w:r>
        <w:rPr>
          <w:rFonts w:ascii="Tahoma" w:hAnsi="Tahoma" w:cs="Tahoma"/>
          <w:lang w:val="en-US"/>
        </w:rPr>
        <w:t xml:space="preserve"> KELLEY, Robin D.G. </w:t>
      </w:r>
      <w:r w:rsidR="00A623BC">
        <w:rPr>
          <w:rFonts w:ascii="Tahoma" w:hAnsi="Tahoma" w:cs="Tahoma"/>
          <w:lang w:val="en-US"/>
        </w:rPr>
        <w:t xml:space="preserve">“’Roaring from the East’: Third World Dreaming”. In: KELLEY, Robin D.G. </w:t>
      </w:r>
      <w:r w:rsidR="00A623BC" w:rsidRPr="00A623BC">
        <w:rPr>
          <w:rFonts w:ascii="Tahoma" w:hAnsi="Tahoma" w:cs="Tahoma"/>
          <w:i/>
          <w:lang w:val="en-US"/>
        </w:rPr>
        <w:t>Freedom Dreams: The Black Radical Imagination</w:t>
      </w:r>
      <w:r w:rsidR="00A623BC">
        <w:rPr>
          <w:rFonts w:ascii="Tahoma" w:hAnsi="Tahoma" w:cs="Tahoma"/>
          <w:lang w:val="en-US"/>
        </w:rPr>
        <w:t xml:space="preserve">. Boston: Beacon Press, 2002, pp.60-109; 2) Malcolm X. “The Black Revolution”. In: BREITMAN, George, ed. </w:t>
      </w:r>
      <w:r w:rsidR="00A623BC" w:rsidRPr="00A623BC">
        <w:rPr>
          <w:rFonts w:ascii="Tahoma" w:hAnsi="Tahoma" w:cs="Tahoma"/>
          <w:i/>
          <w:lang w:val="en-US"/>
        </w:rPr>
        <w:t>Malcolm Speaks</w:t>
      </w:r>
      <w:r w:rsidR="00A623BC">
        <w:rPr>
          <w:rFonts w:ascii="Tahoma" w:hAnsi="Tahoma" w:cs="Tahoma"/>
          <w:lang w:val="en-US"/>
        </w:rPr>
        <w:t xml:space="preserve">. New York: Grove Press, 1965, pp.45-57; 3) Film: </w:t>
      </w:r>
      <w:r w:rsidR="00A623BC" w:rsidRPr="00A623BC">
        <w:rPr>
          <w:rFonts w:ascii="Tahoma" w:hAnsi="Tahoma" w:cs="Tahoma"/>
          <w:i/>
          <w:lang w:val="en-US"/>
        </w:rPr>
        <w:t>X</w:t>
      </w:r>
      <w:r w:rsidR="00A623BC">
        <w:rPr>
          <w:rFonts w:ascii="Tahoma" w:hAnsi="Tahoma" w:cs="Tahoma"/>
          <w:lang w:val="en-US"/>
        </w:rPr>
        <w:t xml:space="preserve">. </w:t>
      </w:r>
    </w:p>
    <w:p w:rsidR="00545E8D" w:rsidRDefault="00545E8D" w:rsidP="00545E8D">
      <w:pPr>
        <w:rPr>
          <w:rFonts w:ascii="Tahoma" w:hAnsi="Tahoma" w:cs="Tahoma"/>
          <w:lang w:val="en-US"/>
        </w:rPr>
      </w:pPr>
    </w:p>
    <w:p w:rsidR="00545E8D" w:rsidRDefault="00755B7E" w:rsidP="00545E8D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Week 14: May 31 - </w:t>
      </w:r>
      <w:r w:rsidR="006A264F" w:rsidRPr="006A264F">
        <w:rPr>
          <w:rFonts w:ascii="Tahoma" w:hAnsi="Tahoma" w:cs="Tahoma"/>
          <w:b/>
          <w:lang w:val="en-US"/>
        </w:rPr>
        <w:t>The Meanings of Black Power</w:t>
      </w:r>
      <w:r w:rsidR="008F2D86" w:rsidRPr="006A264F">
        <w:rPr>
          <w:rFonts w:ascii="Tahoma" w:hAnsi="Tahoma" w:cs="Tahoma"/>
          <w:b/>
          <w:lang w:val="en-US"/>
        </w:rPr>
        <w:t xml:space="preserve"> </w:t>
      </w:r>
    </w:p>
    <w:p w:rsidR="00FF1D40" w:rsidRDefault="00FF1D40" w:rsidP="00545E8D">
      <w:pPr>
        <w:rPr>
          <w:rFonts w:ascii="Tahoma" w:hAnsi="Tahoma" w:cs="Tahoma"/>
          <w:b/>
          <w:lang w:val="en-US"/>
        </w:rPr>
      </w:pPr>
    </w:p>
    <w:p w:rsidR="00FF1D40" w:rsidRDefault="00FF1D40" w:rsidP="00545E8D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Essay Deadline May 31</w:t>
      </w:r>
    </w:p>
    <w:p w:rsidR="006A264F" w:rsidRDefault="006A264F" w:rsidP="006A264F">
      <w:pPr>
        <w:rPr>
          <w:rFonts w:ascii="Tahoma" w:hAnsi="Tahoma" w:cs="Tahoma"/>
          <w:lang w:val="en-US"/>
        </w:rPr>
      </w:pPr>
    </w:p>
    <w:p w:rsidR="006A264F" w:rsidRPr="00A444B9" w:rsidRDefault="006A264F" w:rsidP="0099306E">
      <w:pPr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A444B9">
        <w:rPr>
          <w:rFonts w:ascii="Tahoma" w:hAnsi="Tahoma" w:cs="Tahoma"/>
          <w:lang w:val="en-US"/>
        </w:rPr>
        <w:t>Required Readings: 1) JOSEPH, Peniel. “</w:t>
      </w:r>
      <w:r w:rsidRPr="00A444B9">
        <w:rPr>
          <w:rFonts w:ascii="Tahoma" w:eastAsiaTheme="minorHAnsi" w:hAnsi="Tahoma" w:cs="Tahoma"/>
          <w:lang w:val="en-US"/>
        </w:rPr>
        <w:t xml:space="preserve">The Black Power Movement: A State of the Field”. </w:t>
      </w:r>
      <w:r w:rsidRPr="00A444B9">
        <w:rPr>
          <w:rFonts w:ascii="Tahoma" w:eastAsiaTheme="minorHAnsi" w:hAnsi="Tahoma" w:cs="Tahoma"/>
          <w:i/>
          <w:lang w:val="en-US"/>
        </w:rPr>
        <w:t>The Journal of American History</w:t>
      </w:r>
      <w:r w:rsidRPr="00A444B9">
        <w:rPr>
          <w:rFonts w:ascii="Tahoma" w:eastAsiaTheme="minorHAnsi" w:hAnsi="Tahoma" w:cs="Tahoma"/>
          <w:lang w:val="en-US"/>
        </w:rPr>
        <w:t>. December 2009, pp.751-776</w:t>
      </w:r>
      <w:r w:rsidR="0099306E" w:rsidRPr="00A444B9">
        <w:rPr>
          <w:rFonts w:ascii="Tahoma" w:eastAsiaTheme="minorHAnsi" w:hAnsi="Tahoma" w:cs="Tahoma"/>
          <w:lang w:val="en-US"/>
        </w:rPr>
        <w:t xml:space="preserve">; 2) WILLIAMS, Yohuru. “’Some Abstract Thing Called Freedom’: Civil Rights, Black Power, and the Legacy of the Black Panther Party. </w:t>
      </w:r>
      <w:r w:rsidR="0099306E" w:rsidRPr="00A444B9">
        <w:rPr>
          <w:rFonts w:ascii="Tahoma" w:eastAsiaTheme="minorHAnsi" w:hAnsi="Tahoma" w:cs="Tahoma"/>
          <w:i/>
          <w:lang w:val="en-US"/>
        </w:rPr>
        <w:t>OAH Magazine of History</w:t>
      </w:r>
      <w:r w:rsidR="0099306E" w:rsidRPr="00A444B9">
        <w:rPr>
          <w:rFonts w:ascii="Tahoma" w:eastAsiaTheme="minorHAnsi" w:hAnsi="Tahoma" w:cs="Tahoma"/>
          <w:lang w:val="en-US"/>
        </w:rPr>
        <w:t xml:space="preserve">. July 2008, pp.16-21; </w:t>
      </w:r>
      <w:r w:rsidR="00755B7E">
        <w:rPr>
          <w:rFonts w:ascii="Tahoma" w:eastAsiaTheme="minorHAnsi" w:hAnsi="Tahoma" w:cs="Tahoma"/>
          <w:lang w:val="en-US"/>
        </w:rPr>
        <w:t xml:space="preserve">3) </w:t>
      </w:r>
      <w:r w:rsidR="0099306E" w:rsidRPr="00A444B9">
        <w:rPr>
          <w:rFonts w:ascii="Tahoma" w:eastAsiaTheme="minorHAnsi" w:hAnsi="Tahoma" w:cs="Tahoma"/>
          <w:lang w:val="en-US"/>
        </w:rPr>
        <w:t xml:space="preserve">WILLIAMS, Rhonda Y. “Black Women and Black Power”. </w:t>
      </w:r>
      <w:r w:rsidR="0099306E" w:rsidRPr="00A444B9">
        <w:rPr>
          <w:rFonts w:ascii="Tahoma" w:eastAsiaTheme="minorHAnsi" w:hAnsi="Tahoma" w:cs="Tahoma"/>
          <w:i/>
          <w:lang w:val="en-US"/>
        </w:rPr>
        <w:t>OAH Magazine of History</w:t>
      </w:r>
      <w:r w:rsidR="0099306E" w:rsidRPr="00A444B9">
        <w:rPr>
          <w:rFonts w:ascii="Tahoma" w:eastAsiaTheme="minorHAnsi" w:hAnsi="Tahoma" w:cs="Tahoma"/>
          <w:lang w:val="en-US"/>
        </w:rPr>
        <w:t>. July 2008, pp.22-26</w:t>
      </w:r>
      <w:r w:rsidR="00755B7E">
        <w:rPr>
          <w:rFonts w:ascii="Tahoma" w:eastAsiaTheme="minorHAnsi" w:hAnsi="Tahoma" w:cs="Tahoma"/>
          <w:lang w:val="en-US"/>
        </w:rPr>
        <w:t xml:space="preserve">; 4) Film: </w:t>
      </w:r>
      <w:r w:rsidR="00755B7E" w:rsidRPr="00755B7E">
        <w:rPr>
          <w:rFonts w:ascii="Tahoma" w:eastAsiaTheme="minorHAnsi" w:hAnsi="Tahoma" w:cs="Tahoma"/>
          <w:i/>
          <w:lang w:val="en-US"/>
        </w:rPr>
        <w:t>The Black Power Mixtape</w:t>
      </w:r>
      <w:r w:rsidR="00755B7E">
        <w:rPr>
          <w:rFonts w:ascii="Tahoma" w:eastAsiaTheme="minorHAnsi" w:hAnsi="Tahoma" w:cs="Tahoma"/>
          <w:lang w:val="en-US"/>
        </w:rPr>
        <w:t>.</w:t>
      </w:r>
    </w:p>
    <w:p w:rsidR="006A264F" w:rsidRDefault="006A264F" w:rsidP="00545E8D">
      <w:pPr>
        <w:rPr>
          <w:rFonts w:ascii="Tahoma" w:hAnsi="Tahoma" w:cs="Tahoma"/>
          <w:b/>
          <w:lang w:val="en-US"/>
        </w:rPr>
      </w:pPr>
    </w:p>
    <w:p w:rsidR="0099306E" w:rsidRDefault="00A444B9" w:rsidP="00545E8D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Week 1</w:t>
      </w:r>
      <w:r w:rsidR="00755B7E">
        <w:rPr>
          <w:rFonts w:ascii="Tahoma" w:hAnsi="Tahoma" w:cs="Tahoma"/>
          <w:b/>
          <w:lang w:val="en-US"/>
        </w:rPr>
        <w:t>5</w:t>
      </w:r>
      <w:r>
        <w:rPr>
          <w:rFonts w:ascii="Tahoma" w:hAnsi="Tahoma" w:cs="Tahoma"/>
          <w:b/>
          <w:lang w:val="en-US"/>
        </w:rPr>
        <w:t xml:space="preserve">: </w:t>
      </w:r>
      <w:r w:rsidR="00755B7E">
        <w:rPr>
          <w:rFonts w:ascii="Tahoma" w:hAnsi="Tahoma" w:cs="Tahoma"/>
          <w:b/>
          <w:lang w:val="en-US"/>
        </w:rPr>
        <w:t>June 7</w:t>
      </w:r>
      <w:r>
        <w:rPr>
          <w:rFonts w:ascii="Tahoma" w:hAnsi="Tahoma" w:cs="Tahoma"/>
          <w:b/>
          <w:lang w:val="en-US"/>
        </w:rPr>
        <w:t xml:space="preserve"> – The Forgotten Struggles in the North</w:t>
      </w:r>
    </w:p>
    <w:p w:rsidR="00A444B9" w:rsidRDefault="00A444B9" w:rsidP="00545E8D">
      <w:pPr>
        <w:rPr>
          <w:rFonts w:ascii="Tahoma" w:hAnsi="Tahoma" w:cs="Tahoma"/>
          <w:b/>
          <w:lang w:val="en-US"/>
        </w:rPr>
      </w:pPr>
    </w:p>
    <w:p w:rsidR="0099306E" w:rsidRPr="00755B7E" w:rsidRDefault="00A444B9" w:rsidP="00755B7E">
      <w:pPr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755B7E">
        <w:rPr>
          <w:rFonts w:ascii="Tahoma" w:hAnsi="Tahoma" w:cs="Tahoma"/>
          <w:lang w:val="en-US"/>
        </w:rPr>
        <w:t>Required Readings: 1) SUGRUE, Thomas. “</w:t>
      </w:r>
      <w:r w:rsidRPr="00755B7E">
        <w:rPr>
          <w:rFonts w:ascii="Tahoma" w:eastAsiaTheme="minorHAnsi" w:hAnsi="Tahoma" w:cs="Tahoma"/>
          <w:lang w:val="en-US"/>
        </w:rPr>
        <w:t xml:space="preserve">Northern Lights: The Black Freedom Struggle Outside the South”. </w:t>
      </w:r>
      <w:r w:rsidRPr="00755B7E">
        <w:rPr>
          <w:rFonts w:ascii="Tahoma" w:eastAsiaTheme="minorHAnsi" w:hAnsi="Tahoma" w:cs="Tahoma"/>
          <w:i/>
          <w:lang w:val="en-US"/>
        </w:rPr>
        <w:t>OAH Magazine of History</w:t>
      </w:r>
      <w:r w:rsidRPr="00755B7E">
        <w:rPr>
          <w:rFonts w:ascii="Tahoma" w:eastAsiaTheme="minorHAnsi" w:hAnsi="Tahoma" w:cs="Tahoma"/>
          <w:lang w:val="en-US"/>
        </w:rPr>
        <w:t xml:space="preserve">. Vol.26, n.1, 2012, pp.9-15; </w:t>
      </w:r>
      <w:r w:rsidR="00C31304">
        <w:rPr>
          <w:rFonts w:ascii="Tahoma" w:eastAsiaTheme="minorHAnsi" w:hAnsi="Tahoma" w:cs="Tahoma"/>
          <w:lang w:val="en-US"/>
        </w:rPr>
        <w:t xml:space="preserve">2) </w:t>
      </w:r>
      <w:r w:rsidRPr="00755B7E">
        <w:rPr>
          <w:rFonts w:ascii="Tahoma" w:hAnsi="Tahoma" w:cs="Tahoma"/>
          <w:lang w:val="en-US"/>
        </w:rPr>
        <w:t>THEOHARIS, Jeanne.</w:t>
      </w:r>
      <w:r w:rsidRPr="00755B7E">
        <w:rPr>
          <w:rFonts w:ascii="Tahoma" w:hAnsi="Tahoma" w:cs="Tahoma"/>
          <w:b/>
          <w:lang w:val="en-US"/>
        </w:rPr>
        <w:t xml:space="preserve"> </w:t>
      </w:r>
      <w:r w:rsidRPr="00755B7E">
        <w:rPr>
          <w:rFonts w:ascii="Tahoma" w:hAnsi="Tahoma" w:cs="Tahoma"/>
          <w:lang w:val="en-US"/>
        </w:rPr>
        <w:t xml:space="preserve">“’The northern promised land that wasn’t’: Rosa Parks and the Black Freedom Struggle in Detroit’. </w:t>
      </w:r>
      <w:r w:rsidRPr="00755B7E">
        <w:rPr>
          <w:rFonts w:ascii="Tahoma" w:eastAsiaTheme="minorHAnsi" w:hAnsi="Tahoma" w:cs="Tahoma"/>
          <w:i/>
          <w:lang w:val="en-US"/>
        </w:rPr>
        <w:t>OAH Magazine of History</w:t>
      </w:r>
      <w:r w:rsidRPr="00755B7E">
        <w:rPr>
          <w:rFonts w:ascii="Tahoma" w:eastAsiaTheme="minorHAnsi" w:hAnsi="Tahoma" w:cs="Tahoma"/>
          <w:lang w:val="en-US"/>
        </w:rPr>
        <w:t xml:space="preserve">. Vol.26, n.1, 2012, pp.23-27; </w:t>
      </w:r>
      <w:r w:rsidR="00C31304">
        <w:rPr>
          <w:rFonts w:ascii="Tahoma" w:eastAsiaTheme="minorHAnsi" w:hAnsi="Tahoma" w:cs="Tahoma"/>
          <w:lang w:val="en-US"/>
        </w:rPr>
        <w:t xml:space="preserve">3) </w:t>
      </w:r>
      <w:r w:rsidRPr="00755B7E">
        <w:rPr>
          <w:rFonts w:ascii="Tahoma" w:eastAsiaTheme="minorHAnsi" w:hAnsi="Tahoma" w:cs="Tahoma"/>
          <w:lang w:val="en-US"/>
        </w:rPr>
        <w:t>WILLIAMS, Rhonda Y. “’We're tired of being treated like dogs’: Poor</w:t>
      </w:r>
      <w:r w:rsidR="00755B7E">
        <w:rPr>
          <w:rFonts w:ascii="Tahoma" w:eastAsiaTheme="minorHAnsi" w:hAnsi="Tahoma" w:cs="Tahoma"/>
          <w:lang w:val="en-US"/>
        </w:rPr>
        <w:t xml:space="preserve"> </w:t>
      </w:r>
      <w:r w:rsidRPr="00755B7E">
        <w:rPr>
          <w:rFonts w:ascii="Tahoma" w:eastAsiaTheme="minorHAnsi" w:hAnsi="Tahoma" w:cs="Tahoma"/>
          <w:lang w:val="en-US"/>
        </w:rPr>
        <w:t xml:space="preserve">Women and Power Politics in Black Baltimore”. </w:t>
      </w:r>
      <w:r w:rsidRPr="00755B7E">
        <w:rPr>
          <w:rFonts w:ascii="Tahoma" w:eastAsiaTheme="minorHAnsi" w:hAnsi="Tahoma" w:cs="Tahoma"/>
          <w:i/>
          <w:lang w:val="en-US"/>
        </w:rPr>
        <w:t>The Black Scholar</w:t>
      </w:r>
      <w:r w:rsidRPr="00755B7E">
        <w:rPr>
          <w:rFonts w:ascii="Tahoma" w:eastAsiaTheme="minorHAnsi" w:hAnsi="Tahoma" w:cs="Tahoma"/>
          <w:lang w:val="en-US"/>
        </w:rPr>
        <w:t>. Vol.31, n.-3-4, 2001, pp.31-41.</w:t>
      </w:r>
    </w:p>
    <w:p w:rsidR="008F2D86" w:rsidRPr="00755B7E" w:rsidRDefault="008F2D86" w:rsidP="00545E8D">
      <w:pPr>
        <w:rPr>
          <w:rFonts w:ascii="Tahoma" w:hAnsi="Tahoma" w:cs="Tahoma"/>
          <w:lang w:val="en-US"/>
        </w:rPr>
      </w:pPr>
    </w:p>
    <w:p w:rsidR="003E7BE2" w:rsidRPr="004B7455" w:rsidRDefault="004B7455" w:rsidP="003E7BE2">
      <w:pPr>
        <w:pStyle w:val="SemEspaamento"/>
        <w:rPr>
          <w:rFonts w:ascii="Tahoma" w:hAnsi="Tahoma" w:cs="Tahoma"/>
          <w:b/>
          <w:lang w:eastAsia="ar-SA"/>
        </w:rPr>
      </w:pPr>
      <w:r w:rsidRPr="004B7455">
        <w:rPr>
          <w:rFonts w:ascii="Tahoma" w:hAnsi="Tahoma" w:cs="Tahoma"/>
          <w:b/>
          <w:lang w:eastAsia="ar-SA"/>
        </w:rPr>
        <w:t>Deadline: Final Exam June 14 – Leave in the Secretária de Graduação, Departamento de História</w:t>
      </w:r>
    </w:p>
    <w:sectPr w:rsidR="003E7BE2" w:rsidRPr="004B7455" w:rsidSect="00E01FC4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0B" w:rsidRDefault="00E62F0B" w:rsidP="009F4E56">
      <w:r>
        <w:separator/>
      </w:r>
    </w:p>
  </w:endnote>
  <w:endnote w:type="continuationSeparator" w:id="0">
    <w:p w:rsidR="00E62F0B" w:rsidRDefault="00E62F0B" w:rsidP="009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0B" w:rsidRDefault="00E62F0B" w:rsidP="009F4E56">
      <w:r>
        <w:separator/>
      </w:r>
    </w:p>
  </w:footnote>
  <w:footnote w:type="continuationSeparator" w:id="0">
    <w:p w:rsidR="00E62F0B" w:rsidRDefault="00E62F0B" w:rsidP="009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56" w:rsidRDefault="009F4E56">
    <w:pPr>
      <w:pStyle w:val="Cabealho"/>
    </w:pPr>
    <w:r>
      <w:t xml:space="preserve">Purdy - Civil Rights - </w:t>
    </w:r>
    <w:sdt>
      <w:sdtPr>
        <w:id w:val="5820369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A449C">
          <w:rPr>
            <w:noProof/>
          </w:rPr>
          <w:t>5</w:t>
        </w:r>
        <w:r>
          <w:fldChar w:fldCharType="end"/>
        </w:r>
      </w:sdtContent>
    </w:sdt>
  </w:p>
  <w:p w:rsidR="009F4E56" w:rsidRDefault="009F4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E99"/>
    <w:multiLevelType w:val="hybridMultilevel"/>
    <w:tmpl w:val="255CC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937"/>
    <w:multiLevelType w:val="hybridMultilevel"/>
    <w:tmpl w:val="7F763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2808"/>
    <w:multiLevelType w:val="hybridMultilevel"/>
    <w:tmpl w:val="88DCF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1EF4"/>
    <w:multiLevelType w:val="hybridMultilevel"/>
    <w:tmpl w:val="790A0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4D9"/>
    <w:multiLevelType w:val="hybridMultilevel"/>
    <w:tmpl w:val="75663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E3801"/>
    <w:multiLevelType w:val="hybridMultilevel"/>
    <w:tmpl w:val="424CB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26D99"/>
    <w:multiLevelType w:val="hybridMultilevel"/>
    <w:tmpl w:val="EF4AA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BD"/>
    <w:rsid w:val="000635E1"/>
    <w:rsid w:val="0007319F"/>
    <w:rsid w:val="000B02A5"/>
    <w:rsid w:val="000F4ACF"/>
    <w:rsid w:val="001022A5"/>
    <w:rsid w:val="00110FBC"/>
    <w:rsid w:val="00167CA0"/>
    <w:rsid w:val="00170E6E"/>
    <w:rsid w:val="00182755"/>
    <w:rsid w:val="001F3E3F"/>
    <w:rsid w:val="002010BD"/>
    <w:rsid w:val="0020179A"/>
    <w:rsid w:val="002A7F2F"/>
    <w:rsid w:val="002D4EB1"/>
    <w:rsid w:val="002D76F6"/>
    <w:rsid w:val="002F4506"/>
    <w:rsid w:val="00303EED"/>
    <w:rsid w:val="00321301"/>
    <w:rsid w:val="003258A5"/>
    <w:rsid w:val="003A002B"/>
    <w:rsid w:val="003A0C0B"/>
    <w:rsid w:val="003E7BE2"/>
    <w:rsid w:val="00414F1A"/>
    <w:rsid w:val="00437EC4"/>
    <w:rsid w:val="00442EA9"/>
    <w:rsid w:val="00463E92"/>
    <w:rsid w:val="004803C4"/>
    <w:rsid w:val="004A449C"/>
    <w:rsid w:val="004B7455"/>
    <w:rsid w:val="004C3649"/>
    <w:rsid w:val="004D4D40"/>
    <w:rsid w:val="004E0C76"/>
    <w:rsid w:val="004E19F7"/>
    <w:rsid w:val="00506A5A"/>
    <w:rsid w:val="00507489"/>
    <w:rsid w:val="005106CF"/>
    <w:rsid w:val="0051481A"/>
    <w:rsid w:val="00526D2E"/>
    <w:rsid w:val="00545E8D"/>
    <w:rsid w:val="0055075A"/>
    <w:rsid w:val="005A2CDE"/>
    <w:rsid w:val="005B3779"/>
    <w:rsid w:val="005D7F80"/>
    <w:rsid w:val="006251F7"/>
    <w:rsid w:val="00627F9A"/>
    <w:rsid w:val="00633CF0"/>
    <w:rsid w:val="006961CC"/>
    <w:rsid w:val="006A264F"/>
    <w:rsid w:val="006D7C59"/>
    <w:rsid w:val="006E22B6"/>
    <w:rsid w:val="006F5AD3"/>
    <w:rsid w:val="007003EC"/>
    <w:rsid w:val="00755B7E"/>
    <w:rsid w:val="00761225"/>
    <w:rsid w:val="0076412D"/>
    <w:rsid w:val="00784A14"/>
    <w:rsid w:val="007B2BD8"/>
    <w:rsid w:val="007C280A"/>
    <w:rsid w:val="007C585B"/>
    <w:rsid w:val="007D1F83"/>
    <w:rsid w:val="00856592"/>
    <w:rsid w:val="00867F13"/>
    <w:rsid w:val="00876180"/>
    <w:rsid w:val="008B6D8E"/>
    <w:rsid w:val="008C0230"/>
    <w:rsid w:val="008D3FCC"/>
    <w:rsid w:val="008E304B"/>
    <w:rsid w:val="008E727D"/>
    <w:rsid w:val="008F2D86"/>
    <w:rsid w:val="00900A26"/>
    <w:rsid w:val="0093514B"/>
    <w:rsid w:val="00984EF3"/>
    <w:rsid w:val="0099306E"/>
    <w:rsid w:val="009950D8"/>
    <w:rsid w:val="009E18BA"/>
    <w:rsid w:val="009F4E56"/>
    <w:rsid w:val="00A121BA"/>
    <w:rsid w:val="00A30A3F"/>
    <w:rsid w:val="00A444B9"/>
    <w:rsid w:val="00A623BC"/>
    <w:rsid w:val="00A763A2"/>
    <w:rsid w:val="00A77180"/>
    <w:rsid w:val="00A81AEF"/>
    <w:rsid w:val="00A9474E"/>
    <w:rsid w:val="00AA7141"/>
    <w:rsid w:val="00B24788"/>
    <w:rsid w:val="00B52D96"/>
    <w:rsid w:val="00BB3097"/>
    <w:rsid w:val="00BB7FC3"/>
    <w:rsid w:val="00BD741E"/>
    <w:rsid w:val="00C05553"/>
    <w:rsid w:val="00C307E0"/>
    <w:rsid w:val="00C31304"/>
    <w:rsid w:val="00C6785F"/>
    <w:rsid w:val="00C91F34"/>
    <w:rsid w:val="00C948FD"/>
    <w:rsid w:val="00C96B1C"/>
    <w:rsid w:val="00CA6FCD"/>
    <w:rsid w:val="00CB1854"/>
    <w:rsid w:val="00CB4122"/>
    <w:rsid w:val="00CC50AD"/>
    <w:rsid w:val="00CD2D1A"/>
    <w:rsid w:val="00CD67A0"/>
    <w:rsid w:val="00CE2804"/>
    <w:rsid w:val="00CE7940"/>
    <w:rsid w:val="00CF6E1E"/>
    <w:rsid w:val="00D50D68"/>
    <w:rsid w:val="00D57992"/>
    <w:rsid w:val="00DC5739"/>
    <w:rsid w:val="00DC6EFE"/>
    <w:rsid w:val="00DF5B98"/>
    <w:rsid w:val="00E00B0C"/>
    <w:rsid w:val="00E01FC4"/>
    <w:rsid w:val="00E205BA"/>
    <w:rsid w:val="00E62F0B"/>
    <w:rsid w:val="00E811E9"/>
    <w:rsid w:val="00EA140F"/>
    <w:rsid w:val="00EA2659"/>
    <w:rsid w:val="00EA5E78"/>
    <w:rsid w:val="00EA7ECC"/>
    <w:rsid w:val="00EC5E07"/>
    <w:rsid w:val="00EE5D51"/>
    <w:rsid w:val="00EF07D8"/>
    <w:rsid w:val="00EF3439"/>
    <w:rsid w:val="00F13036"/>
    <w:rsid w:val="00F223DD"/>
    <w:rsid w:val="00F5675D"/>
    <w:rsid w:val="00F70F31"/>
    <w:rsid w:val="00F766C9"/>
    <w:rsid w:val="00F81A9A"/>
    <w:rsid w:val="00F820E3"/>
    <w:rsid w:val="00F937D3"/>
    <w:rsid w:val="00FA1143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F875"/>
  <w15:docId w15:val="{EC8B962D-2338-4372-BA4E-1573F44A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BD"/>
    <w:pPr>
      <w:spacing w:after="0" w:line="240" w:lineRule="auto"/>
    </w:pPr>
    <w:rPr>
      <w:rFonts w:eastAsia="Times New Roman" w:cs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7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4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10B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0BD"/>
    <w:rPr>
      <w:rFonts w:eastAsia="Times New Roman" w:cs="Times New Roman"/>
      <w:szCs w:val="24"/>
    </w:rPr>
  </w:style>
  <w:style w:type="character" w:styleId="MquinadeescreverHTML">
    <w:name w:val="HTML Typewriter"/>
    <w:semiHidden/>
    <w:rsid w:val="002010BD"/>
    <w:rPr>
      <w:rFonts w:ascii="Courier New" w:eastAsia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C6EFE"/>
    <w:pPr>
      <w:ind w:left="720"/>
      <w:contextualSpacing/>
    </w:pPr>
  </w:style>
  <w:style w:type="paragraph" w:styleId="SemEspaamento">
    <w:name w:val="No Spacing"/>
    <w:uiPriority w:val="1"/>
    <w:qFormat/>
    <w:rsid w:val="003E7BE2"/>
    <w:pPr>
      <w:spacing w:after="0" w:line="240" w:lineRule="auto"/>
    </w:pPr>
    <w:rPr>
      <w:rFonts w:eastAsia="Times New Roman" w:cs="Times New Roman"/>
      <w:szCs w:val="24"/>
    </w:rPr>
  </w:style>
  <w:style w:type="character" w:styleId="Forte">
    <w:name w:val="Strong"/>
    <w:basedOn w:val="Fontepargpadro"/>
    <w:qFormat/>
    <w:rsid w:val="00167CA0"/>
    <w:rPr>
      <w:b/>
      <w:bCs/>
    </w:rPr>
  </w:style>
  <w:style w:type="character" w:customStyle="1" w:styleId="a-size-medium2">
    <w:name w:val="a-size-medium2"/>
    <w:basedOn w:val="Fontepargpadro"/>
    <w:rsid w:val="000635E1"/>
    <w:rPr>
      <w:rFonts w:ascii="Arial" w:hAnsi="Arial" w:cs="Arial" w:hint="default"/>
    </w:rPr>
  </w:style>
  <w:style w:type="character" w:customStyle="1" w:styleId="Ttulo1Char">
    <w:name w:val="Título 1 Char"/>
    <w:basedOn w:val="Fontepargpadro"/>
    <w:link w:val="Ttulo1"/>
    <w:uiPriority w:val="9"/>
    <w:rsid w:val="00507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4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51481A"/>
    <w:rPr>
      <w:i/>
      <w:iCs/>
    </w:rPr>
  </w:style>
  <w:style w:type="character" w:customStyle="1" w:styleId="apple-converted-space">
    <w:name w:val="apple-converted-space"/>
    <w:basedOn w:val="Fontepargpadro"/>
    <w:rsid w:val="0051481A"/>
  </w:style>
  <w:style w:type="paragraph" w:styleId="Rodap">
    <w:name w:val="footer"/>
    <w:basedOn w:val="Normal"/>
    <w:link w:val="RodapChar"/>
    <w:uiPriority w:val="99"/>
    <w:unhideWhenUsed/>
    <w:rsid w:val="009F4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E56"/>
    <w:rPr>
      <w:rFonts w:eastAsia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E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C280A"/>
    <w:rPr>
      <w:color w:val="0000FF"/>
      <w:u w:val="single"/>
    </w:rPr>
  </w:style>
  <w:style w:type="character" w:customStyle="1" w:styleId="text3">
    <w:name w:val="text3"/>
    <w:basedOn w:val="Fontepargpadro"/>
    <w:rsid w:val="007C280A"/>
  </w:style>
  <w:style w:type="paragraph" w:customStyle="1" w:styleId="Default">
    <w:name w:val="Default"/>
    <w:rsid w:val="002A7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CitaoHTML">
    <w:name w:val="HTML Cite"/>
    <w:basedOn w:val="Fontepargpadro"/>
    <w:uiPriority w:val="99"/>
    <w:semiHidden/>
    <w:unhideWhenUsed/>
    <w:rsid w:val="00442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5</Pages>
  <Words>1746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user</cp:lastModifiedBy>
  <cp:revision>46</cp:revision>
  <dcterms:created xsi:type="dcterms:W3CDTF">2015-07-21T19:41:00Z</dcterms:created>
  <dcterms:modified xsi:type="dcterms:W3CDTF">2016-02-17T11:49:00Z</dcterms:modified>
</cp:coreProperties>
</file>