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fill="FFFFFF"/>
        <w:bidi w:val="0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DISCIPLINA GAEC </w:t>
      </w:r>
      <w:r>
        <w:rPr>
          <w:rFonts w:ascii="Arial" w:hAnsi="Arial"/>
          <w:b/>
          <w:bCs/>
          <w:color w:val="000000"/>
          <w:sz w:val="24"/>
          <w:szCs w:val="24"/>
        </w:rPr>
        <w:t>PRG 023</w:t>
      </w:r>
    </w:p>
    <w:p>
      <w:pPr>
        <w:pStyle w:val="NormalWeb"/>
        <w:shd w:val="clear" w:fill="FFFFFF"/>
        <w:bidi w:val="0"/>
        <w:spacing w:before="0" w:after="0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b/>
          <w:bCs/>
          <w:color w:val="000000"/>
          <w:sz w:val="12"/>
          <w:szCs w:val="12"/>
        </w:rPr>
        <w:t xml:space="preserve"> </w:t>
      </w:r>
    </w:p>
    <w:p>
      <w:pPr>
        <w:pStyle w:val="NormalWeb"/>
        <w:shd w:val="clear" w:fill="FFFFFF"/>
        <w:bidi w:val="0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FUNDAMENTOS DA EDUCAÇÃO AMBIENTAL E  CULTURA DA SUSTENTABILIDADE</w:t>
      </w:r>
    </w:p>
    <w:p>
      <w:pPr>
        <w:pStyle w:val="Normal"/>
        <w:bidi w:val="0"/>
        <w:jc w:val="center"/>
        <w:rPr>
          <w:b/>
          <w:b/>
          <w:sz w:val="24"/>
          <w:szCs w:val="24"/>
          <w:highlight w:val="yellow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3º ENCONTRO  </w:t>
      </w:r>
      <w:r>
        <w:rPr>
          <w:rFonts w:ascii="Calibri" w:hAnsi="Calibri"/>
          <w:b/>
          <w:sz w:val="24"/>
          <w:szCs w:val="24"/>
        </w:rPr>
        <w:t xml:space="preserve">( </w:t>
      </w:r>
      <w:r>
        <w:rPr>
          <w:rFonts w:ascii="Calibri" w:hAnsi="Calibri"/>
          <w:b/>
          <w:sz w:val="24"/>
          <w:szCs w:val="24"/>
        </w:rPr>
        <w:t>02/</w:t>
      </w:r>
      <w:r>
        <w:rPr>
          <w:rFonts w:ascii="Calibri" w:hAnsi="Calibri"/>
          <w:b/>
          <w:sz w:val="24"/>
          <w:szCs w:val="24"/>
        </w:rPr>
        <w:t xml:space="preserve">set/2021 </w:t>
      </w:r>
      <w:r>
        <w:rPr>
          <w:rFonts w:ascii="Calibri" w:hAnsi="Calibri"/>
          <w:b/>
          <w:sz w:val="24"/>
          <w:szCs w:val="24"/>
        </w:rPr>
        <w:t>)</w:t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4"/>
          <w:szCs w:val="24"/>
        </w:rPr>
        <w:t>O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s documentos abaixo são </w:t>
      </w:r>
      <w:r>
        <w:rPr>
          <w:rFonts w:ascii="Calibri" w:hAnsi="Calibri"/>
          <w:b/>
          <w:bCs/>
          <w:sz w:val="24"/>
          <w:szCs w:val="24"/>
        </w:rPr>
        <w:t xml:space="preserve">leituras complementares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(não obrigatórias) 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para o próximo encontro da disciplina </w:t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76" w:before="0" w:after="1134"/>
        <w:ind w:left="72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PRINCIPAIS DOCUMENTOS DE REFERÊNCIA PARA A E</w:t>
      </w:r>
      <w:r>
        <w:rPr>
          <w:rFonts w:ascii="Calibri" w:hAnsi="Calibri"/>
          <w:b/>
          <w:bCs/>
          <w:sz w:val="22"/>
          <w:szCs w:val="22"/>
          <w:u w:val="single"/>
        </w:rPr>
        <w:t>DUCAÇÃO AMBIENTAL</w:t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</w:rPr>
      </w:pPr>
      <w:r>
        <w:rPr>
          <w:sz w:val="14"/>
          <w:szCs w:val="14"/>
        </w:rPr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/>
      </w:pPr>
      <w:r>
        <w:rPr>
          <w:rFonts w:ascii="Calibri" w:hAnsi="Calibri"/>
          <w:sz w:val="22"/>
          <w:szCs w:val="22"/>
        </w:rPr>
        <w:t xml:space="preserve">Carta de Belgrado (Seminário Internacional sobre Educação Ambiental, Belgrado/1976 </w:t>
      </w:r>
      <w:hyperlink r:id="rId2">
        <w:r>
          <w:rPr>
            <w:rStyle w:val="LinkdaInternet"/>
            <w:rFonts w:ascii="Calibri" w:hAnsi="Calibri"/>
            <w:sz w:val="22"/>
            <w:szCs w:val="22"/>
          </w:rPr>
          <w:t>http://arquivos.ambiente.sp.gov.br/cea/cea/EA_DocOficiais.pdf</w:t>
        </w:r>
      </w:hyperlink>
      <w:r>
        <w:rPr>
          <w:rFonts w:ascii="Calibri" w:hAnsi="Calibri"/>
          <w:sz w:val="22"/>
          <w:szCs w:val="22"/>
        </w:rPr>
        <w:t xml:space="preserve">  (páginas 11~13)</w:t>
      </w:r>
    </w:p>
    <w:p>
      <w:pPr>
        <w:pStyle w:val="ListParagraph"/>
        <w:bidi w:val="0"/>
        <w:spacing w:lineRule="auto" w:line="276" w:before="0" w:after="160"/>
        <w:ind w:left="227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/>
      </w:pPr>
      <w:r>
        <w:rPr>
          <w:rFonts w:ascii="Calibri" w:hAnsi="Calibri"/>
          <w:sz w:val="22"/>
          <w:szCs w:val="22"/>
        </w:rPr>
        <w:t xml:space="preserve">Recomendações da Conferência Intergovernamental sobre Educação Ambiental (Tbilisi/1977)  </w:t>
      </w:r>
      <w:hyperlink r:id="rId3">
        <w:r>
          <w:rPr>
            <w:rStyle w:val="LinkdaInternet"/>
            <w:rFonts w:ascii="Calibri" w:hAnsi="Calibri"/>
            <w:sz w:val="22"/>
            <w:szCs w:val="22"/>
          </w:rPr>
          <w:t>http://arquivos.ambiente.sp.gov.br/cea/cea/EA_DocOficiais.pdf</w:t>
        </w:r>
      </w:hyperlink>
      <w:r>
        <w:rPr>
          <w:rFonts w:ascii="Calibri" w:hAnsi="Calibri"/>
          <w:sz w:val="22"/>
          <w:szCs w:val="22"/>
        </w:rPr>
        <w:t xml:space="preserve"> </w:t>
      </w:r>
      <w:bookmarkStart w:id="0" w:name="__DdeLink__63_4052241461"/>
      <w:r>
        <w:rPr>
          <w:rFonts w:ascii="Calibri" w:hAnsi="Calibri"/>
          <w:sz w:val="22"/>
          <w:szCs w:val="22"/>
        </w:rPr>
        <w:t xml:space="preserve">( a partir da página 30) </w:t>
      </w:r>
      <w:bookmarkEnd w:id="0"/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/>
      </w:pPr>
      <w:r>
        <w:rPr>
          <w:rFonts w:ascii="Calibri" w:hAnsi="Calibri"/>
          <w:sz w:val="22"/>
          <w:szCs w:val="22"/>
        </w:rPr>
        <w:t xml:space="preserve">Capítulo 36 da Agenda 21 (Rio de Janeiro / 1992)    </w:t>
      </w:r>
      <w:hyperlink r:id="rId4">
        <w:r>
          <w:rPr>
            <w:rStyle w:val="LinkdaInternet"/>
            <w:rFonts w:ascii="Calibri" w:hAnsi="Calibri"/>
            <w:sz w:val="22"/>
            <w:szCs w:val="22"/>
          </w:rPr>
          <w:t>http://arquivos.ambiente.sp.gov.br/cea/cea/EA_DocOficiais.pdf</w:t>
        </w:r>
      </w:hyperlink>
      <w:r>
        <w:rPr>
          <w:rFonts w:ascii="Calibri" w:hAnsi="Calibri"/>
          <w:sz w:val="22"/>
          <w:szCs w:val="22"/>
        </w:rPr>
        <w:t xml:space="preserve"> (a partir da página 54) </w:t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Diretrizes Curriculares Nacionais para Educação Ambiental</w:t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/>
      </w:pPr>
      <w:hyperlink r:id="rId5">
        <w:r>
          <w:rPr>
            <w:rStyle w:val="LinkdaInternet"/>
            <w:rFonts w:ascii="Calibri" w:hAnsi="Calibri"/>
            <w:sz w:val="22"/>
            <w:szCs w:val="22"/>
          </w:rPr>
          <w:t>http://portal.mec.gov.br/index.php?option=com_docman&amp;view=download&amp;alias=10988-rcp002-12-pdf&amp;category_slug=maio-2012-pdf&amp;Itemid=30192</w:t>
        </w:r>
      </w:hyperlink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Carta da Terra </w:t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/>
      </w:pPr>
      <w:r>
        <w:rPr>
          <w:rFonts w:ascii="Calibri" w:hAnsi="Calibri"/>
          <w:sz w:val="22"/>
          <w:szCs w:val="22"/>
        </w:rPr>
        <w:t xml:space="preserve">  </w:t>
      </w:r>
      <w:hyperlink r:id="rId6">
        <w:r>
          <w:rPr>
            <w:rStyle w:val="LinkdaInternet"/>
            <w:rFonts w:ascii="Calibri" w:hAnsi="Calibri"/>
            <w:sz w:val="22"/>
            <w:szCs w:val="22"/>
          </w:rPr>
          <w:t>https://cartadelatierra.org/lea-la-carta-de-la-tierra/descargar-la-carta/</w:t>
        </w:r>
      </w:hyperlink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bjetivos do Desenvolvimento Sustentável (O</w:t>
      </w:r>
      <w:r>
        <w:rPr>
          <w:rFonts w:ascii="Calibri" w:hAnsi="Calibri"/>
          <w:sz w:val="22"/>
          <w:szCs w:val="22"/>
        </w:rPr>
        <w:t xml:space="preserve">DS / ONU </w:t>
      </w:r>
      <w:r>
        <w:rPr>
          <w:rFonts w:ascii="Calibri" w:hAnsi="Calibri"/>
          <w:sz w:val="22"/>
          <w:szCs w:val="22"/>
        </w:rPr>
        <w:t>)</w:t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/>
      </w:pPr>
      <w:hyperlink r:id="rId7">
        <w:r>
          <w:rPr>
            <w:rStyle w:val="LinkdaInternet"/>
            <w:rFonts w:ascii="Calibri" w:hAnsi="Calibri"/>
            <w:sz w:val="22"/>
            <w:szCs w:val="22"/>
          </w:rPr>
          <w:t>https://www.pactoglobal.org.br/ods</w:t>
        </w:r>
      </w:hyperlink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eastAsia="Calibri" w:cs="Tahoma" w:ascii="Calibri" w:hAnsi="Calibri"/>
          <w:color w:val="auto"/>
          <w:kern w:val="0"/>
          <w:sz w:val="22"/>
          <w:szCs w:val="22"/>
          <w:lang w:val="pt-BR" w:eastAsia="en-US" w:bidi="ar-SA"/>
        </w:rPr>
        <w:t>Publicações</w:t>
      </w:r>
      <w:r>
        <w:rPr>
          <w:rFonts w:ascii="Calibri" w:hAnsi="Calibri"/>
          <w:sz w:val="22"/>
          <w:szCs w:val="22"/>
        </w:rPr>
        <w:t xml:space="preserve">: Encontros e caminhos  </w:t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/>
      </w:pPr>
      <w:hyperlink r:id="rId8">
        <w:r>
          <w:rPr>
            <w:rStyle w:val="LinkdaInternet"/>
            <w:rFonts w:ascii="Calibri" w:hAnsi="Calibri"/>
            <w:sz w:val="22"/>
            <w:szCs w:val="22"/>
          </w:rPr>
          <w:t>https://www.fubaea.com.br/encontros-e-caminhos-pdf</w:t>
        </w:r>
      </w:hyperlink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eastAsia="Calibri" w:cs="Tahoma" w:ascii="Calibri" w:hAnsi="Calibri"/>
          <w:color w:val="auto"/>
          <w:kern w:val="0"/>
          <w:sz w:val="22"/>
          <w:szCs w:val="22"/>
          <w:lang w:val="pt-BR" w:eastAsia="en-US" w:bidi="ar-SA"/>
        </w:rPr>
        <w:t>Publicação</w:t>
      </w:r>
      <w:r>
        <w:rPr>
          <w:rFonts w:ascii="Calibri" w:hAnsi="Calibri"/>
          <w:sz w:val="22"/>
          <w:szCs w:val="22"/>
        </w:rPr>
        <w:t>: Identidade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da E</w:t>
      </w:r>
      <w:r>
        <w:rPr>
          <w:rFonts w:ascii="Calibri" w:hAnsi="Calibri"/>
          <w:sz w:val="22"/>
          <w:szCs w:val="22"/>
        </w:rPr>
        <w:t>ducação Ambiental</w:t>
      </w:r>
      <w:r>
        <w:rPr>
          <w:rFonts w:ascii="Calibri" w:hAnsi="Calibri"/>
          <w:sz w:val="22"/>
          <w:szCs w:val="22"/>
        </w:rPr>
        <w:t xml:space="preserve"> Brasileira</w:t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/>
      </w:pPr>
      <w:hyperlink r:id="rId9">
        <w:r>
          <w:rPr>
            <w:rStyle w:val="LinkdaInternet"/>
            <w:rFonts w:ascii="Calibri" w:hAnsi="Calibri"/>
            <w:sz w:val="22"/>
            <w:szCs w:val="22"/>
          </w:rPr>
          <w:t>https://www.infraestruturameioambiente.sp.gov.br/cea/2016/08/identidades-da-educacao-ambiental-brasileira/</w:t>
        </w:r>
      </w:hyperlink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bidi w:val="0"/>
        <w:spacing w:lineRule="auto" w:line="27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76"/>
        <w:ind w:left="72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PRINCIPAIS LEIS ENVOLVENDO A E</w:t>
      </w:r>
      <w:r>
        <w:rPr>
          <w:rFonts w:ascii="Calibri" w:hAnsi="Calibri"/>
          <w:b/>
          <w:bCs/>
          <w:sz w:val="22"/>
          <w:szCs w:val="22"/>
          <w:u w:val="single"/>
        </w:rPr>
        <w:t>DUCAÇÃO AMBIENTAL</w:t>
      </w:r>
    </w:p>
    <w:p>
      <w:pPr>
        <w:pStyle w:val="ListParagraph"/>
        <w:numPr>
          <w:ilvl w:val="0"/>
          <w:numId w:val="0"/>
        </w:numPr>
        <w:bidi w:val="0"/>
        <w:spacing w:lineRule="auto" w:line="276"/>
        <w:ind w:left="720" w:right="0" w:hanging="0"/>
        <w:jc w:val="left"/>
        <w:rPr>
          <w:b/>
          <w:b/>
          <w:bCs/>
          <w:u w:val="single"/>
        </w:rPr>
      </w:pPr>
      <w:r>
        <w:rPr>
          <w:rFonts w:ascii="Calibri" w:hAnsi="Calibri"/>
          <w:sz w:val="12"/>
          <w:szCs w:val="12"/>
        </w:rPr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Constituição </w:t>
      </w:r>
      <w:r>
        <w:rPr>
          <w:rFonts w:ascii="Calibri" w:hAnsi="Calibri"/>
          <w:sz w:val="22"/>
          <w:szCs w:val="22"/>
        </w:rPr>
        <w:t>Brasileira de 1988</w:t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Lei Federal nº 9597/1999 - </w:t>
      </w:r>
      <w:r>
        <w:rPr>
          <w:rFonts w:eastAsia="Calibri" w:cs="Tahoma" w:ascii="Calibri" w:hAnsi="Calibri"/>
          <w:color w:val="auto"/>
          <w:kern w:val="0"/>
          <w:sz w:val="22"/>
          <w:szCs w:val="22"/>
          <w:lang w:val="pt-BR" w:eastAsia="en-US" w:bidi="ar-SA"/>
        </w:rPr>
        <w:t>Institui a</w:t>
      </w:r>
      <w:r>
        <w:rPr>
          <w:rFonts w:ascii="Calibri" w:hAnsi="Calibri"/>
          <w:sz w:val="22"/>
          <w:szCs w:val="22"/>
        </w:rPr>
        <w:t xml:space="preserve"> Política Nacional de Educação Ambiental </w:t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/>
      </w:pPr>
      <w:r>
        <w:rPr>
          <w:rFonts w:ascii="Calibri" w:hAnsi="Calibri"/>
          <w:sz w:val="22"/>
          <w:szCs w:val="22"/>
        </w:rPr>
        <w:t xml:space="preserve"> </w:t>
      </w:r>
      <w:hyperlink r:id="rId10">
        <w:r>
          <w:rPr>
            <w:rStyle w:val="LinkdaInternet"/>
            <w:rFonts w:ascii="Calibri" w:hAnsi="Calibri"/>
            <w:sz w:val="22"/>
            <w:szCs w:val="22"/>
          </w:rPr>
          <w:t>https://edisciplinas.usp.br/pluginfile.php/4205156/mod_resource/content/10/tratado_EA-1.pdf</w:t>
        </w:r>
      </w:hyperlink>
      <w:r>
        <w:rPr>
          <w:rFonts w:ascii="Calibri" w:hAnsi="Calibri"/>
          <w:sz w:val="22"/>
          <w:szCs w:val="22"/>
        </w:rPr>
        <w:t xml:space="preserve"> (páginas </w:t>
      </w:r>
      <w:r>
        <w:rPr>
          <w:rFonts w:eastAsia="Calibri" w:cs="Tahoma" w:ascii="Calibri" w:hAnsi="Calibri"/>
          <w:color w:val="auto"/>
          <w:kern w:val="0"/>
          <w:sz w:val="22"/>
          <w:szCs w:val="22"/>
          <w:lang w:val="pt-BR" w:eastAsia="en-US" w:bidi="ar-SA"/>
        </w:rPr>
        <w:t>65~70</w:t>
      </w:r>
      <w:r>
        <w:rPr>
          <w:rFonts w:ascii="Calibri" w:hAnsi="Calibri"/>
          <w:sz w:val="22"/>
          <w:szCs w:val="22"/>
        </w:rPr>
        <w:t>)</w:t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Políticas Estadua</w:t>
      </w:r>
      <w:r>
        <w:rPr>
          <w:rFonts w:ascii="Calibri" w:hAnsi="Calibri"/>
          <w:sz w:val="22"/>
          <w:szCs w:val="22"/>
        </w:rPr>
        <w:t xml:space="preserve">l de Educação Ambiental  São Paulo </w:t>
      </w:r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/>
      </w:pPr>
      <w:hyperlink r:id="rId12">
        <w:r>
          <w:rPr>
            <w:rStyle w:val="LinkdaInternet"/>
            <w:rFonts w:ascii="Calibri" w:hAnsi="Calibri"/>
            <w:sz w:val="22"/>
            <w:szCs w:val="22"/>
          </w:rPr>
          <w:t>https://www.al.sp.gov.br/repositorio/legislacao/lei/2007/lei-12780-30.11.2007.html</w:t>
        </w:r>
      </w:hyperlink>
    </w:p>
    <w:p>
      <w:pPr>
        <w:pStyle w:val="ListParagraph"/>
        <w:bidi w:val="0"/>
        <w:spacing w:lineRule="auto" w:line="276" w:before="0" w:after="160"/>
        <w:ind w:left="340" w:right="0" w:hanging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rquivos.ambiente.sp.gov.br/cea/cea/EA_DocOficiais.pdf" TargetMode="External"/><Relationship Id="rId3" Type="http://schemas.openxmlformats.org/officeDocument/2006/relationships/hyperlink" Target="http://arquivos.ambiente.sp.gov.br/cea/cea/EA_DocOficiais.pdf" TargetMode="External"/><Relationship Id="rId4" Type="http://schemas.openxmlformats.org/officeDocument/2006/relationships/hyperlink" Target="http://arquivos.ambiente.sp.gov.br/cea/cea/EA_DocOficiais.pdf" TargetMode="External"/><Relationship Id="rId5" Type="http://schemas.openxmlformats.org/officeDocument/2006/relationships/hyperlink" Target="http://portal.mec.gov.br/index.php?option=com_docman&amp;view=download&amp;alias=10988-rcp002-12-pdf&amp;category_slug=maio-2012-pdf&amp;Itemid=30192" TargetMode="External"/><Relationship Id="rId6" Type="http://schemas.openxmlformats.org/officeDocument/2006/relationships/hyperlink" Target="https://cartadelatierra.org/lea-la-carta-de-la-tierra/descargar-la-carta/" TargetMode="External"/><Relationship Id="rId7" Type="http://schemas.openxmlformats.org/officeDocument/2006/relationships/hyperlink" Target="https://www.pactoglobal.org.br/ods" TargetMode="External"/><Relationship Id="rId8" Type="http://schemas.openxmlformats.org/officeDocument/2006/relationships/hyperlink" Target="https://www.fubaea.com.br/encontros-e-caminhos-pdf" TargetMode="External"/><Relationship Id="rId9" Type="http://schemas.openxmlformats.org/officeDocument/2006/relationships/hyperlink" Target="https://www.infraestruturameioambiente.sp.gov.br/cea/2016/08/identidades-da-educacao-ambiental-brasileira/" TargetMode="External"/><Relationship Id="rId10" Type="http://schemas.openxmlformats.org/officeDocument/2006/relationships/hyperlink" Target="https://edisciplinas.usp.br/pluginfile.php/4205156/mod_resource/content/10/tratado_EA-1.pdf" TargetMode="External"/><Relationship Id="rId11" Type="http://schemas.openxmlformats.org/officeDocument/2006/relationships/hyperlink" Target="https://www.al.sp.gov.br/repositorio/legislacao/lei/2007/lei-12780-30.11.2007.html" TargetMode="External"/><Relationship Id="rId12" Type="http://schemas.openxmlformats.org/officeDocument/2006/relationships/hyperlink" Target="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LibreOffice/6.3.2.2$Windows_X86_64 LibreOffice_project/98b30e735bda24bc04ab42594c85f7fd8be07b9c</Application>
  <Pages>1</Pages>
  <Words>153</Words>
  <Characters>1633</Characters>
  <CharactersWithSpaces>1779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2021-08-28T00:37:46Z</dcterms:created>
  <dc:creator/>
  <dc:description/>
  <dc:language>pt-BR</dc:language>
  <cp:lastModifiedBy/>
  <dcterms:modified xsi:type="dcterms:W3CDTF">2021-08-28T01:33:10Z</dcterms:modified>
  <cp:revision>4</cp:revision>
  <dc:subject/>
  <dc:title/>
</cp:coreProperties>
</file>