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77777777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722D55D2" w14:textId="099EE203" w:rsidR="0020136D" w:rsidRDefault="0020136D" w:rsidP="0020136D">
      <w:pPr>
        <w:spacing w:line="360" w:lineRule="auto"/>
        <w:jc w:val="both"/>
        <w:rPr>
          <w:rFonts w:ascii="Cambria Math" w:hAnsi="Cambria Math"/>
          <w:b/>
        </w:rPr>
      </w:pPr>
    </w:p>
    <w:p w14:paraId="388A2988" w14:textId="27788187" w:rsidR="00A239E5" w:rsidRPr="00EB2145" w:rsidRDefault="00A239E5" w:rsidP="00A239E5">
      <w:pPr>
        <w:pStyle w:val="PargrafodaLista"/>
        <w:numPr>
          <w:ilvl w:val="0"/>
          <w:numId w:val="20"/>
        </w:num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B2145">
        <w:rPr>
          <w:rFonts w:ascii="Calibri" w:hAnsi="Calibri" w:cs="Calibri"/>
          <w:b/>
          <w:sz w:val="20"/>
          <w:szCs w:val="20"/>
        </w:rPr>
        <w:t>A independência e a inserção subordinada ao capital britânico</w:t>
      </w:r>
    </w:p>
    <w:p w14:paraId="27681FA6" w14:textId="77777777" w:rsidR="00A239E5" w:rsidRPr="00EB2145" w:rsidRDefault="00A239E5" w:rsidP="00A239E5">
      <w:pPr>
        <w:pStyle w:val="PargrafodaLista"/>
        <w:numPr>
          <w:ilvl w:val="0"/>
          <w:numId w:val="19"/>
        </w:numPr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EB2145">
        <w:rPr>
          <w:rFonts w:ascii="Calibri" w:hAnsi="Calibri" w:cs="Calibri"/>
          <w:bCs/>
          <w:sz w:val="20"/>
          <w:szCs w:val="20"/>
        </w:rPr>
        <w:t xml:space="preserve">CALDEIRA, Jorge. O processo econômico. In: SILVA, Alberto da Costa e. Crise colonial e independência, 1808-1830. Coleção História do Brasil Nação: 1808-2010. Rio de Janeiro: MAPFRE / Objetiva, 2011.  </w:t>
      </w:r>
    </w:p>
    <w:p w14:paraId="2F514E5B" w14:textId="5499EDBA" w:rsidR="00C7205F" w:rsidRPr="00EB2145" w:rsidRDefault="00C7205F" w:rsidP="0020136D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440B1A7" w14:textId="5BC9FD7F" w:rsidR="00C7205F" w:rsidRPr="00EB2145" w:rsidRDefault="00C7205F" w:rsidP="00C7205F">
      <w:pPr>
        <w:spacing w:after="20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EB2145">
        <w:rPr>
          <w:rFonts w:ascii="Calibri" w:hAnsi="Calibri" w:cs="Calibri"/>
          <w:b/>
          <w:bCs/>
          <w:sz w:val="20"/>
          <w:szCs w:val="20"/>
          <w:u w:val="single"/>
        </w:rPr>
        <w:t>A economia no período joanino</w:t>
      </w:r>
    </w:p>
    <w:p w14:paraId="00EC1D67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XVIII: expansão do mercado interno consumidor e produtor.</w:t>
      </w:r>
    </w:p>
    <w:p w14:paraId="7D30A1B3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Rio Grande do Sul: gado.</w:t>
      </w:r>
    </w:p>
    <w:p w14:paraId="4DB85374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Exporta para Rio de Janeiro e Bahia.</w:t>
      </w:r>
    </w:p>
    <w:p w14:paraId="33665F16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Rio de Janeiro e Bahia: tecidos e escravos.</w:t>
      </w:r>
    </w:p>
    <w:p w14:paraId="795A8F94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Exportam para mercados sulinos.</w:t>
      </w:r>
    </w:p>
    <w:p w14:paraId="224310A3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São Paulo: cana de açúcar.</w:t>
      </w:r>
    </w:p>
    <w:p w14:paraId="01E1F80A" w14:textId="2CD9F855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Pará: incursões em direção ao Centro-Oeste</w:t>
      </w:r>
    </w:p>
    <w:p w14:paraId="4118A67A" w14:textId="5AA390CC" w:rsidR="00CD26DB" w:rsidRPr="00EB2145" w:rsidRDefault="00CD26DB" w:rsidP="00CD26DB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Drogas do sertão. </w:t>
      </w:r>
    </w:p>
    <w:p w14:paraId="54F53B4C" w14:textId="7425BAAB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Pernambuco, Maranhão, Paraíba, Piauí: gado, algodão, açúcar.</w:t>
      </w:r>
    </w:p>
    <w:p w14:paraId="66771CE4" w14:textId="77777777" w:rsidR="00F975F1" w:rsidRPr="00EB2145" w:rsidRDefault="00F975F1" w:rsidP="00F975F1">
      <w:pPr>
        <w:pStyle w:val="PargrafodaLista"/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</w:p>
    <w:p w14:paraId="5EF0BE22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Principais vias de integração:</w:t>
      </w:r>
    </w:p>
    <w:p w14:paraId="54BB01EE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Rio São Francisco.</w:t>
      </w:r>
    </w:p>
    <w:p w14:paraId="2545F0AA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Tropeiros de São Paulo a Rio de Janeiro.</w:t>
      </w:r>
    </w:p>
    <w:p w14:paraId="072E5E23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Rota da serra de MG a RJ.</w:t>
      </w:r>
    </w:p>
    <w:p w14:paraId="18DE16EB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Maiores portos:</w:t>
      </w:r>
    </w:p>
    <w:p w14:paraId="1B2203AC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Rio de Janeiro.</w:t>
      </w:r>
    </w:p>
    <w:p w14:paraId="02F3B036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Salvador.</w:t>
      </w:r>
    </w:p>
    <w:p w14:paraId="59BBA91C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Recife.</w:t>
      </w:r>
    </w:p>
    <w:p w14:paraId="0F53786F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7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Ao desembarcar no Rio de Janeiro, Dom João encontrou uma economia menos dependente de Portugal do que imaginava.</w:t>
      </w:r>
    </w:p>
    <w:p w14:paraId="103FFBF7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Mercado interno.</w:t>
      </w:r>
    </w:p>
    <w:p w14:paraId="01B1EAB5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Burguesia comercial.</w:t>
      </w:r>
    </w:p>
    <w:p w14:paraId="2185C92B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Proprietários rurais.</w:t>
      </w:r>
    </w:p>
    <w:p w14:paraId="24833EEE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Brechas no exclusivo colonial.</w:t>
      </w:r>
    </w:p>
    <w:p w14:paraId="5A1205CE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15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Ação de Visconde de Cairu, José da Silva Lisboa.</w:t>
      </w:r>
    </w:p>
    <w:p w14:paraId="00758569" w14:textId="133FDF20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22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Abertura dos portos às nações amigas</w:t>
      </w:r>
      <w:r w:rsidR="00F975F1" w:rsidRPr="00EB2145">
        <w:rPr>
          <w:rFonts w:ascii="Calibri" w:hAnsi="Calibri" w:cs="Calibri"/>
          <w:sz w:val="20"/>
          <w:szCs w:val="20"/>
        </w:rPr>
        <w:t>.</w:t>
      </w:r>
    </w:p>
    <w:p w14:paraId="378BAAE4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Mas não era avesso ao interesse inglês!</w:t>
      </w:r>
    </w:p>
    <w:p w14:paraId="0427CAF1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Ato de 1808: mercadorias importadas por navios estrangeiros seriam taxadas em 24% </w:t>
      </w:r>
      <w:r w:rsidRPr="00EB2145">
        <w:rPr>
          <w:rFonts w:ascii="Calibri" w:hAnsi="Calibri" w:cs="Calibri"/>
          <w:i/>
          <w:sz w:val="20"/>
          <w:szCs w:val="20"/>
        </w:rPr>
        <w:t>ad valorem</w:t>
      </w:r>
      <w:r w:rsidRPr="00EB2145">
        <w:rPr>
          <w:rFonts w:ascii="Calibri" w:hAnsi="Calibri" w:cs="Calibri"/>
          <w:sz w:val="20"/>
          <w:szCs w:val="20"/>
        </w:rPr>
        <w:t>, e aquelas trazidas por embarcações portugueses, em 16%.</w:t>
      </w:r>
    </w:p>
    <w:p w14:paraId="05A143E4" w14:textId="77777777" w:rsidR="00C7205F" w:rsidRPr="00EB2145" w:rsidRDefault="00C7205F" w:rsidP="00C7205F">
      <w:pPr>
        <w:pStyle w:val="PargrafodaLista"/>
        <w:spacing w:after="200" w:line="276" w:lineRule="auto"/>
        <w:ind w:left="2940"/>
        <w:jc w:val="both"/>
        <w:rPr>
          <w:rFonts w:ascii="Calibri" w:hAnsi="Calibri" w:cs="Calibri"/>
          <w:sz w:val="20"/>
          <w:szCs w:val="20"/>
        </w:rPr>
      </w:pPr>
    </w:p>
    <w:p w14:paraId="16B6281F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Resposta inglesa:</w:t>
      </w:r>
    </w:p>
    <w:p w14:paraId="652DD9C4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1810: Tratado de Comércio e Navegação. </w:t>
      </w:r>
    </w:p>
    <w:p w14:paraId="2B08305C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lastRenderedPageBreak/>
        <w:t xml:space="preserve">Os produtos importados por intermédio de embarcações inglesas seriam taxados em 15% </w:t>
      </w:r>
      <w:r w:rsidRPr="00EB2145">
        <w:rPr>
          <w:rFonts w:ascii="Calibri" w:hAnsi="Calibri" w:cs="Calibri"/>
          <w:i/>
          <w:sz w:val="20"/>
          <w:szCs w:val="20"/>
        </w:rPr>
        <w:t>ad valorem</w:t>
      </w:r>
      <w:r w:rsidRPr="00EB2145">
        <w:rPr>
          <w:rFonts w:ascii="Calibri" w:hAnsi="Calibri" w:cs="Calibri"/>
          <w:sz w:val="20"/>
          <w:szCs w:val="20"/>
        </w:rPr>
        <w:t>.</w:t>
      </w:r>
    </w:p>
    <w:p w14:paraId="7434126F" w14:textId="77777777" w:rsidR="00C7205F" w:rsidRPr="00EB2145" w:rsidRDefault="00C7205F" w:rsidP="00C7205F">
      <w:pPr>
        <w:pStyle w:val="PargrafodaLista"/>
        <w:numPr>
          <w:ilvl w:val="4"/>
          <w:numId w:val="15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Acordo tem validade de 15 anos.</w:t>
      </w:r>
    </w:p>
    <w:p w14:paraId="0CB42470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Um ano inteiro de desajuste tarifário entre Portugal e Inglaterra!</w:t>
      </w:r>
    </w:p>
    <w:p w14:paraId="69D52660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1810: Tratado de Aliança e Amizade. </w:t>
      </w:r>
    </w:p>
    <w:p w14:paraId="312E2E02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304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Ingleses passam a ter jurisdição especial no Rio de Janeiro e magistrados especiais para julgamentos contra britânicos. </w:t>
      </w:r>
    </w:p>
    <w:p w14:paraId="53A7C33D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2304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Fica proibida a exportação de bens como açúcar, café e produtos similares aos das colônias britânicas para a Inglaterra.</w:t>
      </w:r>
    </w:p>
    <w:p w14:paraId="65F9E40F" w14:textId="77777777" w:rsidR="00C7205F" w:rsidRPr="00EB2145" w:rsidRDefault="00C7205F" w:rsidP="00C7205F">
      <w:pPr>
        <w:pStyle w:val="PargrafodaLista"/>
        <w:ind w:left="1080"/>
        <w:jc w:val="both"/>
        <w:rPr>
          <w:rFonts w:ascii="Calibri" w:hAnsi="Calibri" w:cs="Calibri"/>
          <w:sz w:val="20"/>
          <w:szCs w:val="20"/>
        </w:rPr>
      </w:pPr>
    </w:p>
    <w:p w14:paraId="3EAEF8AE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  <w:u w:val="single"/>
        </w:rPr>
        <w:t>Efeitos dos tratados (Tratados Desiguais)</w:t>
      </w:r>
    </w:p>
    <w:p w14:paraId="5986EDE5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Não houve enxurrada de importação para o Brasil:</w:t>
      </w:r>
    </w:p>
    <w:p w14:paraId="28615D5C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Guerras napoleônicas.</w:t>
      </w:r>
    </w:p>
    <w:p w14:paraId="3A474CDE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Revogação do alvará de 1785.</w:t>
      </w:r>
    </w:p>
    <w:p w14:paraId="6A93B44A" w14:textId="77777777" w:rsidR="00C7205F" w:rsidRPr="00EB2145" w:rsidRDefault="00C7205F" w:rsidP="00C7205F">
      <w:pPr>
        <w:pStyle w:val="PargrafodaLista"/>
        <w:ind w:left="360"/>
        <w:jc w:val="both"/>
        <w:rPr>
          <w:rFonts w:ascii="Calibri" w:hAnsi="Calibri" w:cs="Calibri"/>
          <w:sz w:val="20"/>
          <w:szCs w:val="20"/>
        </w:rPr>
      </w:pPr>
    </w:p>
    <w:p w14:paraId="3F786BF3" w14:textId="77777777" w:rsidR="00C7205F" w:rsidRPr="00EB2145" w:rsidRDefault="00C7205F" w:rsidP="00C7205F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  <w:u w:val="single"/>
        </w:rPr>
        <w:t>Fortalecimento da economia interna</w:t>
      </w:r>
    </w:p>
    <w:p w14:paraId="09D226CB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Manufaturas na colônia: Rio de Janeiro, polo econômico do Império.</w:t>
      </w:r>
    </w:p>
    <w:p w14:paraId="5E26E13B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Impostos ficam no Brasil:</w:t>
      </w:r>
    </w:p>
    <w:p w14:paraId="149B8A13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Salários para funcionários públicos.</w:t>
      </w:r>
    </w:p>
    <w:p w14:paraId="2E0CB520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Aplicação desses impostos na economia brasileira.</w:t>
      </w:r>
    </w:p>
    <w:p w14:paraId="388D4546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Criação do Banco do Brasil, em 1808.</w:t>
      </w:r>
    </w:p>
    <w:p w14:paraId="1EA74E32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Em troca de privilégios reais, investidores dispunham-se a captar fundos para o banco.</w:t>
      </w:r>
    </w:p>
    <w:p w14:paraId="136F9DBF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Receitas do governo eram cobertas por empréstimos privados, mediante promessa de pagamento de juros.</w:t>
      </w:r>
    </w:p>
    <w:p w14:paraId="3C036A19" w14:textId="77777777" w:rsidR="00C7205F" w:rsidRPr="00EB2145" w:rsidRDefault="00C7205F" w:rsidP="00C7205F">
      <w:pPr>
        <w:pStyle w:val="PargrafodaLista"/>
        <w:numPr>
          <w:ilvl w:val="1"/>
          <w:numId w:val="15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Contornar problema do encolhimento dos cofres públicos:</w:t>
      </w:r>
    </w:p>
    <w:p w14:paraId="6A0A2662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Tratados desiguais encolhem impostos alfandegários.</w:t>
      </w:r>
    </w:p>
    <w:p w14:paraId="226F6D9F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Arrocho fiscal nas capitanias que apresentassem maior superávit comercial.</w:t>
      </w:r>
    </w:p>
    <w:p w14:paraId="27CD3572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Pernambuco era principal alvo.</w:t>
      </w:r>
    </w:p>
    <w:p w14:paraId="0688113D" w14:textId="77777777" w:rsidR="00C7205F" w:rsidRPr="00EB2145" w:rsidRDefault="00C7205F" w:rsidP="00C7205F">
      <w:pPr>
        <w:pStyle w:val="PargrafodaLista"/>
        <w:numPr>
          <w:ilvl w:val="4"/>
          <w:numId w:val="15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Já havia sido cindida, no final do século XVIII, entre Ceará, Paraíba e Rio Grande do Norte.</w:t>
      </w:r>
    </w:p>
    <w:p w14:paraId="2D09F4D4" w14:textId="77777777" w:rsidR="00C7205F" w:rsidRPr="00EB2145" w:rsidRDefault="00C7205F" w:rsidP="00C7205F">
      <w:pPr>
        <w:pStyle w:val="PargrafodaLista"/>
        <w:numPr>
          <w:ilvl w:val="2"/>
          <w:numId w:val="15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Banco do Brasil entra na lista dos dez maiores bancos do mundo!</w:t>
      </w:r>
    </w:p>
    <w:p w14:paraId="72022E2C" w14:textId="77777777" w:rsidR="00C7205F" w:rsidRPr="00EB2145" w:rsidRDefault="00C7205F" w:rsidP="00C7205F">
      <w:pPr>
        <w:pStyle w:val="PargrafodaLista"/>
        <w:numPr>
          <w:ilvl w:val="3"/>
          <w:numId w:val="15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Multiplicação dos meios de pagamento.</w:t>
      </w:r>
    </w:p>
    <w:p w14:paraId="58B240EC" w14:textId="77777777" w:rsidR="00C7205F" w:rsidRPr="00EB2145" w:rsidRDefault="00C7205F" w:rsidP="00C7205F">
      <w:pPr>
        <w:pStyle w:val="PargrafodaLista"/>
        <w:ind w:left="1800"/>
        <w:jc w:val="both"/>
        <w:rPr>
          <w:rFonts w:ascii="Calibri" w:hAnsi="Calibri" w:cs="Calibri"/>
          <w:sz w:val="20"/>
          <w:szCs w:val="20"/>
        </w:rPr>
      </w:pPr>
    </w:p>
    <w:p w14:paraId="24D9BC8E" w14:textId="77777777" w:rsidR="00161052" w:rsidRPr="00EB2145" w:rsidRDefault="00C7205F" w:rsidP="00161052">
      <w:pPr>
        <w:pStyle w:val="PargrafodaLista"/>
        <w:numPr>
          <w:ilvl w:val="0"/>
          <w:numId w:val="15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Prosperidade econômica de 1808 a 1821.</w:t>
      </w:r>
    </w:p>
    <w:p w14:paraId="5DA2AD3E" w14:textId="310752EF" w:rsidR="00161052" w:rsidRPr="00EB2145" w:rsidRDefault="00161052" w:rsidP="00161052">
      <w:pPr>
        <w:spacing w:after="200" w:line="276" w:lineRule="auto"/>
        <w:ind w:left="-360"/>
        <w:jc w:val="both"/>
        <w:rPr>
          <w:rFonts w:ascii="Calibri" w:hAnsi="Calibri" w:cs="Calibri"/>
          <w:b/>
          <w:bCs/>
          <w:sz w:val="20"/>
          <w:szCs w:val="20"/>
        </w:rPr>
      </w:pPr>
      <w:r w:rsidRPr="00EB2145">
        <w:rPr>
          <w:rFonts w:ascii="Calibri" w:hAnsi="Calibri" w:cs="Calibri"/>
          <w:b/>
          <w:bCs/>
          <w:sz w:val="20"/>
          <w:szCs w:val="20"/>
          <w:u w:val="single"/>
        </w:rPr>
        <w:t>O constitucionalismo português</w:t>
      </w:r>
    </w:p>
    <w:p w14:paraId="44DD0E39" w14:textId="77777777" w:rsidR="00161052" w:rsidRPr="00EB2145" w:rsidRDefault="00161052" w:rsidP="00161052">
      <w:pPr>
        <w:pStyle w:val="PargrafodaLista"/>
        <w:numPr>
          <w:ilvl w:val="0"/>
          <w:numId w:val="21"/>
        </w:numPr>
        <w:spacing w:after="20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i/>
          <w:sz w:val="20"/>
          <w:szCs w:val="20"/>
        </w:rPr>
        <w:t xml:space="preserve">O </w:t>
      </w:r>
      <w:proofErr w:type="spellStart"/>
      <w:r w:rsidRPr="00EB2145">
        <w:rPr>
          <w:rFonts w:ascii="Calibri" w:hAnsi="Calibri" w:cs="Calibri"/>
          <w:i/>
          <w:sz w:val="20"/>
          <w:szCs w:val="20"/>
        </w:rPr>
        <w:t>Vintismo</w:t>
      </w:r>
      <w:proofErr w:type="spellEnd"/>
      <w:r w:rsidRPr="00EB2145">
        <w:rPr>
          <w:rFonts w:ascii="Calibri" w:hAnsi="Calibri" w:cs="Calibri"/>
          <w:sz w:val="20"/>
          <w:szCs w:val="20"/>
        </w:rPr>
        <w:t>, levante constitucionalista no Porto, assume duas faces:</w:t>
      </w:r>
    </w:p>
    <w:p w14:paraId="6F776D5B" w14:textId="77777777" w:rsidR="00161052" w:rsidRPr="00EB2145" w:rsidRDefault="00161052" w:rsidP="00161052">
      <w:pPr>
        <w:pStyle w:val="PargrafodaLista"/>
        <w:numPr>
          <w:ilvl w:val="1"/>
          <w:numId w:val="21"/>
        </w:numPr>
        <w:spacing w:after="200" w:line="276" w:lineRule="auto"/>
        <w:ind w:left="348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Face liberal: limitação do poder real. </w:t>
      </w:r>
    </w:p>
    <w:p w14:paraId="53AB354B" w14:textId="77777777" w:rsidR="00161052" w:rsidRPr="00EB2145" w:rsidRDefault="00161052" w:rsidP="00161052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Convocação das Cortes para deliberar sobre projeto constitucional que deveria pôr fim ao absolutismo português.</w:t>
      </w:r>
    </w:p>
    <w:p w14:paraId="6A285430" w14:textId="77777777" w:rsidR="00161052" w:rsidRPr="00EB2145" w:rsidRDefault="00161052" w:rsidP="00161052">
      <w:pPr>
        <w:pStyle w:val="PargrafodaLista"/>
        <w:numPr>
          <w:ilvl w:val="1"/>
          <w:numId w:val="21"/>
        </w:numPr>
        <w:spacing w:after="200" w:line="276" w:lineRule="auto"/>
        <w:ind w:left="348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Face conservadora: restringir autonomia do Brasil e desfazer os tratados com a Inglaterra. </w:t>
      </w:r>
    </w:p>
    <w:p w14:paraId="28329C64" w14:textId="77777777" w:rsidR="00161052" w:rsidRPr="00EB2145" w:rsidRDefault="00161052" w:rsidP="00161052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Exige-se o regresso do Dom João VI.</w:t>
      </w:r>
    </w:p>
    <w:p w14:paraId="38A671D5" w14:textId="77777777" w:rsidR="00161052" w:rsidRPr="00EB2145" w:rsidRDefault="00161052" w:rsidP="00161052">
      <w:pPr>
        <w:pStyle w:val="PargrafodaLista"/>
        <w:spacing w:after="200" w:line="276" w:lineRule="auto"/>
        <w:ind w:left="1428"/>
        <w:jc w:val="both"/>
        <w:rPr>
          <w:rFonts w:ascii="Calibri" w:hAnsi="Calibri" w:cs="Calibri"/>
          <w:sz w:val="20"/>
          <w:szCs w:val="20"/>
        </w:rPr>
      </w:pPr>
    </w:p>
    <w:p w14:paraId="6469D97C" w14:textId="77777777" w:rsidR="00161052" w:rsidRPr="00EB2145" w:rsidRDefault="00161052" w:rsidP="00161052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Para o Brasil, </w:t>
      </w:r>
      <w:proofErr w:type="spellStart"/>
      <w:r w:rsidRPr="00EB2145">
        <w:rPr>
          <w:rFonts w:ascii="Calibri" w:hAnsi="Calibri" w:cs="Calibri"/>
          <w:i/>
          <w:sz w:val="20"/>
          <w:szCs w:val="20"/>
        </w:rPr>
        <w:t>Vintismo</w:t>
      </w:r>
      <w:proofErr w:type="spellEnd"/>
      <w:r w:rsidRPr="00EB2145">
        <w:rPr>
          <w:rFonts w:ascii="Calibri" w:hAnsi="Calibri" w:cs="Calibri"/>
          <w:i/>
          <w:sz w:val="20"/>
          <w:szCs w:val="20"/>
        </w:rPr>
        <w:t xml:space="preserve"> </w:t>
      </w:r>
      <w:r w:rsidRPr="00EB2145">
        <w:rPr>
          <w:rFonts w:ascii="Calibri" w:hAnsi="Calibri" w:cs="Calibri"/>
          <w:sz w:val="20"/>
          <w:szCs w:val="20"/>
        </w:rPr>
        <w:t>relembrava condição colonial, embora não houvesse intencionalidade quanto à recolonização:</w:t>
      </w:r>
    </w:p>
    <w:p w14:paraId="4BC95378" w14:textId="77777777" w:rsidR="00161052" w:rsidRPr="00EB2145" w:rsidRDefault="00161052" w:rsidP="00161052">
      <w:pPr>
        <w:pStyle w:val="PargrafodaLista"/>
        <w:numPr>
          <w:ilvl w:val="1"/>
          <w:numId w:val="2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Tratados Desiguais!</w:t>
      </w:r>
    </w:p>
    <w:p w14:paraId="0594123E" w14:textId="77777777" w:rsidR="00161052" w:rsidRPr="00EB2145" w:rsidRDefault="00161052" w:rsidP="00161052">
      <w:pPr>
        <w:pStyle w:val="PargrafodaLista"/>
        <w:numPr>
          <w:ilvl w:val="1"/>
          <w:numId w:val="2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Duas faces do </w:t>
      </w:r>
      <w:proofErr w:type="spellStart"/>
      <w:r w:rsidRPr="00EB2145">
        <w:rPr>
          <w:rFonts w:ascii="Calibri" w:hAnsi="Calibri" w:cs="Calibri"/>
          <w:sz w:val="20"/>
          <w:szCs w:val="20"/>
        </w:rPr>
        <w:t>Vintismo</w:t>
      </w:r>
      <w:proofErr w:type="spellEnd"/>
      <w:r w:rsidRPr="00EB2145">
        <w:rPr>
          <w:rFonts w:ascii="Calibri" w:hAnsi="Calibri" w:cs="Calibri"/>
          <w:sz w:val="20"/>
          <w:szCs w:val="20"/>
        </w:rPr>
        <w:t xml:space="preserve"> guardam relação com grau de autonomia que seria dado ao Brasil.</w:t>
      </w:r>
    </w:p>
    <w:p w14:paraId="1C8C7A5D" w14:textId="77777777" w:rsidR="00161052" w:rsidRPr="00EB2145" w:rsidRDefault="00161052" w:rsidP="00161052">
      <w:pPr>
        <w:pStyle w:val="PargrafodaLista"/>
        <w:spacing w:after="200" w:line="276" w:lineRule="auto"/>
        <w:ind w:left="1428"/>
        <w:jc w:val="both"/>
        <w:rPr>
          <w:rFonts w:ascii="Calibri" w:hAnsi="Calibri" w:cs="Calibri"/>
          <w:sz w:val="20"/>
          <w:szCs w:val="20"/>
        </w:rPr>
      </w:pPr>
    </w:p>
    <w:p w14:paraId="0E7A83C3" w14:textId="77777777" w:rsidR="00161052" w:rsidRPr="00EB2145" w:rsidRDefault="00161052" w:rsidP="00161052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B2145">
        <w:rPr>
          <w:rFonts w:ascii="Calibri" w:hAnsi="Calibri" w:cs="Calibri"/>
          <w:b/>
          <w:sz w:val="20"/>
          <w:szCs w:val="20"/>
          <w:u w:val="single"/>
        </w:rPr>
        <w:lastRenderedPageBreak/>
        <w:t>O Primeiro Reinado</w:t>
      </w:r>
    </w:p>
    <w:p w14:paraId="0D1D96F3" w14:textId="77777777" w:rsidR="00161052" w:rsidRPr="00EB2145" w:rsidRDefault="00161052" w:rsidP="00161052">
      <w:pPr>
        <w:pStyle w:val="PargrafodaLista"/>
        <w:numPr>
          <w:ilvl w:val="0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  <w:u w:val="single"/>
        </w:rPr>
        <w:t>A Constituição de 1824</w:t>
      </w:r>
    </w:p>
    <w:p w14:paraId="4334AA37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  <w:u w:val="single"/>
        </w:rPr>
        <w:t>A Assembleia Constituinte de 1823</w:t>
      </w:r>
    </w:p>
    <w:p w14:paraId="5672D3D3" w14:textId="77777777" w:rsidR="00161052" w:rsidRPr="00EB2145" w:rsidRDefault="00161052" w:rsidP="00161052">
      <w:pPr>
        <w:pStyle w:val="PargrafodaLista"/>
        <w:ind w:left="2856"/>
        <w:jc w:val="both"/>
        <w:rPr>
          <w:rFonts w:ascii="Calibri" w:hAnsi="Calibri" w:cs="Calibri"/>
          <w:sz w:val="20"/>
          <w:szCs w:val="20"/>
          <w:u w:val="single"/>
        </w:rPr>
      </w:pPr>
    </w:p>
    <w:p w14:paraId="0E35294F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Formação do novo ministério: José Bonifácio de Andrada e Silva</w:t>
      </w:r>
    </w:p>
    <w:p w14:paraId="287E8581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País fraturado: 11 mil tropas portuguesas contra 13 mil brasileiras.</w:t>
      </w:r>
    </w:p>
    <w:p w14:paraId="18D47C7C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Exército e Marinha do Brasil superiores em número aos dos Estados Unidos.</w:t>
      </w:r>
    </w:p>
    <w:p w14:paraId="2AB853A0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Por que dar uma Constituição ao novo Império?</w:t>
      </w:r>
    </w:p>
    <w:p w14:paraId="7C6CEBE6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Garantir unidade territorial.</w:t>
      </w:r>
    </w:p>
    <w:p w14:paraId="79A2E165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Integrar preceitos liberais: modelo vintista.</w:t>
      </w:r>
    </w:p>
    <w:p w14:paraId="78ADCFDB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 xml:space="preserve">3 de junho de 1823: convocação da Constituinte. </w:t>
      </w:r>
    </w:p>
    <w:p w14:paraId="3F0C019D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Dom Pedro I somente juraria à nova Constituição se a julgasse digna dele.</w:t>
      </w:r>
    </w:p>
    <w:p w14:paraId="4AA6C405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Contornar possíveis excessos liberais.</w:t>
      </w:r>
    </w:p>
    <w:p w14:paraId="4FDEFBCA" w14:textId="77777777" w:rsidR="00161052" w:rsidRPr="00EB2145" w:rsidRDefault="00161052" w:rsidP="00161052">
      <w:pPr>
        <w:pStyle w:val="PargrafodaLista"/>
        <w:numPr>
          <w:ilvl w:val="0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11 de novembro de 1823: Pedro I dissolve a Assembleia Constituinte.</w:t>
      </w:r>
    </w:p>
    <w:p w14:paraId="386E5664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 xml:space="preserve">Inspiração no movimento português da </w:t>
      </w:r>
      <w:proofErr w:type="spellStart"/>
      <w:r w:rsidRPr="00EB2145">
        <w:rPr>
          <w:rFonts w:ascii="Calibri" w:hAnsi="Calibri" w:cs="Calibri"/>
          <w:sz w:val="20"/>
          <w:szCs w:val="20"/>
        </w:rPr>
        <w:t>Vilafrancada</w:t>
      </w:r>
      <w:proofErr w:type="spellEnd"/>
      <w:r w:rsidRPr="00EB2145">
        <w:rPr>
          <w:rFonts w:ascii="Calibri" w:hAnsi="Calibri" w:cs="Calibri"/>
          <w:sz w:val="20"/>
          <w:szCs w:val="20"/>
        </w:rPr>
        <w:t>: 3 de junho de 1823, pôs-se fim à experiência liberal das Cortes.</w:t>
      </w:r>
    </w:p>
    <w:p w14:paraId="7BF50447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 xml:space="preserve">Restauração do poder absolutista de Dom João VI. </w:t>
      </w:r>
    </w:p>
    <w:p w14:paraId="01B222B7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 xml:space="preserve">No Brasil, a </w:t>
      </w:r>
      <w:proofErr w:type="spellStart"/>
      <w:r w:rsidRPr="00EB2145">
        <w:rPr>
          <w:rFonts w:ascii="Calibri" w:hAnsi="Calibri" w:cs="Calibri"/>
          <w:sz w:val="20"/>
          <w:szCs w:val="20"/>
        </w:rPr>
        <w:t>Vilafrancada</w:t>
      </w:r>
      <w:proofErr w:type="spellEnd"/>
      <w:r w:rsidRPr="00EB2145">
        <w:rPr>
          <w:rFonts w:ascii="Calibri" w:hAnsi="Calibri" w:cs="Calibri"/>
          <w:sz w:val="20"/>
          <w:szCs w:val="20"/>
        </w:rPr>
        <w:t xml:space="preserve"> tornou-se “A Noite de Agonia”.</w:t>
      </w:r>
    </w:p>
    <w:p w14:paraId="29EA70F7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Exílio dos irmãos Andrada.</w:t>
      </w:r>
    </w:p>
    <w:p w14:paraId="21FC8D33" w14:textId="799CCEB3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EB2145">
        <w:rPr>
          <w:rFonts w:ascii="Calibri" w:hAnsi="Calibri" w:cs="Calibri"/>
          <w:sz w:val="20"/>
          <w:szCs w:val="20"/>
        </w:rPr>
        <w:t>Juras de Pedro I, contudo: daria uma constituição duplamente mais liberal.</w:t>
      </w:r>
    </w:p>
    <w:p w14:paraId="0FB2A09E" w14:textId="77777777" w:rsidR="00161052" w:rsidRPr="00EB2145" w:rsidRDefault="00161052" w:rsidP="00161052">
      <w:pPr>
        <w:pStyle w:val="PargrafodaLista"/>
        <w:spacing w:after="200" w:line="276" w:lineRule="auto"/>
        <w:ind w:left="2160"/>
        <w:jc w:val="both"/>
        <w:rPr>
          <w:rFonts w:ascii="Calibri" w:hAnsi="Calibri" w:cs="Calibri"/>
          <w:sz w:val="20"/>
          <w:szCs w:val="20"/>
          <w:u w:val="single"/>
        </w:rPr>
      </w:pPr>
    </w:p>
    <w:p w14:paraId="0AC92857" w14:textId="50697AE7" w:rsidR="00161052" w:rsidRPr="00EB2145" w:rsidRDefault="00161052" w:rsidP="00161052">
      <w:pPr>
        <w:pStyle w:val="PargrafodaLista"/>
        <w:numPr>
          <w:ilvl w:val="0"/>
          <w:numId w:val="23"/>
        </w:numPr>
        <w:spacing w:after="20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  <w:u w:val="single"/>
        </w:rPr>
        <w:t>A crise econômica</w:t>
      </w:r>
      <w:r w:rsidRPr="00EB2145">
        <w:rPr>
          <w:rFonts w:ascii="Calibri" w:hAnsi="Calibri" w:cs="Calibri"/>
          <w:sz w:val="20"/>
          <w:szCs w:val="20"/>
          <w:u w:val="single"/>
        </w:rPr>
        <w:t xml:space="preserve"> do Primeiro Reinado</w:t>
      </w:r>
    </w:p>
    <w:p w14:paraId="621D37AB" w14:textId="77777777" w:rsidR="00161052" w:rsidRPr="00EB2145" w:rsidRDefault="00161052" w:rsidP="00161052">
      <w:pPr>
        <w:pStyle w:val="PargrafodaLista"/>
        <w:ind w:left="360"/>
        <w:jc w:val="both"/>
        <w:rPr>
          <w:rFonts w:ascii="Calibri" w:hAnsi="Calibri" w:cs="Calibri"/>
          <w:sz w:val="20"/>
          <w:szCs w:val="20"/>
        </w:rPr>
      </w:pPr>
    </w:p>
    <w:p w14:paraId="15ED7F74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Crise na quase totalidade do Primeiro Reinado.</w:t>
      </w:r>
    </w:p>
    <w:p w14:paraId="533F40EF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Renovados os privilégios alfandegários com a Inglaterra.</w:t>
      </w:r>
    </w:p>
    <w:p w14:paraId="3CAAE8B7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Empréstimo de 2 milhões de libras esterlinas contraído junto à Inglaterra, como preço do reconhecimento da independência pago a Portugal.</w:t>
      </w:r>
    </w:p>
    <w:p w14:paraId="03AE90CC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Novo empréstimo de 3 milhões de libras após a independência:</w:t>
      </w:r>
    </w:p>
    <w:p w14:paraId="5AF58D31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Empréstimos constituem 15% do PIB brasileiro.</w:t>
      </w:r>
    </w:p>
    <w:p w14:paraId="19367BA7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Guerra Cisplatina (1825-1828).</w:t>
      </w:r>
    </w:p>
    <w:p w14:paraId="5A3269E4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Ao término da guerra, os títulos do tesouro em circulação somavam 21,5 mil contos de réis, quando o orçamento imperial era de 12 mil.</w:t>
      </w:r>
    </w:p>
    <w:p w14:paraId="5B1540D2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Banco do Brasil recorre à emissão do meio circulante:</w:t>
      </w:r>
    </w:p>
    <w:p w14:paraId="59648ED4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Inchaço monetário.</w:t>
      </w:r>
    </w:p>
    <w:p w14:paraId="01C8535B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Títulos do tesouro passam a ser pagos com altos índices de deságios: </w:t>
      </w:r>
    </w:p>
    <w:p w14:paraId="7D327297" w14:textId="77777777" w:rsidR="00161052" w:rsidRPr="00EB2145" w:rsidRDefault="00161052" w:rsidP="00161052">
      <w:pPr>
        <w:pStyle w:val="PargrafodaLista"/>
        <w:numPr>
          <w:ilvl w:val="4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O detentor do título, quando buscava ser ressarcido pelo empréstimo feito aos cofres públicos, recebia papel-moeda em valor inferior aos depósitos iniciais em moeda metálica.</w:t>
      </w:r>
    </w:p>
    <w:p w14:paraId="13631554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1829: Extinção do Banco do Brasil.</w:t>
      </w:r>
    </w:p>
    <w:p w14:paraId="5B35F57B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Daí em diante, somente circularia papel-moeda.</w:t>
      </w:r>
    </w:p>
    <w:p w14:paraId="401751D7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Constantes desvalorizações do mil-réis contribuíram para o surto inflacionário.</w:t>
      </w:r>
    </w:p>
    <w:p w14:paraId="59AB7CFF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Favoreceu exportações: café, couro, cacau e fumo.</w:t>
      </w:r>
    </w:p>
    <w:p w14:paraId="22E71EF3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ind w:left="252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Mas! </w:t>
      </w:r>
    </w:p>
    <w:p w14:paraId="179B21BA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Afeta capacidade de importação.</w:t>
      </w:r>
    </w:p>
    <w:p w14:paraId="3569A10E" w14:textId="1536C655" w:rsidR="00161052" w:rsidRPr="00EB2145" w:rsidRDefault="00161052" w:rsidP="00161052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71637701" w14:textId="77777777" w:rsidR="003825E6" w:rsidRPr="00EB2145" w:rsidRDefault="003825E6" w:rsidP="00161052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05470AD" w14:textId="77777777" w:rsidR="00161052" w:rsidRPr="00EB2145" w:rsidRDefault="00161052" w:rsidP="00161052">
      <w:pPr>
        <w:pStyle w:val="PargrafodaLista"/>
        <w:numPr>
          <w:ilvl w:val="0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lastRenderedPageBreak/>
        <w:t>Quais recursos para melhorar situação orçamentária?</w:t>
      </w:r>
    </w:p>
    <w:p w14:paraId="3273677A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Taxar exportações?</w:t>
      </w:r>
    </w:p>
    <w:p w14:paraId="105589DE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Acentuaria a oposição liberal, ligado às facções brasileiras de proprietários rurais.</w:t>
      </w:r>
    </w:p>
    <w:p w14:paraId="3C96B542" w14:textId="77777777" w:rsidR="00161052" w:rsidRPr="00EB2145" w:rsidRDefault="00161052" w:rsidP="00161052">
      <w:pPr>
        <w:pStyle w:val="PargrafodaLista"/>
        <w:numPr>
          <w:ilvl w:val="1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Taxar as importações?</w:t>
      </w:r>
    </w:p>
    <w:p w14:paraId="7CB473DF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Cairia ingresso de bens manufaturados, quando a produção manufatureira nacional era pouco expressiva. </w:t>
      </w:r>
    </w:p>
    <w:p w14:paraId="31CE3C7B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Inflação.</w:t>
      </w:r>
    </w:p>
    <w:p w14:paraId="4FF307EF" w14:textId="77777777" w:rsidR="00161052" w:rsidRPr="00EB2145" w:rsidRDefault="00161052" w:rsidP="00161052">
      <w:pPr>
        <w:pStyle w:val="PargrafodaLista"/>
        <w:numPr>
          <w:ilvl w:val="2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 xml:space="preserve">Tratados Desiguais. </w:t>
      </w:r>
    </w:p>
    <w:p w14:paraId="39844014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Extensão das preferências alfandegárias à França, Áustria, Prússia e às Cidades Hanseáticas (1826): reconhecimento da independência.</w:t>
      </w:r>
    </w:p>
    <w:p w14:paraId="219B1A75" w14:textId="77777777" w:rsidR="00161052" w:rsidRPr="00EB2145" w:rsidRDefault="00161052" w:rsidP="00161052">
      <w:pPr>
        <w:pStyle w:val="PargrafodaLista"/>
        <w:numPr>
          <w:ilvl w:val="3"/>
          <w:numId w:val="23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1828: Lei Bernardo Pereira de Vasconcellos; equipara a barreira tarifária de 15% ad valorem aplicada às mercadorias inglesas.</w:t>
      </w:r>
    </w:p>
    <w:p w14:paraId="5652B027" w14:textId="77777777" w:rsidR="00161052" w:rsidRPr="00EB2145" w:rsidRDefault="00161052" w:rsidP="00161052">
      <w:pPr>
        <w:pStyle w:val="PargrafodaLista"/>
        <w:numPr>
          <w:ilvl w:val="5"/>
          <w:numId w:val="23"/>
        </w:numPr>
        <w:spacing w:after="200" w:line="276" w:lineRule="auto"/>
        <w:ind w:left="3960"/>
        <w:jc w:val="both"/>
        <w:rPr>
          <w:rFonts w:ascii="Calibri" w:hAnsi="Calibri" w:cs="Calibri"/>
          <w:sz w:val="20"/>
          <w:szCs w:val="20"/>
        </w:rPr>
      </w:pPr>
      <w:r w:rsidRPr="00EB2145">
        <w:rPr>
          <w:rFonts w:ascii="Calibri" w:hAnsi="Calibri" w:cs="Calibri"/>
          <w:sz w:val="20"/>
          <w:szCs w:val="20"/>
        </w:rPr>
        <w:t>Garantir aliança política com a Europa!</w:t>
      </w:r>
    </w:p>
    <w:p w14:paraId="3041CBD1" w14:textId="6734E332" w:rsidR="00C7205F" w:rsidRPr="00EB2145" w:rsidRDefault="00C7205F" w:rsidP="0020136D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FCDFEF" w14:textId="77777777" w:rsidR="00C7205F" w:rsidRPr="00EB2145" w:rsidRDefault="00C7205F" w:rsidP="0020136D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7959204" w14:textId="77777777" w:rsidR="002112D4" w:rsidRPr="00EB2145" w:rsidRDefault="002112D4" w:rsidP="00C7205F">
      <w:pPr>
        <w:jc w:val="both"/>
        <w:rPr>
          <w:rFonts w:ascii="Calibri" w:hAnsi="Calibri" w:cs="Calibri"/>
          <w:b/>
          <w:sz w:val="20"/>
          <w:szCs w:val="20"/>
        </w:rPr>
      </w:pPr>
    </w:p>
    <w:p w14:paraId="5A9776D3" w14:textId="77777777" w:rsidR="002112D4" w:rsidRPr="00EB2145" w:rsidRDefault="002112D4" w:rsidP="00C7205F">
      <w:pPr>
        <w:jc w:val="both"/>
        <w:rPr>
          <w:rFonts w:ascii="Calibri" w:hAnsi="Calibri" w:cs="Calibri"/>
          <w:b/>
          <w:sz w:val="20"/>
          <w:szCs w:val="20"/>
        </w:rPr>
      </w:pPr>
    </w:p>
    <w:p w14:paraId="2FC63E23" w14:textId="77777777" w:rsidR="00CC7266" w:rsidRPr="00EB2145" w:rsidRDefault="00CC7266" w:rsidP="003D3585">
      <w:pPr>
        <w:rPr>
          <w:rFonts w:ascii="Calibri" w:hAnsi="Calibri" w:cs="Calibri"/>
          <w:sz w:val="20"/>
          <w:szCs w:val="20"/>
        </w:rPr>
      </w:pPr>
    </w:p>
    <w:sectPr w:rsidR="00CC7266" w:rsidRPr="00EB2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2FD5623"/>
    <w:multiLevelType w:val="hybridMultilevel"/>
    <w:tmpl w:val="6C94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19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2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20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19"/>
  </w:num>
  <w:num w:numId="10">
    <w:abstractNumId w:val="10"/>
  </w:num>
  <w:num w:numId="11">
    <w:abstractNumId w:val="13"/>
  </w:num>
  <w:num w:numId="12">
    <w:abstractNumId w:val="17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21"/>
  </w:num>
  <w:num w:numId="19">
    <w:abstractNumId w:val="1"/>
  </w:num>
  <w:num w:numId="20">
    <w:abstractNumId w:val="12"/>
  </w:num>
  <w:num w:numId="21">
    <w:abstractNumId w:val="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B25B6"/>
    <w:rsid w:val="000D2A09"/>
    <w:rsid w:val="00150F7B"/>
    <w:rsid w:val="00161052"/>
    <w:rsid w:val="001B1127"/>
    <w:rsid w:val="0020136D"/>
    <w:rsid w:val="002112D4"/>
    <w:rsid w:val="003639EB"/>
    <w:rsid w:val="003777CD"/>
    <w:rsid w:val="003825E6"/>
    <w:rsid w:val="003C3B8F"/>
    <w:rsid w:val="003D3585"/>
    <w:rsid w:val="004564CF"/>
    <w:rsid w:val="00471FD1"/>
    <w:rsid w:val="00476E66"/>
    <w:rsid w:val="004A2CD6"/>
    <w:rsid w:val="00511FCF"/>
    <w:rsid w:val="006227C2"/>
    <w:rsid w:val="00716F68"/>
    <w:rsid w:val="007F156E"/>
    <w:rsid w:val="008966CB"/>
    <w:rsid w:val="00941709"/>
    <w:rsid w:val="00A239E5"/>
    <w:rsid w:val="00AF00A5"/>
    <w:rsid w:val="00B03B26"/>
    <w:rsid w:val="00B221D6"/>
    <w:rsid w:val="00BC238D"/>
    <w:rsid w:val="00BE3F06"/>
    <w:rsid w:val="00C563BA"/>
    <w:rsid w:val="00C57396"/>
    <w:rsid w:val="00C7205F"/>
    <w:rsid w:val="00CC7266"/>
    <w:rsid w:val="00CD26DB"/>
    <w:rsid w:val="00D33960"/>
    <w:rsid w:val="00D77B60"/>
    <w:rsid w:val="00D92B82"/>
    <w:rsid w:val="00DB3D3B"/>
    <w:rsid w:val="00E47EDE"/>
    <w:rsid w:val="00E6504A"/>
    <w:rsid w:val="00E67D2B"/>
    <w:rsid w:val="00EB2145"/>
    <w:rsid w:val="00F25CE0"/>
    <w:rsid w:val="00F46731"/>
    <w:rsid w:val="00F50CA9"/>
    <w:rsid w:val="00F54DE1"/>
    <w:rsid w:val="00F57CF4"/>
    <w:rsid w:val="00F742B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7</cp:revision>
  <dcterms:created xsi:type="dcterms:W3CDTF">2021-08-24T20:25:00Z</dcterms:created>
  <dcterms:modified xsi:type="dcterms:W3CDTF">2021-08-24T20:33:00Z</dcterms:modified>
</cp:coreProperties>
</file>