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613A" w14:textId="00CF887C" w:rsidR="001D59BC" w:rsidRPr="000B5DE6" w:rsidRDefault="000C53C2" w:rsidP="000C53C2">
      <w:pPr>
        <w:jc w:val="center"/>
        <w:rPr>
          <w:rFonts w:ascii="Calibri" w:eastAsiaTheme="minorHAnsi" w:hAnsi="Calibri" w:cs="Calibri"/>
          <w:b/>
          <w:lang w:eastAsia="en-US"/>
        </w:rPr>
      </w:pPr>
      <w:r w:rsidRPr="000C53C2">
        <w:rPr>
          <w:rFonts w:ascii="Calibri" w:eastAsiaTheme="minorHAnsi" w:hAnsi="Calibri" w:cs="Calibri"/>
          <w:b/>
          <w:lang w:eastAsia="en-US"/>
        </w:rPr>
        <w:t xml:space="preserve">FSL0644 Sociologia do </w:t>
      </w:r>
      <w:r w:rsidRPr="000B5DE6">
        <w:rPr>
          <w:rFonts w:ascii="Calibri" w:eastAsiaTheme="minorHAnsi" w:hAnsi="Calibri" w:cs="Calibri"/>
          <w:b/>
          <w:lang w:eastAsia="en-US"/>
        </w:rPr>
        <w:t xml:space="preserve">Desenvolvimento </w:t>
      </w:r>
      <w:r w:rsidR="0082503A" w:rsidRPr="000B5DE6">
        <w:rPr>
          <w:rFonts w:ascii="Calibri" w:eastAsiaTheme="minorHAnsi" w:hAnsi="Calibri" w:cs="Calibri"/>
          <w:b/>
          <w:lang w:eastAsia="en-US"/>
        </w:rPr>
        <w:t>– IRI</w:t>
      </w:r>
    </w:p>
    <w:p w14:paraId="6CDEBFF7" w14:textId="431A9D4D" w:rsidR="001D59BC" w:rsidRPr="000B5DE6" w:rsidRDefault="000E468D" w:rsidP="00C77198">
      <w:pPr>
        <w:pStyle w:val="font7"/>
        <w:spacing w:before="0" w:beforeAutospacing="0" w:after="0" w:afterAutospacing="0"/>
        <w:jc w:val="center"/>
        <w:textAlignment w:val="baseline"/>
        <w:rPr>
          <w:rFonts w:ascii="Calibri" w:eastAsiaTheme="minorHAnsi" w:hAnsi="Calibri" w:cs="Calibri"/>
          <w:b/>
          <w:lang w:eastAsia="en-US"/>
        </w:rPr>
      </w:pPr>
      <w:r w:rsidRPr="000B5DE6">
        <w:rPr>
          <w:rFonts w:ascii="Calibri" w:eastAsiaTheme="minorHAnsi" w:hAnsi="Calibri" w:cs="Calibri"/>
          <w:b/>
          <w:lang w:eastAsia="en-US"/>
        </w:rPr>
        <w:t>2</w:t>
      </w:r>
      <w:r w:rsidR="001D59BC" w:rsidRPr="000B5DE6">
        <w:rPr>
          <w:rFonts w:ascii="Calibri" w:eastAsiaTheme="minorHAnsi" w:hAnsi="Calibri" w:cs="Calibri"/>
          <w:b/>
          <w:lang w:eastAsia="en-US"/>
        </w:rPr>
        <w:t>º semestre de 20</w:t>
      </w:r>
      <w:r w:rsidR="0082503A" w:rsidRPr="000B5DE6">
        <w:rPr>
          <w:rFonts w:ascii="Calibri" w:eastAsiaTheme="minorHAnsi" w:hAnsi="Calibri" w:cs="Calibri"/>
          <w:b/>
          <w:lang w:eastAsia="en-US"/>
        </w:rPr>
        <w:t>2</w:t>
      </w:r>
      <w:r w:rsidRPr="000B5DE6">
        <w:rPr>
          <w:rFonts w:ascii="Calibri" w:eastAsiaTheme="minorHAnsi" w:hAnsi="Calibri" w:cs="Calibri"/>
          <w:b/>
          <w:lang w:eastAsia="en-US"/>
        </w:rPr>
        <w:t>1</w:t>
      </w:r>
    </w:p>
    <w:p w14:paraId="18F98A4C" w14:textId="77777777" w:rsidR="00626D08" w:rsidRPr="000B5DE6" w:rsidRDefault="00626D08" w:rsidP="00C77198">
      <w:pPr>
        <w:pStyle w:val="font7"/>
        <w:spacing w:before="0" w:beforeAutospacing="0" w:after="0" w:afterAutospacing="0"/>
        <w:jc w:val="center"/>
        <w:textAlignment w:val="baseline"/>
        <w:rPr>
          <w:rFonts w:ascii="Calibri" w:eastAsiaTheme="minorHAnsi" w:hAnsi="Calibri" w:cs="Calibri"/>
          <w:lang w:eastAsia="en-US"/>
        </w:rPr>
      </w:pPr>
    </w:p>
    <w:p w14:paraId="5505AF67" w14:textId="77777777" w:rsidR="00805EAF" w:rsidRPr="000B5DE6" w:rsidRDefault="00805EAF" w:rsidP="00C77198">
      <w:pPr>
        <w:pStyle w:val="font7"/>
        <w:spacing w:before="0" w:beforeAutospacing="0" w:after="0" w:afterAutospacing="0"/>
        <w:jc w:val="center"/>
        <w:textAlignment w:val="baseline"/>
        <w:rPr>
          <w:rFonts w:ascii="Calibri" w:eastAsiaTheme="minorHAnsi" w:hAnsi="Calibri" w:cs="Calibri"/>
          <w:lang w:eastAsia="en-US"/>
        </w:rPr>
      </w:pPr>
    </w:p>
    <w:p w14:paraId="51706FA1" w14:textId="32CF8351" w:rsidR="003126BF" w:rsidRPr="00342BFE" w:rsidRDefault="003126BF" w:rsidP="00C77198">
      <w:pPr>
        <w:pStyle w:val="font7"/>
        <w:spacing w:before="0" w:beforeAutospacing="0" w:after="0" w:afterAutospacing="0"/>
        <w:jc w:val="center"/>
        <w:textAlignment w:val="baseline"/>
        <w:rPr>
          <w:rFonts w:ascii="Calibri" w:eastAsiaTheme="minorHAnsi" w:hAnsi="Calibri" w:cs="Calibri"/>
          <w:lang w:val="en-US" w:eastAsia="en-US"/>
        </w:rPr>
      </w:pPr>
      <w:r w:rsidRPr="00342BFE">
        <w:rPr>
          <w:rFonts w:ascii="Calibri" w:eastAsiaTheme="minorHAnsi" w:hAnsi="Calibri" w:cs="Calibri"/>
          <w:lang w:val="en-US" w:eastAsia="en-US"/>
        </w:rPr>
        <w:t>Prof. Glauco Arbix</w:t>
      </w:r>
    </w:p>
    <w:p w14:paraId="5DED874D" w14:textId="10F675FC" w:rsidR="000B5DE6" w:rsidRPr="00342BFE" w:rsidRDefault="000B5DE6" w:rsidP="00C77198">
      <w:pPr>
        <w:pStyle w:val="font7"/>
        <w:spacing w:before="0" w:beforeAutospacing="0" w:after="0" w:afterAutospacing="0"/>
        <w:jc w:val="center"/>
        <w:textAlignment w:val="baseline"/>
        <w:rPr>
          <w:rFonts w:ascii="Calibri" w:eastAsiaTheme="minorHAnsi" w:hAnsi="Calibri" w:cs="Calibri"/>
          <w:lang w:val="en-US" w:eastAsia="en-US"/>
        </w:rPr>
      </w:pPr>
      <w:r w:rsidRPr="00342BFE">
        <w:rPr>
          <w:rFonts w:ascii="Calibri" w:eastAsiaTheme="minorHAnsi" w:hAnsi="Calibri" w:cs="Calibri"/>
          <w:lang w:val="en-US" w:eastAsia="en-US"/>
        </w:rPr>
        <w:t>garbix@usp.br</w:t>
      </w:r>
    </w:p>
    <w:p w14:paraId="7AA02F5F" w14:textId="77777777" w:rsidR="00C77198" w:rsidRPr="00342BFE" w:rsidRDefault="00C77198" w:rsidP="00C77198">
      <w:pPr>
        <w:pStyle w:val="font7"/>
        <w:spacing w:before="0" w:beforeAutospacing="0" w:after="0" w:afterAutospacing="0"/>
        <w:jc w:val="center"/>
        <w:textAlignment w:val="baseline"/>
        <w:rPr>
          <w:rFonts w:ascii="Calibri" w:eastAsiaTheme="minorHAnsi" w:hAnsi="Calibri" w:cs="Calibri"/>
          <w:lang w:val="en-US" w:eastAsia="en-US"/>
        </w:rPr>
      </w:pPr>
    </w:p>
    <w:p w14:paraId="7F5CEF63" w14:textId="77777777" w:rsidR="00FC1BF9" w:rsidRPr="00342BFE" w:rsidRDefault="00FC1BF9" w:rsidP="0008012F">
      <w:pPr>
        <w:pStyle w:val="font7"/>
        <w:spacing w:before="0" w:beforeAutospacing="0" w:after="0" w:afterAutospacing="0"/>
        <w:jc w:val="both"/>
        <w:textAlignment w:val="baseline"/>
        <w:rPr>
          <w:rFonts w:ascii="Calibri" w:eastAsiaTheme="minorHAnsi" w:hAnsi="Calibri" w:cs="Calibri"/>
          <w:b/>
          <w:lang w:val="en-US" w:eastAsia="en-US"/>
        </w:rPr>
      </w:pPr>
    </w:p>
    <w:p w14:paraId="2B589F0E" w14:textId="77777777" w:rsidR="006A5EB3" w:rsidRPr="000B5DE6" w:rsidRDefault="009673C9" w:rsidP="0008012F">
      <w:pPr>
        <w:pStyle w:val="font7"/>
        <w:spacing w:before="0" w:beforeAutospacing="0" w:after="0" w:afterAutospacing="0"/>
        <w:jc w:val="both"/>
        <w:textAlignment w:val="baseline"/>
        <w:rPr>
          <w:rFonts w:ascii="Calibri" w:eastAsiaTheme="minorHAnsi" w:hAnsi="Calibri" w:cs="Calibri"/>
          <w:b/>
          <w:lang w:eastAsia="en-US"/>
        </w:rPr>
      </w:pPr>
      <w:r w:rsidRPr="000B5DE6">
        <w:rPr>
          <w:rFonts w:ascii="Calibri" w:eastAsiaTheme="minorHAnsi" w:hAnsi="Calibri" w:cs="Calibri"/>
          <w:b/>
          <w:lang w:eastAsia="en-US"/>
        </w:rPr>
        <w:t>Proposta do Curso</w:t>
      </w:r>
    </w:p>
    <w:p w14:paraId="01DA99C2" w14:textId="77777777" w:rsidR="006A5EB3" w:rsidRPr="000B5DE6" w:rsidRDefault="006A5EB3" w:rsidP="0008012F">
      <w:pPr>
        <w:pStyle w:val="font7"/>
        <w:spacing w:before="0" w:beforeAutospacing="0" w:after="0" w:afterAutospacing="0"/>
        <w:jc w:val="both"/>
        <w:textAlignment w:val="baseline"/>
        <w:rPr>
          <w:rFonts w:ascii="Calibri" w:eastAsiaTheme="minorHAnsi" w:hAnsi="Calibri" w:cs="Calibri"/>
          <w:b/>
          <w:lang w:eastAsia="en-US"/>
        </w:rPr>
      </w:pPr>
    </w:p>
    <w:p w14:paraId="7D2A360D" w14:textId="074AA61F" w:rsidR="000C53C2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 xml:space="preserve">Desde o esgotamento do ciclo desenvolvimentista que o Brasil procura novos caminhos para crescer de modo constante e sustentável. As condições atuais, porém, são distintas dos anos 40, 50, 60 e 70, em que o Brasil cresceu rápida e intensamente por décadas. Mais ainda, o Brasil vivenciou processos políticos traumáticos e, a partir do final de 2019, a pior pandemia das últimas décadas. As fragilidades da economia e da sociedade afloraram com grande intensidade nesse último período. Não somente a economia passou por forte retração, como no domínio da política, o país enfrenta situação crítica de perda de coesão social, de vulnerabilidade institucional e de corrosão da democracia </w:t>
      </w:r>
    </w:p>
    <w:p w14:paraId="253EB81E" w14:textId="169B4981" w:rsidR="000C53C2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 xml:space="preserve">O Brasil possui um parque produtivo e de serviços diversificado, heterogêneo e razoavelmente integrado, o que diferencia o país da grande maioria das economias emergentes. Mas a perda recorrente de oportunidades e de horizonte de longo prazo geraram uma economia de baixo desempenho, que mostra resistência em diminuir as enormes desigualdades sociais. De um modo geral, a economia pouco inovadora tem dificuldades para elevar a produtividade e ampliar os frágeis mecanismos de proteção social. Educação, Ciência e Tecnologia e a Saúde despontam como fortes entraves que perduram há décadas. </w:t>
      </w:r>
    </w:p>
    <w:p w14:paraId="722A1F5A" w14:textId="77777777" w:rsidR="000C53C2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 xml:space="preserve">A reflexão sobre os caminhos do desenvolvimento brasileiro é mais do que atual. E no ponto de partida, o reconhecimento que o mundo mudou, as sociedades se transformaram e o Brasil mudou ainda mais. Houve avanços em várias dimensões, sociais e econômicos, mas que nem sempre conseguiram ser mantidos. A produtividade da economia está praticamente estagnada desde os anos 1980 e o país continua envolvido em uma combinação de crises – políticas, econômicas e institucionais – de graves proporções. </w:t>
      </w:r>
    </w:p>
    <w:p w14:paraId="5501B256" w14:textId="2C77BDAC" w:rsidR="000C53C2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>Alternativas? É o que muitos buscam ou propõem. Mas sem entrar em sintonia com as transformações do mundo atual, a começar pela tecnologia, dificilmente o nível de competitividade da economia será elevado e tampouco haverá diminuição da enorme dependência da produção de bens de baixo valor agregado, o que reproduz uma situação em que o crescimento não será alto, duradouro e muito menos sustentável.</w:t>
      </w:r>
    </w:p>
    <w:p w14:paraId="3D2363C9" w14:textId="220D37A0" w:rsidR="000C53C2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 xml:space="preserve">A referência básica deste curso é que o avanço tecnológico se tornou um dos principais emuladores de transformações no mundo contemporâneo. </w:t>
      </w:r>
      <w:r w:rsidR="000B5DE6" w:rsidRPr="000B5DE6">
        <w:rPr>
          <w:rFonts w:ascii="Calibri" w:hAnsi="Calibri" w:cs="Calibri"/>
          <w:color w:val="000000"/>
        </w:rPr>
        <w:t xml:space="preserve">A pandemia da COVID-19 atualizou, ainda que tragicamente, essa realidade. A </w:t>
      </w:r>
      <w:r w:rsidRPr="000B5DE6">
        <w:rPr>
          <w:rFonts w:ascii="Calibri" w:hAnsi="Calibri" w:cs="Calibri"/>
          <w:color w:val="000000"/>
        </w:rPr>
        <w:t xml:space="preserve">evolução e amplitude </w:t>
      </w:r>
      <w:r w:rsidR="000B5DE6" w:rsidRPr="000B5DE6">
        <w:rPr>
          <w:rFonts w:ascii="Calibri" w:hAnsi="Calibri" w:cs="Calibri"/>
          <w:color w:val="000000"/>
        </w:rPr>
        <w:t xml:space="preserve">da ciência e da tecnologia </w:t>
      </w:r>
      <w:r w:rsidRPr="000B5DE6">
        <w:rPr>
          <w:rFonts w:ascii="Calibri" w:hAnsi="Calibri" w:cs="Calibri"/>
          <w:color w:val="000000"/>
        </w:rPr>
        <w:t>geram mudanças profundas nas economias e sociedades</w:t>
      </w:r>
      <w:r w:rsidR="000B5DE6" w:rsidRPr="000B5DE6">
        <w:rPr>
          <w:rFonts w:ascii="Calibri" w:hAnsi="Calibri" w:cs="Calibri"/>
          <w:color w:val="000000"/>
        </w:rPr>
        <w:t xml:space="preserve"> e posicionam-se como fonte de esperança contra os eventos extremos, mudanças do clima, a proteção do ambiente e a elevação da qualidade de vida das populações</w:t>
      </w:r>
      <w:r w:rsidRPr="000B5DE6">
        <w:rPr>
          <w:rFonts w:ascii="Calibri" w:hAnsi="Calibri" w:cs="Calibri"/>
          <w:color w:val="000000"/>
        </w:rPr>
        <w:t xml:space="preserve">. </w:t>
      </w:r>
    </w:p>
    <w:p w14:paraId="11B7E7FF" w14:textId="1C0E6C94" w:rsidR="000C53C2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lastRenderedPageBreak/>
        <w:t xml:space="preserve">Mas qual é o exato lugar que Ciência, Tecnologia e inovação (CT&amp;I) ocupam no desenvolvimento brasileiro? Qual o seu desempenho efetivo? Como estabelecer um curso rumo a uma economia sustentável e de baixo carbono? </w:t>
      </w:r>
    </w:p>
    <w:p w14:paraId="574BCA2C" w14:textId="6FA3A2B7" w:rsidR="000C53C2" w:rsidRPr="000B5DE6" w:rsidRDefault="005727D7" w:rsidP="000C53C2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 ponto de partida sugere</w:t>
      </w:r>
      <w:r w:rsidR="000C53C2" w:rsidRPr="000B5DE6">
        <w:rPr>
          <w:rFonts w:ascii="Calibri" w:hAnsi="Calibri" w:cs="Calibri"/>
          <w:color w:val="000000"/>
        </w:rPr>
        <w:t xml:space="preserve"> reconhecer que é muito grande a distância que separa a produção de CT&amp;I no Brasil da gerada nos países avançados, aqueles que definem as tendências mundiais. Como diminuir esse déficit, principalmente quando é flagrante o aumento do </w:t>
      </w:r>
      <w:r w:rsidR="000C53C2" w:rsidRPr="000B5DE6">
        <w:rPr>
          <w:rFonts w:ascii="Calibri" w:hAnsi="Calibri" w:cs="Calibri"/>
          <w:i/>
          <w:iCs/>
          <w:color w:val="000000"/>
        </w:rPr>
        <w:t>gap</w:t>
      </w:r>
      <w:r w:rsidR="000C53C2" w:rsidRPr="000B5DE6">
        <w:rPr>
          <w:rFonts w:ascii="Calibri" w:hAnsi="Calibri" w:cs="Calibri"/>
          <w:color w:val="000000"/>
        </w:rPr>
        <w:t xml:space="preserve"> que separa o Brasil também de países emergentes, que há pouco estavam bem mais atrasados, como a Coreia e a China. A pandemia e a crise política tornaram ainda mais urgente esse debate.</w:t>
      </w:r>
    </w:p>
    <w:p w14:paraId="1197DE17" w14:textId="291FCB75" w:rsidR="000C53C2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 xml:space="preserve">As mudanças que ocorrem no mundo e a rapidez com que a ciência e a tecnologia avançam colocam questões que pedem cada vez mais a intervenção da Sociologia para o equacionamento de seus impactos sociais, sejam positivos ou negativos. </w:t>
      </w:r>
    </w:p>
    <w:p w14:paraId="0A2FE59C" w14:textId="3D8C6A7A" w:rsidR="000C53C2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 xml:space="preserve">O presente curso está formatado para analisar as consequências sociais do avanço tecnológico </w:t>
      </w:r>
      <w:r w:rsidR="005727D7">
        <w:rPr>
          <w:rFonts w:ascii="Calibri" w:hAnsi="Calibri" w:cs="Calibri"/>
          <w:color w:val="000000"/>
        </w:rPr>
        <w:t xml:space="preserve">atual </w:t>
      </w:r>
      <w:r w:rsidRPr="000B5DE6">
        <w:rPr>
          <w:rFonts w:ascii="Calibri" w:hAnsi="Calibri" w:cs="Calibri"/>
          <w:color w:val="000000"/>
        </w:rPr>
        <w:t xml:space="preserve">de modo a identificar obstáculos estruturais e desafios para o desenvolvimento brasileiro. </w:t>
      </w:r>
    </w:p>
    <w:p w14:paraId="50BB66EF" w14:textId="2773F021" w:rsidR="000C53C2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>O envelope sociológico que reveste o curso não foi pensado apena</w:t>
      </w:r>
      <w:r w:rsidR="005727D7">
        <w:rPr>
          <w:rFonts w:ascii="Calibri" w:hAnsi="Calibri" w:cs="Calibri"/>
          <w:color w:val="000000"/>
        </w:rPr>
        <w:t>s</w:t>
      </w:r>
      <w:r w:rsidRPr="000B5DE6">
        <w:rPr>
          <w:rFonts w:ascii="Calibri" w:hAnsi="Calibri" w:cs="Calibri"/>
          <w:color w:val="000000"/>
        </w:rPr>
        <w:t xml:space="preserve"> para alunas e alunos interessados em sociologia. Como curso de encruzilhada, será́ mais rico e dinâmico quanto maior for a diversidade e a disposição de seus participantes.</w:t>
      </w:r>
    </w:p>
    <w:p w14:paraId="6AD5DE4F" w14:textId="7781FC5D" w:rsidR="0082503A" w:rsidRPr="000B5DE6" w:rsidRDefault="009768A9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>A pandemia reprocessou o debate sobre as relações entre ciência e sociedade. Foram raros os momentos na história em que a humanidade foi tão prontamente defendida pela ciência, apesar da presença na arena internacional de governos que insistem em nacionalizar, diminuir ou mesmo negar o grau de letalidade da pandemia provocada pelo SARs-Cov-2. É certo que os desdobramentos da crise atual ainda estão em curso. Mas, o que toma forma, para além do âmbito da saúde, é uma dinâmica de profundas alterações sociais.</w:t>
      </w:r>
    </w:p>
    <w:p w14:paraId="782E6B37" w14:textId="637F26CB" w:rsidR="00AE4B1C" w:rsidRPr="000B5DE6" w:rsidRDefault="00313F9B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 xml:space="preserve">A Sociologia </w:t>
      </w:r>
      <w:r w:rsidR="000C53C2" w:rsidRPr="000B5DE6">
        <w:rPr>
          <w:rFonts w:ascii="Calibri" w:hAnsi="Calibri" w:cs="Calibri"/>
          <w:color w:val="000000"/>
        </w:rPr>
        <w:t xml:space="preserve">também vive o impacto dessas mudanças. Para avançar, busca intensamente o </w:t>
      </w:r>
      <w:r w:rsidR="00AE4B1C" w:rsidRPr="000B5DE6">
        <w:rPr>
          <w:rFonts w:ascii="Calibri" w:hAnsi="Calibri" w:cs="Calibri"/>
          <w:color w:val="000000"/>
        </w:rPr>
        <w:t xml:space="preserve">diálogo entre disciplinas </w:t>
      </w:r>
      <w:r w:rsidRPr="000B5DE6">
        <w:rPr>
          <w:rFonts w:ascii="Calibri" w:hAnsi="Calibri" w:cs="Calibri"/>
          <w:color w:val="000000"/>
        </w:rPr>
        <w:t xml:space="preserve">tradicionalmente </w:t>
      </w:r>
      <w:r w:rsidR="00AE4B1C" w:rsidRPr="000B5DE6">
        <w:rPr>
          <w:rFonts w:ascii="Calibri" w:hAnsi="Calibri" w:cs="Calibri"/>
          <w:color w:val="000000"/>
        </w:rPr>
        <w:t>diversas</w:t>
      </w:r>
      <w:r w:rsidRPr="000B5DE6">
        <w:rPr>
          <w:rFonts w:ascii="Calibri" w:hAnsi="Calibri" w:cs="Calibri"/>
          <w:color w:val="000000"/>
        </w:rPr>
        <w:t xml:space="preserve"> e distantes,</w:t>
      </w:r>
      <w:r w:rsidR="00AE4B1C" w:rsidRPr="000B5DE6">
        <w:rPr>
          <w:rFonts w:ascii="Calibri" w:hAnsi="Calibri" w:cs="Calibri"/>
          <w:color w:val="000000"/>
        </w:rPr>
        <w:t xml:space="preserve"> como a ciência da computação, </w:t>
      </w:r>
      <w:r w:rsidRPr="000B5DE6">
        <w:rPr>
          <w:rFonts w:ascii="Calibri" w:hAnsi="Calibri" w:cs="Calibri"/>
          <w:color w:val="000000"/>
        </w:rPr>
        <w:t xml:space="preserve">a </w:t>
      </w:r>
      <w:r w:rsidR="00AE4B1C" w:rsidRPr="000B5DE6">
        <w:rPr>
          <w:rFonts w:ascii="Calibri" w:hAnsi="Calibri" w:cs="Calibri"/>
          <w:color w:val="000000"/>
        </w:rPr>
        <w:t>filosofia,</w:t>
      </w:r>
      <w:r w:rsidR="00B87588" w:rsidRPr="000B5DE6">
        <w:rPr>
          <w:rFonts w:ascii="Calibri" w:hAnsi="Calibri" w:cs="Calibri"/>
          <w:color w:val="000000"/>
        </w:rPr>
        <w:t xml:space="preserve"> psicologia, </w:t>
      </w:r>
      <w:r w:rsidRPr="000B5DE6">
        <w:rPr>
          <w:rFonts w:ascii="Calibri" w:hAnsi="Calibri" w:cs="Calibri"/>
          <w:color w:val="000000"/>
        </w:rPr>
        <w:t xml:space="preserve">a </w:t>
      </w:r>
      <w:r w:rsidR="00B87588" w:rsidRPr="000B5DE6">
        <w:rPr>
          <w:rFonts w:ascii="Calibri" w:hAnsi="Calibri" w:cs="Calibri"/>
          <w:color w:val="000000"/>
        </w:rPr>
        <w:t xml:space="preserve">neurociência, </w:t>
      </w:r>
      <w:r w:rsidRPr="000B5DE6">
        <w:rPr>
          <w:rFonts w:ascii="Calibri" w:hAnsi="Calibri" w:cs="Calibri"/>
          <w:color w:val="000000"/>
        </w:rPr>
        <w:t xml:space="preserve">o </w:t>
      </w:r>
      <w:r w:rsidR="00AE4B1C" w:rsidRPr="000B5DE6">
        <w:rPr>
          <w:rFonts w:ascii="Calibri" w:hAnsi="Calibri" w:cs="Calibri"/>
          <w:color w:val="000000"/>
        </w:rPr>
        <w:t xml:space="preserve">direito e as engenharias. </w:t>
      </w:r>
      <w:r w:rsidR="005727D7">
        <w:rPr>
          <w:rFonts w:ascii="Calibri" w:hAnsi="Calibri" w:cs="Calibri"/>
          <w:color w:val="000000"/>
        </w:rPr>
        <w:t xml:space="preserve">O alvo deste curso </w:t>
      </w:r>
      <w:r w:rsidR="00AE4B1C" w:rsidRPr="000B5DE6">
        <w:rPr>
          <w:rFonts w:ascii="Calibri" w:hAnsi="Calibri" w:cs="Calibri"/>
          <w:color w:val="000000"/>
        </w:rPr>
        <w:t xml:space="preserve">é </w:t>
      </w:r>
      <w:r w:rsidR="000C53C2" w:rsidRPr="000B5DE6">
        <w:rPr>
          <w:rFonts w:ascii="Calibri" w:hAnsi="Calibri" w:cs="Calibri"/>
          <w:color w:val="000000"/>
        </w:rPr>
        <w:t>a</w:t>
      </w:r>
      <w:r w:rsidR="005727D7">
        <w:rPr>
          <w:rFonts w:ascii="Calibri" w:hAnsi="Calibri" w:cs="Calibri"/>
          <w:color w:val="000000"/>
        </w:rPr>
        <w:t>mpliar a</w:t>
      </w:r>
      <w:r w:rsidR="000C53C2" w:rsidRPr="000B5DE6">
        <w:rPr>
          <w:rFonts w:ascii="Calibri" w:hAnsi="Calibri" w:cs="Calibri"/>
          <w:color w:val="000000"/>
        </w:rPr>
        <w:t xml:space="preserve"> compreensão </w:t>
      </w:r>
      <w:r w:rsidR="00B87588" w:rsidRPr="000B5DE6">
        <w:rPr>
          <w:rFonts w:ascii="Calibri" w:hAnsi="Calibri" w:cs="Calibri"/>
          <w:color w:val="000000"/>
        </w:rPr>
        <w:t xml:space="preserve">do </w:t>
      </w:r>
      <w:r w:rsidR="00AE4B1C" w:rsidRPr="000B5DE6">
        <w:rPr>
          <w:rFonts w:ascii="Calibri" w:hAnsi="Calibri" w:cs="Calibri"/>
          <w:color w:val="000000"/>
        </w:rPr>
        <w:t xml:space="preserve">digital como </w:t>
      </w:r>
      <w:r w:rsidR="000E468D" w:rsidRPr="000B5DE6">
        <w:rPr>
          <w:rFonts w:ascii="Calibri" w:hAnsi="Calibri" w:cs="Calibri"/>
          <w:color w:val="000000"/>
        </w:rPr>
        <w:t xml:space="preserve">um dos componentes </w:t>
      </w:r>
      <w:r w:rsidR="005727D7">
        <w:rPr>
          <w:rFonts w:ascii="Calibri" w:hAnsi="Calibri" w:cs="Calibri"/>
          <w:color w:val="000000"/>
        </w:rPr>
        <w:t>básicos</w:t>
      </w:r>
      <w:r w:rsidR="00AE4B1C" w:rsidRPr="000B5DE6">
        <w:rPr>
          <w:rFonts w:ascii="Calibri" w:hAnsi="Calibri" w:cs="Calibri"/>
          <w:color w:val="000000"/>
        </w:rPr>
        <w:t xml:space="preserve"> da interatividade contemporânea</w:t>
      </w:r>
      <w:r w:rsidR="000C53C2" w:rsidRPr="000B5DE6">
        <w:rPr>
          <w:rFonts w:ascii="Calibri" w:hAnsi="Calibri" w:cs="Calibri"/>
          <w:color w:val="000000"/>
        </w:rPr>
        <w:t xml:space="preserve">, que tende a </w:t>
      </w:r>
      <w:r w:rsidR="009768A9" w:rsidRPr="000B5DE6">
        <w:rPr>
          <w:rFonts w:ascii="Calibri" w:hAnsi="Calibri" w:cs="Calibri"/>
          <w:color w:val="000000"/>
        </w:rPr>
        <w:t xml:space="preserve">remodelar conceitos básicos que </w:t>
      </w:r>
      <w:r w:rsidR="005727D7">
        <w:rPr>
          <w:rFonts w:ascii="Calibri" w:hAnsi="Calibri" w:cs="Calibri"/>
          <w:color w:val="000000"/>
        </w:rPr>
        <w:t>norteiam</w:t>
      </w:r>
      <w:r w:rsidR="009768A9" w:rsidRPr="000B5DE6">
        <w:rPr>
          <w:rFonts w:ascii="Calibri" w:hAnsi="Calibri" w:cs="Calibri"/>
          <w:color w:val="000000"/>
        </w:rPr>
        <w:t xml:space="preserve"> a </w:t>
      </w:r>
      <w:r w:rsidR="005727D7">
        <w:rPr>
          <w:rFonts w:ascii="Calibri" w:hAnsi="Calibri" w:cs="Calibri"/>
          <w:color w:val="000000"/>
        </w:rPr>
        <w:t xml:space="preserve">reflexão </w:t>
      </w:r>
      <w:r w:rsidR="009768A9" w:rsidRPr="000B5DE6">
        <w:rPr>
          <w:rFonts w:ascii="Calibri" w:hAnsi="Calibri" w:cs="Calibri"/>
          <w:color w:val="000000"/>
        </w:rPr>
        <w:t>sociol</w:t>
      </w:r>
      <w:r w:rsidR="005727D7">
        <w:rPr>
          <w:rFonts w:ascii="Calibri" w:hAnsi="Calibri" w:cs="Calibri"/>
          <w:color w:val="000000"/>
        </w:rPr>
        <w:t>ógica</w:t>
      </w:r>
      <w:r w:rsidR="00F52B0B" w:rsidRPr="000B5DE6">
        <w:rPr>
          <w:rFonts w:ascii="Calibri" w:hAnsi="Calibri" w:cs="Calibri"/>
          <w:color w:val="000000"/>
        </w:rPr>
        <w:t>.</w:t>
      </w:r>
      <w:r w:rsidR="009768A9" w:rsidRPr="000B5DE6">
        <w:rPr>
          <w:rFonts w:ascii="Calibri" w:hAnsi="Calibri" w:cs="Calibri"/>
          <w:color w:val="000000"/>
        </w:rPr>
        <w:t xml:space="preserve"> </w:t>
      </w:r>
      <w:r w:rsidR="006E1565" w:rsidRPr="000B5DE6">
        <w:rPr>
          <w:rFonts w:ascii="Calibri" w:hAnsi="Calibri" w:cs="Calibri"/>
          <w:color w:val="000000"/>
        </w:rPr>
        <w:t xml:space="preserve">  </w:t>
      </w:r>
      <w:r w:rsidR="00AE4B1C" w:rsidRPr="000B5DE6">
        <w:rPr>
          <w:rFonts w:ascii="Calibri" w:hAnsi="Calibri" w:cs="Calibri"/>
          <w:color w:val="000000"/>
        </w:rPr>
        <w:t xml:space="preserve"> </w:t>
      </w:r>
    </w:p>
    <w:p w14:paraId="75BC97EE" w14:textId="646A9D87" w:rsidR="0023682B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 xml:space="preserve">O desenvolvimento recente de </w:t>
      </w:r>
      <w:r w:rsidR="000B5DE6" w:rsidRPr="000B5DE6">
        <w:rPr>
          <w:rFonts w:ascii="Calibri" w:hAnsi="Calibri" w:cs="Calibri"/>
          <w:color w:val="000000"/>
        </w:rPr>
        <w:t xml:space="preserve">um novo ciclo </w:t>
      </w:r>
      <w:r w:rsidRPr="000B5DE6">
        <w:rPr>
          <w:rFonts w:ascii="Calibri" w:hAnsi="Calibri" w:cs="Calibri"/>
          <w:color w:val="000000"/>
        </w:rPr>
        <w:t>tecnol</w:t>
      </w:r>
      <w:r w:rsidR="000B5DE6" w:rsidRPr="000B5DE6">
        <w:rPr>
          <w:rFonts w:ascii="Calibri" w:hAnsi="Calibri" w:cs="Calibri"/>
          <w:color w:val="000000"/>
        </w:rPr>
        <w:t>ógico possibilita</w:t>
      </w:r>
      <w:r w:rsidR="0023682B" w:rsidRPr="000B5DE6">
        <w:rPr>
          <w:rFonts w:ascii="Calibri" w:hAnsi="Calibri" w:cs="Calibri"/>
          <w:color w:val="000000"/>
        </w:rPr>
        <w:t xml:space="preserve"> interações inéditas </w:t>
      </w:r>
      <w:r w:rsidR="000E468D" w:rsidRPr="000B5DE6">
        <w:rPr>
          <w:rFonts w:ascii="Calibri" w:hAnsi="Calibri" w:cs="Calibri"/>
          <w:color w:val="000000"/>
        </w:rPr>
        <w:t>n</w:t>
      </w:r>
      <w:r w:rsidR="00AE4B1C" w:rsidRPr="000B5DE6">
        <w:rPr>
          <w:rFonts w:ascii="Calibri" w:hAnsi="Calibri" w:cs="Calibri"/>
          <w:color w:val="000000"/>
        </w:rPr>
        <w:t xml:space="preserve">a vida </w:t>
      </w:r>
      <w:r w:rsidR="000E468D" w:rsidRPr="000B5DE6">
        <w:rPr>
          <w:rFonts w:ascii="Calibri" w:hAnsi="Calibri" w:cs="Calibri"/>
          <w:color w:val="000000"/>
        </w:rPr>
        <w:t>em sociedade</w:t>
      </w:r>
      <w:r w:rsidRPr="000B5DE6">
        <w:rPr>
          <w:rFonts w:ascii="Calibri" w:hAnsi="Calibri" w:cs="Calibri"/>
          <w:color w:val="000000"/>
        </w:rPr>
        <w:t xml:space="preserve">. </w:t>
      </w:r>
      <w:r w:rsidR="000B5DE6" w:rsidRPr="000B5DE6">
        <w:rPr>
          <w:rFonts w:ascii="Calibri" w:hAnsi="Calibri" w:cs="Calibri"/>
          <w:color w:val="000000"/>
        </w:rPr>
        <w:t>De um modo especial, ganha destaque nessa onda de inovações a</w:t>
      </w:r>
      <w:r w:rsidRPr="000B5DE6">
        <w:rPr>
          <w:rFonts w:ascii="Calibri" w:hAnsi="Calibri" w:cs="Calibri"/>
          <w:color w:val="000000"/>
        </w:rPr>
        <w:t xml:space="preserve"> inteligência artificial, </w:t>
      </w:r>
      <w:r w:rsidR="000B5DE6" w:rsidRPr="000B5DE6">
        <w:rPr>
          <w:rFonts w:ascii="Calibri" w:hAnsi="Calibri" w:cs="Calibri"/>
          <w:color w:val="000000"/>
        </w:rPr>
        <w:t xml:space="preserve">por </w:t>
      </w:r>
      <w:r w:rsidR="006E1565" w:rsidRPr="000B5DE6">
        <w:rPr>
          <w:rFonts w:ascii="Calibri" w:hAnsi="Calibri" w:cs="Calibri"/>
          <w:color w:val="000000"/>
        </w:rPr>
        <w:t>representa</w:t>
      </w:r>
      <w:r w:rsidR="000B5DE6" w:rsidRPr="000B5DE6">
        <w:rPr>
          <w:rFonts w:ascii="Calibri" w:hAnsi="Calibri" w:cs="Calibri"/>
          <w:color w:val="000000"/>
        </w:rPr>
        <w:t>r</w:t>
      </w:r>
      <w:r w:rsidR="006E1565" w:rsidRPr="000B5DE6">
        <w:rPr>
          <w:rFonts w:ascii="Calibri" w:hAnsi="Calibri" w:cs="Calibri"/>
          <w:color w:val="000000"/>
        </w:rPr>
        <w:t xml:space="preserve"> um ponto de inflexão na </w:t>
      </w:r>
      <w:r w:rsidR="0023682B" w:rsidRPr="000B5DE6">
        <w:rPr>
          <w:rFonts w:ascii="Calibri" w:hAnsi="Calibri" w:cs="Calibri"/>
          <w:color w:val="000000"/>
        </w:rPr>
        <w:t>trajetória da ciência</w:t>
      </w:r>
      <w:r w:rsidR="000E468D" w:rsidRPr="000B5DE6">
        <w:rPr>
          <w:rFonts w:ascii="Calibri" w:hAnsi="Calibri" w:cs="Calibri"/>
          <w:color w:val="000000"/>
        </w:rPr>
        <w:t xml:space="preserve">, da economia, da diplomacia, da política e da cultura, </w:t>
      </w:r>
      <w:r w:rsidR="000B5DE6" w:rsidRPr="000B5DE6">
        <w:rPr>
          <w:rFonts w:ascii="Calibri" w:hAnsi="Calibri" w:cs="Calibri"/>
          <w:color w:val="000000"/>
        </w:rPr>
        <w:t>ao mesmo tempo em que</w:t>
      </w:r>
      <w:r w:rsidR="006E1565" w:rsidRPr="000B5DE6">
        <w:rPr>
          <w:rFonts w:ascii="Calibri" w:hAnsi="Calibri" w:cs="Calibri"/>
          <w:color w:val="000000"/>
        </w:rPr>
        <w:t xml:space="preserve"> coloca desafios </w:t>
      </w:r>
      <w:r w:rsidR="000E468D" w:rsidRPr="000B5DE6">
        <w:rPr>
          <w:rFonts w:ascii="Calibri" w:hAnsi="Calibri" w:cs="Calibri"/>
          <w:color w:val="000000"/>
        </w:rPr>
        <w:t>inéditos</w:t>
      </w:r>
      <w:r w:rsidR="006E1565" w:rsidRPr="000B5DE6">
        <w:rPr>
          <w:rFonts w:ascii="Calibri" w:hAnsi="Calibri" w:cs="Calibri"/>
          <w:color w:val="000000"/>
        </w:rPr>
        <w:t xml:space="preserve"> para o desenvolvimento de países como</w:t>
      </w:r>
      <w:r w:rsidR="0023682B" w:rsidRPr="000B5DE6">
        <w:rPr>
          <w:rFonts w:ascii="Calibri" w:hAnsi="Calibri" w:cs="Calibri"/>
          <w:color w:val="000000"/>
        </w:rPr>
        <w:t xml:space="preserve"> o Brasil</w:t>
      </w:r>
      <w:r w:rsidR="00AE4B1C" w:rsidRPr="000B5DE6">
        <w:rPr>
          <w:rFonts w:ascii="Calibri" w:hAnsi="Calibri" w:cs="Calibri"/>
          <w:color w:val="000000"/>
        </w:rPr>
        <w:t>.</w:t>
      </w:r>
      <w:r w:rsidR="0023682B" w:rsidRPr="000B5DE6">
        <w:rPr>
          <w:rFonts w:ascii="Calibri" w:hAnsi="Calibri" w:cs="Calibri"/>
          <w:color w:val="000000"/>
        </w:rPr>
        <w:t xml:space="preserve"> </w:t>
      </w:r>
      <w:r w:rsidR="00AE4B1C" w:rsidRPr="000B5DE6">
        <w:rPr>
          <w:rFonts w:ascii="Calibri" w:hAnsi="Calibri" w:cs="Calibri"/>
          <w:color w:val="000000"/>
        </w:rPr>
        <w:t xml:space="preserve"> </w:t>
      </w:r>
    </w:p>
    <w:p w14:paraId="2332A7FD" w14:textId="57A5AC02" w:rsidR="000C53C2" w:rsidRPr="000B5DE6" w:rsidRDefault="009757F5" w:rsidP="000C53C2">
      <w:pPr>
        <w:pBdr>
          <w:bottom w:val="single" w:sz="12" w:space="1" w:color="auto"/>
        </w:pBd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 xml:space="preserve">A profundidade e </w:t>
      </w:r>
      <w:r w:rsidR="00540590" w:rsidRPr="000B5DE6">
        <w:rPr>
          <w:rFonts w:ascii="Calibri" w:hAnsi="Calibri" w:cs="Calibri"/>
          <w:color w:val="000000"/>
        </w:rPr>
        <w:t xml:space="preserve">a rapidez com que </w:t>
      </w:r>
      <w:r w:rsidRPr="000B5DE6">
        <w:rPr>
          <w:rFonts w:ascii="Calibri" w:hAnsi="Calibri" w:cs="Calibri"/>
          <w:color w:val="000000"/>
        </w:rPr>
        <w:t>as mudanças ocorrem</w:t>
      </w:r>
      <w:r w:rsidR="00540590" w:rsidRPr="000B5DE6">
        <w:rPr>
          <w:rFonts w:ascii="Calibri" w:hAnsi="Calibri" w:cs="Calibri"/>
          <w:color w:val="000000"/>
        </w:rPr>
        <w:t xml:space="preserve"> colocam questões que pedem cada vez mais a intervenção </w:t>
      </w:r>
      <w:r w:rsidR="00CC586C" w:rsidRPr="000B5DE6">
        <w:rPr>
          <w:rFonts w:ascii="Calibri" w:hAnsi="Calibri" w:cs="Calibri"/>
          <w:color w:val="000000"/>
        </w:rPr>
        <w:t xml:space="preserve">das </w:t>
      </w:r>
      <w:r w:rsidRPr="000B5DE6">
        <w:rPr>
          <w:rFonts w:ascii="Calibri" w:hAnsi="Calibri" w:cs="Calibri"/>
          <w:color w:val="000000"/>
        </w:rPr>
        <w:t xml:space="preserve">ciências sociais </w:t>
      </w:r>
      <w:r w:rsidR="00540590" w:rsidRPr="000B5DE6">
        <w:rPr>
          <w:rFonts w:ascii="Calibri" w:hAnsi="Calibri" w:cs="Calibri"/>
          <w:color w:val="000000"/>
        </w:rPr>
        <w:t xml:space="preserve">para </w:t>
      </w:r>
      <w:r w:rsidRPr="000B5DE6">
        <w:rPr>
          <w:rFonts w:ascii="Calibri" w:hAnsi="Calibri" w:cs="Calibri"/>
          <w:color w:val="000000"/>
        </w:rPr>
        <w:t>o desenvolvimento virtuoso das novas tecnologias</w:t>
      </w:r>
      <w:r w:rsidR="000B5DE6" w:rsidRPr="000B5DE6">
        <w:rPr>
          <w:rFonts w:ascii="Calibri" w:hAnsi="Calibri" w:cs="Calibri"/>
          <w:color w:val="000000"/>
        </w:rPr>
        <w:t xml:space="preserve"> e para o desenvolvimento dos países. O gigantesco desafio é manter </w:t>
      </w:r>
      <w:r w:rsidRPr="000B5DE6">
        <w:rPr>
          <w:rFonts w:ascii="Calibri" w:hAnsi="Calibri" w:cs="Calibri"/>
          <w:color w:val="000000"/>
        </w:rPr>
        <w:t xml:space="preserve">a humanidade no centro </w:t>
      </w:r>
      <w:r w:rsidR="000B5DE6" w:rsidRPr="000B5DE6">
        <w:rPr>
          <w:rFonts w:ascii="Calibri" w:hAnsi="Calibri" w:cs="Calibri"/>
          <w:color w:val="000000"/>
        </w:rPr>
        <w:t>das</w:t>
      </w:r>
      <w:r w:rsidRPr="000B5DE6">
        <w:rPr>
          <w:rFonts w:ascii="Calibri" w:hAnsi="Calibri" w:cs="Calibri"/>
          <w:color w:val="000000"/>
        </w:rPr>
        <w:t xml:space="preserve"> preocupações científicas</w:t>
      </w:r>
      <w:r w:rsidR="000B5DE6" w:rsidRPr="000B5DE6">
        <w:rPr>
          <w:rFonts w:ascii="Calibri" w:hAnsi="Calibri" w:cs="Calibri"/>
          <w:color w:val="000000"/>
        </w:rPr>
        <w:t xml:space="preserve">, tecnológicas e do crescimento econômico sustentável, de modo a diminuir a pobreza e as </w:t>
      </w:r>
      <w:r w:rsidR="00B34CE4" w:rsidRPr="000B5DE6">
        <w:rPr>
          <w:rFonts w:ascii="Calibri" w:hAnsi="Calibri" w:cs="Calibri"/>
          <w:color w:val="000000"/>
        </w:rPr>
        <w:t xml:space="preserve">desigualdades </w:t>
      </w:r>
      <w:r w:rsidR="000B5DE6" w:rsidRPr="000B5DE6">
        <w:rPr>
          <w:rFonts w:ascii="Calibri" w:hAnsi="Calibri" w:cs="Calibri"/>
          <w:color w:val="000000"/>
        </w:rPr>
        <w:t xml:space="preserve">sociais que drenam a capacidade de resistência das populações e degradam a </w:t>
      </w:r>
      <w:r w:rsidR="00B34CE4" w:rsidRPr="000B5DE6">
        <w:rPr>
          <w:rFonts w:ascii="Calibri" w:hAnsi="Calibri" w:cs="Calibri"/>
          <w:color w:val="000000"/>
        </w:rPr>
        <w:t>democracia</w:t>
      </w:r>
      <w:r w:rsidR="00240A78" w:rsidRPr="000B5DE6">
        <w:rPr>
          <w:rFonts w:ascii="Calibri" w:hAnsi="Calibri" w:cs="Calibri"/>
          <w:color w:val="000000"/>
        </w:rPr>
        <w:t xml:space="preserve">.   </w:t>
      </w:r>
    </w:p>
    <w:p w14:paraId="1823064C" w14:textId="77777777" w:rsidR="000C53C2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</w:p>
    <w:p w14:paraId="254B3EEB" w14:textId="2175B043" w:rsidR="009E5921" w:rsidRPr="000B5DE6" w:rsidRDefault="000C53C2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0B5DE6">
        <w:rPr>
          <w:rFonts w:ascii="Calibri" w:hAnsi="Calibri" w:cs="Calibri"/>
          <w:color w:val="000000"/>
        </w:rPr>
        <w:t xml:space="preserve">A seguir, </w:t>
      </w:r>
      <w:r w:rsidR="000B5DE6">
        <w:rPr>
          <w:rFonts w:ascii="Calibri" w:hAnsi="Calibri" w:cs="Calibri"/>
          <w:color w:val="000000"/>
        </w:rPr>
        <w:t xml:space="preserve">são apresentadas </w:t>
      </w:r>
      <w:r w:rsidR="002D2878" w:rsidRPr="000B5DE6">
        <w:rPr>
          <w:rFonts w:ascii="Calibri" w:hAnsi="Calibri" w:cs="Calibri"/>
          <w:color w:val="000000"/>
        </w:rPr>
        <w:t>algumas</w:t>
      </w:r>
      <w:r w:rsidR="00281B74" w:rsidRPr="000B5DE6">
        <w:rPr>
          <w:rFonts w:ascii="Calibri" w:hAnsi="Calibri" w:cs="Calibri"/>
          <w:color w:val="000000"/>
        </w:rPr>
        <w:t xml:space="preserve"> sugest</w:t>
      </w:r>
      <w:r w:rsidR="002D2878" w:rsidRPr="000B5DE6">
        <w:rPr>
          <w:rFonts w:ascii="Calibri" w:hAnsi="Calibri" w:cs="Calibri"/>
          <w:color w:val="000000"/>
        </w:rPr>
        <w:t>ões</w:t>
      </w:r>
      <w:r w:rsidR="00281B74" w:rsidRPr="000B5DE6">
        <w:rPr>
          <w:rFonts w:ascii="Calibri" w:hAnsi="Calibri" w:cs="Calibri"/>
          <w:color w:val="000000"/>
        </w:rPr>
        <w:t xml:space="preserve"> </w:t>
      </w:r>
      <w:r w:rsidR="002D2878" w:rsidRPr="000B5DE6">
        <w:rPr>
          <w:rFonts w:ascii="Calibri" w:hAnsi="Calibri" w:cs="Calibri"/>
          <w:color w:val="000000"/>
        </w:rPr>
        <w:t>preparatórias a</w:t>
      </w:r>
      <w:r w:rsidR="00281B74" w:rsidRPr="000B5DE6">
        <w:rPr>
          <w:rFonts w:ascii="Calibri" w:hAnsi="Calibri" w:cs="Calibri"/>
          <w:color w:val="000000"/>
        </w:rPr>
        <w:t>o curso</w:t>
      </w:r>
      <w:r w:rsidRPr="000B5DE6">
        <w:rPr>
          <w:rFonts w:ascii="Calibri" w:hAnsi="Calibri" w:cs="Calibri"/>
          <w:color w:val="000000"/>
        </w:rPr>
        <w:t>, assim como o detalhamento de sua estrutura e funcionamento.</w:t>
      </w:r>
    </w:p>
    <w:p w14:paraId="6D71E61B" w14:textId="571FA2A9" w:rsidR="00F0642A" w:rsidRPr="000B5DE6" w:rsidRDefault="000B5DE6" w:rsidP="000C53C2">
      <w:pPr>
        <w:spacing w:after="120"/>
        <w:jc w:val="both"/>
        <w:rPr>
          <w:rFonts w:ascii="Calibri" w:hAnsi="Calibri" w:cs="Calibri"/>
          <w:color w:val="000000"/>
          <w:lang w:val="en-US"/>
        </w:rPr>
      </w:pPr>
      <w:r w:rsidRPr="000B5DE6">
        <w:rPr>
          <w:rFonts w:ascii="Calibri" w:hAnsi="Calibri" w:cs="Calibri"/>
          <w:color w:val="000000"/>
          <w:lang w:val="en-US"/>
        </w:rPr>
        <w:t xml:space="preserve">Para </w:t>
      </w:r>
      <w:proofErr w:type="spellStart"/>
      <w:r w:rsidRPr="000B5DE6">
        <w:rPr>
          <w:rFonts w:ascii="Calibri" w:hAnsi="Calibri" w:cs="Calibri"/>
          <w:color w:val="000000"/>
          <w:lang w:val="en-US"/>
        </w:rPr>
        <w:t>casar</w:t>
      </w:r>
      <w:proofErr w:type="spellEnd"/>
      <w:r w:rsidRPr="000B5DE6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0B5DE6">
        <w:rPr>
          <w:rFonts w:ascii="Calibri" w:hAnsi="Calibri" w:cs="Calibri"/>
          <w:color w:val="000000"/>
          <w:lang w:val="en-US"/>
        </w:rPr>
        <w:t>leitura</w:t>
      </w:r>
      <w:proofErr w:type="spellEnd"/>
      <w:r w:rsidRPr="000B5DE6">
        <w:rPr>
          <w:rFonts w:ascii="Calibri" w:hAnsi="Calibri" w:cs="Calibri"/>
          <w:color w:val="000000"/>
          <w:lang w:val="en-US"/>
        </w:rPr>
        <w:t xml:space="preserve"> e </w:t>
      </w:r>
      <w:proofErr w:type="spellStart"/>
      <w:r w:rsidRPr="000B5DE6">
        <w:rPr>
          <w:rFonts w:ascii="Calibri" w:hAnsi="Calibri" w:cs="Calibri"/>
          <w:color w:val="000000"/>
          <w:lang w:val="en-US"/>
        </w:rPr>
        <w:t>diversão</w:t>
      </w:r>
      <w:proofErr w:type="spellEnd"/>
      <w:r w:rsidRPr="000B5DE6">
        <w:rPr>
          <w:rFonts w:ascii="Calibri" w:hAnsi="Calibri" w:cs="Calibri"/>
          <w:color w:val="000000"/>
          <w:lang w:val="en-US"/>
        </w:rPr>
        <w:t xml:space="preserve">, é </w:t>
      </w:r>
      <w:proofErr w:type="spellStart"/>
      <w:r w:rsidRPr="000B5DE6">
        <w:rPr>
          <w:rFonts w:ascii="Calibri" w:hAnsi="Calibri" w:cs="Calibri"/>
          <w:color w:val="000000"/>
          <w:lang w:val="en-US"/>
        </w:rPr>
        <w:t>interessante</w:t>
      </w:r>
      <w:proofErr w:type="spellEnd"/>
      <w:r w:rsidRPr="000B5DE6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0B5DE6">
        <w:rPr>
          <w:rFonts w:ascii="Calibri" w:hAnsi="Calibri" w:cs="Calibri"/>
          <w:color w:val="000000"/>
          <w:lang w:val="en-US"/>
        </w:rPr>
        <w:t>ler</w:t>
      </w:r>
      <w:proofErr w:type="spellEnd"/>
      <w:r w:rsidR="00241594" w:rsidRPr="000B5DE6">
        <w:rPr>
          <w:rFonts w:ascii="Calibri" w:hAnsi="Calibri" w:cs="Calibri"/>
          <w:color w:val="000000"/>
          <w:lang w:val="en-US"/>
        </w:rPr>
        <w:t xml:space="preserve">: </w:t>
      </w:r>
      <w:r w:rsidR="00986BE5" w:rsidRPr="000B5DE6">
        <w:rPr>
          <w:rFonts w:ascii="Calibri" w:hAnsi="Calibri" w:cs="Calibri"/>
          <w:color w:val="000000"/>
          <w:lang w:val="en-US"/>
        </w:rPr>
        <w:t xml:space="preserve">The left hand of darkness (Ursula Le </w:t>
      </w:r>
      <w:proofErr w:type="spellStart"/>
      <w:r w:rsidR="00986BE5" w:rsidRPr="000B5DE6">
        <w:rPr>
          <w:rFonts w:ascii="Calibri" w:hAnsi="Calibri" w:cs="Calibri"/>
          <w:color w:val="000000"/>
          <w:lang w:val="en-US"/>
        </w:rPr>
        <w:t>Guin</w:t>
      </w:r>
      <w:proofErr w:type="spellEnd"/>
      <w:r w:rsidR="00986BE5" w:rsidRPr="000B5DE6">
        <w:rPr>
          <w:rFonts w:ascii="Calibri" w:hAnsi="Calibri" w:cs="Calibri"/>
          <w:color w:val="000000"/>
          <w:lang w:val="en-US"/>
        </w:rPr>
        <w:t>);</w:t>
      </w:r>
      <w:r w:rsidR="00763519" w:rsidRPr="000B5DE6">
        <w:rPr>
          <w:rFonts w:ascii="Calibri" w:hAnsi="Calibri" w:cs="Calibri"/>
          <w:color w:val="000000"/>
          <w:lang w:val="en-US"/>
        </w:rPr>
        <w:t xml:space="preserve"> </w:t>
      </w:r>
      <w:r w:rsidR="00986BE5" w:rsidRPr="000B5DE6">
        <w:rPr>
          <w:rFonts w:ascii="Calibri" w:hAnsi="Calibri" w:cs="Calibri"/>
          <w:color w:val="000000"/>
          <w:lang w:val="en-US"/>
        </w:rPr>
        <w:t xml:space="preserve">The country of the blind (H. G. Wells); </w:t>
      </w:r>
      <w:r w:rsidR="00763519" w:rsidRPr="000B5DE6">
        <w:rPr>
          <w:rFonts w:ascii="Calibri" w:hAnsi="Calibri" w:cs="Calibri"/>
          <w:color w:val="000000"/>
          <w:lang w:val="en-US"/>
        </w:rPr>
        <w:t>Do Androids Dream of Ele</w:t>
      </w:r>
      <w:r w:rsidR="005727D7">
        <w:rPr>
          <w:rFonts w:ascii="Calibri" w:hAnsi="Calibri" w:cs="Calibri"/>
          <w:color w:val="000000"/>
          <w:lang w:val="en-US"/>
        </w:rPr>
        <w:t>c</w:t>
      </w:r>
      <w:r w:rsidR="00763519" w:rsidRPr="000B5DE6">
        <w:rPr>
          <w:rFonts w:ascii="Calibri" w:hAnsi="Calibri" w:cs="Calibri"/>
          <w:color w:val="000000"/>
          <w:lang w:val="en-US"/>
        </w:rPr>
        <w:t>tric Sheep? (Philip Dick)</w:t>
      </w:r>
      <w:r w:rsidR="00986BE5" w:rsidRPr="000B5DE6">
        <w:rPr>
          <w:rFonts w:ascii="Calibri" w:hAnsi="Calibri" w:cs="Calibri"/>
          <w:color w:val="000000"/>
          <w:lang w:val="en-US"/>
        </w:rPr>
        <w:t xml:space="preserve">; </w:t>
      </w:r>
      <w:proofErr w:type="spellStart"/>
      <w:r w:rsidR="00763519" w:rsidRPr="000B5DE6">
        <w:rPr>
          <w:rFonts w:ascii="Calibri" w:hAnsi="Calibri" w:cs="Calibri"/>
          <w:color w:val="000000"/>
          <w:lang w:val="en-US"/>
        </w:rPr>
        <w:t>Máquinas</w:t>
      </w:r>
      <w:proofErr w:type="spellEnd"/>
      <w:r w:rsidR="00763519" w:rsidRPr="000B5DE6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763519" w:rsidRPr="000B5DE6">
        <w:rPr>
          <w:rFonts w:ascii="Calibri" w:hAnsi="Calibri" w:cs="Calibri"/>
          <w:color w:val="000000"/>
          <w:lang w:val="en-US"/>
        </w:rPr>
        <w:t>como</w:t>
      </w:r>
      <w:proofErr w:type="spellEnd"/>
      <w:r w:rsidR="00763519" w:rsidRPr="000B5DE6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="00763519" w:rsidRPr="000B5DE6">
        <w:rPr>
          <w:rFonts w:ascii="Calibri" w:hAnsi="Calibri" w:cs="Calibri"/>
          <w:color w:val="000000"/>
          <w:lang w:val="en-US"/>
        </w:rPr>
        <w:t>eu</w:t>
      </w:r>
      <w:proofErr w:type="spellEnd"/>
      <w:r w:rsidR="00763519" w:rsidRPr="000B5DE6">
        <w:rPr>
          <w:rFonts w:ascii="Calibri" w:hAnsi="Calibri" w:cs="Calibri"/>
          <w:color w:val="000000"/>
          <w:lang w:val="en-US"/>
        </w:rPr>
        <w:t xml:space="preserve"> (Ian McEwan)</w:t>
      </w:r>
      <w:r w:rsidR="002671BE" w:rsidRPr="000B5DE6">
        <w:rPr>
          <w:rFonts w:ascii="Calibri" w:hAnsi="Calibri" w:cs="Calibri"/>
          <w:color w:val="000000"/>
          <w:lang w:val="en-US"/>
        </w:rPr>
        <w:t xml:space="preserve"> </w:t>
      </w:r>
      <w:r w:rsidR="00F0642A" w:rsidRPr="000B5DE6">
        <w:rPr>
          <w:rFonts w:ascii="Calibri" w:hAnsi="Calibri" w:cs="Calibri"/>
          <w:color w:val="000000"/>
          <w:lang w:val="en-US"/>
        </w:rPr>
        <w:t>– Digital</w:t>
      </w:r>
      <w:r w:rsidR="007C6411" w:rsidRPr="000B5DE6">
        <w:rPr>
          <w:rFonts w:ascii="Calibri" w:hAnsi="Calibri" w:cs="Calibri"/>
          <w:color w:val="000000"/>
          <w:lang w:val="en-US"/>
        </w:rPr>
        <w:t xml:space="preserve"> </w:t>
      </w:r>
    </w:p>
    <w:p w14:paraId="3E0362D3" w14:textId="57DE3147" w:rsidR="00043FD6" w:rsidRPr="00342BFE" w:rsidRDefault="000B5DE6" w:rsidP="000C53C2">
      <w:pPr>
        <w:spacing w:after="120"/>
        <w:jc w:val="both"/>
        <w:rPr>
          <w:rFonts w:ascii="Calibri" w:hAnsi="Calibri" w:cs="Calibri"/>
          <w:color w:val="000000"/>
        </w:rPr>
      </w:pPr>
      <w:r w:rsidRPr="00342BFE">
        <w:rPr>
          <w:rFonts w:ascii="Calibri" w:hAnsi="Calibri" w:cs="Calibri"/>
          <w:color w:val="000000"/>
        </w:rPr>
        <w:t xml:space="preserve">Para alegrar os olhos e alimentar a reflexão, </w:t>
      </w:r>
      <w:r w:rsidR="00342BFE" w:rsidRPr="00342BFE">
        <w:rPr>
          <w:rFonts w:ascii="Calibri" w:hAnsi="Calibri" w:cs="Calibri"/>
          <w:color w:val="000000"/>
        </w:rPr>
        <w:t>seguem sugestões para</w:t>
      </w:r>
      <w:r w:rsidRPr="00342BFE">
        <w:rPr>
          <w:rFonts w:ascii="Calibri" w:hAnsi="Calibri" w:cs="Calibri"/>
          <w:color w:val="000000"/>
        </w:rPr>
        <w:t xml:space="preserve"> assistir</w:t>
      </w:r>
      <w:r w:rsidR="00610C95" w:rsidRPr="00342BFE">
        <w:rPr>
          <w:rFonts w:ascii="Calibri" w:hAnsi="Calibri" w:cs="Calibri"/>
          <w:color w:val="000000"/>
        </w:rPr>
        <w:t xml:space="preserve">: </w:t>
      </w:r>
      <w:proofErr w:type="spellStart"/>
      <w:r w:rsidR="00986BE5" w:rsidRPr="00342BFE">
        <w:rPr>
          <w:rFonts w:ascii="Calibri" w:hAnsi="Calibri" w:cs="Calibri"/>
          <w:color w:val="000000"/>
        </w:rPr>
        <w:t>How</w:t>
      </w:r>
      <w:proofErr w:type="spellEnd"/>
      <w:r w:rsidR="00986BE5" w:rsidRPr="00342BFE">
        <w:rPr>
          <w:rFonts w:ascii="Calibri" w:hAnsi="Calibri" w:cs="Calibri"/>
          <w:color w:val="000000"/>
        </w:rPr>
        <w:t xml:space="preserve"> </w:t>
      </w:r>
      <w:proofErr w:type="spellStart"/>
      <w:r w:rsidR="00986BE5" w:rsidRPr="00342BFE">
        <w:rPr>
          <w:rFonts w:ascii="Calibri" w:hAnsi="Calibri" w:cs="Calibri"/>
          <w:color w:val="000000"/>
        </w:rPr>
        <w:t>to</w:t>
      </w:r>
      <w:proofErr w:type="spellEnd"/>
      <w:r w:rsidR="00986BE5" w:rsidRPr="00342BFE">
        <w:rPr>
          <w:rFonts w:ascii="Calibri" w:hAnsi="Calibri" w:cs="Calibri"/>
          <w:color w:val="000000"/>
        </w:rPr>
        <w:t xml:space="preserve"> </w:t>
      </w:r>
      <w:proofErr w:type="spellStart"/>
      <w:r w:rsidR="00986BE5" w:rsidRPr="00342BFE">
        <w:rPr>
          <w:rFonts w:ascii="Calibri" w:hAnsi="Calibri" w:cs="Calibri"/>
          <w:color w:val="000000"/>
        </w:rPr>
        <w:t>get</w:t>
      </w:r>
      <w:proofErr w:type="spellEnd"/>
      <w:r w:rsidR="00986BE5" w:rsidRPr="00342BFE">
        <w:rPr>
          <w:rFonts w:ascii="Calibri" w:hAnsi="Calibri" w:cs="Calibri"/>
          <w:color w:val="000000"/>
        </w:rPr>
        <w:t xml:space="preserve"> </w:t>
      </w:r>
      <w:proofErr w:type="spellStart"/>
      <w:r w:rsidR="00986BE5" w:rsidRPr="00342BFE">
        <w:rPr>
          <w:rFonts w:ascii="Calibri" w:hAnsi="Calibri" w:cs="Calibri"/>
          <w:color w:val="000000"/>
        </w:rPr>
        <w:t>empowered</w:t>
      </w:r>
      <w:proofErr w:type="spellEnd"/>
      <w:r w:rsidR="00986BE5" w:rsidRPr="00342BFE">
        <w:rPr>
          <w:rFonts w:ascii="Calibri" w:hAnsi="Calibri" w:cs="Calibri"/>
          <w:color w:val="000000"/>
        </w:rPr>
        <w:t xml:space="preserve">, </w:t>
      </w:r>
      <w:proofErr w:type="spellStart"/>
      <w:r w:rsidR="00986BE5" w:rsidRPr="00342BFE">
        <w:rPr>
          <w:rFonts w:ascii="Calibri" w:hAnsi="Calibri" w:cs="Calibri"/>
          <w:color w:val="000000"/>
        </w:rPr>
        <w:t>not</w:t>
      </w:r>
      <w:proofErr w:type="spellEnd"/>
      <w:r w:rsidR="00986BE5" w:rsidRPr="00342BFE">
        <w:rPr>
          <w:rFonts w:ascii="Calibri" w:hAnsi="Calibri" w:cs="Calibri"/>
          <w:color w:val="000000"/>
        </w:rPr>
        <w:t xml:space="preserve"> </w:t>
      </w:r>
      <w:proofErr w:type="spellStart"/>
      <w:r w:rsidR="00986BE5" w:rsidRPr="00342BFE">
        <w:rPr>
          <w:rFonts w:ascii="Calibri" w:hAnsi="Calibri" w:cs="Calibri"/>
          <w:color w:val="000000"/>
        </w:rPr>
        <w:t>overpowered</w:t>
      </w:r>
      <w:proofErr w:type="spellEnd"/>
      <w:r w:rsidR="00986BE5" w:rsidRPr="00342BFE">
        <w:rPr>
          <w:rFonts w:ascii="Calibri" w:hAnsi="Calibri" w:cs="Calibri"/>
          <w:color w:val="000000"/>
        </w:rPr>
        <w:t xml:space="preserve">, </w:t>
      </w:r>
      <w:proofErr w:type="spellStart"/>
      <w:r w:rsidR="00986BE5" w:rsidRPr="00342BFE">
        <w:rPr>
          <w:rFonts w:ascii="Calibri" w:hAnsi="Calibri" w:cs="Calibri"/>
          <w:color w:val="000000"/>
        </w:rPr>
        <w:t>by</w:t>
      </w:r>
      <w:proofErr w:type="spellEnd"/>
      <w:r w:rsidR="00986BE5" w:rsidRPr="00342BFE">
        <w:rPr>
          <w:rFonts w:ascii="Calibri" w:hAnsi="Calibri" w:cs="Calibri"/>
          <w:color w:val="000000"/>
        </w:rPr>
        <w:t xml:space="preserve"> AI (Max </w:t>
      </w:r>
      <w:proofErr w:type="spellStart"/>
      <w:r w:rsidR="00986BE5" w:rsidRPr="00342BFE">
        <w:rPr>
          <w:rFonts w:ascii="Calibri" w:hAnsi="Calibri" w:cs="Calibri"/>
          <w:color w:val="000000"/>
        </w:rPr>
        <w:t>Tegmark</w:t>
      </w:r>
      <w:proofErr w:type="spellEnd"/>
      <w:r w:rsidR="00986BE5" w:rsidRPr="00342BFE">
        <w:rPr>
          <w:rFonts w:ascii="Calibri" w:hAnsi="Calibri" w:cs="Calibri"/>
          <w:color w:val="000000"/>
        </w:rPr>
        <w:t xml:space="preserve">, TED, abril, 2018); </w:t>
      </w:r>
      <w:proofErr w:type="spellStart"/>
      <w:r w:rsidR="00240A78" w:rsidRPr="00342BFE">
        <w:rPr>
          <w:rFonts w:ascii="Calibri" w:hAnsi="Calibri" w:cs="Calibri"/>
          <w:color w:val="000000"/>
        </w:rPr>
        <w:t>Metropolis</w:t>
      </w:r>
      <w:proofErr w:type="spellEnd"/>
      <w:r w:rsidR="00240A78" w:rsidRPr="00342BFE">
        <w:rPr>
          <w:rFonts w:ascii="Calibri" w:hAnsi="Calibri" w:cs="Calibri"/>
          <w:color w:val="000000"/>
        </w:rPr>
        <w:t>, de Fritz Lang (1927)</w:t>
      </w:r>
      <w:r w:rsidR="007C6411" w:rsidRPr="00342BFE">
        <w:rPr>
          <w:rFonts w:ascii="Calibri" w:hAnsi="Calibri" w:cs="Calibri"/>
          <w:color w:val="000000"/>
        </w:rPr>
        <w:t xml:space="preserve">; </w:t>
      </w:r>
      <w:r w:rsidR="00241594" w:rsidRPr="00342BFE">
        <w:rPr>
          <w:rFonts w:ascii="Calibri" w:hAnsi="Calibri" w:cs="Calibri"/>
          <w:color w:val="000000"/>
        </w:rPr>
        <w:t xml:space="preserve">2001: A Space </w:t>
      </w:r>
      <w:proofErr w:type="spellStart"/>
      <w:r w:rsidR="00241594" w:rsidRPr="00342BFE">
        <w:rPr>
          <w:rFonts w:ascii="Calibri" w:hAnsi="Calibri" w:cs="Calibri"/>
          <w:color w:val="000000"/>
        </w:rPr>
        <w:t>Odyssey</w:t>
      </w:r>
      <w:proofErr w:type="spellEnd"/>
      <w:r w:rsidR="00241594" w:rsidRPr="00342BFE">
        <w:rPr>
          <w:rFonts w:ascii="Calibri" w:hAnsi="Calibri" w:cs="Calibri"/>
          <w:color w:val="000000"/>
        </w:rPr>
        <w:t>, de Stanley Kubrick (1968)</w:t>
      </w:r>
      <w:r w:rsidR="007C6411" w:rsidRPr="00342BFE">
        <w:rPr>
          <w:rFonts w:ascii="Calibri" w:hAnsi="Calibri" w:cs="Calibri"/>
          <w:color w:val="000000"/>
        </w:rPr>
        <w:t xml:space="preserve">; </w:t>
      </w:r>
      <w:r w:rsidR="00B34CE4" w:rsidRPr="00342BFE">
        <w:rPr>
          <w:rFonts w:ascii="Calibri" w:hAnsi="Calibri" w:cs="Calibri"/>
          <w:color w:val="000000"/>
        </w:rPr>
        <w:t xml:space="preserve">I, </w:t>
      </w:r>
      <w:proofErr w:type="spellStart"/>
      <w:r w:rsidR="00B34CE4" w:rsidRPr="00342BFE">
        <w:rPr>
          <w:rFonts w:ascii="Calibri" w:hAnsi="Calibri" w:cs="Calibri"/>
          <w:color w:val="000000"/>
        </w:rPr>
        <w:t>Robot</w:t>
      </w:r>
      <w:proofErr w:type="spellEnd"/>
      <w:r w:rsidR="00B34CE4" w:rsidRPr="00342BFE">
        <w:rPr>
          <w:rFonts w:ascii="Calibri" w:hAnsi="Calibri" w:cs="Calibri"/>
          <w:color w:val="000000"/>
        </w:rPr>
        <w:t xml:space="preserve">, de </w:t>
      </w:r>
      <w:r w:rsidR="007C6411" w:rsidRPr="00342BFE">
        <w:rPr>
          <w:rFonts w:ascii="Calibri" w:hAnsi="Calibri" w:cs="Calibri"/>
          <w:color w:val="000000"/>
        </w:rPr>
        <w:t xml:space="preserve">Alex </w:t>
      </w:r>
      <w:proofErr w:type="spellStart"/>
      <w:r w:rsidR="007C6411" w:rsidRPr="00342BFE">
        <w:rPr>
          <w:rFonts w:ascii="Calibri" w:hAnsi="Calibri" w:cs="Calibri"/>
          <w:color w:val="000000"/>
        </w:rPr>
        <w:t>Proyas</w:t>
      </w:r>
      <w:proofErr w:type="spellEnd"/>
      <w:r w:rsidR="00B34CE4" w:rsidRPr="00342BFE">
        <w:rPr>
          <w:rFonts w:ascii="Calibri" w:hAnsi="Calibri" w:cs="Calibri"/>
          <w:color w:val="000000"/>
        </w:rPr>
        <w:t xml:space="preserve"> (2004)</w:t>
      </w:r>
      <w:r w:rsidR="007C6411" w:rsidRPr="00342BFE">
        <w:rPr>
          <w:rFonts w:ascii="Calibri" w:hAnsi="Calibri" w:cs="Calibri"/>
          <w:color w:val="000000"/>
        </w:rPr>
        <w:t xml:space="preserve">; </w:t>
      </w:r>
      <w:proofErr w:type="spellStart"/>
      <w:r w:rsidR="007C6411" w:rsidRPr="00342BFE">
        <w:rPr>
          <w:rFonts w:ascii="Calibri" w:hAnsi="Calibri" w:cs="Calibri"/>
          <w:color w:val="000000"/>
        </w:rPr>
        <w:t>Ex-Machina</w:t>
      </w:r>
      <w:proofErr w:type="spellEnd"/>
      <w:r w:rsidR="007C6411" w:rsidRPr="00342BFE">
        <w:rPr>
          <w:rFonts w:ascii="Calibri" w:hAnsi="Calibri" w:cs="Calibri"/>
          <w:color w:val="000000"/>
        </w:rPr>
        <w:t>, de Alex Garland (2015)</w:t>
      </w:r>
      <w:r w:rsidR="00024457" w:rsidRPr="00342BFE">
        <w:rPr>
          <w:rFonts w:ascii="Calibri" w:hAnsi="Calibri" w:cs="Calibri"/>
          <w:color w:val="000000"/>
        </w:rPr>
        <w:t xml:space="preserve">; </w:t>
      </w:r>
    </w:p>
    <w:p w14:paraId="1C6DA209" w14:textId="77777777" w:rsidR="0065196A" w:rsidRPr="00342BFE" w:rsidRDefault="0065196A" w:rsidP="0022432C">
      <w:pPr>
        <w:rPr>
          <w:rFonts w:ascii="Calibri" w:hAnsi="Calibri" w:cs="Calibri"/>
          <w:b/>
        </w:rPr>
      </w:pPr>
    </w:p>
    <w:p w14:paraId="3F470B2E" w14:textId="4E4F1482" w:rsidR="000B5DE6" w:rsidRPr="000B5DE6" w:rsidRDefault="006020D2" w:rsidP="000B5DE6">
      <w:pPr>
        <w:jc w:val="center"/>
        <w:rPr>
          <w:rFonts w:ascii="Calibri" w:hAnsi="Calibri" w:cs="Calibri"/>
          <w:b/>
        </w:rPr>
      </w:pPr>
      <w:r w:rsidRPr="000B5DE6">
        <w:rPr>
          <w:rFonts w:ascii="Calibri" w:hAnsi="Calibri" w:cs="Calibri"/>
          <w:b/>
        </w:rPr>
        <w:t>Estrutura</w:t>
      </w:r>
      <w:r w:rsidR="00F900E2" w:rsidRPr="000B5DE6">
        <w:rPr>
          <w:rFonts w:ascii="Calibri" w:hAnsi="Calibri" w:cs="Calibri"/>
          <w:b/>
        </w:rPr>
        <w:t xml:space="preserve"> do Curso</w:t>
      </w:r>
    </w:p>
    <w:p w14:paraId="63163210" w14:textId="77777777" w:rsidR="009E5921" w:rsidRPr="00342BFE" w:rsidRDefault="009E5921" w:rsidP="006A5EB3">
      <w:pPr>
        <w:spacing w:before="120" w:after="120"/>
        <w:jc w:val="both"/>
        <w:outlineLvl w:val="1"/>
        <w:rPr>
          <w:rFonts w:ascii="Calibri" w:hAnsi="Calibri" w:cs="Calibri"/>
          <w:b/>
        </w:rPr>
      </w:pPr>
    </w:p>
    <w:p w14:paraId="658B7E2E" w14:textId="5226E71A" w:rsidR="00C665A9" w:rsidRPr="000B5DE6" w:rsidRDefault="00C665A9" w:rsidP="00783442">
      <w:pPr>
        <w:spacing w:before="120" w:after="240"/>
        <w:jc w:val="both"/>
        <w:outlineLvl w:val="1"/>
        <w:rPr>
          <w:rFonts w:ascii="Calibri" w:hAnsi="Calibri" w:cs="Calibri"/>
          <w:b/>
        </w:rPr>
      </w:pPr>
      <w:r w:rsidRPr="000B5DE6">
        <w:rPr>
          <w:rFonts w:ascii="Calibri" w:hAnsi="Calibri" w:cs="Calibri"/>
          <w:b/>
        </w:rPr>
        <w:t>Aula 1</w:t>
      </w:r>
      <w:r w:rsidR="000B5DE6">
        <w:rPr>
          <w:rFonts w:ascii="Calibri" w:hAnsi="Calibri" w:cs="Calibri"/>
          <w:b/>
        </w:rPr>
        <w:t xml:space="preserve"> (16.08)</w:t>
      </w:r>
      <w:r w:rsidR="002B31ED" w:rsidRPr="000B5DE6">
        <w:rPr>
          <w:rFonts w:ascii="Calibri" w:hAnsi="Calibri" w:cs="Calibri"/>
          <w:b/>
        </w:rPr>
        <w:t>:</w:t>
      </w:r>
      <w:r w:rsidR="00744855" w:rsidRPr="000B5DE6">
        <w:rPr>
          <w:rFonts w:ascii="Calibri" w:hAnsi="Calibri" w:cs="Calibri"/>
          <w:b/>
        </w:rPr>
        <w:t xml:space="preserve"> </w:t>
      </w:r>
      <w:r w:rsidR="00610C95" w:rsidRPr="000B5DE6">
        <w:rPr>
          <w:rFonts w:ascii="Calibri" w:hAnsi="Calibri" w:cs="Calibri"/>
          <w:b/>
        </w:rPr>
        <w:t xml:space="preserve">Inovação e </w:t>
      </w:r>
      <w:r w:rsidR="000B5DE6" w:rsidRPr="000B5DE6">
        <w:rPr>
          <w:rFonts w:ascii="Calibri" w:hAnsi="Calibri" w:cs="Calibri"/>
          <w:b/>
        </w:rPr>
        <w:t>Desenvolvimento</w:t>
      </w:r>
    </w:p>
    <w:p w14:paraId="2BBE27FD" w14:textId="2A31D2F3" w:rsidR="0022432C" w:rsidRPr="000B5DE6" w:rsidRDefault="00C665A9" w:rsidP="00783442">
      <w:pPr>
        <w:pStyle w:val="PargrafodaLista"/>
        <w:numPr>
          <w:ilvl w:val="0"/>
          <w:numId w:val="39"/>
        </w:numPr>
        <w:spacing w:before="120" w:after="240"/>
        <w:jc w:val="both"/>
        <w:rPr>
          <w:rFonts w:ascii="Calibri" w:hAnsi="Calibri" w:cs="Calibri"/>
          <w:color w:val="333333"/>
        </w:rPr>
      </w:pPr>
      <w:r w:rsidRPr="000B5DE6">
        <w:rPr>
          <w:rFonts w:ascii="Calibri" w:hAnsi="Calibri" w:cs="Calibri"/>
          <w:color w:val="333333"/>
        </w:rPr>
        <w:t xml:space="preserve">Nesta aula </w:t>
      </w:r>
      <w:r w:rsidR="00744855" w:rsidRPr="000B5DE6">
        <w:rPr>
          <w:rFonts w:ascii="Calibri" w:hAnsi="Calibri" w:cs="Calibri"/>
          <w:color w:val="333333"/>
        </w:rPr>
        <w:t xml:space="preserve">introdutória </w:t>
      </w:r>
      <w:r w:rsidRPr="000B5DE6">
        <w:rPr>
          <w:rFonts w:ascii="Calibri" w:hAnsi="Calibri" w:cs="Calibri"/>
          <w:color w:val="333333"/>
        </w:rPr>
        <w:t xml:space="preserve">serão apresentados os elementos chave que estruturam </w:t>
      </w:r>
      <w:r w:rsidR="000B5DE6">
        <w:rPr>
          <w:rFonts w:ascii="Calibri" w:hAnsi="Calibri" w:cs="Calibri"/>
          <w:color w:val="333333"/>
        </w:rPr>
        <w:t>o curso e o lugar do Brasil no cenário competitivo internacional</w:t>
      </w:r>
      <w:r w:rsidR="00C4267B" w:rsidRPr="000B5DE6">
        <w:rPr>
          <w:rFonts w:ascii="Calibri" w:hAnsi="Calibri" w:cs="Calibri"/>
          <w:color w:val="333333"/>
        </w:rPr>
        <w:t>.</w:t>
      </w:r>
      <w:r w:rsidRPr="000B5DE6">
        <w:rPr>
          <w:rFonts w:ascii="Calibri" w:hAnsi="Calibri" w:cs="Calibri"/>
          <w:color w:val="333333"/>
        </w:rPr>
        <w:t xml:space="preserve"> </w:t>
      </w:r>
    </w:p>
    <w:p w14:paraId="1AA38ED9" w14:textId="64F01FAB" w:rsidR="00C77198" w:rsidRPr="000B5DE6" w:rsidRDefault="00744855" w:rsidP="00783442">
      <w:pPr>
        <w:pStyle w:val="PargrafodaLista"/>
        <w:numPr>
          <w:ilvl w:val="0"/>
          <w:numId w:val="39"/>
        </w:numPr>
        <w:spacing w:before="120" w:after="240"/>
        <w:jc w:val="both"/>
        <w:rPr>
          <w:rFonts w:ascii="Calibri" w:hAnsi="Calibri" w:cs="Calibri"/>
          <w:color w:val="333333"/>
        </w:rPr>
      </w:pPr>
      <w:r w:rsidRPr="000B5DE6">
        <w:rPr>
          <w:rFonts w:ascii="Calibri" w:hAnsi="Calibri" w:cs="Calibri"/>
          <w:color w:val="333333"/>
        </w:rPr>
        <w:t xml:space="preserve">Apresentação do curso, </w:t>
      </w:r>
      <w:r w:rsidR="00724953" w:rsidRPr="000B5DE6">
        <w:rPr>
          <w:rFonts w:ascii="Calibri" w:hAnsi="Calibri" w:cs="Calibri"/>
          <w:color w:val="333333"/>
        </w:rPr>
        <w:t xml:space="preserve">dinâmica, </w:t>
      </w:r>
      <w:r w:rsidRPr="000B5DE6">
        <w:rPr>
          <w:rFonts w:ascii="Calibri" w:hAnsi="Calibri" w:cs="Calibri"/>
          <w:color w:val="333333"/>
        </w:rPr>
        <w:t>requisitos, deveres, avaliações.</w:t>
      </w:r>
    </w:p>
    <w:p w14:paraId="6176D219" w14:textId="14D599AB" w:rsidR="00147DBC" w:rsidRPr="000B5DE6" w:rsidRDefault="007466F0" w:rsidP="00783442">
      <w:pPr>
        <w:pStyle w:val="Normal1"/>
        <w:spacing w:before="120" w:after="240" w:line="240" w:lineRule="auto"/>
        <w:jc w:val="both"/>
        <w:rPr>
          <w:rFonts w:eastAsia="Arial"/>
          <w:b/>
          <w:sz w:val="24"/>
          <w:szCs w:val="24"/>
        </w:rPr>
      </w:pPr>
      <w:r w:rsidRPr="000B5DE6">
        <w:rPr>
          <w:rFonts w:eastAsia="Arial"/>
          <w:b/>
          <w:sz w:val="24"/>
          <w:szCs w:val="24"/>
        </w:rPr>
        <w:t>Aula 2</w:t>
      </w:r>
      <w:r w:rsidR="000B5DE6">
        <w:rPr>
          <w:rFonts w:eastAsia="Arial"/>
          <w:b/>
          <w:sz w:val="24"/>
          <w:szCs w:val="24"/>
        </w:rPr>
        <w:t xml:space="preserve"> (23.08)</w:t>
      </w:r>
      <w:r w:rsidRPr="000B5DE6">
        <w:rPr>
          <w:rFonts w:eastAsia="Arial"/>
          <w:b/>
          <w:sz w:val="24"/>
          <w:szCs w:val="24"/>
        </w:rPr>
        <w:t xml:space="preserve">: </w:t>
      </w:r>
      <w:r w:rsidR="00147DBC" w:rsidRPr="000B5DE6">
        <w:rPr>
          <w:rFonts w:eastAsia="Arial"/>
          <w:b/>
          <w:sz w:val="24"/>
          <w:szCs w:val="24"/>
        </w:rPr>
        <w:t>O que há de novo nas mudanças em curso?</w:t>
      </w:r>
    </w:p>
    <w:p w14:paraId="474F569B" w14:textId="5A5C90FC" w:rsidR="006941A2" w:rsidRPr="000B5DE6" w:rsidRDefault="007466F0" w:rsidP="00783442">
      <w:pPr>
        <w:pStyle w:val="Normal1"/>
        <w:spacing w:before="120" w:after="240" w:line="240" w:lineRule="auto"/>
        <w:jc w:val="both"/>
        <w:rPr>
          <w:rFonts w:eastAsia="Arial"/>
          <w:color w:val="333333"/>
          <w:sz w:val="24"/>
          <w:szCs w:val="24"/>
        </w:rPr>
      </w:pPr>
      <w:r w:rsidRPr="000B5DE6">
        <w:rPr>
          <w:rFonts w:eastAsia="Arial"/>
          <w:color w:val="333333"/>
          <w:sz w:val="24"/>
          <w:szCs w:val="24"/>
        </w:rPr>
        <w:t xml:space="preserve">Quais os principais direcionadores das grandes mudanças em curso? Qual seu potencial disruptivo? As disputas entre definições, conceitos e configurações. A incerteza científica, econômica, regulatória, cultural e política que envolve o desenvolvimento tecnologias críticas. </w:t>
      </w:r>
      <w:r w:rsidR="00147DBC" w:rsidRPr="000B5DE6">
        <w:rPr>
          <w:rFonts w:eastAsia="Arial"/>
          <w:color w:val="333333"/>
          <w:sz w:val="24"/>
          <w:szCs w:val="24"/>
        </w:rPr>
        <w:t>I</w:t>
      </w:r>
      <w:r w:rsidRPr="000B5DE6">
        <w:rPr>
          <w:rFonts w:eastAsia="Arial"/>
          <w:color w:val="333333"/>
          <w:sz w:val="24"/>
          <w:szCs w:val="24"/>
        </w:rPr>
        <w:t xml:space="preserve">mpactos </w:t>
      </w:r>
      <w:r w:rsidR="00147DBC" w:rsidRPr="000B5DE6">
        <w:rPr>
          <w:rFonts w:eastAsia="Arial"/>
          <w:color w:val="333333"/>
          <w:sz w:val="24"/>
          <w:szCs w:val="24"/>
        </w:rPr>
        <w:t>na economia e na sociedade.</w:t>
      </w:r>
    </w:p>
    <w:p w14:paraId="3D58CC22" w14:textId="075D592F" w:rsidR="000B5DE6" w:rsidRPr="000B5DE6" w:rsidRDefault="000B5DE6" w:rsidP="000B5DE6">
      <w:pPr>
        <w:pStyle w:val="Normal1"/>
        <w:spacing w:after="120" w:line="240" w:lineRule="auto"/>
        <w:jc w:val="both"/>
        <w:rPr>
          <w:sz w:val="24"/>
          <w:szCs w:val="24"/>
        </w:rPr>
      </w:pPr>
      <w:r w:rsidRPr="000B5DE6">
        <w:rPr>
          <w:rFonts w:eastAsia="Arial"/>
          <w:i/>
          <w:sz w:val="24"/>
          <w:szCs w:val="24"/>
        </w:rPr>
        <w:t>Leitura</w:t>
      </w:r>
    </w:p>
    <w:p w14:paraId="129BF637" w14:textId="383FF67F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r w:rsidRPr="000B5DE6">
        <w:rPr>
          <w:rFonts w:eastAsia="Arial"/>
          <w:color w:val="333333"/>
          <w:sz w:val="24"/>
          <w:szCs w:val="24"/>
          <w:lang w:val="en-US"/>
        </w:rPr>
        <w:t xml:space="preserve">Erik Brynjolfsson &amp; Andrew McAfee (2014). The Second Machine Age. New York: </w:t>
      </w:r>
      <w:proofErr w:type="spellStart"/>
      <w:r w:rsidRPr="000B5DE6">
        <w:rPr>
          <w:rFonts w:eastAsia="Arial"/>
          <w:color w:val="333333"/>
          <w:sz w:val="24"/>
          <w:szCs w:val="24"/>
          <w:lang w:val="en-US"/>
        </w:rPr>
        <w:t>W.</w:t>
      </w:r>
      <w:proofErr w:type="gramStart"/>
      <w:r w:rsidRPr="000B5DE6">
        <w:rPr>
          <w:rFonts w:eastAsia="Arial"/>
          <w:color w:val="333333"/>
          <w:sz w:val="24"/>
          <w:szCs w:val="24"/>
          <w:lang w:val="en-US"/>
        </w:rPr>
        <w:t>W.Norton</w:t>
      </w:r>
      <w:proofErr w:type="spellEnd"/>
      <w:proofErr w:type="gramEnd"/>
      <w:r w:rsidRPr="000B5DE6">
        <w:rPr>
          <w:rFonts w:eastAsia="Arial"/>
          <w:color w:val="333333"/>
          <w:sz w:val="24"/>
          <w:szCs w:val="24"/>
          <w:lang w:val="en-US"/>
        </w:rPr>
        <w:t xml:space="preserve"> &amp; Company (chapters 1 e 2)</w:t>
      </w:r>
    </w:p>
    <w:p w14:paraId="044168DC" w14:textId="6591BA5B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r w:rsidRPr="000B5DE6">
        <w:rPr>
          <w:rFonts w:eastAsia="Arial"/>
          <w:color w:val="333333"/>
          <w:sz w:val="24"/>
          <w:szCs w:val="24"/>
          <w:lang w:val="en-US"/>
        </w:rPr>
        <w:t xml:space="preserve">Lupton, D (2015). “Life is Digital” (pp 01-20). In Lupton, D. </w:t>
      </w:r>
      <w:r w:rsidRPr="000B5DE6">
        <w:rPr>
          <w:rFonts w:eastAsia="Arial"/>
          <w:i/>
          <w:color w:val="333333"/>
          <w:sz w:val="24"/>
          <w:szCs w:val="24"/>
          <w:lang w:val="en-US"/>
        </w:rPr>
        <w:t>Digital Sociology</w:t>
      </w:r>
      <w:r w:rsidRPr="000B5DE6">
        <w:rPr>
          <w:rFonts w:eastAsia="Arial"/>
          <w:color w:val="333333"/>
          <w:sz w:val="24"/>
          <w:szCs w:val="24"/>
          <w:lang w:val="en-US"/>
        </w:rPr>
        <w:t>. New York: Routledge</w:t>
      </w:r>
    </w:p>
    <w:p w14:paraId="2C330BCF" w14:textId="20EB4696" w:rsidR="000B5DE6" w:rsidRPr="000B5DE6" w:rsidRDefault="00342BFE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r>
        <w:rPr>
          <w:rFonts w:eastAsia="Arial"/>
          <w:color w:val="333333"/>
          <w:sz w:val="24"/>
          <w:szCs w:val="24"/>
          <w:lang w:val="en-US"/>
        </w:rPr>
        <w:t xml:space="preserve">Jovan </w:t>
      </w:r>
      <w:proofErr w:type="spellStart"/>
      <w:r>
        <w:rPr>
          <w:rFonts w:eastAsia="Arial"/>
          <w:color w:val="333333"/>
          <w:sz w:val="24"/>
          <w:szCs w:val="24"/>
          <w:lang w:val="en-US"/>
        </w:rPr>
        <w:t>Kurbalija</w:t>
      </w:r>
      <w:proofErr w:type="spellEnd"/>
      <w:r>
        <w:rPr>
          <w:rFonts w:eastAsia="Arial"/>
          <w:color w:val="333333"/>
          <w:sz w:val="24"/>
          <w:szCs w:val="24"/>
          <w:lang w:val="en-US"/>
        </w:rPr>
        <w:t xml:space="preserve"> &amp; Katharina </w:t>
      </w:r>
      <w:proofErr w:type="spellStart"/>
      <w:r>
        <w:rPr>
          <w:rFonts w:eastAsia="Arial"/>
          <w:color w:val="333333"/>
          <w:sz w:val="24"/>
          <w:szCs w:val="24"/>
          <w:lang w:val="en-US"/>
        </w:rPr>
        <w:t>Höne</w:t>
      </w:r>
      <w:proofErr w:type="spellEnd"/>
      <w:r>
        <w:rPr>
          <w:rFonts w:eastAsia="Arial"/>
          <w:color w:val="333333"/>
          <w:sz w:val="24"/>
          <w:szCs w:val="24"/>
          <w:lang w:val="en-US"/>
        </w:rPr>
        <w:t xml:space="preserve"> (2021). The </w:t>
      </w:r>
      <w:r w:rsidR="00933394">
        <w:rPr>
          <w:rFonts w:eastAsia="Arial"/>
          <w:color w:val="333333"/>
          <w:sz w:val="24"/>
          <w:szCs w:val="24"/>
          <w:lang w:val="en-US"/>
        </w:rPr>
        <w:t>emergence</w:t>
      </w:r>
      <w:r>
        <w:rPr>
          <w:rFonts w:eastAsia="Arial"/>
          <w:color w:val="333333"/>
          <w:sz w:val="24"/>
          <w:szCs w:val="24"/>
          <w:lang w:val="en-US"/>
        </w:rPr>
        <w:t xml:space="preserve"> of digital foreign policy. Diplo. Geneva Internet Platform</w:t>
      </w:r>
    </w:p>
    <w:p w14:paraId="37C6C37B" w14:textId="69FABB57" w:rsidR="00147DBC" w:rsidRPr="000B5DE6" w:rsidRDefault="008C3BD7" w:rsidP="00783442">
      <w:pPr>
        <w:pStyle w:val="Normal1"/>
        <w:spacing w:before="120" w:after="240" w:line="240" w:lineRule="auto"/>
        <w:jc w:val="both"/>
        <w:rPr>
          <w:rFonts w:eastAsia="Arial"/>
          <w:b/>
          <w:iCs/>
          <w:sz w:val="24"/>
          <w:szCs w:val="24"/>
        </w:rPr>
      </w:pPr>
      <w:r w:rsidRPr="000B5DE6">
        <w:rPr>
          <w:b/>
          <w:sz w:val="24"/>
          <w:szCs w:val="24"/>
        </w:rPr>
        <w:t>Aula 3</w:t>
      </w:r>
      <w:r w:rsidR="000B5DE6">
        <w:rPr>
          <w:b/>
          <w:sz w:val="24"/>
          <w:szCs w:val="24"/>
        </w:rPr>
        <w:t xml:space="preserve"> (30.08)</w:t>
      </w:r>
      <w:r w:rsidR="002B31ED" w:rsidRPr="000B5DE6">
        <w:rPr>
          <w:b/>
          <w:sz w:val="24"/>
          <w:szCs w:val="24"/>
        </w:rPr>
        <w:t>:</w:t>
      </w:r>
      <w:r w:rsidR="00E74B74" w:rsidRPr="000B5DE6">
        <w:rPr>
          <w:b/>
          <w:sz w:val="24"/>
          <w:szCs w:val="24"/>
        </w:rPr>
        <w:t xml:space="preserve"> </w:t>
      </w:r>
      <w:r w:rsidR="00147DBC" w:rsidRPr="000B5DE6">
        <w:rPr>
          <w:rFonts w:eastAsia="Arial"/>
          <w:b/>
          <w:sz w:val="24"/>
          <w:szCs w:val="24"/>
        </w:rPr>
        <w:t xml:space="preserve">Introdução à </w:t>
      </w:r>
      <w:r w:rsidR="000B5DE6" w:rsidRPr="000B5DE6">
        <w:rPr>
          <w:rFonts w:eastAsia="Arial"/>
          <w:b/>
          <w:iCs/>
          <w:sz w:val="24"/>
          <w:szCs w:val="24"/>
        </w:rPr>
        <w:t>Sociologia Digital</w:t>
      </w:r>
    </w:p>
    <w:p w14:paraId="170601EF" w14:textId="1CF1E1C7" w:rsidR="00C17A37" w:rsidRPr="000B5DE6" w:rsidRDefault="00147DBC" w:rsidP="00783442">
      <w:pPr>
        <w:spacing w:before="120" w:after="240"/>
        <w:jc w:val="both"/>
        <w:outlineLvl w:val="1"/>
        <w:rPr>
          <w:rFonts w:ascii="Calibri" w:eastAsia="Arial" w:hAnsi="Calibri" w:cs="Calibri"/>
          <w:color w:val="333333"/>
          <w:lang w:eastAsia="en-US"/>
        </w:rPr>
      </w:pPr>
      <w:r w:rsidRPr="000B5DE6">
        <w:rPr>
          <w:rFonts w:ascii="Calibri" w:eastAsia="Arial" w:hAnsi="Calibri" w:cs="Calibri"/>
          <w:color w:val="333333"/>
          <w:lang w:eastAsia="en-US"/>
        </w:rPr>
        <w:t>O que é Sociologia Digital? Inovações digitais permitem novas maneiras de se conhecer a sociedade. Novas dinâmicas exigem formas diferentes de abordagem do social.</w:t>
      </w:r>
      <w:r w:rsidR="00286CAA" w:rsidRPr="000B5DE6">
        <w:rPr>
          <w:rFonts w:ascii="Calibri" w:eastAsia="Arial" w:hAnsi="Calibri" w:cs="Calibri"/>
          <w:color w:val="333333"/>
          <w:lang w:eastAsia="en-US"/>
        </w:rPr>
        <w:t xml:space="preserve"> Quais os novos caminhos da pesquisa social que emergem da intersecção de disciplinas?</w:t>
      </w:r>
    </w:p>
    <w:p w14:paraId="74AC3962" w14:textId="0C174A51" w:rsidR="000B5DE6" w:rsidRPr="000B5DE6" w:rsidRDefault="000B5DE6" w:rsidP="000B5DE6">
      <w:pPr>
        <w:spacing w:after="47" w:line="360" w:lineRule="auto"/>
        <w:jc w:val="both"/>
        <w:outlineLvl w:val="2"/>
        <w:rPr>
          <w:rFonts w:ascii="Calibri" w:hAnsi="Calibri" w:cs="Calibri"/>
          <w:i/>
          <w:iCs/>
          <w:color w:val="000000"/>
        </w:rPr>
      </w:pPr>
      <w:r w:rsidRPr="000B5DE6">
        <w:rPr>
          <w:rFonts w:ascii="Calibri" w:hAnsi="Calibri" w:cs="Calibri"/>
          <w:i/>
          <w:iCs/>
          <w:color w:val="000000"/>
        </w:rPr>
        <w:t>Leitura</w:t>
      </w:r>
    </w:p>
    <w:p w14:paraId="0E225B71" w14:textId="67FEF231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r w:rsidRPr="000B5DE6">
        <w:rPr>
          <w:rFonts w:eastAsia="Arial"/>
          <w:color w:val="333333"/>
          <w:sz w:val="24"/>
          <w:szCs w:val="24"/>
          <w:lang w:val="en-US"/>
        </w:rPr>
        <w:t xml:space="preserve">Deborah Lupton (2014) </w:t>
      </w:r>
      <w:r w:rsidRPr="000B5DE6">
        <w:rPr>
          <w:rFonts w:eastAsia="Arial"/>
          <w:i/>
          <w:color w:val="333333"/>
          <w:sz w:val="24"/>
          <w:szCs w:val="24"/>
          <w:lang w:val="en-US"/>
        </w:rPr>
        <w:t>Digital Sociology</w:t>
      </w:r>
      <w:r w:rsidRPr="000B5DE6">
        <w:rPr>
          <w:rFonts w:eastAsia="Arial"/>
          <w:color w:val="333333"/>
          <w:sz w:val="24"/>
          <w:szCs w:val="24"/>
          <w:lang w:val="en-US"/>
        </w:rPr>
        <w:t xml:space="preserve">. New York: Routledge (Chapter 2: </w:t>
      </w:r>
      <w:proofErr w:type="spellStart"/>
      <w:r w:rsidRPr="000B5DE6">
        <w:rPr>
          <w:rFonts w:eastAsia="Arial"/>
          <w:color w:val="333333"/>
          <w:sz w:val="24"/>
          <w:szCs w:val="24"/>
          <w:lang w:val="en-US"/>
        </w:rPr>
        <w:t>Theorising</w:t>
      </w:r>
      <w:proofErr w:type="spellEnd"/>
      <w:r w:rsidRPr="000B5DE6">
        <w:rPr>
          <w:rFonts w:eastAsia="Arial"/>
          <w:color w:val="333333"/>
          <w:sz w:val="24"/>
          <w:szCs w:val="24"/>
          <w:lang w:val="en-US"/>
        </w:rPr>
        <w:t xml:space="preserve"> digital society)</w:t>
      </w:r>
    </w:p>
    <w:p w14:paraId="571AB4D3" w14:textId="0CE7E276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proofErr w:type="spellStart"/>
      <w:r w:rsidRPr="000B5DE6">
        <w:rPr>
          <w:rFonts w:eastAsia="Arial"/>
          <w:color w:val="333333"/>
          <w:sz w:val="24"/>
          <w:szCs w:val="24"/>
          <w:lang w:val="en-US"/>
        </w:rPr>
        <w:lastRenderedPageBreak/>
        <w:t>Noortje</w:t>
      </w:r>
      <w:proofErr w:type="spellEnd"/>
      <w:r w:rsidRPr="000B5DE6">
        <w:rPr>
          <w:rFonts w:eastAsia="Arial"/>
          <w:color w:val="333333"/>
          <w:sz w:val="24"/>
          <w:szCs w:val="24"/>
          <w:lang w:val="en-US"/>
        </w:rPr>
        <w:t xml:space="preserve"> </w:t>
      </w:r>
      <w:proofErr w:type="spellStart"/>
      <w:r w:rsidRPr="000B5DE6">
        <w:rPr>
          <w:rFonts w:eastAsia="Arial"/>
          <w:color w:val="333333"/>
          <w:sz w:val="24"/>
          <w:szCs w:val="24"/>
          <w:lang w:val="en-US"/>
        </w:rPr>
        <w:t>Marres</w:t>
      </w:r>
      <w:proofErr w:type="spellEnd"/>
      <w:r w:rsidRPr="000B5DE6">
        <w:rPr>
          <w:rFonts w:eastAsia="Arial"/>
          <w:color w:val="333333"/>
          <w:sz w:val="24"/>
          <w:szCs w:val="24"/>
          <w:lang w:val="en-US"/>
        </w:rPr>
        <w:t xml:space="preserve"> (2017). </w:t>
      </w:r>
      <w:r w:rsidRPr="000B5DE6">
        <w:rPr>
          <w:rFonts w:eastAsia="Arial"/>
          <w:i/>
          <w:color w:val="333333"/>
          <w:sz w:val="24"/>
          <w:szCs w:val="24"/>
          <w:lang w:val="en-US"/>
        </w:rPr>
        <w:t xml:space="preserve">Digital </w:t>
      </w:r>
      <w:proofErr w:type="spellStart"/>
      <w:r w:rsidRPr="000B5DE6">
        <w:rPr>
          <w:rFonts w:eastAsia="Arial"/>
          <w:i/>
          <w:color w:val="333333"/>
          <w:sz w:val="24"/>
          <w:szCs w:val="24"/>
          <w:lang w:val="en-US"/>
        </w:rPr>
        <w:t>Sociology.The</w:t>
      </w:r>
      <w:proofErr w:type="spellEnd"/>
      <w:r w:rsidRPr="000B5DE6">
        <w:rPr>
          <w:rFonts w:eastAsia="Arial"/>
          <w:i/>
          <w:color w:val="333333"/>
          <w:sz w:val="24"/>
          <w:szCs w:val="24"/>
          <w:lang w:val="en-US"/>
        </w:rPr>
        <w:t xml:space="preserve"> Reinvention of Social Research</w:t>
      </w:r>
      <w:r w:rsidRPr="000B5DE6">
        <w:rPr>
          <w:rFonts w:eastAsia="Arial"/>
          <w:color w:val="333333"/>
          <w:sz w:val="24"/>
          <w:szCs w:val="24"/>
          <w:lang w:val="en-US"/>
        </w:rPr>
        <w:t>. Cambridge (UK): Polity Press. (Cap 1: What is digital sociology; Cap 2: What makes digital technologies social?)</w:t>
      </w:r>
    </w:p>
    <w:p w14:paraId="3697D406" w14:textId="7AAA89D8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b/>
          <w:bCs/>
          <w:color w:val="333333"/>
          <w:sz w:val="24"/>
          <w:szCs w:val="24"/>
          <w:lang w:val="en-US"/>
        </w:rPr>
      </w:pPr>
      <w:r w:rsidRPr="000B5DE6">
        <w:rPr>
          <w:rFonts w:eastAsia="Arial"/>
          <w:color w:val="333333"/>
          <w:sz w:val="24"/>
          <w:szCs w:val="24"/>
          <w:lang w:val="en-US"/>
        </w:rPr>
        <w:t xml:space="preserve">Kate Orton-Johnson and Nick Prior (2013). </w:t>
      </w:r>
      <w:r w:rsidRPr="000B5DE6">
        <w:rPr>
          <w:rFonts w:eastAsia="Arial"/>
          <w:i/>
          <w:iCs/>
          <w:color w:val="333333"/>
          <w:sz w:val="24"/>
          <w:szCs w:val="24"/>
          <w:lang w:val="en-US"/>
        </w:rPr>
        <w:t>Digital Sociology. Critical Perspectives</w:t>
      </w:r>
      <w:r w:rsidRPr="000B5DE6">
        <w:rPr>
          <w:rFonts w:eastAsia="Arial"/>
          <w:color w:val="333333"/>
          <w:sz w:val="24"/>
          <w:szCs w:val="24"/>
          <w:lang w:val="en-US"/>
        </w:rPr>
        <w:t>. New York: Palgrave Macmillan. (Introduction. Pp 01-08)</w:t>
      </w:r>
    </w:p>
    <w:p w14:paraId="066F3E0D" w14:textId="1BC3AB34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proofErr w:type="spellStart"/>
      <w:r w:rsidRPr="000B5DE6">
        <w:rPr>
          <w:rFonts w:eastAsia="Arial"/>
          <w:color w:val="333333"/>
          <w:sz w:val="24"/>
          <w:szCs w:val="24"/>
          <w:lang w:val="en-US"/>
        </w:rPr>
        <w:t>Kitchin</w:t>
      </w:r>
      <w:proofErr w:type="spellEnd"/>
      <w:r w:rsidRPr="000B5DE6">
        <w:rPr>
          <w:rFonts w:eastAsia="Arial"/>
          <w:color w:val="333333"/>
          <w:sz w:val="24"/>
          <w:szCs w:val="24"/>
          <w:lang w:val="en-US"/>
        </w:rPr>
        <w:t>, R. (2014). “Big Data, new epistemologies and paradigm shifts”. Big Data &amp; Society, April-June</w:t>
      </w:r>
    </w:p>
    <w:p w14:paraId="4BC4EB44" w14:textId="3165E6D6" w:rsidR="000B5DE6" w:rsidRPr="00342BFE" w:rsidRDefault="00342BFE" w:rsidP="00342BFE">
      <w:pPr>
        <w:pStyle w:val="Normal1"/>
        <w:numPr>
          <w:ilvl w:val="0"/>
          <w:numId w:val="34"/>
        </w:numPr>
        <w:spacing w:after="120" w:line="240" w:lineRule="auto"/>
        <w:ind w:left="714" w:hanging="357"/>
        <w:rPr>
          <w:rFonts w:eastAsia="Arial"/>
          <w:color w:val="333333"/>
          <w:sz w:val="24"/>
          <w:szCs w:val="24"/>
          <w:lang w:val="en-US"/>
        </w:rPr>
      </w:pPr>
      <w:r w:rsidRPr="00342BFE">
        <w:rPr>
          <w:rFonts w:eastAsia="Arial"/>
          <w:color w:val="333333"/>
          <w:sz w:val="24"/>
          <w:szCs w:val="24"/>
          <w:lang w:val="en-US"/>
        </w:rPr>
        <w:t xml:space="preserve">Pete </w:t>
      </w:r>
      <w:proofErr w:type="spellStart"/>
      <w:r w:rsidRPr="00342BFE">
        <w:rPr>
          <w:rFonts w:eastAsia="Arial"/>
          <w:color w:val="333333"/>
          <w:sz w:val="24"/>
          <w:szCs w:val="24"/>
          <w:lang w:val="en-US"/>
        </w:rPr>
        <w:t>Fussey</w:t>
      </w:r>
      <w:proofErr w:type="spellEnd"/>
      <w:r w:rsidRPr="00342BFE">
        <w:rPr>
          <w:rFonts w:eastAsia="Arial"/>
          <w:color w:val="333333"/>
          <w:sz w:val="24"/>
          <w:szCs w:val="24"/>
          <w:lang w:val="en-US"/>
        </w:rPr>
        <w:t xml:space="preserve"> &amp; </w:t>
      </w:r>
      <w:r w:rsidRPr="00342BFE">
        <w:rPr>
          <w:rFonts w:eastAsia="Arial"/>
          <w:color w:val="333333"/>
          <w:sz w:val="24"/>
          <w:szCs w:val="24"/>
          <w:lang w:val="en-US"/>
        </w:rPr>
        <w:t>Silke Roth</w:t>
      </w:r>
      <w:r w:rsidRPr="00342BFE">
        <w:rPr>
          <w:rFonts w:eastAsia="Arial"/>
          <w:color w:val="333333"/>
          <w:sz w:val="24"/>
          <w:szCs w:val="24"/>
          <w:lang w:val="en-US"/>
        </w:rPr>
        <w:t xml:space="preserve"> (2020). </w:t>
      </w:r>
      <w:r>
        <w:rPr>
          <w:rFonts w:eastAsia="Arial"/>
          <w:color w:val="333333"/>
          <w:sz w:val="24"/>
          <w:szCs w:val="24"/>
          <w:lang w:val="en-US"/>
        </w:rPr>
        <w:t>“</w:t>
      </w:r>
      <w:r w:rsidRPr="00342BFE">
        <w:rPr>
          <w:rFonts w:eastAsia="Arial"/>
          <w:color w:val="333333"/>
          <w:sz w:val="24"/>
          <w:szCs w:val="24"/>
          <w:lang w:val="en-US"/>
        </w:rPr>
        <w:t>Digitizing Sociology: Continuity and Change in the Internet Era</w:t>
      </w:r>
      <w:r>
        <w:rPr>
          <w:rFonts w:eastAsia="Arial"/>
          <w:color w:val="333333"/>
          <w:sz w:val="24"/>
          <w:szCs w:val="24"/>
          <w:lang w:val="en-US"/>
        </w:rPr>
        <w:t>”</w:t>
      </w:r>
      <w:r w:rsidRPr="00342BFE">
        <w:rPr>
          <w:rFonts w:eastAsia="Arial"/>
          <w:color w:val="333333"/>
          <w:sz w:val="24"/>
          <w:szCs w:val="24"/>
          <w:lang w:val="en-US"/>
        </w:rPr>
        <w:t>. Sociology</w:t>
      </w:r>
      <w:r>
        <w:rPr>
          <w:rFonts w:eastAsia="Arial"/>
          <w:color w:val="333333"/>
          <w:sz w:val="24"/>
          <w:szCs w:val="24"/>
          <w:lang w:val="en-US"/>
        </w:rPr>
        <w:t>: V. 54(4)</w:t>
      </w:r>
      <w:r w:rsidRPr="00342BFE">
        <w:rPr>
          <w:rFonts w:eastAsia="Arial"/>
          <w:color w:val="333333"/>
          <w:sz w:val="24"/>
          <w:szCs w:val="24"/>
          <w:lang w:val="en-US"/>
        </w:rPr>
        <w:t>.</w:t>
      </w:r>
      <w:r>
        <w:rPr>
          <w:rFonts w:eastAsia="Arial"/>
          <w:color w:val="333333"/>
          <w:sz w:val="24"/>
          <w:szCs w:val="24"/>
          <w:lang w:val="en-US"/>
        </w:rPr>
        <w:t xml:space="preserve"> </w:t>
      </w:r>
      <w:r w:rsidRPr="00342BFE">
        <w:rPr>
          <w:rFonts w:eastAsia="Arial"/>
          <w:color w:val="333333"/>
          <w:sz w:val="24"/>
          <w:szCs w:val="24"/>
          <w:lang w:val="en-US"/>
        </w:rPr>
        <w:t>doi.org/10.1177/0038038520918562</w:t>
      </w:r>
    </w:p>
    <w:p w14:paraId="3E0DEE59" w14:textId="2BD9AED2" w:rsidR="0022432C" w:rsidRPr="000B5DE6" w:rsidRDefault="0022432C" w:rsidP="00783442">
      <w:pPr>
        <w:pStyle w:val="Normal1"/>
        <w:spacing w:before="120" w:after="240" w:line="240" w:lineRule="auto"/>
        <w:jc w:val="both"/>
        <w:rPr>
          <w:b/>
          <w:sz w:val="24"/>
          <w:szCs w:val="24"/>
        </w:rPr>
      </w:pPr>
      <w:r w:rsidRPr="000B5DE6">
        <w:rPr>
          <w:b/>
          <w:sz w:val="24"/>
          <w:szCs w:val="24"/>
        </w:rPr>
        <w:t>Aula 4</w:t>
      </w:r>
      <w:r w:rsidR="000B5DE6">
        <w:rPr>
          <w:b/>
          <w:sz w:val="24"/>
          <w:szCs w:val="24"/>
        </w:rPr>
        <w:t xml:space="preserve"> (13.09)</w:t>
      </w:r>
      <w:r w:rsidRPr="000B5DE6">
        <w:rPr>
          <w:b/>
          <w:sz w:val="24"/>
          <w:szCs w:val="24"/>
        </w:rPr>
        <w:t xml:space="preserve">: </w:t>
      </w:r>
      <w:r w:rsidR="00342BFE">
        <w:rPr>
          <w:b/>
          <w:sz w:val="24"/>
          <w:szCs w:val="24"/>
        </w:rPr>
        <w:t>O n</w:t>
      </w:r>
      <w:r w:rsidRPr="000B5DE6">
        <w:rPr>
          <w:b/>
          <w:sz w:val="24"/>
          <w:szCs w:val="24"/>
        </w:rPr>
        <w:t xml:space="preserve">ovo </w:t>
      </w:r>
      <w:r w:rsidR="00342BFE">
        <w:rPr>
          <w:b/>
          <w:sz w:val="24"/>
          <w:szCs w:val="24"/>
        </w:rPr>
        <w:t>c</w:t>
      </w:r>
      <w:r w:rsidRPr="000B5DE6">
        <w:rPr>
          <w:b/>
          <w:sz w:val="24"/>
          <w:szCs w:val="24"/>
        </w:rPr>
        <w:t xml:space="preserve">iclo tecnológico e </w:t>
      </w:r>
      <w:r w:rsidR="000B5DE6">
        <w:rPr>
          <w:b/>
          <w:sz w:val="24"/>
          <w:szCs w:val="24"/>
        </w:rPr>
        <w:t xml:space="preserve">a </w:t>
      </w:r>
      <w:r w:rsidRPr="000B5DE6">
        <w:rPr>
          <w:b/>
          <w:sz w:val="24"/>
          <w:szCs w:val="24"/>
        </w:rPr>
        <w:t>Inteligência Artificial</w:t>
      </w:r>
    </w:p>
    <w:p w14:paraId="377D9517" w14:textId="74BD57AF" w:rsidR="0022432C" w:rsidRPr="000B5DE6" w:rsidRDefault="0022432C" w:rsidP="00783442">
      <w:pPr>
        <w:pStyle w:val="Normal1"/>
        <w:spacing w:before="120" w:after="240" w:line="240" w:lineRule="auto"/>
        <w:jc w:val="both"/>
        <w:rPr>
          <w:bCs/>
          <w:sz w:val="24"/>
          <w:szCs w:val="24"/>
        </w:rPr>
      </w:pPr>
      <w:r w:rsidRPr="000B5DE6">
        <w:rPr>
          <w:bCs/>
          <w:sz w:val="24"/>
          <w:szCs w:val="24"/>
        </w:rPr>
        <w:t>Quarta revolução industrial? Um novo ciclo longo de ciência e tecnologia transforma e prenuncia mudanças ainda mais profundas. Quais são as tecnologias dominantes? As mais promissoras? Como se relacionam com as sociedades?</w:t>
      </w:r>
    </w:p>
    <w:p w14:paraId="2437F9E4" w14:textId="48F249B6" w:rsidR="000B5DE6" w:rsidRPr="000B5DE6" w:rsidRDefault="000B5DE6" w:rsidP="000B5DE6">
      <w:pPr>
        <w:spacing w:after="47" w:line="360" w:lineRule="auto"/>
        <w:jc w:val="both"/>
        <w:outlineLvl w:val="2"/>
        <w:rPr>
          <w:rFonts w:ascii="Calibri" w:hAnsi="Calibri" w:cs="Calibri"/>
          <w:i/>
          <w:iCs/>
          <w:color w:val="000000"/>
        </w:rPr>
      </w:pPr>
      <w:r w:rsidRPr="000B5DE6">
        <w:rPr>
          <w:rFonts w:ascii="Calibri" w:hAnsi="Calibri" w:cs="Calibri"/>
          <w:i/>
          <w:iCs/>
          <w:color w:val="000000"/>
        </w:rPr>
        <w:t>Leitura</w:t>
      </w:r>
    </w:p>
    <w:p w14:paraId="127A5315" w14:textId="7232D21A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r w:rsidRPr="000B5DE6">
        <w:rPr>
          <w:rFonts w:eastAsia="Arial"/>
          <w:color w:val="333333"/>
          <w:sz w:val="24"/>
          <w:szCs w:val="24"/>
          <w:lang w:val="en-US"/>
        </w:rPr>
        <w:t xml:space="preserve">Wim </w:t>
      </w:r>
      <w:proofErr w:type="spellStart"/>
      <w:r w:rsidRPr="000B5DE6">
        <w:rPr>
          <w:rFonts w:eastAsia="Arial"/>
          <w:color w:val="333333"/>
          <w:sz w:val="24"/>
          <w:szCs w:val="24"/>
          <w:lang w:val="en-US"/>
        </w:rPr>
        <w:t>Naudé</w:t>
      </w:r>
      <w:proofErr w:type="spellEnd"/>
      <w:r w:rsidRPr="000B5DE6">
        <w:rPr>
          <w:rFonts w:eastAsia="Arial"/>
          <w:color w:val="333333"/>
          <w:sz w:val="24"/>
          <w:szCs w:val="24"/>
          <w:lang w:val="en-US"/>
        </w:rPr>
        <w:t xml:space="preserve"> (2020). Artificial Intelligence against COVID-19: An Early Review. Discussion paper # 13.110. Institute of Labor Economics, Bonn </w:t>
      </w:r>
    </w:p>
    <w:p w14:paraId="646F8BEA" w14:textId="265EA752" w:rsidR="00342BFE" w:rsidRPr="00342BFE" w:rsidRDefault="00342BFE" w:rsidP="00342BFE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r w:rsidRPr="00342BFE">
        <w:rPr>
          <w:rFonts w:eastAsia="Arial"/>
          <w:color w:val="333333"/>
          <w:sz w:val="24"/>
          <w:szCs w:val="24"/>
          <w:lang w:val="en-US"/>
        </w:rPr>
        <w:t xml:space="preserve">Agrawal, Ajay, Joshua </w:t>
      </w:r>
      <w:proofErr w:type="spellStart"/>
      <w:r w:rsidRPr="00342BFE">
        <w:rPr>
          <w:rFonts w:eastAsia="Arial"/>
          <w:color w:val="333333"/>
          <w:sz w:val="24"/>
          <w:szCs w:val="24"/>
          <w:lang w:val="en-US"/>
        </w:rPr>
        <w:t>Gans</w:t>
      </w:r>
      <w:proofErr w:type="spellEnd"/>
      <w:r w:rsidRPr="00342BFE">
        <w:rPr>
          <w:rFonts w:eastAsia="Arial"/>
          <w:color w:val="333333"/>
          <w:sz w:val="24"/>
          <w:szCs w:val="24"/>
          <w:lang w:val="en-US"/>
        </w:rPr>
        <w:t xml:space="preserve"> &amp; </w:t>
      </w:r>
      <w:proofErr w:type="spellStart"/>
      <w:r w:rsidRPr="00342BFE">
        <w:rPr>
          <w:rFonts w:eastAsia="Arial"/>
          <w:color w:val="333333"/>
          <w:sz w:val="24"/>
          <w:szCs w:val="24"/>
          <w:lang w:val="en-US"/>
        </w:rPr>
        <w:t>Avi</w:t>
      </w:r>
      <w:proofErr w:type="spellEnd"/>
      <w:r w:rsidRPr="00342BFE">
        <w:rPr>
          <w:rFonts w:eastAsia="Arial"/>
          <w:color w:val="333333"/>
          <w:sz w:val="24"/>
          <w:szCs w:val="24"/>
          <w:lang w:val="en-US"/>
        </w:rPr>
        <w:t xml:space="preserve"> Goldfarb (2018). Economic policy for Artificial Intelligence. NBER, Working Paper # 24690 – Digital</w:t>
      </w:r>
    </w:p>
    <w:p w14:paraId="79D20964" w14:textId="517A8E78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r w:rsidRPr="000B5DE6">
        <w:rPr>
          <w:rFonts w:eastAsia="Arial"/>
          <w:color w:val="333333"/>
          <w:sz w:val="24"/>
          <w:szCs w:val="24"/>
          <w:lang w:val="en-US"/>
        </w:rPr>
        <w:t xml:space="preserve">Lee, </w:t>
      </w:r>
      <w:proofErr w:type="spellStart"/>
      <w:r w:rsidRPr="000B5DE6">
        <w:rPr>
          <w:rFonts w:eastAsia="Arial"/>
          <w:color w:val="333333"/>
          <w:sz w:val="24"/>
          <w:szCs w:val="24"/>
          <w:lang w:val="en-US"/>
        </w:rPr>
        <w:t>MinHwa</w:t>
      </w:r>
      <w:proofErr w:type="spellEnd"/>
      <w:r w:rsidRPr="000B5DE6">
        <w:rPr>
          <w:rFonts w:eastAsia="Arial"/>
          <w:color w:val="333333"/>
          <w:sz w:val="24"/>
          <w:szCs w:val="24"/>
          <w:lang w:val="en-US"/>
        </w:rPr>
        <w:t xml:space="preserve"> et al (2018). “How to Respond to the Fourth Industrial Revolution, or the Second Information Technology Revolution? Dynamic New Combinations between Technology, Market, and Society through Open Innovation”. Journal of Open Innovation. V: 4:21</w:t>
      </w:r>
    </w:p>
    <w:p w14:paraId="09BF4D73" w14:textId="10841BEA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r w:rsidRPr="000B5DE6">
        <w:rPr>
          <w:rFonts w:eastAsia="Arial"/>
          <w:color w:val="333333"/>
          <w:sz w:val="24"/>
          <w:szCs w:val="24"/>
          <w:lang w:val="en-US"/>
        </w:rPr>
        <w:t>Trajtenberg, Manuel (2018). “AI as the next GPT: a political-economy perspective”. NBER, Working Paper # 24245</w:t>
      </w:r>
    </w:p>
    <w:p w14:paraId="1ED9CA70" w14:textId="0A074D4D" w:rsidR="000B5DE6" w:rsidRPr="00342BFE" w:rsidRDefault="000B5DE6" w:rsidP="00342BFE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b/>
          <w:bCs/>
          <w:color w:val="333333"/>
          <w:sz w:val="24"/>
          <w:szCs w:val="24"/>
          <w:lang w:val="en-US"/>
        </w:rPr>
      </w:pPr>
      <w:proofErr w:type="spellStart"/>
      <w:r w:rsidRPr="000B5DE6">
        <w:rPr>
          <w:rFonts w:eastAsia="Arial"/>
          <w:color w:val="333333"/>
          <w:sz w:val="24"/>
          <w:szCs w:val="24"/>
          <w:lang w:val="en-US"/>
        </w:rPr>
        <w:t>Miailhe</w:t>
      </w:r>
      <w:proofErr w:type="spellEnd"/>
      <w:r w:rsidRPr="000B5DE6">
        <w:rPr>
          <w:rFonts w:eastAsia="Arial"/>
          <w:color w:val="333333"/>
          <w:sz w:val="24"/>
          <w:szCs w:val="24"/>
          <w:lang w:val="en-US"/>
        </w:rPr>
        <w:t>, N &amp; Hodes, C (2017). “Making the AI revolution work for everyone”. AI Initiative: The Future Society</w:t>
      </w:r>
    </w:p>
    <w:p w14:paraId="744FD769" w14:textId="40FD1200" w:rsidR="0022432C" w:rsidRPr="000B5DE6" w:rsidRDefault="0022432C" w:rsidP="00783442">
      <w:pPr>
        <w:pStyle w:val="Normal1"/>
        <w:spacing w:before="120" w:after="240" w:line="240" w:lineRule="auto"/>
        <w:jc w:val="both"/>
        <w:rPr>
          <w:b/>
          <w:sz w:val="24"/>
          <w:szCs w:val="24"/>
        </w:rPr>
      </w:pPr>
      <w:r w:rsidRPr="000B5DE6">
        <w:rPr>
          <w:b/>
          <w:sz w:val="24"/>
          <w:szCs w:val="24"/>
        </w:rPr>
        <w:t xml:space="preserve">Aula </w:t>
      </w:r>
      <w:r w:rsidR="000B5DE6" w:rsidRPr="000B5DE6">
        <w:rPr>
          <w:b/>
          <w:sz w:val="24"/>
          <w:szCs w:val="24"/>
        </w:rPr>
        <w:t>5</w:t>
      </w:r>
      <w:r w:rsidR="000B5DE6">
        <w:rPr>
          <w:b/>
          <w:sz w:val="24"/>
          <w:szCs w:val="24"/>
        </w:rPr>
        <w:t xml:space="preserve"> (20.09)</w:t>
      </w:r>
      <w:r w:rsidRPr="000B5DE6">
        <w:rPr>
          <w:b/>
          <w:sz w:val="24"/>
          <w:szCs w:val="24"/>
        </w:rPr>
        <w:t xml:space="preserve">: </w:t>
      </w:r>
      <w:r w:rsidR="000B5DE6" w:rsidRPr="000B5DE6">
        <w:rPr>
          <w:b/>
          <w:sz w:val="24"/>
          <w:szCs w:val="24"/>
        </w:rPr>
        <w:t>Teorias do Desenvolvimento Econômico</w:t>
      </w:r>
    </w:p>
    <w:p w14:paraId="2AC7CED3" w14:textId="2346EEF4" w:rsidR="000B5DE6" w:rsidRPr="000B5DE6" w:rsidRDefault="000B5DE6" w:rsidP="00933394">
      <w:pPr>
        <w:spacing w:after="120"/>
        <w:ind w:left="360"/>
        <w:rPr>
          <w:rFonts w:ascii="Calibri" w:hAnsi="Calibri" w:cs="Calibri"/>
          <w:color w:val="333333"/>
        </w:rPr>
      </w:pPr>
      <w:r w:rsidRPr="000B5DE6">
        <w:rPr>
          <w:rFonts w:ascii="Calibri" w:hAnsi="Calibri" w:cs="Calibri"/>
          <w:color w:val="333333"/>
        </w:rPr>
        <w:t>As teorias de desenvolvimento e a industrialização brasileira? A América Latina e a experiência do desenvolvimentismo. Contradições e impasses estruturais.</w:t>
      </w:r>
      <w:r>
        <w:rPr>
          <w:rFonts w:ascii="Calibri" w:hAnsi="Calibri" w:cs="Calibri"/>
          <w:color w:val="333333"/>
        </w:rPr>
        <w:t xml:space="preserve"> </w:t>
      </w:r>
      <w:r w:rsidRPr="000B5DE6">
        <w:rPr>
          <w:rFonts w:ascii="Calibri" w:hAnsi="Calibri" w:cs="Calibri"/>
          <w:color w:val="333333"/>
        </w:rPr>
        <w:t xml:space="preserve">O Consenso de Washington e as novas relações entre Estado e Mercado. </w:t>
      </w:r>
      <w:r w:rsidRPr="000B5DE6">
        <w:rPr>
          <w:rFonts w:ascii="Calibri" w:hAnsi="Calibri" w:cs="Calibri"/>
          <w:bCs/>
        </w:rPr>
        <w:t>A herança desenvolvimentista, o esgotamento dos anos 80 e a reação liberal dos anos 90.</w:t>
      </w:r>
      <w:r w:rsidRPr="000B5DE6">
        <w:rPr>
          <w:rFonts w:ascii="Calibri" w:hAnsi="Calibri" w:cs="Calibri"/>
          <w:color w:val="333333"/>
        </w:rPr>
        <w:t xml:space="preserve"> </w:t>
      </w:r>
    </w:p>
    <w:p w14:paraId="4E563A09" w14:textId="77377446" w:rsidR="000B5DE6" w:rsidRPr="000B5DE6" w:rsidRDefault="000B5DE6" w:rsidP="000B5DE6">
      <w:pPr>
        <w:spacing w:after="120"/>
        <w:outlineLvl w:val="2"/>
        <w:rPr>
          <w:rFonts w:ascii="Calibri" w:hAnsi="Calibri" w:cs="Calibri"/>
          <w:i/>
          <w:iCs/>
          <w:color w:val="000000"/>
        </w:rPr>
      </w:pPr>
      <w:r w:rsidRPr="000B5DE6">
        <w:rPr>
          <w:rFonts w:ascii="Calibri" w:hAnsi="Calibri" w:cs="Calibri"/>
          <w:i/>
          <w:iCs/>
          <w:color w:val="000000"/>
        </w:rPr>
        <w:t>Leitura</w:t>
      </w:r>
    </w:p>
    <w:p w14:paraId="60A7ACB4" w14:textId="445E8AB6" w:rsidR="000B5DE6" w:rsidRPr="00933394" w:rsidRDefault="000B5DE6" w:rsidP="00933394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val="en-US"/>
        </w:rPr>
      </w:pPr>
      <w:r w:rsidRPr="00933394">
        <w:rPr>
          <w:rFonts w:ascii="Calibri" w:hAnsi="Calibri" w:cs="Calibri"/>
          <w:lang w:val="en-US"/>
        </w:rPr>
        <w:t xml:space="preserve">Ha-Joon Chang. </w:t>
      </w:r>
      <w:r w:rsidR="00933394" w:rsidRPr="00933394">
        <w:rPr>
          <w:rFonts w:ascii="Calibri" w:hAnsi="Calibri" w:cs="Calibri"/>
          <w:lang w:val="en-US"/>
        </w:rPr>
        <w:t>Ch</w:t>
      </w:r>
      <w:r w:rsidR="00933394" w:rsidRPr="00933394">
        <w:rPr>
          <w:rFonts w:ascii="Calibri" w:hAnsi="Calibri" w:cs="Calibri"/>
          <w:lang w:val="en-US"/>
        </w:rPr>
        <w:t>ut</w:t>
      </w:r>
      <w:r w:rsidR="00933394" w:rsidRPr="00933394">
        <w:rPr>
          <w:rFonts w:ascii="Calibri" w:hAnsi="Calibri" w:cs="Calibri"/>
          <w:lang w:val="en-US"/>
        </w:rPr>
        <w:t>ando a escada</w:t>
      </w:r>
      <w:r w:rsidR="00933394" w:rsidRPr="00933394">
        <w:rPr>
          <w:rFonts w:ascii="Calibri" w:hAnsi="Calibri" w:cs="Calibri"/>
          <w:lang w:val="en-US"/>
        </w:rPr>
        <w:t>. A</w:t>
      </w:r>
      <w:r w:rsidR="00933394" w:rsidRPr="00933394">
        <w:rPr>
          <w:rFonts w:ascii="Calibri" w:hAnsi="Calibri" w:cs="Calibri"/>
          <w:lang w:val="en-US"/>
        </w:rPr>
        <w:t xml:space="preserve"> estratégia</w:t>
      </w:r>
      <w:r w:rsidR="00933394" w:rsidRPr="00933394">
        <w:rPr>
          <w:rFonts w:ascii="Calibri" w:hAnsi="Calibri" w:cs="Calibri"/>
          <w:lang w:val="en-US"/>
        </w:rPr>
        <w:t xml:space="preserve"> do</w:t>
      </w:r>
      <w:r w:rsidR="00933394" w:rsidRPr="00933394">
        <w:rPr>
          <w:rFonts w:ascii="Calibri" w:hAnsi="Calibri" w:cs="Calibri"/>
          <w:lang w:val="en-US"/>
        </w:rPr>
        <w:t xml:space="preserve"> desenvolv</w:t>
      </w:r>
      <w:r w:rsidR="00933394" w:rsidRPr="00933394">
        <w:rPr>
          <w:rFonts w:ascii="Calibri" w:hAnsi="Calibri" w:cs="Calibri"/>
          <w:lang w:val="en-US"/>
        </w:rPr>
        <w:t>i</w:t>
      </w:r>
      <w:r w:rsidR="00933394" w:rsidRPr="00933394">
        <w:rPr>
          <w:rFonts w:ascii="Calibri" w:hAnsi="Calibri" w:cs="Calibri"/>
          <w:lang w:val="en-US"/>
        </w:rPr>
        <w:t>mento em perspectiva histórica</w:t>
      </w:r>
      <w:r w:rsidRPr="00933394">
        <w:rPr>
          <w:rFonts w:ascii="Calibri" w:hAnsi="Calibri" w:cs="Calibri"/>
          <w:lang w:val="en-US"/>
        </w:rPr>
        <w:t xml:space="preserve">. </w:t>
      </w:r>
      <w:r w:rsidR="00933394" w:rsidRPr="00933394">
        <w:rPr>
          <w:rFonts w:ascii="Calibri" w:hAnsi="Calibri" w:cs="Calibri"/>
          <w:lang w:val="en-US"/>
        </w:rPr>
        <w:t>Ed. UNESP</w:t>
      </w:r>
      <w:r w:rsidRPr="00933394">
        <w:rPr>
          <w:rFonts w:ascii="Calibri" w:hAnsi="Calibri" w:cs="Calibri"/>
          <w:lang w:val="en-US"/>
        </w:rPr>
        <w:t>, 200</w:t>
      </w:r>
      <w:r w:rsidR="00933394" w:rsidRPr="00933394">
        <w:rPr>
          <w:rFonts w:ascii="Calibri" w:hAnsi="Calibri" w:cs="Calibri"/>
          <w:lang w:val="en-US"/>
        </w:rPr>
        <w:t>3</w:t>
      </w:r>
      <w:r w:rsidRPr="00933394">
        <w:rPr>
          <w:rFonts w:ascii="Calibri" w:hAnsi="Calibri" w:cs="Calibri"/>
          <w:lang w:val="en-US"/>
        </w:rPr>
        <w:t xml:space="preserve">. Cap 2 (pp </w:t>
      </w:r>
      <w:r w:rsidR="00933394" w:rsidRPr="00933394">
        <w:rPr>
          <w:rFonts w:ascii="Calibri" w:hAnsi="Calibri" w:cs="Calibri"/>
          <w:lang w:val="en-US"/>
        </w:rPr>
        <w:t>29-3</w:t>
      </w:r>
      <w:r w:rsidRPr="00933394">
        <w:rPr>
          <w:rFonts w:ascii="Calibri" w:hAnsi="Calibri" w:cs="Calibri"/>
          <w:lang w:val="en-US"/>
        </w:rPr>
        <w:t>8)</w:t>
      </w:r>
    </w:p>
    <w:p w14:paraId="40E1D34D" w14:textId="60B5FB25" w:rsidR="00933394" w:rsidRPr="00933394" w:rsidRDefault="00933394" w:rsidP="000B5DE6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iCs/>
          <w:color w:val="333333"/>
        </w:rPr>
      </w:pPr>
      <w:proofErr w:type="spellStart"/>
      <w:r w:rsidRPr="00933394">
        <w:rPr>
          <w:rFonts w:ascii="Calibri" w:hAnsi="Calibri" w:cs="Calibri"/>
          <w:iCs/>
          <w:color w:val="333333"/>
        </w:rPr>
        <w:t>Pui</w:t>
      </w:r>
      <w:proofErr w:type="spellEnd"/>
      <w:r w:rsidRPr="00933394">
        <w:rPr>
          <w:rFonts w:ascii="Calibri" w:hAnsi="Calibri" w:cs="Calibri"/>
          <w:iCs/>
          <w:color w:val="333333"/>
        </w:rPr>
        <w:t xml:space="preserve"> Yi Wong (2020). State-Market-Society Alliance. Wider working paper 2020/13, August</w:t>
      </w:r>
    </w:p>
    <w:p w14:paraId="3C7AB465" w14:textId="417589B6" w:rsidR="00933394" w:rsidRPr="00933394" w:rsidRDefault="000B5DE6" w:rsidP="00933394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iCs/>
          <w:color w:val="333333"/>
        </w:rPr>
      </w:pPr>
      <w:r w:rsidRPr="00933394">
        <w:rPr>
          <w:rFonts w:ascii="Calibri" w:hAnsi="Calibri" w:cs="Calibri"/>
          <w:iCs/>
          <w:color w:val="333333"/>
        </w:rPr>
        <w:t xml:space="preserve">Ricardo </w:t>
      </w:r>
      <w:proofErr w:type="spellStart"/>
      <w:r w:rsidRPr="00933394">
        <w:rPr>
          <w:rFonts w:ascii="Calibri" w:hAnsi="Calibri" w:cs="Calibri"/>
          <w:iCs/>
          <w:color w:val="333333"/>
        </w:rPr>
        <w:t>Bielschowsky</w:t>
      </w:r>
      <w:proofErr w:type="spellEnd"/>
      <w:r w:rsidR="00933394" w:rsidRPr="00933394">
        <w:rPr>
          <w:rFonts w:ascii="Calibri" w:hAnsi="Calibri" w:cs="Calibri"/>
          <w:iCs/>
          <w:color w:val="333333"/>
        </w:rPr>
        <w:t xml:space="preserve"> (2009). </w:t>
      </w:r>
      <w:r w:rsidRPr="00933394">
        <w:rPr>
          <w:rFonts w:ascii="Calibri" w:hAnsi="Calibri" w:cs="Calibri"/>
          <w:iCs/>
          <w:color w:val="333333"/>
        </w:rPr>
        <w:t>“</w:t>
      </w:r>
      <w:proofErr w:type="spellStart"/>
      <w:r w:rsidR="00933394" w:rsidRPr="00933394">
        <w:rPr>
          <w:rFonts w:ascii="Calibri" w:hAnsi="Calibri" w:cs="Calibri"/>
          <w:iCs/>
          <w:color w:val="333333"/>
        </w:rPr>
        <w:t>Sesenta</w:t>
      </w:r>
      <w:proofErr w:type="spellEnd"/>
      <w:r w:rsidR="00933394" w:rsidRPr="00933394">
        <w:rPr>
          <w:rFonts w:ascii="Calibri" w:hAnsi="Calibri" w:cs="Calibri"/>
          <w:iCs/>
          <w:color w:val="333333"/>
        </w:rPr>
        <w:t xml:space="preserve"> </w:t>
      </w:r>
      <w:proofErr w:type="spellStart"/>
      <w:r w:rsidR="00933394" w:rsidRPr="00933394">
        <w:rPr>
          <w:rFonts w:ascii="Calibri" w:hAnsi="Calibri" w:cs="Calibri"/>
          <w:iCs/>
          <w:color w:val="333333"/>
        </w:rPr>
        <w:t>años</w:t>
      </w:r>
      <w:proofErr w:type="spellEnd"/>
      <w:r w:rsidR="00933394" w:rsidRPr="00933394">
        <w:rPr>
          <w:rFonts w:ascii="Calibri" w:hAnsi="Calibri" w:cs="Calibri"/>
          <w:iCs/>
          <w:color w:val="333333"/>
        </w:rPr>
        <w:t xml:space="preserve"> de </w:t>
      </w:r>
      <w:proofErr w:type="spellStart"/>
      <w:r w:rsidR="00933394" w:rsidRPr="00933394">
        <w:rPr>
          <w:rFonts w:ascii="Calibri" w:hAnsi="Calibri" w:cs="Calibri"/>
          <w:iCs/>
          <w:color w:val="333333"/>
        </w:rPr>
        <w:t>la</w:t>
      </w:r>
      <w:proofErr w:type="spellEnd"/>
      <w:r w:rsidR="00933394" w:rsidRPr="00933394">
        <w:rPr>
          <w:rFonts w:ascii="Calibri" w:hAnsi="Calibri" w:cs="Calibri"/>
          <w:iCs/>
          <w:color w:val="333333"/>
        </w:rPr>
        <w:t xml:space="preserve"> </w:t>
      </w:r>
      <w:proofErr w:type="spellStart"/>
      <w:r w:rsidR="00933394" w:rsidRPr="00933394">
        <w:rPr>
          <w:rFonts w:ascii="Calibri" w:hAnsi="Calibri" w:cs="Calibri"/>
          <w:iCs/>
          <w:color w:val="333333"/>
        </w:rPr>
        <w:t>cepal</w:t>
      </w:r>
      <w:proofErr w:type="spellEnd"/>
      <w:r w:rsidR="00933394" w:rsidRPr="00933394">
        <w:rPr>
          <w:rFonts w:ascii="Calibri" w:hAnsi="Calibri" w:cs="Calibri"/>
          <w:iCs/>
          <w:color w:val="333333"/>
        </w:rPr>
        <w:t>:</w:t>
      </w:r>
      <w:r w:rsidR="00933394">
        <w:rPr>
          <w:rFonts w:ascii="Calibri" w:hAnsi="Calibri" w:cs="Calibri"/>
          <w:iCs/>
          <w:color w:val="333333"/>
        </w:rPr>
        <w:t xml:space="preserve"> </w:t>
      </w:r>
      <w:proofErr w:type="spellStart"/>
      <w:r w:rsidR="00933394" w:rsidRPr="00933394">
        <w:rPr>
          <w:rFonts w:ascii="Calibri" w:hAnsi="Calibri" w:cs="Calibri"/>
          <w:iCs/>
          <w:color w:val="333333"/>
        </w:rPr>
        <w:t>estructuralismo</w:t>
      </w:r>
      <w:proofErr w:type="spellEnd"/>
      <w:r w:rsidR="00933394" w:rsidRPr="00933394">
        <w:rPr>
          <w:rFonts w:ascii="Calibri" w:hAnsi="Calibri" w:cs="Calibri"/>
          <w:iCs/>
          <w:color w:val="333333"/>
        </w:rPr>
        <w:t xml:space="preserve"> y</w:t>
      </w:r>
      <w:r w:rsidR="00933394" w:rsidRPr="00933394">
        <w:rPr>
          <w:rFonts w:ascii="Calibri" w:hAnsi="Calibri" w:cs="Calibri"/>
          <w:iCs/>
          <w:color w:val="333333"/>
        </w:rPr>
        <w:t xml:space="preserve"> </w:t>
      </w:r>
      <w:proofErr w:type="spellStart"/>
      <w:r w:rsidR="00933394" w:rsidRPr="00933394">
        <w:rPr>
          <w:rFonts w:ascii="Calibri" w:hAnsi="Calibri" w:cs="Calibri"/>
          <w:iCs/>
          <w:color w:val="333333"/>
        </w:rPr>
        <w:t>neoestructuralismo</w:t>
      </w:r>
      <w:proofErr w:type="spellEnd"/>
      <w:r w:rsidR="00933394" w:rsidRPr="00933394">
        <w:rPr>
          <w:rFonts w:ascii="Calibri" w:hAnsi="Calibri" w:cs="Calibri"/>
          <w:iCs/>
          <w:color w:val="333333"/>
        </w:rPr>
        <w:t>”. Revista CEPAL 97, abril</w:t>
      </w:r>
    </w:p>
    <w:p w14:paraId="692B6BA9" w14:textId="05BE3FAD" w:rsidR="00933394" w:rsidRPr="00933394" w:rsidRDefault="00933394" w:rsidP="00933394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iCs/>
          <w:color w:val="333333"/>
        </w:rPr>
      </w:pPr>
      <w:r w:rsidRPr="00933394">
        <w:rPr>
          <w:rFonts w:ascii="Calibri" w:hAnsi="Calibri" w:cs="Calibri"/>
          <w:iCs/>
          <w:color w:val="333333"/>
        </w:rPr>
        <w:lastRenderedPageBreak/>
        <w:t xml:space="preserve">José </w:t>
      </w:r>
      <w:proofErr w:type="spellStart"/>
      <w:r w:rsidRPr="00933394">
        <w:rPr>
          <w:rFonts w:ascii="Calibri" w:hAnsi="Calibri" w:cs="Calibri"/>
          <w:iCs/>
          <w:color w:val="333333"/>
        </w:rPr>
        <w:t>Luis</w:t>
      </w:r>
      <w:proofErr w:type="spellEnd"/>
      <w:r w:rsidRPr="00933394">
        <w:rPr>
          <w:rFonts w:ascii="Calibri" w:hAnsi="Calibri" w:cs="Calibri"/>
          <w:iCs/>
          <w:color w:val="333333"/>
        </w:rPr>
        <w:t xml:space="preserve"> Fiori</w:t>
      </w:r>
      <w:r w:rsidRPr="00933394">
        <w:rPr>
          <w:rFonts w:ascii="Calibri" w:hAnsi="Calibri" w:cs="Calibri"/>
          <w:iCs/>
          <w:color w:val="333333"/>
        </w:rPr>
        <w:t xml:space="preserve"> (1994). “</w:t>
      </w:r>
      <w:r>
        <w:rPr>
          <w:rFonts w:ascii="Calibri" w:hAnsi="Calibri" w:cs="Calibri"/>
          <w:iCs/>
          <w:color w:val="333333"/>
        </w:rPr>
        <w:t>O</w:t>
      </w:r>
      <w:r w:rsidRPr="00933394">
        <w:rPr>
          <w:rFonts w:ascii="Calibri" w:hAnsi="Calibri" w:cs="Calibri"/>
          <w:iCs/>
          <w:color w:val="333333"/>
        </w:rPr>
        <w:t xml:space="preserve"> nó cego do</w:t>
      </w:r>
      <w:r>
        <w:rPr>
          <w:rFonts w:ascii="Calibri" w:hAnsi="Calibri" w:cs="Calibri"/>
          <w:iCs/>
          <w:color w:val="333333"/>
        </w:rPr>
        <w:t xml:space="preserve"> </w:t>
      </w:r>
      <w:r w:rsidRPr="00933394">
        <w:rPr>
          <w:rFonts w:ascii="Calibri" w:hAnsi="Calibri" w:cs="Calibri"/>
          <w:iCs/>
          <w:color w:val="333333"/>
        </w:rPr>
        <w:t>desenvolvimentismo brasileiro</w:t>
      </w:r>
      <w:r>
        <w:rPr>
          <w:rFonts w:ascii="Calibri" w:hAnsi="Calibri" w:cs="Calibri"/>
          <w:iCs/>
          <w:color w:val="333333"/>
        </w:rPr>
        <w:t>”</w:t>
      </w:r>
      <w:r w:rsidRPr="00933394">
        <w:rPr>
          <w:rFonts w:ascii="Calibri" w:hAnsi="Calibri" w:cs="Calibri"/>
          <w:iCs/>
          <w:color w:val="333333"/>
        </w:rPr>
        <w:t>. Novos Estudos, 40</w:t>
      </w:r>
    </w:p>
    <w:p w14:paraId="34E02A46" w14:textId="313FD87D" w:rsidR="00933394" w:rsidRDefault="00933394" w:rsidP="00933394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iCs/>
          <w:color w:val="333333"/>
        </w:rPr>
      </w:pPr>
      <w:r w:rsidRPr="00933394">
        <w:rPr>
          <w:rFonts w:ascii="Calibri" w:hAnsi="Calibri" w:cs="Calibri"/>
          <w:iCs/>
          <w:color w:val="333333"/>
        </w:rPr>
        <w:t>B</w:t>
      </w:r>
      <w:r>
        <w:rPr>
          <w:rFonts w:ascii="Calibri" w:hAnsi="Calibri" w:cs="Calibri"/>
          <w:iCs/>
          <w:color w:val="333333"/>
        </w:rPr>
        <w:t xml:space="preserve">rasílio </w:t>
      </w:r>
      <w:proofErr w:type="spellStart"/>
      <w:r>
        <w:rPr>
          <w:rFonts w:ascii="Calibri" w:hAnsi="Calibri" w:cs="Calibri"/>
          <w:iCs/>
          <w:color w:val="333333"/>
        </w:rPr>
        <w:t>Sallum</w:t>
      </w:r>
      <w:proofErr w:type="spellEnd"/>
      <w:r>
        <w:rPr>
          <w:rFonts w:ascii="Calibri" w:hAnsi="Calibri" w:cs="Calibri"/>
          <w:iCs/>
          <w:color w:val="333333"/>
        </w:rPr>
        <w:t xml:space="preserve"> Jr (2000). “</w:t>
      </w:r>
      <w:r w:rsidRPr="00933394">
        <w:rPr>
          <w:rFonts w:ascii="Calibri" w:hAnsi="Calibri" w:cs="Calibri"/>
          <w:iCs/>
          <w:color w:val="333333"/>
        </w:rPr>
        <w:t>O Brasil sob Cardoso</w:t>
      </w:r>
      <w:r w:rsidRPr="00933394">
        <w:rPr>
          <w:rFonts w:ascii="Calibri" w:hAnsi="Calibri" w:cs="Calibri"/>
          <w:iCs/>
          <w:color w:val="333333"/>
        </w:rPr>
        <w:t xml:space="preserve"> </w:t>
      </w:r>
      <w:r w:rsidRPr="00933394">
        <w:rPr>
          <w:rFonts w:ascii="Calibri" w:hAnsi="Calibri" w:cs="Calibri"/>
          <w:iCs/>
          <w:color w:val="333333"/>
        </w:rPr>
        <w:t>neoliberalismo e desenvolvimentismo</w:t>
      </w:r>
      <w:r>
        <w:rPr>
          <w:rFonts w:ascii="Calibri" w:hAnsi="Calibri" w:cs="Calibri"/>
          <w:iCs/>
          <w:color w:val="333333"/>
        </w:rPr>
        <w:t>”</w:t>
      </w:r>
      <w:r w:rsidRPr="00933394">
        <w:rPr>
          <w:rFonts w:ascii="Calibri" w:hAnsi="Calibri" w:cs="Calibri"/>
          <w:iCs/>
          <w:color w:val="333333"/>
        </w:rPr>
        <w:t xml:space="preserve">. </w:t>
      </w:r>
      <w:r w:rsidRPr="00933394">
        <w:rPr>
          <w:rFonts w:ascii="Calibri" w:hAnsi="Calibri" w:cs="Calibri"/>
          <w:iCs/>
          <w:color w:val="333333"/>
        </w:rPr>
        <w:t>Tempo Social, 11(2): 23-47</w:t>
      </w:r>
    </w:p>
    <w:p w14:paraId="16A78868" w14:textId="202BB3A4" w:rsidR="00933394" w:rsidRDefault="00933394" w:rsidP="00933394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val="en-US"/>
        </w:rPr>
      </w:pPr>
      <w:r w:rsidRPr="000B5DE6">
        <w:rPr>
          <w:rFonts w:ascii="Calibri" w:hAnsi="Calibri" w:cs="Calibri"/>
          <w:lang w:val="en-US"/>
        </w:rPr>
        <w:t xml:space="preserve">Wade, Robert, “The Neoclassical explanation” </w:t>
      </w:r>
      <w:r>
        <w:rPr>
          <w:rFonts w:ascii="Calibri" w:hAnsi="Calibri" w:cs="Calibri"/>
          <w:lang w:val="en-US"/>
        </w:rPr>
        <w:t>(p. 52). I</w:t>
      </w:r>
      <w:r w:rsidRPr="000B5DE6">
        <w:rPr>
          <w:rFonts w:ascii="Calibri" w:hAnsi="Calibri" w:cs="Calibri"/>
          <w:lang w:val="en-US"/>
        </w:rPr>
        <w:t xml:space="preserve">n Wade, </w:t>
      </w:r>
      <w:r w:rsidRPr="000B5DE6">
        <w:rPr>
          <w:rFonts w:ascii="Calibri" w:hAnsi="Calibri" w:cs="Calibri"/>
          <w:i/>
          <w:iCs/>
          <w:lang w:val="en-US"/>
        </w:rPr>
        <w:t>Governing the Market</w:t>
      </w:r>
      <w:r w:rsidRPr="000B5DE6">
        <w:rPr>
          <w:rFonts w:ascii="Calibri" w:hAnsi="Calibri" w:cs="Calibri"/>
          <w:lang w:val="en-US"/>
        </w:rPr>
        <w:t>, Princeton: Princeton Un. Press, 1990</w:t>
      </w:r>
    </w:p>
    <w:p w14:paraId="479756AC" w14:textId="77777777" w:rsidR="00933394" w:rsidRPr="00933394" w:rsidRDefault="00933394" w:rsidP="00933394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lang w:val="en-US"/>
        </w:rPr>
      </w:pPr>
    </w:p>
    <w:p w14:paraId="7CE7FB08" w14:textId="35985E0A" w:rsidR="000B5DE6" w:rsidRDefault="000B5DE6" w:rsidP="00933394">
      <w:pPr>
        <w:pStyle w:val="Normal1"/>
        <w:spacing w:before="120" w:after="240" w:line="240" w:lineRule="auto"/>
        <w:jc w:val="both"/>
        <w:rPr>
          <w:b/>
          <w:sz w:val="24"/>
          <w:szCs w:val="24"/>
        </w:rPr>
      </w:pPr>
      <w:r w:rsidRPr="00933394">
        <w:rPr>
          <w:b/>
          <w:sz w:val="24"/>
          <w:szCs w:val="24"/>
        </w:rPr>
        <w:t>Aula 6 (27.09): Novas abordagens sobre desenvolvimento</w:t>
      </w:r>
    </w:p>
    <w:p w14:paraId="315C7B47" w14:textId="11A30C90" w:rsidR="00933394" w:rsidRPr="00933394" w:rsidRDefault="00933394" w:rsidP="00933394">
      <w:pPr>
        <w:pStyle w:val="Normal1"/>
        <w:spacing w:before="120" w:after="240" w:line="240" w:lineRule="auto"/>
        <w:jc w:val="both"/>
        <w:rPr>
          <w:bCs/>
          <w:sz w:val="24"/>
          <w:szCs w:val="24"/>
        </w:rPr>
      </w:pPr>
      <w:r w:rsidRPr="00933394">
        <w:rPr>
          <w:bCs/>
          <w:sz w:val="24"/>
          <w:szCs w:val="24"/>
        </w:rPr>
        <w:t xml:space="preserve">A recuperação de Joseph </w:t>
      </w:r>
      <w:proofErr w:type="spellStart"/>
      <w:r w:rsidRPr="00933394">
        <w:rPr>
          <w:bCs/>
          <w:sz w:val="24"/>
          <w:szCs w:val="24"/>
        </w:rPr>
        <w:t>Schumpeter</w:t>
      </w:r>
      <w:proofErr w:type="spellEnd"/>
      <w:r w:rsidRPr="00933394">
        <w:rPr>
          <w:bCs/>
          <w:sz w:val="24"/>
          <w:szCs w:val="24"/>
        </w:rPr>
        <w:t>, o esforço para integrar a tecnologia nos modelos econômicos e a busca pela inovação</w:t>
      </w:r>
    </w:p>
    <w:p w14:paraId="67AA54B3" w14:textId="05D9DC12" w:rsidR="000B5DE6" w:rsidRPr="000B5DE6" w:rsidRDefault="000B5DE6" w:rsidP="000B5DE6">
      <w:pPr>
        <w:spacing w:after="120"/>
        <w:outlineLvl w:val="2"/>
        <w:rPr>
          <w:rFonts w:ascii="Calibri" w:hAnsi="Calibri" w:cs="Calibri"/>
          <w:i/>
          <w:iCs/>
          <w:color w:val="000000"/>
        </w:rPr>
      </w:pPr>
      <w:r w:rsidRPr="000B5DE6">
        <w:rPr>
          <w:rFonts w:ascii="Calibri" w:hAnsi="Calibri" w:cs="Calibri"/>
          <w:i/>
          <w:iCs/>
          <w:color w:val="000000"/>
        </w:rPr>
        <w:t>Leitura</w:t>
      </w:r>
    </w:p>
    <w:p w14:paraId="2DDD6AAF" w14:textId="05F389A7" w:rsidR="000B5DE6" w:rsidRPr="000B5DE6" w:rsidRDefault="000B5DE6" w:rsidP="000B5DE6">
      <w:pPr>
        <w:pStyle w:val="NormalWeb"/>
        <w:numPr>
          <w:ilvl w:val="0"/>
          <w:numId w:val="5"/>
        </w:numPr>
        <w:spacing w:before="0" w:beforeAutospacing="0" w:after="120" w:afterAutospacing="0"/>
        <w:jc w:val="both"/>
        <w:rPr>
          <w:rFonts w:ascii="Calibri" w:hAnsi="Calibri" w:cs="Calibri"/>
          <w:iCs/>
          <w:lang w:val="en-US"/>
        </w:rPr>
      </w:pPr>
      <w:r w:rsidRPr="000B5DE6">
        <w:rPr>
          <w:rFonts w:ascii="Calibri" w:hAnsi="Calibri" w:cs="Calibri"/>
          <w:iCs/>
          <w:lang w:val="en-US"/>
        </w:rPr>
        <w:t>Joseph Stiglitz</w:t>
      </w:r>
      <w:r w:rsidR="00933394">
        <w:rPr>
          <w:rFonts w:ascii="Calibri" w:hAnsi="Calibri" w:cs="Calibri"/>
          <w:iCs/>
          <w:lang w:val="en-US"/>
        </w:rPr>
        <w:t xml:space="preserve"> (2014)</w:t>
      </w:r>
      <w:r w:rsidRPr="000B5DE6">
        <w:rPr>
          <w:rFonts w:ascii="Calibri" w:hAnsi="Calibri" w:cs="Calibri"/>
          <w:iCs/>
          <w:lang w:val="en-US"/>
        </w:rPr>
        <w:t xml:space="preserve">. </w:t>
      </w:r>
      <w:r w:rsidRPr="000B5DE6">
        <w:rPr>
          <w:rFonts w:ascii="Calibri" w:hAnsi="Calibri" w:cs="Calibri"/>
          <w:i/>
          <w:iCs/>
          <w:lang w:val="en-US"/>
        </w:rPr>
        <w:t>Creating a Learning Society: a new approach to growth, development, and social progress</w:t>
      </w:r>
      <w:r w:rsidRPr="000B5DE6">
        <w:rPr>
          <w:rFonts w:ascii="Calibri" w:hAnsi="Calibri" w:cs="Calibri"/>
          <w:iCs/>
          <w:lang w:val="en-US"/>
        </w:rPr>
        <w:t>. NY: Columbia Un Pres</w:t>
      </w:r>
      <w:r w:rsidR="00933394">
        <w:rPr>
          <w:rFonts w:ascii="Calibri" w:hAnsi="Calibri" w:cs="Calibri"/>
          <w:iCs/>
          <w:lang w:val="en-US"/>
        </w:rPr>
        <w:t xml:space="preserve">s. </w:t>
      </w:r>
      <w:proofErr w:type="spellStart"/>
      <w:r w:rsidR="00933394">
        <w:rPr>
          <w:rFonts w:ascii="Calibri" w:hAnsi="Calibri" w:cs="Calibri"/>
          <w:iCs/>
          <w:lang w:val="en-US"/>
        </w:rPr>
        <w:t>Ler</w:t>
      </w:r>
      <w:proofErr w:type="spellEnd"/>
      <w:r w:rsidR="00933394">
        <w:rPr>
          <w:rFonts w:ascii="Calibri" w:hAnsi="Calibri" w:cs="Calibri"/>
          <w:iCs/>
          <w:lang w:val="en-US"/>
        </w:rPr>
        <w:t xml:space="preserve">: </w:t>
      </w:r>
      <w:r w:rsidRPr="000B5DE6">
        <w:rPr>
          <w:rFonts w:ascii="Calibri" w:hAnsi="Calibri" w:cs="Calibri"/>
          <w:iCs/>
          <w:lang w:val="en-US"/>
        </w:rPr>
        <w:t>cap 13</w:t>
      </w:r>
      <w:r w:rsidR="00933394">
        <w:rPr>
          <w:rFonts w:ascii="Calibri" w:hAnsi="Calibri" w:cs="Calibri"/>
          <w:iCs/>
          <w:lang w:val="en-US"/>
        </w:rPr>
        <w:t xml:space="preserve"> (pp 282-296)</w:t>
      </w:r>
      <w:r w:rsidRPr="000B5DE6">
        <w:rPr>
          <w:rFonts w:ascii="Calibri" w:hAnsi="Calibri" w:cs="Calibri"/>
          <w:iCs/>
          <w:lang w:val="en-US"/>
        </w:rPr>
        <w:t xml:space="preserve"> </w:t>
      </w:r>
    </w:p>
    <w:p w14:paraId="098CE883" w14:textId="7B04AA45" w:rsidR="000B5DE6" w:rsidRPr="000B5DE6" w:rsidRDefault="00933394" w:rsidP="000B5DE6">
      <w:pPr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J. </w:t>
      </w:r>
      <w:proofErr w:type="spellStart"/>
      <w:r w:rsidR="000B5DE6" w:rsidRPr="000B5DE6">
        <w:rPr>
          <w:rFonts w:ascii="Calibri" w:hAnsi="Calibri" w:cs="Calibri"/>
        </w:rPr>
        <w:t>Schumpeter</w:t>
      </w:r>
      <w:proofErr w:type="spellEnd"/>
      <w:r>
        <w:rPr>
          <w:rFonts w:ascii="Calibri" w:hAnsi="Calibri" w:cs="Calibri"/>
        </w:rPr>
        <w:t xml:space="preserve"> (1961). </w:t>
      </w:r>
      <w:r w:rsidR="000B5DE6" w:rsidRPr="000B5DE6">
        <w:rPr>
          <w:rFonts w:ascii="Calibri" w:hAnsi="Calibri" w:cs="Calibri"/>
        </w:rPr>
        <w:t xml:space="preserve">Capitalismo, Socialismo e Democracia. </w:t>
      </w:r>
      <w:r>
        <w:rPr>
          <w:rFonts w:ascii="Calibri" w:hAnsi="Calibri" w:cs="Calibri"/>
        </w:rPr>
        <w:t xml:space="preserve">Ler capítulo 7: </w:t>
      </w:r>
      <w:r>
        <w:rPr>
          <w:rFonts w:ascii="Calibri" w:hAnsi="Calibri" w:cs="Calibri"/>
        </w:rPr>
        <w:t xml:space="preserve">“O processo da destruição criadora”. </w:t>
      </w:r>
      <w:r>
        <w:rPr>
          <w:rFonts w:ascii="Calibri" w:hAnsi="Calibri" w:cs="Calibri"/>
        </w:rPr>
        <w:t>RJ: Ed Fundo de Cultura</w:t>
      </w:r>
    </w:p>
    <w:p w14:paraId="61030A99" w14:textId="746C9694" w:rsidR="000B5DE6" w:rsidRDefault="000B5DE6" w:rsidP="000B5DE6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Fonts w:ascii="Calibri" w:hAnsi="Calibri" w:cs="Calibri"/>
          <w:iCs/>
          <w:color w:val="000000"/>
          <w:lang w:val="en-US"/>
        </w:rPr>
      </w:pPr>
      <w:r w:rsidRPr="000B5DE6">
        <w:rPr>
          <w:rFonts w:ascii="Calibri" w:hAnsi="Calibri" w:cs="Calibri"/>
          <w:iCs/>
          <w:color w:val="000000"/>
          <w:lang w:val="en-US"/>
        </w:rPr>
        <w:t>Paula Stephan (2010), “Economics of Science”. In Hall, B &amp; Rosenberg, N (eds). </w:t>
      </w:r>
      <w:r w:rsidRPr="000B5DE6">
        <w:rPr>
          <w:rFonts w:ascii="Calibri" w:hAnsi="Calibri" w:cs="Calibri"/>
          <w:i/>
          <w:color w:val="000000"/>
          <w:lang w:val="en-US"/>
        </w:rPr>
        <w:t>Handbook of Economics and Innovation</w:t>
      </w:r>
      <w:r w:rsidRPr="000B5DE6">
        <w:rPr>
          <w:rFonts w:ascii="Calibri" w:hAnsi="Calibri" w:cs="Calibri"/>
          <w:iCs/>
          <w:color w:val="000000"/>
          <w:lang w:val="en-US"/>
        </w:rPr>
        <w:t xml:space="preserve">. Amsterdam: Elsevier. Vol. 1, Chapter 7, pp. 217-274, Elsevier. </w:t>
      </w:r>
      <w:proofErr w:type="spellStart"/>
      <w:r w:rsidR="00933394">
        <w:rPr>
          <w:rFonts w:ascii="Calibri" w:hAnsi="Calibri" w:cs="Calibri"/>
          <w:iCs/>
          <w:color w:val="000000"/>
          <w:lang w:val="en-US"/>
        </w:rPr>
        <w:t>Ler</w:t>
      </w:r>
      <w:proofErr w:type="spellEnd"/>
      <w:r w:rsidRPr="000B5DE6">
        <w:rPr>
          <w:rFonts w:ascii="Calibri" w:hAnsi="Calibri" w:cs="Calibri"/>
          <w:iCs/>
          <w:color w:val="000000"/>
          <w:lang w:val="en-US"/>
        </w:rPr>
        <w:t xml:space="preserve">: </w:t>
      </w:r>
      <w:proofErr w:type="spellStart"/>
      <w:r w:rsidRPr="000B5DE6">
        <w:rPr>
          <w:rFonts w:ascii="Calibri" w:hAnsi="Calibri" w:cs="Calibri"/>
          <w:iCs/>
          <w:color w:val="000000"/>
          <w:lang w:val="en-US"/>
        </w:rPr>
        <w:t>seções</w:t>
      </w:r>
      <w:proofErr w:type="spellEnd"/>
      <w:r w:rsidRPr="000B5DE6">
        <w:rPr>
          <w:rFonts w:ascii="Calibri" w:hAnsi="Calibri" w:cs="Calibri"/>
          <w:iCs/>
          <w:color w:val="000000"/>
          <w:lang w:val="en-US"/>
        </w:rPr>
        <w:t xml:space="preserve"> 1, 2 e 9</w:t>
      </w:r>
    </w:p>
    <w:p w14:paraId="04D9B39D" w14:textId="32FAB1A5" w:rsidR="009648E3" w:rsidRPr="009648E3" w:rsidRDefault="009648E3" w:rsidP="000B5DE6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Fonts w:ascii="Calibri" w:hAnsi="Calibri" w:cs="Calibri"/>
          <w:iCs/>
          <w:color w:val="000000"/>
        </w:rPr>
      </w:pPr>
      <w:r w:rsidRPr="009648E3">
        <w:rPr>
          <w:rFonts w:ascii="Calibri" w:hAnsi="Calibri" w:cs="Calibri"/>
          <w:iCs/>
          <w:color w:val="000000"/>
        </w:rPr>
        <w:t>Glauco Arbix (2017). “À espera da mão in</w:t>
      </w:r>
      <w:r>
        <w:rPr>
          <w:rFonts w:ascii="Calibri" w:hAnsi="Calibri" w:cs="Calibri"/>
          <w:iCs/>
          <w:color w:val="000000"/>
        </w:rPr>
        <w:t>visível. Outra vez?”. Novos Estudos, junho.</w:t>
      </w:r>
    </w:p>
    <w:p w14:paraId="271F3CCF" w14:textId="77777777" w:rsidR="009648E3" w:rsidRDefault="009648E3" w:rsidP="00783442">
      <w:pPr>
        <w:spacing w:before="120" w:after="240"/>
        <w:jc w:val="both"/>
        <w:outlineLvl w:val="1"/>
        <w:rPr>
          <w:rFonts w:ascii="Calibri" w:hAnsi="Calibri" w:cs="Calibri"/>
          <w:b/>
        </w:rPr>
      </w:pPr>
    </w:p>
    <w:p w14:paraId="30A768EF" w14:textId="4A22763F" w:rsidR="00E74B74" w:rsidRPr="000B5DE6" w:rsidRDefault="00E74B74" w:rsidP="00783442">
      <w:pPr>
        <w:spacing w:before="120" w:after="240"/>
        <w:jc w:val="both"/>
        <w:outlineLvl w:val="1"/>
        <w:rPr>
          <w:rFonts w:ascii="Calibri" w:hAnsi="Calibri" w:cs="Calibri"/>
          <w:b/>
        </w:rPr>
      </w:pPr>
      <w:r w:rsidRPr="000B5DE6">
        <w:rPr>
          <w:rFonts w:ascii="Calibri" w:hAnsi="Calibri" w:cs="Calibri"/>
          <w:b/>
        </w:rPr>
        <w:t xml:space="preserve">Aula </w:t>
      </w:r>
      <w:r w:rsidR="000B5DE6">
        <w:rPr>
          <w:rFonts w:ascii="Calibri" w:hAnsi="Calibri" w:cs="Calibri"/>
          <w:b/>
        </w:rPr>
        <w:t>7 (04.10)</w:t>
      </w:r>
      <w:r w:rsidR="002B31ED" w:rsidRPr="000B5DE6">
        <w:rPr>
          <w:rFonts w:ascii="Calibri" w:hAnsi="Calibri" w:cs="Calibri"/>
          <w:b/>
        </w:rPr>
        <w:t>:</w:t>
      </w:r>
      <w:r w:rsidRPr="000B5DE6">
        <w:rPr>
          <w:rFonts w:ascii="Calibri" w:hAnsi="Calibri" w:cs="Calibri"/>
          <w:b/>
        </w:rPr>
        <w:t xml:space="preserve"> </w:t>
      </w:r>
      <w:r w:rsidR="000B5DE6" w:rsidRPr="000B5DE6">
        <w:rPr>
          <w:rFonts w:ascii="Calibri" w:hAnsi="Calibri" w:cs="Calibri"/>
          <w:b/>
        </w:rPr>
        <w:t>O florescimento da ciência moderna</w:t>
      </w:r>
    </w:p>
    <w:p w14:paraId="217159DD" w14:textId="73CC1725" w:rsidR="00E74B74" w:rsidRPr="000B5DE6" w:rsidRDefault="00E74B74" w:rsidP="00783442">
      <w:pPr>
        <w:spacing w:before="120" w:after="240"/>
        <w:jc w:val="both"/>
        <w:outlineLvl w:val="2"/>
        <w:rPr>
          <w:rFonts w:ascii="Calibri" w:eastAsia="Arial" w:hAnsi="Calibri" w:cs="Calibri"/>
          <w:color w:val="333333"/>
          <w:lang w:eastAsia="en-US"/>
        </w:rPr>
      </w:pPr>
      <w:r w:rsidRPr="000B5DE6">
        <w:rPr>
          <w:rFonts w:ascii="Calibri" w:eastAsia="Arial" w:hAnsi="Calibri" w:cs="Calibri"/>
          <w:color w:val="333333"/>
          <w:lang w:eastAsia="en-US"/>
        </w:rPr>
        <w:t xml:space="preserve">Como a Ciência avança? </w:t>
      </w:r>
      <w:r w:rsidR="0022432C" w:rsidRPr="000B5DE6">
        <w:rPr>
          <w:rFonts w:ascii="Calibri" w:eastAsia="Arial" w:hAnsi="Calibri" w:cs="Calibri"/>
          <w:color w:val="333333"/>
          <w:lang w:eastAsia="en-US"/>
        </w:rPr>
        <w:t>As abordagens</w:t>
      </w:r>
      <w:r w:rsidRPr="000B5DE6">
        <w:rPr>
          <w:rFonts w:ascii="Calibri" w:eastAsia="Arial" w:hAnsi="Calibri" w:cs="Calibri"/>
          <w:color w:val="333333"/>
          <w:lang w:eastAsia="en-US"/>
        </w:rPr>
        <w:t xml:space="preserve"> dicotômic</w:t>
      </w:r>
      <w:r w:rsidR="0022432C" w:rsidRPr="000B5DE6">
        <w:rPr>
          <w:rFonts w:ascii="Calibri" w:eastAsia="Arial" w:hAnsi="Calibri" w:cs="Calibri"/>
          <w:color w:val="333333"/>
          <w:lang w:eastAsia="en-US"/>
        </w:rPr>
        <w:t>as</w:t>
      </w:r>
      <w:r w:rsidRPr="000B5DE6">
        <w:rPr>
          <w:rFonts w:ascii="Calibri" w:eastAsia="Arial" w:hAnsi="Calibri" w:cs="Calibri"/>
          <w:color w:val="333333"/>
          <w:lang w:eastAsia="en-US"/>
        </w:rPr>
        <w:t xml:space="preserve"> entre ciência básica e aplicada. Como se estruturou a pesquisa científica no</w:t>
      </w:r>
      <w:r w:rsidR="00056A48" w:rsidRPr="000B5DE6">
        <w:rPr>
          <w:rFonts w:ascii="Calibri" w:eastAsia="Arial" w:hAnsi="Calibri" w:cs="Calibri"/>
          <w:color w:val="333333"/>
          <w:lang w:eastAsia="en-US"/>
        </w:rPr>
        <w:t xml:space="preserve"> </w:t>
      </w:r>
      <w:r w:rsidRPr="000B5DE6">
        <w:rPr>
          <w:rFonts w:ascii="Calibri" w:eastAsia="Arial" w:hAnsi="Calibri" w:cs="Calibri"/>
          <w:color w:val="333333"/>
          <w:lang w:eastAsia="en-US"/>
        </w:rPr>
        <w:t>pós</w:t>
      </w:r>
      <w:r w:rsidR="00056A48" w:rsidRPr="000B5DE6">
        <w:rPr>
          <w:rFonts w:ascii="Calibri" w:eastAsia="Arial" w:hAnsi="Calibri" w:cs="Calibri"/>
          <w:color w:val="333333"/>
          <w:lang w:eastAsia="en-US"/>
        </w:rPr>
        <w:t>-</w:t>
      </w:r>
      <w:r w:rsidRPr="000B5DE6">
        <w:rPr>
          <w:rFonts w:ascii="Calibri" w:eastAsia="Arial" w:hAnsi="Calibri" w:cs="Calibri"/>
          <w:color w:val="333333"/>
          <w:lang w:eastAsia="en-US"/>
        </w:rPr>
        <w:t xml:space="preserve">II Guerra Mundial? </w:t>
      </w:r>
    </w:p>
    <w:p w14:paraId="732774D3" w14:textId="499FB384" w:rsidR="000B5DE6" w:rsidRPr="000B5DE6" w:rsidRDefault="000B5DE6" w:rsidP="000B5DE6">
      <w:pPr>
        <w:spacing w:after="47" w:line="360" w:lineRule="auto"/>
        <w:jc w:val="both"/>
        <w:outlineLvl w:val="2"/>
        <w:rPr>
          <w:rFonts w:ascii="Calibri" w:hAnsi="Calibri" w:cs="Calibri"/>
          <w:i/>
          <w:iCs/>
          <w:color w:val="000000"/>
        </w:rPr>
      </w:pPr>
      <w:r w:rsidRPr="000B5DE6">
        <w:rPr>
          <w:rFonts w:ascii="Calibri" w:hAnsi="Calibri" w:cs="Calibri"/>
          <w:i/>
          <w:iCs/>
          <w:color w:val="000000"/>
        </w:rPr>
        <w:t>Leitura</w:t>
      </w:r>
    </w:p>
    <w:p w14:paraId="4BB9C374" w14:textId="02DB5A03" w:rsidR="000B5DE6" w:rsidRPr="000B5DE6" w:rsidRDefault="000B5DE6" w:rsidP="000B5DE6">
      <w:pPr>
        <w:pStyle w:val="PargrafodaLista"/>
        <w:numPr>
          <w:ilvl w:val="0"/>
          <w:numId w:val="3"/>
        </w:numPr>
        <w:spacing w:after="120"/>
        <w:ind w:left="714" w:hanging="357"/>
        <w:contextualSpacing w:val="0"/>
        <w:jc w:val="both"/>
        <w:outlineLvl w:val="2"/>
        <w:rPr>
          <w:rFonts w:ascii="Calibri" w:hAnsi="Calibri" w:cs="Calibri"/>
          <w:color w:val="333333"/>
          <w:lang w:val="en-US"/>
        </w:rPr>
      </w:pPr>
      <w:r w:rsidRPr="000B5DE6">
        <w:rPr>
          <w:rFonts w:ascii="Calibri" w:hAnsi="Calibri" w:cs="Calibri"/>
          <w:color w:val="333333"/>
          <w:lang w:val="en-US"/>
        </w:rPr>
        <w:t xml:space="preserve">Bush, </w:t>
      </w:r>
      <w:proofErr w:type="spellStart"/>
      <w:r w:rsidRPr="000B5DE6">
        <w:rPr>
          <w:rFonts w:ascii="Calibri" w:hAnsi="Calibri" w:cs="Calibri"/>
          <w:color w:val="333333"/>
          <w:lang w:val="en-US"/>
        </w:rPr>
        <w:t>Vannevar</w:t>
      </w:r>
      <w:proofErr w:type="spellEnd"/>
      <w:r w:rsidRPr="000B5DE6">
        <w:rPr>
          <w:rFonts w:ascii="Calibri" w:hAnsi="Calibri" w:cs="Calibri"/>
          <w:color w:val="333333"/>
          <w:lang w:val="en-US"/>
        </w:rPr>
        <w:t xml:space="preserve">. </w:t>
      </w:r>
      <w:r w:rsidRPr="000B5DE6">
        <w:rPr>
          <w:rFonts w:ascii="Calibri" w:hAnsi="Calibri" w:cs="Calibri"/>
          <w:i/>
          <w:color w:val="333333"/>
          <w:lang w:val="en-US"/>
        </w:rPr>
        <w:t xml:space="preserve">Science: Endless Frontier. A report to the </w:t>
      </w:r>
      <w:proofErr w:type="spellStart"/>
      <w:r w:rsidRPr="000B5DE6">
        <w:rPr>
          <w:rFonts w:ascii="Calibri" w:hAnsi="Calibri" w:cs="Calibri"/>
          <w:i/>
          <w:color w:val="333333"/>
          <w:lang w:val="en-US"/>
        </w:rPr>
        <w:t>Presidente</w:t>
      </w:r>
      <w:proofErr w:type="spellEnd"/>
      <w:r w:rsidRPr="000B5DE6">
        <w:rPr>
          <w:rFonts w:ascii="Calibri" w:hAnsi="Calibri" w:cs="Calibri"/>
          <w:i/>
          <w:color w:val="333333"/>
          <w:lang w:val="en-US"/>
        </w:rPr>
        <w:t xml:space="preserve"> on a Program for Postwar Scientific Research</w:t>
      </w:r>
      <w:r w:rsidRPr="000B5DE6">
        <w:rPr>
          <w:rFonts w:ascii="Calibri" w:hAnsi="Calibri" w:cs="Calibri"/>
          <w:color w:val="333333"/>
          <w:lang w:val="en-US"/>
        </w:rPr>
        <w:t>. Washington, DC: NSF, 1945</w:t>
      </w:r>
    </w:p>
    <w:p w14:paraId="308C1C46" w14:textId="479539F9" w:rsidR="000B5DE6" w:rsidRPr="000B5DE6" w:rsidRDefault="000B5DE6" w:rsidP="000B5DE6">
      <w:pPr>
        <w:pStyle w:val="PargrafodaLista"/>
        <w:numPr>
          <w:ilvl w:val="0"/>
          <w:numId w:val="3"/>
        </w:numPr>
        <w:spacing w:after="120"/>
        <w:ind w:left="714" w:hanging="357"/>
        <w:contextualSpacing w:val="0"/>
        <w:jc w:val="both"/>
        <w:outlineLvl w:val="2"/>
        <w:rPr>
          <w:rFonts w:ascii="Calibri" w:hAnsi="Calibri" w:cs="Calibri"/>
          <w:color w:val="333333"/>
          <w:lang w:val="en-US"/>
        </w:rPr>
      </w:pPr>
      <w:r w:rsidRPr="000B5DE6">
        <w:rPr>
          <w:rFonts w:ascii="Calibri" w:hAnsi="Calibri" w:cs="Calibri"/>
          <w:color w:val="333333"/>
        </w:rPr>
        <w:t xml:space="preserve">Donald Stokes, “Transformando o Paradigma”, capítulo 3 (pp. 96-140). In D. Stokes, </w:t>
      </w:r>
      <w:r w:rsidRPr="000B5DE6">
        <w:rPr>
          <w:rFonts w:ascii="Calibri" w:hAnsi="Calibri" w:cs="Calibri"/>
          <w:i/>
          <w:color w:val="333333"/>
        </w:rPr>
        <w:t>O Quadrante de Pasteur. A Ciência Básica e a Inovação Tecnológica</w:t>
      </w:r>
      <w:r w:rsidRPr="000B5DE6">
        <w:rPr>
          <w:rFonts w:ascii="Calibri" w:hAnsi="Calibri" w:cs="Calibri"/>
          <w:color w:val="333333"/>
        </w:rPr>
        <w:t xml:space="preserve">. </w:t>
      </w:r>
      <w:r w:rsidRPr="000B5DE6">
        <w:rPr>
          <w:rFonts w:ascii="Calibri" w:hAnsi="Calibri" w:cs="Calibri"/>
          <w:color w:val="333333"/>
          <w:lang w:val="en-US"/>
        </w:rPr>
        <w:t xml:space="preserve">Campinas: </w:t>
      </w:r>
      <w:proofErr w:type="spellStart"/>
      <w:r w:rsidRPr="000B5DE6">
        <w:rPr>
          <w:rFonts w:ascii="Calibri" w:hAnsi="Calibri" w:cs="Calibri"/>
          <w:color w:val="333333"/>
          <w:lang w:val="en-US"/>
        </w:rPr>
        <w:t>Editora</w:t>
      </w:r>
      <w:proofErr w:type="spellEnd"/>
      <w:r w:rsidRPr="000B5DE6">
        <w:rPr>
          <w:rFonts w:ascii="Calibri" w:hAnsi="Calibri" w:cs="Calibri"/>
          <w:color w:val="333333"/>
          <w:lang w:val="en-US"/>
        </w:rPr>
        <w:t xml:space="preserve"> </w:t>
      </w:r>
      <w:proofErr w:type="spellStart"/>
      <w:r w:rsidRPr="000B5DE6">
        <w:rPr>
          <w:rFonts w:ascii="Calibri" w:hAnsi="Calibri" w:cs="Calibri"/>
          <w:color w:val="333333"/>
          <w:lang w:val="en-US"/>
        </w:rPr>
        <w:t>Unicamp</w:t>
      </w:r>
      <w:proofErr w:type="spellEnd"/>
      <w:r w:rsidRPr="000B5DE6">
        <w:rPr>
          <w:rFonts w:ascii="Calibri" w:hAnsi="Calibri" w:cs="Calibri"/>
          <w:color w:val="333333"/>
          <w:lang w:val="en-US"/>
        </w:rPr>
        <w:t>, 2005</w:t>
      </w:r>
    </w:p>
    <w:p w14:paraId="0A2568D3" w14:textId="4FEBBB59" w:rsidR="000B5DE6" w:rsidRPr="000B5DE6" w:rsidRDefault="000B5DE6" w:rsidP="000B5DE6">
      <w:pPr>
        <w:pStyle w:val="PargrafodaLista"/>
        <w:numPr>
          <w:ilvl w:val="0"/>
          <w:numId w:val="3"/>
        </w:numPr>
        <w:spacing w:after="120"/>
        <w:ind w:left="714" w:hanging="357"/>
        <w:contextualSpacing w:val="0"/>
        <w:jc w:val="both"/>
        <w:outlineLvl w:val="2"/>
        <w:rPr>
          <w:rFonts w:ascii="Calibri" w:hAnsi="Calibri" w:cs="Calibri"/>
          <w:color w:val="333333"/>
          <w:lang w:val="en-US"/>
        </w:rPr>
      </w:pPr>
      <w:r w:rsidRPr="000B5DE6">
        <w:rPr>
          <w:rFonts w:ascii="Calibri" w:hAnsi="Calibri" w:cs="Calibri"/>
          <w:iCs/>
          <w:color w:val="000000"/>
          <w:lang w:val="en-US"/>
        </w:rPr>
        <w:t xml:space="preserve">Venkatesh </w:t>
      </w:r>
      <w:proofErr w:type="spellStart"/>
      <w:r w:rsidRPr="000B5DE6">
        <w:rPr>
          <w:rFonts w:ascii="Calibri" w:hAnsi="Calibri" w:cs="Calibri"/>
          <w:iCs/>
          <w:color w:val="000000"/>
          <w:lang w:val="en-US"/>
        </w:rPr>
        <w:t>Narayanamurti</w:t>
      </w:r>
      <w:proofErr w:type="spellEnd"/>
      <w:r w:rsidRPr="000B5DE6">
        <w:rPr>
          <w:rFonts w:ascii="Calibri" w:hAnsi="Calibri" w:cs="Calibri"/>
          <w:iCs/>
          <w:color w:val="000000"/>
          <w:lang w:val="en-US"/>
        </w:rPr>
        <w:t xml:space="preserve">, Tolu </w:t>
      </w:r>
      <w:proofErr w:type="spellStart"/>
      <w:r w:rsidRPr="000B5DE6">
        <w:rPr>
          <w:rFonts w:ascii="Calibri" w:hAnsi="Calibri" w:cs="Calibri"/>
          <w:iCs/>
          <w:color w:val="000000"/>
          <w:lang w:val="en-US"/>
        </w:rPr>
        <w:t>Odumosu</w:t>
      </w:r>
      <w:proofErr w:type="spellEnd"/>
      <w:r w:rsidRPr="000B5DE6">
        <w:rPr>
          <w:rFonts w:ascii="Calibri" w:hAnsi="Calibri" w:cs="Calibri"/>
          <w:iCs/>
          <w:color w:val="000000"/>
          <w:lang w:val="en-US"/>
        </w:rPr>
        <w:t xml:space="preserve"> &amp; Lee </w:t>
      </w:r>
      <w:proofErr w:type="spellStart"/>
      <w:r w:rsidRPr="000B5DE6">
        <w:rPr>
          <w:rFonts w:ascii="Calibri" w:hAnsi="Calibri" w:cs="Calibri"/>
          <w:iCs/>
          <w:color w:val="000000"/>
          <w:lang w:val="en-US"/>
        </w:rPr>
        <w:t>Vinsel</w:t>
      </w:r>
      <w:proofErr w:type="spellEnd"/>
      <w:r w:rsidRPr="000B5DE6">
        <w:rPr>
          <w:rFonts w:ascii="Calibri" w:hAnsi="Calibri" w:cs="Calibri"/>
          <w:iCs/>
          <w:color w:val="000000"/>
          <w:lang w:val="en-US"/>
        </w:rPr>
        <w:t xml:space="preserve">, “The Discovery-Invention Cycle: Bridging the Basic-Applied Dichotomy”. Harvard Kennedy School, </w:t>
      </w:r>
      <w:r w:rsidRPr="000B5DE6">
        <w:rPr>
          <w:rFonts w:ascii="Calibri" w:hAnsi="Calibri" w:cs="Calibri"/>
          <w:i/>
          <w:iCs/>
          <w:color w:val="000000"/>
          <w:lang w:val="en-US"/>
        </w:rPr>
        <w:t>Discussion Paper</w:t>
      </w:r>
      <w:r w:rsidRPr="000B5DE6">
        <w:rPr>
          <w:rFonts w:ascii="Calibri" w:hAnsi="Calibri" w:cs="Calibri"/>
          <w:iCs/>
          <w:color w:val="000000"/>
          <w:lang w:val="en-US"/>
        </w:rPr>
        <w:t xml:space="preserve"> # 2013-02, </w:t>
      </w:r>
      <w:r w:rsidRPr="000B5DE6">
        <w:rPr>
          <w:rFonts w:ascii="Calibri" w:hAnsi="Calibri" w:cs="Calibri"/>
          <w:i/>
          <w:iCs/>
          <w:color w:val="000000"/>
          <w:lang w:val="en-US"/>
        </w:rPr>
        <w:t>Science, Technology, and Public Policy Program Discussion Paper Series</w:t>
      </w:r>
      <w:r w:rsidRPr="000B5DE6">
        <w:rPr>
          <w:rFonts w:ascii="Calibri" w:hAnsi="Calibri" w:cs="Calibri"/>
          <w:iCs/>
          <w:color w:val="000000"/>
          <w:lang w:val="en-US"/>
        </w:rPr>
        <w:t>, Feb. 2013</w:t>
      </w:r>
    </w:p>
    <w:p w14:paraId="77A0E96A" w14:textId="77777777" w:rsidR="000B5DE6" w:rsidRPr="00342BFE" w:rsidRDefault="000B5DE6" w:rsidP="00783442">
      <w:pPr>
        <w:spacing w:before="120" w:after="240"/>
        <w:jc w:val="both"/>
        <w:outlineLvl w:val="2"/>
        <w:rPr>
          <w:rFonts w:ascii="Calibri" w:eastAsia="Arial" w:hAnsi="Calibri" w:cs="Calibri"/>
          <w:color w:val="333333"/>
          <w:lang w:val="en-US" w:eastAsia="en-US"/>
        </w:rPr>
      </w:pPr>
    </w:p>
    <w:p w14:paraId="79E1610A" w14:textId="6AE43D93" w:rsidR="00701688" w:rsidRPr="000B5DE6" w:rsidRDefault="00701688" w:rsidP="00783442">
      <w:pPr>
        <w:spacing w:before="120" w:after="240"/>
        <w:jc w:val="both"/>
        <w:outlineLvl w:val="2"/>
        <w:rPr>
          <w:rFonts w:ascii="Calibri" w:eastAsia="Arial" w:hAnsi="Calibri" w:cs="Calibri"/>
          <w:color w:val="333333"/>
          <w:lang w:eastAsia="en-US"/>
        </w:rPr>
      </w:pPr>
      <w:r w:rsidRPr="000B5DE6">
        <w:rPr>
          <w:rFonts w:ascii="Calibri" w:hAnsi="Calibri" w:cs="Calibri"/>
          <w:b/>
        </w:rPr>
        <w:lastRenderedPageBreak/>
        <w:t xml:space="preserve">Aula </w:t>
      </w:r>
      <w:r w:rsidR="000B5DE6">
        <w:rPr>
          <w:rFonts w:ascii="Calibri" w:hAnsi="Calibri" w:cs="Calibri"/>
          <w:b/>
        </w:rPr>
        <w:t>8 (18.10)</w:t>
      </w:r>
      <w:r w:rsidR="002B31ED" w:rsidRPr="000B5DE6">
        <w:rPr>
          <w:rFonts w:ascii="Calibri" w:hAnsi="Calibri" w:cs="Calibri"/>
          <w:b/>
        </w:rPr>
        <w:t>:</w:t>
      </w:r>
      <w:r w:rsidRPr="000B5DE6">
        <w:rPr>
          <w:rFonts w:ascii="Calibri" w:hAnsi="Calibri" w:cs="Calibri"/>
          <w:b/>
        </w:rPr>
        <w:t xml:space="preserve"> A Formação dos Sistemas de CT&amp;I </w:t>
      </w:r>
    </w:p>
    <w:p w14:paraId="3F8D91B0" w14:textId="2AAE54B2" w:rsidR="005B635E" w:rsidRPr="000B5DE6" w:rsidRDefault="00701688" w:rsidP="00783442">
      <w:pPr>
        <w:spacing w:before="120" w:after="240"/>
        <w:jc w:val="both"/>
        <w:rPr>
          <w:rFonts w:ascii="Calibri" w:hAnsi="Calibri" w:cs="Calibri"/>
          <w:color w:val="333333"/>
        </w:rPr>
      </w:pPr>
      <w:r w:rsidRPr="000B5DE6">
        <w:rPr>
          <w:rFonts w:ascii="Calibri" w:hAnsi="Calibri" w:cs="Calibri"/>
          <w:color w:val="333333"/>
        </w:rPr>
        <w:t>Os alunos entrarão em contato com os principais conceitos que sustentam o modo como se organizam a produção de CT&amp;I e o funcionamento dos mecanismos de suporte mais importantes. E serão convidados a refletir sobre rotas alternativas. Experiências internacionais serão utilizadas como referência (Los Alamos, Projeto Apollo. A disseminação de laboratórios nacionais; origens das agências como a NSF e CNPq)</w:t>
      </w:r>
      <w:r w:rsidR="000B5DE6" w:rsidRPr="000B5DE6">
        <w:rPr>
          <w:rFonts w:ascii="Calibri" w:hAnsi="Calibri" w:cs="Calibri"/>
          <w:color w:val="333333"/>
        </w:rPr>
        <w:t>. As relações nem sempre fáceis entre empresas e universidades.</w:t>
      </w:r>
    </w:p>
    <w:p w14:paraId="6CA41CDC" w14:textId="11CC5608" w:rsidR="000B5DE6" w:rsidRPr="000B5DE6" w:rsidRDefault="000B5DE6" w:rsidP="000B5DE6">
      <w:pPr>
        <w:pStyle w:val="Ttulo3"/>
        <w:spacing w:before="0" w:beforeAutospacing="0" w:after="47" w:afterAutospacing="0" w:line="360" w:lineRule="auto"/>
        <w:jc w:val="both"/>
        <w:rPr>
          <w:rFonts w:ascii="Calibri" w:hAnsi="Calibri" w:cs="Calibri"/>
          <w:b w:val="0"/>
          <w:bCs w:val="0"/>
          <w:i/>
          <w:iCs/>
          <w:color w:val="000000"/>
          <w:sz w:val="24"/>
          <w:szCs w:val="24"/>
        </w:rPr>
      </w:pPr>
      <w:r w:rsidRPr="000B5DE6">
        <w:rPr>
          <w:rFonts w:ascii="Calibri" w:hAnsi="Calibri" w:cs="Calibri"/>
          <w:b w:val="0"/>
          <w:bCs w:val="0"/>
          <w:i/>
          <w:iCs/>
          <w:color w:val="000000"/>
          <w:sz w:val="24"/>
          <w:szCs w:val="24"/>
        </w:rPr>
        <w:t>Leitura</w:t>
      </w:r>
    </w:p>
    <w:p w14:paraId="6EF4051A" w14:textId="7ADD1E55" w:rsidR="000B5DE6" w:rsidRPr="000B5DE6" w:rsidRDefault="000B5DE6" w:rsidP="000B5DE6">
      <w:pPr>
        <w:pStyle w:val="PargrafodaLista"/>
        <w:numPr>
          <w:ilvl w:val="0"/>
          <w:numId w:val="2"/>
        </w:numPr>
        <w:spacing w:after="120"/>
        <w:contextualSpacing w:val="0"/>
        <w:jc w:val="both"/>
        <w:outlineLvl w:val="2"/>
        <w:rPr>
          <w:rFonts w:ascii="Calibri" w:hAnsi="Calibri" w:cs="Calibri"/>
          <w:color w:val="333333"/>
          <w:lang w:val="en-US"/>
        </w:rPr>
      </w:pPr>
      <w:proofErr w:type="spellStart"/>
      <w:r w:rsidRPr="000B5DE6">
        <w:rPr>
          <w:rFonts w:ascii="Calibri" w:hAnsi="Calibri" w:cs="Calibri"/>
          <w:color w:val="333333"/>
          <w:lang w:val="en-US"/>
        </w:rPr>
        <w:t>Etzkowitz</w:t>
      </w:r>
      <w:proofErr w:type="spellEnd"/>
      <w:r w:rsidRPr="000B5DE6">
        <w:rPr>
          <w:rFonts w:ascii="Calibri" w:hAnsi="Calibri" w:cs="Calibri"/>
          <w:color w:val="333333"/>
          <w:lang w:val="en-US"/>
        </w:rPr>
        <w:t xml:space="preserve">, H. (2012). “Normative Change in Science and the Birth of the Triple Helix” (pp 11-34). </w:t>
      </w:r>
      <w:r w:rsidRPr="000B5DE6">
        <w:rPr>
          <w:rFonts w:ascii="Calibri" w:hAnsi="Calibri" w:cs="Calibri"/>
          <w:i/>
          <w:iCs/>
          <w:color w:val="333333"/>
          <w:lang w:val="en-US"/>
        </w:rPr>
        <w:t>In</w:t>
      </w:r>
      <w:r w:rsidRPr="000B5DE6">
        <w:rPr>
          <w:rFonts w:ascii="Calibri" w:hAnsi="Calibri" w:cs="Calibri"/>
          <w:color w:val="333333"/>
          <w:lang w:val="en-US"/>
        </w:rPr>
        <w:t xml:space="preserve"> James </w:t>
      </w:r>
      <w:proofErr w:type="spellStart"/>
      <w:r w:rsidRPr="000B5DE6">
        <w:rPr>
          <w:rFonts w:ascii="Calibri" w:hAnsi="Calibri" w:cs="Calibri"/>
          <w:color w:val="333333"/>
          <w:lang w:val="en-US"/>
        </w:rPr>
        <w:t>Dzisah</w:t>
      </w:r>
      <w:proofErr w:type="spellEnd"/>
      <w:r w:rsidRPr="000B5DE6">
        <w:rPr>
          <w:rFonts w:ascii="Calibri" w:hAnsi="Calibri" w:cs="Calibri"/>
          <w:color w:val="333333"/>
          <w:lang w:val="en-US"/>
        </w:rPr>
        <w:t xml:space="preserve"> &amp; Henry </w:t>
      </w:r>
      <w:proofErr w:type="spellStart"/>
      <w:r w:rsidRPr="000B5DE6">
        <w:rPr>
          <w:rFonts w:ascii="Calibri" w:hAnsi="Calibri" w:cs="Calibri"/>
          <w:color w:val="333333"/>
          <w:lang w:val="en-US"/>
        </w:rPr>
        <w:t>Etzkowitz</w:t>
      </w:r>
      <w:proofErr w:type="spellEnd"/>
      <w:r w:rsidRPr="000B5DE6">
        <w:rPr>
          <w:rFonts w:ascii="Calibri" w:hAnsi="Calibri" w:cs="Calibri"/>
          <w:color w:val="333333"/>
          <w:lang w:val="en-US"/>
        </w:rPr>
        <w:t xml:space="preserve">. </w:t>
      </w:r>
      <w:r w:rsidRPr="000B5DE6">
        <w:rPr>
          <w:rFonts w:ascii="Calibri" w:hAnsi="Calibri" w:cs="Calibri"/>
          <w:i/>
          <w:iCs/>
          <w:color w:val="333333"/>
          <w:lang w:val="en-US"/>
        </w:rPr>
        <w:t xml:space="preserve">The Age of </w:t>
      </w:r>
      <w:proofErr w:type="spellStart"/>
      <w:r w:rsidRPr="000B5DE6">
        <w:rPr>
          <w:rFonts w:ascii="Calibri" w:hAnsi="Calibri" w:cs="Calibri"/>
          <w:i/>
          <w:iCs/>
          <w:color w:val="333333"/>
          <w:lang w:val="en-US"/>
        </w:rPr>
        <w:t>Knowledge.The</w:t>
      </w:r>
      <w:proofErr w:type="spellEnd"/>
      <w:r w:rsidRPr="000B5DE6">
        <w:rPr>
          <w:rFonts w:ascii="Calibri" w:hAnsi="Calibri" w:cs="Calibri"/>
          <w:i/>
          <w:iCs/>
          <w:color w:val="333333"/>
          <w:lang w:val="en-US"/>
        </w:rPr>
        <w:t xml:space="preserve"> Dynamics of Universities, Knowledge and Society</w:t>
      </w:r>
      <w:r w:rsidRPr="000B5DE6">
        <w:rPr>
          <w:rFonts w:ascii="Calibri" w:hAnsi="Calibri" w:cs="Calibri"/>
          <w:color w:val="333333"/>
          <w:lang w:val="en-US"/>
        </w:rPr>
        <w:t>. Boston (USA): Brill</w:t>
      </w:r>
    </w:p>
    <w:p w14:paraId="2274A6EA" w14:textId="20C7BE42" w:rsidR="000B5DE6" w:rsidRPr="000B5DE6" w:rsidRDefault="000B5DE6" w:rsidP="000B5DE6">
      <w:pPr>
        <w:pStyle w:val="PargrafodaLista"/>
        <w:numPr>
          <w:ilvl w:val="0"/>
          <w:numId w:val="2"/>
        </w:numPr>
        <w:spacing w:after="120"/>
        <w:contextualSpacing w:val="0"/>
        <w:jc w:val="both"/>
        <w:outlineLvl w:val="2"/>
        <w:rPr>
          <w:rFonts w:ascii="Calibri" w:hAnsi="Calibri" w:cs="Calibri"/>
          <w:color w:val="333333"/>
          <w:lang w:val="en-US"/>
        </w:rPr>
      </w:pPr>
      <w:r w:rsidRPr="000B5DE6">
        <w:rPr>
          <w:rFonts w:ascii="Calibri" w:hAnsi="Calibri" w:cs="Calibri"/>
          <w:color w:val="333333"/>
          <w:lang w:val="en-US"/>
        </w:rPr>
        <w:t>Jan Fagerberg (2017) “Innovation policy: rationales, lessons and challenges”. Journal of Economic Surveys, Vol. 31, No. 2, pp. 497–51</w:t>
      </w:r>
    </w:p>
    <w:p w14:paraId="0235DAF0" w14:textId="2C06CDBE" w:rsidR="000B5DE6" w:rsidRPr="000B5DE6" w:rsidRDefault="000B5DE6" w:rsidP="000B5DE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="Calibri" w:hAnsi="Calibri" w:cs="Calibri"/>
          <w:iCs/>
          <w:color w:val="333333"/>
          <w:lang w:val="en-US"/>
        </w:rPr>
      </w:pPr>
      <w:r w:rsidRPr="000B5DE6">
        <w:rPr>
          <w:rFonts w:ascii="Calibri" w:hAnsi="Calibri" w:cs="Calibri"/>
          <w:iCs/>
          <w:color w:val="333333"/>
          <w:lang w:val="en-US"/>
        </w:rPr>
        <w:t xml:space="preserve">Carlos Henrique de Brito Cruz, “Benchmarking University-Industry Research Collaboration in Brazil”. Draft prepared for discussion in MIT workshop, </w:t>
      </w:r>
      <w:r w:rsidRPr="000B5DE6">
        <w:rPr>
          <w:rFonts w:ascii="Calibri" w:hAnsi="Calibri" w:cs="Calibri"/>
          <w:i/>
          <w:iCs/>
          <w:color w:val="333333"/>
          <w:lang w:val="en-US"/>
        </w:rPr>
        <w:t>Innovating in Brazil</w:t>
      </w:r>
      <w:r w:rsidRPr="000B5DE6">
        <w:rPr>
          <w:rFonts w:ascii="Calibri" w:hAnsi="Calibri" w:cs="Calibri"/>
          <w:iCs/>
          <w:color w:val="333333"/>
          <w:lang w:val="en-US"/>
        </w:rPr>
        <w:t xml:space="preserve">, January 2018. </w:t>
      </w:r>
      <w:proofErr w:type="spellStart"/>
      <w:r w:rsidRPr="000B5DE6">
        <w:rPr>
          <w:rFonts w:ascii="Calibri" w:hAnsi="Calibri" w:cs="Calibri"/>
          <w:iCs/>
          <w:color w:val="333333"/>
          <w:lang w:val="en-US"/>
        </w:rPr>
        <w:t>Fapesp</w:t>
      </w:r>
      <w:proofErr w:type="spellEnd"/>
    </w:p>
    <w:p w14:paraId="3ED22BF6" w14:textId="77777777" w:rsidR="000B5DE6" w:rsidRPr="000B5DE6" w:rsidRDefault="000B5DE6" w:rsidP="00783442">
      <w:pPr>
        <w:spacing w:before="120" w:after="240"/>
        <w:jc w:val="both"/>
        <w:rPr>
          <w:rFonts w:ascii="Calibri" w:hAnsi="Calibri" w:cs="Calibri"/>
          <w:color w:val="333333"/>
        </w:rPr>
      </w:pPr>
    </w:p>
    <w:p w14:paraId="26F04F3D" w14:textId="0C4ABA49" w:rsidR="00384700" w:rsidRPr="000B5DE6" w:rsidRDefault="00384700" w:rsidP="00783442">
      <w:pPr>
        <w:spacing w:before="120" w:after="240"/>
        <w:jc w:val="both"/>
        <w:outlineLvl w:val="1"/>
        <w:rPr>
          <w:rFonts w:ascii="Calibri" w:hAnsi="Calibri" w:cs="Calibri"/>
          <w:b/>
          <w:color w:val="FF0000"/>
        </w:rPr>
      </w:pPr>
      <w:r w:rsidRPr="000B5DE6">
        <w:rPr>
          <w:rFonts w:ascii="Calibri" w:hAnsi="Calibri" w:cs="Calibri"/>
          <w:b/>
        </w:rPr>
        <w:t xml:space="preserve">Aula </w:t>
      </w:r>
      <w:r w:rsidR="000B5DE6">
        <w:rPr>
          <w:rFonts w:ascii="Calibri" w:hAnsi="Calibri" w:cs="Calibri"/>
          <w:b/>
        </w:rPr>
        <w:t>09 (25.10)</w:t>
      </w:r>
      <w:r w:rsidR="002B31ED" w:rsidRPr="000B5DE6">
        <w:rPr>
          <w:rFonts w:ascii="Calibri" w:hAnsi="Calibri" w:cs="Calibri"/>
          <w:b/>
        </w:rPr>
        <w:t xml:space="preserve">: </w:t>
      </w:r>
      <w:r w:rsidRPr="000B5DE6">
        <w:rPr>
          <w:rFonts w:ascii="Calibri" w:hAnsi="Calibri" w:cs="Calibri"/>
          <w:b/>
        </w:rPr>
        <w:t>Dilemas Éticos</w:t>
      </w:r>
      <w:r w:rsidR="00912038" w:rsidRPr="000B5DE6">
        <w:rPr>
          <w:rFonts w:ascii="Calibri" w:hAnsi="Calibri" w:cs="Calibri"/>
          <w:b/>
        </w:rPr>
        <w:t xml:space="preserve"> e Políticos</w:t>
      </w:r>
      <w:r w:rsidRPr="000B5DE6">
        <w:rPr>
          <w:rFonts w:ascii="Calibri" w:hAnsi="Calibri" w:cs="Calibri"/>
          <w:b/>
        </w:rPr>
        <w:t xml:space="preserve"> </w:t>
      </w:r>
      <w:r w:rsidR="000B5DE6" w:rsidRPr="000B5DE6">
        <w:rPr>
          <w:rFonts w:ascii="Calibri" w:hAnsi="Calibri" w:cs="Calibri"/>
          <w:b/>
        </w:rPr>
        <w:t>no novo ciclo tecnológico</w:t>
      </w:r>
    </w:p>
    <w:p w14:paraId="297C2093" w14:textId="0C4C6A59" w:rsidR="00DA6171" w:rsidRPr="000B5DE6" w:rsidRDefault="008E4CDC" w:rsidP="00783442">
      <w:pPr>
        <w:spacing w:before="120" w:after="240"/>
        <w:jc w:val="both"/>
        <w:outlineLvl w:val="1"/>
        <w:rPr>
          <w:rFonts w:ascii="Calibri" w:hAnsi="Calibri" w:cs="Calibri"/>
          <w:bCs/>
        </w:rPr>
      </w:pPr>
      <w:r w:rsidRPr="000B5DE6">
        <w:rPr>
          <w:rFonts w:ascii="Calibri" w:hAnsi="Calibri" w:cs="Calibri"/>
          <w:bCs/>
        </w:rPr>
        <w:t>G</w:t>
      </w:r>
      <w:r w:rsidR="00384700" w:rsidRPr="000B5DE6">
        <w:rPr>
          <w:rFonts w:ascii="Calibri" w:hAnsi="Calibri" w:cs="Calibri"/>
          <w:bCs/>
        </w:rPr>
        <w:t>overnos</w:t>
      </w:r>
      <w:r w:rsidRPr="000B5DE6">
        <w:rPr>
          <w:rFonts w:ascii="Calibri" w:hAnsi="Calibri" w:cs="Calibri"/>
          <w:bCs/>
        </w:rPr>
        <w:t xml:space="preserve"> e</w:t>
      </w:r>
      <w:r w:rsidR="00384700" w:rsidRPr="000B5DE6">
        <w:rPr>
          <w:rFonts w:ascii="Calibri" w:hAnsi="Calibri" w:cs="Calibri"/>
          <w:bCs/>
        </w:rPr>
        <w:t xml:space="preserve"> instituições</w:t>
      </w:r>
      <w:r w:rsidRPr="000B5DE6">
        <w:rPr>
          <w:rFonts w:ascii="Calibri" w:hAnsi="Calibri" w:cs="Calibri"/>
          <w:bCs/>
        </w:rPr>
        <w:t xml:space="preserve"> no mundo todo são pressionados pelas novas tecnologias que não encontram suporte n</w:t>
      </w:r>
      <w:r w:rsidR="00384700" w:rsidRPr="000B5DE6">
        <w:rPr>
          <w:rFonts w:ascii="Calibri" w:hAnsi="Calibri" w:cs="Calibri"/>
          <w:bCs/>
        </w:rPr>
        <w:t xml:space="preserve">os sistemas legais e regulatórios. </w:t>
      </w:r>
      <w:r w:rsidRPr="000B5DE6">
        <w:rPr>
          <w:rFonts w:ascii="Calibri" w:hAnsi="Calibri" w:cs="Calibri"/>
          <w:bCs/>
        </w:rPr>
        <w:t>S</w:t>
      </w:r>
      <w:r w:rsidR="00384700" w:rsidRPr="000B5DE6">
        <w:rPr>
          <w:rFonts w:ascii="Calibri" w:hAnsi="Calibri" w:cs="Calibri"/>
          <w:bCs/>
        </w:rPr>
        <w:t>ociedades e o direito se deparam com áreas ainda inexploradas</w:t>
      </w:r>
      <w:r w:rsidRPr="000B5DE6">
        <w:rPr>
          <w:rFonts w:ascii="Calibri" w:hAnsi="Calibri" w:cs="Calibri"/>
          <w:bCs/>
        </w:rPr>
        <w:t xml:space="preserve"> e buscam desenhar </w:t>
      </w:r>
      <w:r w:rsidR="00384700" w:rsidRPr="000B5DE6">
        <w:rPr>
          <w:rFonts w:ascii="Calibri" w:hAnsi="Calibri" w:cs="Calibri"/>
          <w:bCs/>
        </w:rPr>
        <w:t xml:space="preserve">as fronteiras éticas da pesquisa científica, </w:t>
      </w:r>
      <w:r w:rsidRPr="000B5DE6">
        <w:rPr>
          <w:rFonts w:ascii="Calibri" w:hAnsi="Calibri" w:cs="Calibri"/>
          <w:bCs/>
        </w:rPr>
        <w:t xml:space="preserve">coibir </w:t>
      </w:r>
      <w:r w:rsidR="00384700" w:rsidRPr="000B5DE6">
        <w:rPr>
          <w:rFonts w:ascii="Calibri" w:hAnsi="Calibri" w:cs="Calibri"/>
          <w:bCs/>
        </w:rPr>
        <w:t xml:space="preserve">a confusão </w:t>
      </w:r>
      <w:r w:rsidRPr="000B5DE6">
        <w:rPr>
          <w:rFonts w:ascii="Calibri" w:hAnsi="Calibri" w:cs="Calibri"/>
          <w:bCs/>
        </w:rPr>
        <w:t>d</w:t>
      </w:r>
      <w:r w:rsidR="00384700" w:rsidRPr="000B5DE6">
        <w:rPr>
          <w:rFonts w:ascii="Calibri" w:hAnsi="Calibri" w:cs="Calibri"/>
          <w:bCs/>
        </w:rPr>
        <w:t xml:space="preserve">as </w:t>
      </w:r>
      <w:proofErr w:type="spellStart"/>
      <w:r w:rsidR="00384700" w:rsidRPr="000B5DE6">
        <w:rPr>
          <w:rFonts w:ascii="Calibri" w:hAnsi="Calibri" w:cs="Calibri"/>
          <w:bCs/>
          <w:i/>
          <w:iCs/>
        </w:rPr>
        <w:t>fake</w:t>
      </w:r>
      <w:proofErr w:type="spellEnd"/>
      <w:r w:rsidR="00384700" w:rsidRPr="000B5DE6">
        <w:rPr>
          <w:rFonts w:ascii="Calibri" w:hAnsi="Calibri" w:cs="Calibri"/>
          <w:bCs/>
          <w:i/>
          <w:iCs/>
        </w:rPr>
        <w:t xml:space="preserve"> </w:t>
      </w:r>
      <w:r w:rsidR="00310F37" w:rsidRPr="000B5DE6">
        <w:rPr>
          <w:rFonts w:ascii="Calibri" w:hAnsi="Calibri" w:cs="Calibri"/>
          <w:bCs/>
          <w:i/>
          <w:iCs/>
        </w:rPr>
        <w:t xml:space="preserve">News e </w:t>
      </w:r>
      <w:proofErr w:type="spellStart"/>
      <w:r w:rsidR="00310F37" w:rsidRPr="000B5DE6">
        <w:rPr>
          <w:rFonts w:ascii="Calibri" w:hAnsi="Calibri" w:cs="Calibri"/>
          <w:bCs/>
          <w:i/>
          <w:iCs/>
        </w:rPr>
        <w:t>deep</w:t>
      </w:r>
      <w:proofErr w:type="spellEnd"/>
      <w:r w:rsidR="00310F37" w:rsidRPr="000B5DE6">
        <w:rPr>
          <w:rFonts w:ascii="Calibri" w:hAnsi="Calibri" w:cs="Calibri"/>
          <w:bCs/>
          <w:i/>
          <w:iCs/>
        </w:rPr>
        <w:t xml:space="preserve"> </w:t>
      </w:r>
      <w:proofErr w:type="spellStart"/>
      <w:r w:rsidR="00310F37" w:rsidRPr="000B5DE6">
        <w:rPr>
          <w:rFonts w:ascii="Calibri" w:hAnsi="Calibri" w:cs="Calibri"/>
          <w:bCs/>
          <w:i/>
          <w:iCs/>
        </w:rPr>
        <w:t>fakes</w:t>
      </w:r>
      <w:proofErr w:type="spellEnd"/>
      <w:r w:rsidR="00384700" w:rsidRPr="000B5DE6">
        <w:rPr>
          <w:rFonts w:ascii="Calibri" w:hAnsi="Calibri" w:cs="Calibri"/>
          <w:bCs/>
        </w:rPr>
        <w:t xml:space="preserve">, </w:t>
      </w:r>
      <w:r w:rsidRPr="000B5DE6">
        <w:rPr>
          <w:rFonts w:ascii="Calibri" w:hAnsi="Calibri" w:cs="Calibri"/>
          <w:bCs/>
        </w:rPr>
        <w:t xml:space="preserve">normatizar as consequências da interface cérebro-computador e a </w:t>
      </w:r>
      <w:r w:rsidR="00384700" w:rsidRPr="000B5DE6">
        <w:rPr>
          <w:rFonts w:ascii="Calibri" w:hAnsi="Calibri" w:cs="Calibri"/>
          <w:bCs/>
        </w:rPr>
        <w:t>atuação d</w:t>
      </w:r>
      <w:r w:rsidRPr="000B5DE6">
        <w:rPr>
          <w:rFonts w:ascii="Calibri" w:hAnsi="Calibri" w:cs="Calibri"/>
          <w:bCs/>
        </w:rPr>
        <w:t>os</w:t>
      </w:r>
      <w:r w:rsidR="00384700" w:rsidRPr="000B5DE6">
        <w:rPr>
          <w:rFonts w:ascii="Calibri" w:hAnsi="Calibri" w:cs="Calibri"/>
          <w:bCs/>
        </w:rPr>
        <w:t xml:space="preserve"> robôs</w:t>
      </w:r>
      <w:r w:rsidRPr="000B5DE6">
        <w:rPr>
          <w:rFonts w:ascii="Calibri" w:hAnsi="Calibri" w:cs="Calibri"/>
          <w:bCs/>
        </w:rPr>
        <w:t xml:space="preserve"> e</w:t>
      </w:r>
      <w:r w:rsidR="00384700" w:rsidRPr="000B5DE6">
        <w:rPr>
          <w:rFonts w:ascii="Calibri" w:hAnsi="Calibri" w:cs="Calibri"/>
          <w:bCs/>
        </w:rPr>
        <w:t xml:space="preserve"> </w:t>
      </w:r>
      <w:r w:rsidRPr="000B5DE6">
        <w:rPr>
          <w:rFonts w:ascii="Calibri" w:hAnsi="Calibri" w:cs="Calibri"/>
          <w:bCs/>
        </w:rPr>
        <w:t xml:space="preserve">impedir </w:t>
      </w:r>
      <w:r w:rsidR="00310F37" w:rsidRPr="000B5DE6">
        <w:rPr>
          <w:rFonts w:ascii="Calibri" w:hAnsi="Calibri" w:cs="Calibri"/>
          <w:bCs/>
        </w:rPr>
        <w:t>a</w:t>
      </w:r>
      <w:r w:rsidR="00384700" w:rsidRPr="000B5DE6">
        <w:rPr>
          <w:rFonts w:ascii="Calibri" w:hAnsi="Calibri" w:cs="Calibri"/>
          <w:bCs/>
        </w:rPr>
        <w:t xml:space="preserve"> </w:t>
      </w:r>
      <w:r w:rsidR="00310F37" w:rsidRPr="000B5DE6">
        <w:rPr>
          <w:rFonts w:ascii="Calibri" w:hAnsi="Calibri" w:cs="Calibri"/>
          <w:bCs/>
        </w:rPr>
        <w:t xml:space="preserve">invasão </w:t>
      </w:r>
      <w:r w:rsidR="00384700" w:rsidRPr="000B5DE6">
        <w:rPr>
          <w:rFonts w:ascii="Calibri" w:hAnsi="Calibri" w:cs="Calibri"/>
          <w:bCs/>
        </w:rPr>
        <w:t>d</w:t>
      </w:r>
      <w:r w:rsidRPr="000B5DE6">
        <w:rPr>
          <w:rFonts w:ascii="Calibri" w:hAnsi="Calibri" w:cs="Calibri"/>
          <w:bCs/>
        </w:rPr>
        <w:t>e</w:t>
      </w:r>
      <w:r w:rsidR="00384700" w:rsidRPr="000B5DE6">
        <w:rPr>
          <w:rFonts w:ascii="Calibri" w:hAnsi="Calibri" w:cs="Calibri"/>
          <w:bCs/>
        </w:rPr>
        <w:t xml:space="preserve"> privacidade, </w:t>
      </w:r>
      <w:r w:rsidRPr="000B5DE6">
        <w:rPr>
          <w:rFonts w:ascii="Calibri" w:hAnsi="Calibri" w:cs="Calibri"/>
          <w:bCs/>
        </w:rPr>
        <w:t xml:space="preserve">a </w:t>
      </w:r>
      <w:r w:rsidR="00384700" w:rsidRPr="000B5DE6">
        <w:rPr>
          <w:rFonts w:ascii="Calibri" w:hAnsi="Calibri" w:cs="Calibri"/>
          <w:bCs/>
        </w:rPr>
        <w:t>vigilância</w:t>
      </w:r>
      <w:r w:rsidRPr="000B5DE6">
        <w:rPr>
          <w:rFonts w:ascii="Calibri" w:hAnsi="Calibri" w:cs="Calibri"/>
          <w:bCs/>
        </w:rPr>
        <w:t xml:space="preserve"> e o viés dos algoritmos</w:t>
      </w:r>
      <w:r w:rsidR="00384700" w:rsidRPr="000B5DE6">
        <w:rPr>
          <w:rFonts w:ascii="Calibri" w:hAnsi="Calibri" w:cs="Calibri"/>
          <w:bCs/>
        </w:rPr>
        <w:t>.</w:t>
      </w:r>
      <w:r w:rsidRPr="000B5DE6">
        <w:rPr>
          <w:rFonts w:ascii="Calibri" w:hAnsi="Calibri" w:cs="Calibri"/>
          <w:bCs/>
        </w:rPr>
        <w:t xml:space="preserve"> Regulamentar sem castrar é o grande desafio.</w:t>
      </w:r>
      <w:r w:rsidR="00384700" w:rsidRPr="000B5DE6">
        <w:rPr>
          <w:rFonts w:ascii="Calibri" w:hAnsi="Calibri" w:cs="Calibri"/>
          <w:bCs/>
        </w:rPr>
        <w:t xml:space="preserve">    </w:t>
      </w:r>
    </w:p>
    <w:p w14:paraId="6A9880A4" w14:textId="7F6767B1" w:rsidR="000B5DE6" w:rsidRPr="000B5DE6" w:rsidRDefault="000B5DE6" w:rsidP="00783442">
      <w:pPr>
        <w:spacing w:before="120" w:after="240"/>
        <w:jc w:val="both"/>
        <w:outlineLvl w:val="1"/>
        <w:rPr>
          <w:rFonts w:ascii="Calibri" w:hAnsi="Calibri" w:cs="Calibri"/>
          <w:bCs/>
          <w:i/>
          <w:iCs/>
        </w:rPr>
      </w:pPr>
      <w:r w:rsidRPr="000B5DE6">
        <w:rPr>
          <w:rFonts w:ascii="Calibri" w:hAnsi="Calibri" w:cs="Calibri"/>
          <w:bCs/>
          <w:i/>
          <w:iCs/>
        </w:rPr>
        <w:t>Leitura</w:t>
      </w:r>
    </w:p>
    <w:p w14:paraId="1E051FC8" w14:textId="1C47A703" w:rsidR="000B5DE6" w:rsidRPr="000B5DE6" w:rsidRDefault="000B5DE6" w:rsidP="000B5DE6">
      <w:pPr>
        <w:pStyle w:val="Default"/>
        <w:numPr>
          <w:ilvl w:val="0"/>
          <w:numId w:val="3"/>
        </w:numPr>
        <w:spacing w:after="120"/>
        <w:jc w:val="both"/>
        <w:rPr>
          <w:rFonts w:ascii="Calibri" w:eastAsia="Times New Roman" w:hAnsi="Calibri" w:cs="Calibri"/>
          <w:color w:val="333333"/>
          <w:lang w:val="en-US"/>
        </w:rPr>
      </w:pPr>
      <w:r w:rsidRPr="000B5DE6">
        <w:rPr>
          <w:rFonts w:ascii="Calibri" w:eastAsia="Times New Roman" w:hAnsi="Calibri" w:cs="Calibri"/>
          <w:color w:val="333333"/>
          <w:lang w:val="en-US"/>
        </w:rPr>
        <w:t xml:space="preserve">Access Now (2018). “Human rights in the age of artificial intelligence”. Access Now Report. </w:t>
      </w:r>
      <w:proofErr w:type="spellStart"/>
      <w:r w:rsidRPr="000B5DE6">
        <w:rPr>
          <w:rFonts w:ascii="Calibri" w:eastAsia="Times New Roman" w:hAnsi="Calibri" w:cs="Calibri"/>
          <w:color w:val="333333"/>
          <w:lang w:val="en-US"/>
        </w:rPr>
        <w:t>Disponível</w:t>
      </w:r>
      <w:proofErr w:type="spellEnd"/>
      <w:r w:rsidRPr="000B5DE6">
        <w:rPr>
          <w:rFonts w:ascii="Calibri" w:eastAsia="Times New Roman" w:hAnsi="Calibri" w:cs="Calibri"/>
          <w:color w:val="333333"/>
          <w:lang w:val="en-US"/>
        </w:rPr>
        <w:t>: accessnow.org</w:t>
      </w:r>
    </w:p>
    <w:p w14:paraId="38354177" w14:textId="4FE4FC2A" w:rsidR="00342BFE" w:rsidRPr="00933394" w:rsidRDefault="00342BFE" w:rsidP="00933394">
      <w:pPr>
        <w:pStyle w:val="Normal1"/>
        <w:numPr>
          <w:ilvl w:val="0"/>
          <w:numId w:val="3"/>
        </w:numPr>
        <w:spacing w:after="120" w:line="240" w:lineRule="auto"/>
        <w:jc w:val="both"/>
        <w:rPr>
          <w:rFonts w:eastAsia="Arial"/>
          <w:color w:val="333333"/>
          <w:sz w:val="24"/>
          <w:szCs w:val="24"/>
        </w:rPr>
      </w:pPr>
      <w:r w:rsidRPr="000B5DE6">
        <w:rPr>
          <w:rFonts w:eastAsia="Arial"/>
          <w:color w:val="333333"/>
          <w:sz w:val="24"/>
          <w:szCs w:val="24"/>
        </w:rPr>
        <w:t xml:space="preserve">Jessica </w:t>
      </w:r>
      <w:proofErr w:type="spellStart"/>
      <w:r w:rsidRPr="000B5DE6">
        <w:rPr>
          <w:rFonts w:eastAsia="Arial"/>
          <w:color w:val="333333"/>
          <w:sz w:val="24"/>
          <w:szCs w:val="24"/>
        </w:rPr>
        <w:t>Morley</w:t>
      </w:r>
      <w:proofErr w:type="spellEnd"/>
      <w:r w:rsidRPr="000B5DE6">
        <w:rPr>
          <w:rFonts w:eastAsia="Arial"/>
          <w:color w:val="333333"/>
          <w:sz w:val="24"/>
          <w:szCs w:val="24"/>
        </w:rPr>
        <w:t xml:space="preserve">, Josh </w:t>
      </w:r>
      <w:proofErr w:type="spellStart"/>
      <w:r w:rsidRPr="000B5DE6">
        <w:rPr>
          <w:rFonts w:eastAsia="Arial"/>
          <w:color w:val="333333"/>
          <w:sz w:val="24"/>
          <w:szCs w:val="24"/>
        </w:rPr>
        <w:t>Cowls</w:t>
      </w:r>
      <w:proofErr w:type="spellEnd"/>
      <w:r w:rsidRPr="000B5DE6">
        <w:rPr>
          <w:rFonts w:eastAsia="Arial"/>
          <w:color w:val="333333"/>
          <w:sz w:val="24"/>
          <w:szCs w:val="24"/>
        </w:rPr>
        <w:t xml:space="preserve">, </w:t>
      </w:r>
      <w:proofErr w:type="spellStart"/>
      <w:r w:rsidRPr="000B5DE6">
        <w:rPr>
          <w:rFonts w:eastAsia="Arial"/>
          <w:color w:val="333333"/>
          <w:sz w:val="24"/>
          <w:szCs w:val="24"/>
        </w:rPr>
        <w:t>Mariarosaria</w:t>
      </w:r>
      <w:proofErr w:type="spellEnd"/>
      <w:r w:rsidRPr="000B5DE6">
        <w:rPr>
          <w:rFonts w:eastAsia="Arial"/>
          <w:color w:val="333333"/>
          <w:sz w:val="24"/>
          <w:szCs w:val="24"/>
        </w:rPr>
        <w:t xml:space="preserve"> </w:t>
      </w:r>
      <w:proofErr w:type="spellStart"/>
      <w:r w:rsidRPr="000B5DE6">
        <w:rPr>
          <w:rFonts w:eastAsia="Arial"/>
          <w:color w:val="333333"/>
          <w:sz w:val="24"/>
          <w:szCs w:val="24"/>
        </w:rPr>
        <w:t>Taddeo</w:t>
      </w:r>
      <w:proofErr w:type="spellEnd"/>
      <w:r w:rsidRPr="000B5DE6">
        <w:rPr>
          <w:rFonts w:eastAsia="Arial"/>
          <w:color w:val="333333"/>
          <w:sz w:val="24"/>
          <w:szCs w:val="24"/>
        </w:rPr>
        <w:t xml:space="preserve">, Luciano </w:t>
      </w:r>
      <w:proofErr w:type="spellStart"/>
      <w:r w:rsidRPr="000B5DE6">
        <w:rPr>
          <w:rFonts w:eastAsia="Arial"/>
          <w:color w:val="333333"/>
          <w:sz w:val="24"/>
          <w:szCs w:val="24"/>
        </w:rPr>
        <w:t>Floridi</w:t>
      </w:r>
      <w:proofErr w:type="spellEnd"/>
      <w:r w:rsidRPr="000B5DE6">
        <w:rPr>
          <w:rFonts w:eastAsia="Arial"/>
          <w:color w:val="333333"/>
          <w:sz w:val="24"/>
          <w:szCs w:val="24"/>
        </w:rPr>
        <w:t xml:space="preserve"> (2020). </w:t>
      </w:r>
      <w:r w:rsidRPr="000B5DE6">
        <w:rPr>
          <w:rFonts w:eastAsia="Arial"/>
          <w:color w:val="333333"/>
          <w:sz w:val="24"/>
          <w:szCs w:val="24"/>
          <w:lang w:val="en-US"/>
        </w:rPr>
        <w:t xml:space="preserve">Ethical Guidelines for SARS-CoV-2 Digital Tracking and Tracing Systems. </w:t>
      </w:r>
      <w:proofErr w:type="spellStart"/>
      <w:r w:rsidRPr="000B5DE6">
        <w:rPr>
          <w:rFonts w:eastAsia="Arial"/>
          <w:color w:val="333333"/>
          <w:sz w:val="24"/>
          <w:szCs w:val="24"/>
        </w:rPr>
        <w:t>Preprint</w:t>
      </w:r>
      <w:proofErr w:type="spellEnd"/>
      <w:r w:rsidRPr="000B5DE6">
        <w:rPr>
          <w:rFonts w:eastAsia="Arial"/>
          <w:color w:val="333333"/>
          <w:sz w:val="24"/>
          <w:szCs w:val="24"/>
        </w:rPr>
        <w:t xml:space="preserve">: </w:t>
      </w:r>
      <w:hyperlink r:id="rId8" w:history="1">
        <w:r w:rsidRPr="000B5DE6">
          <w:rPr>
            <w:rStyle w:val="Hyperlink"/>
            <w:rFonts w:eastAsia="Arial"/>
            <w:sz w:val="24"/>
            <w:szCs w:val="24"/>
          </w:rPr>
          <w:t>https://ssrn.com</w:t>
        </w:r>
        <w:r w:rsidRPr="000B5DE6">
          <w:rPr>
            <w:rStyle w:val="Hyperlink"/>
            <w:rFonts w:eastAsia="Arial"/>
            <w:sz w:val="24"/>
            <w:szCs w:val="24"/>
          </w:rPr>
          <w:t>/</w:t>
        </w:r>
        <w:r w:rsidRPr="000B5DE6">
          <w:rPr>
            <w:rStyle w:val="Hyperlink"/>
            <w:rFonts w:eastAsia="Arial"/>
            <w:sz w:val="24"/>
            <w:szCs w:val="24"/>
          </w:rPr>
          <w:t>abstract=3582550</w:t>
        </w:r>
      </w:hyperlink>
    </w:p>
    <w:p w14:paraId="45A10DB4" w14:textId="44F9A4D4" w:rsidR="000B5DE6" w:rsidRPr="000B5DE6" w:rsidRDefault="000B5DE6" w:rsidP="000B5DE6">
      <w:pPr>
        <w:pStyle w:val="Default"/>
        <w:numPr>
          <w:ilvl w:val="0"/>
          <w:numId w:val="3"/>
        </w:numPr>
        <w:spacing w:after="120"/>
        <w:jc w:val="both"/>
        <w:rPr>
          <w:rFonts w:ascii="Calibri" w:eastAsia="Times New Roman" w:hAnsi="Calibri" w:cs="Calibri"/>
          <w:color w:val="333333"/>
          <w:lang w:val="en-US"/>
        </w:rPr>
      </w:pPr>
      <w:r w:rsidRPr="000B5DE6">
        <w:rPr>
          <w:rFonts w:ascii="Calibri" w:eastAsia="Times New Roman" w:hAnsi="Calibri" w:cs="Calibri"/>
          <w:color w:val="333333"/>
        </w:rPr>
        <w:t xml:space="preserve">Sandra </w:t>
      </w:r>
      <w:proofErr w:type="spellStart"/>
      <w:r w:rsidRPr="000B5DE6">
        <w:rPr>
          <w:rFonts w:ascii="Calibri" w:eastAsia="Times New Roman" w:hAnsi="Calibri" w:cs="Calibri"/>
          <w:color w:val="333333"/>
        </w:rPr>
        <w:t>Wachter</w:t>
      </w:r>
      <w:proofErr w:type="spellEnd"/>
      <w:r w:rsidRPr="000B5DE6">
        <w:rPr>
          <w:rFonts w:ascii="Calibri" w:eastAsia="Times New Roman" w:hAnsi="Calibri" w:cs="Calibri"/>
          <w:color w:val="333333"/>
        </w:rPr>
        <w:t xml:space="preserve">, Brent </w:t>
      </w:r>
      <w:proofErr w:type="spellStart"/>
      <w:r w:rsidRPr="000B5DE6">
        <w:rPr>
          <w:rFonts w:ascii="Calibri" w:eastAsia="Times New Roman" w:hAnsi="Calibri" w:cs="Calibri"/>
          <w:color w:val="333333"/>
        </w:rPr>
        <w:t>Mittelstadt</w:t>
      </w:r>
      <w:proofErr w:type="spellEnd"/>
      <w:r w:rsidRPr="000B5DE6">
        <w:rPr>
          <w:rFonts w:ascii="Calibri" w:eastAsia="Times New Roman" w:hAnsi="Calibri" w:cs="Calibri"/>
          <w:color w:val="333333"/>
        </w:rPr>
        <w:t xml:space="preserve">, Luciano </w:t>
      </w:r>
      <w:proofErr w:type="spellStart"/>
      <w:r w:rsidRPr="000B5DE6">
        <w:rPr>
          <w:rFonts w:ascii="Calibri" w:eastAsia="Times New Roman" w:hAnsi="Calibri" w:cs="Calibri"/>
          <w:color w:val="333333"/>
        </w:rPr>
        <w:t>Floridi</w:t>
      </w:r>
      <w:proofErr w:type="spellEnd"/>
      <w:r w:rsidRPr="000B5DE6">
        <w:rPr>
          <w:rFonts w:ascii="Calibri" w:eastAsia="Times New Roman" w:hAnsi="Calibri" w:cs="Calibri"/>
          <w:color w:val="333333"/>
        </w:rPr>
        <w:t xml:space="preserve"> (2017). </w:t>
      </w:r>
      <w:r w:rsidRPr="000B5DE6">
        <w:rPr>
          <w:rFonts w:ascii="Calibri" w:eastAsia="Times New Roman" w:hAnsi="Calibri" w:cs="Calibri"/>
          <w:color w:val="333333"/>
          <w:lang w:val="en-US"/>
        </w:rPr>
        <w:t xml:space="preserve">“Transparent, explainable, and accountable AI for robotics”. </w:t>
      </w:r>
      <w:r w:rsidRPr="000B5DE6">
        <w:rPr>
          <w:rFonts w:ascii="Calibri" w:eastAsia="Times New Roman" w:hAnsi="Calibri" w:cs="Calibri"/>
          <w:color w:val="333333"/>
        </w:rPr>
        <w:t xml:space="preserve">Science </w:t>
      </w:r>
      <w:proofErr w:type="spellStart"/>
      <w:r w:rsidRPr="000B5DE6">
        <w:rPr>
          <w:rFonts w:ascii="Calibri" w:eastAsia="Times New Roman" w:hAnsi="Calibri" w:cs="Calibri"/>
          <w:color w:val="333333"/>
        </w:rPr>
        <w:t>Robotics</w:t>
      </w:r>
      <w:proofErr w:type="spellEnd"/>
      <w:r w:rsidRPr="000B5DE6">
        <w:rPr>
          <w:rFonts w:ascii="Calibri" w:eastAsia="Times New Roman" w:hAnsi="Calibri" w:cs="Calibri"/>
          <w:color w:val="333333"/>
        </w:rPr>
        <w:t xml:space="preserve"> 2, May, </w:t>
      </w:r>
      <w:r w:rsidRPr="000B5DE6">
        <w:rPr>
          <w:rFonts w:ascii="Calibri" w:eastAsia="Times New Roman" w:hAnsi="Calibri" w:cs="Calibri"/>
          <w:color w:val="333333"/>
          <w:lang w:val="en-US"/>
        </w:rPr>
        <w:t xml:space="preserve">eaan6080 </w:t>
      </w:r>
      <w:r w:rsidRPr="000B5DE6">
        <w:rPr>
          <w:rFonts w:ascii="Calibri" w:eastAsia="Times New Roman" w:hAnsi="Calibri" w:cs="Calibri"/>
          <w:b/>
          <w:bCs/>
          <w:color w:val="333333"/>
          <w:lang w:val="en-US"/>
        </w:rPr>
        <w:t>- Digital</w:t>
      </w:r>
    </w:p>
    <w:p w14:paraId="5FCA49FE" w14:textId="650FBDEB" w:rsidR="000B5DE6" w:rsidRPr="000B5DE6" w:rsidRDefault="000B5DE6" w:rsidP="000B5DE6">
      <w:pPr>
        <w:pStyle w:val="Default"/>
        <w:numPr>
          <w:ilvl w:val="0"/>
          <w:numId w:val="3"/>
        </w:numPr>
        <w:spacing w:after="120"/>
        <w:jc w:val="both"/>
        <w:rPr>
          <w:rFonts w:ascii="Calibri" w:eastAsia="Times New Roman" w:hAnsi="Calibri" w:cs="Calibri"/>
          <w:color w:val="333333"/>
          <w:lang w:val="en-US"/>
        </w:rPr>
      </w:pPr>
      <w:r w:rsidRPr="000B5DE6">
        <w:rPr>
          <w:rFonts w:ascii="Calibri" w:eastAsia="Times New Roman" w:hAnsi="Calibri" w:cs="Calibri"/>
          <w:color w:val="333333"/>
          <w:lang w:val="en-US"/>
        </w:rPr>
        <w:t>Helbing, Dirk et al (2019). “Will Democracy Survive Big Data and Artificial Intelligence? Essays on the Dark and Light Sides of the Digital Revolution. 10.1007/978-3-319-90869-4_7</w:t>
      </w:r>
    </w:p>
    <w:p w14:paraId="6E857601" w14:textId="35990018" w:rsidR="000B5DE6" w:rsidRPr="000B5DE6" w:rsidRDefault="000B5DE6" w:rsidP="000B5DE6">
      <w:pPr>
        <w:pStyle w:val="Default"/>
        <w:numPr>
          <w:ilvl w:val="0"/>
          <w:numId w:val="3"/>
        </w:numPr>
        <w:spacing w:after="120"/>
        <w:jc w:val="both"/>
        <w:rPr>
          <w:rFonts w:ascii="Calibri" w:eastAsia="Times New Roman" w:hAnsi="Calibri" w:cs="Calibri"/>
          <w:color w:val="333333"/>
          <w:lang w:val="en-US"/>
        </w:rPr>
      </w:pPr>
      <w:r w:rsidRPr="000B5DE6">
        <w:rPr>
          <w:rFonts w:ascii="Calibri" w:eastAsia="Times New Roman" w:hAnsi="Calibri" w:cs="Calibri"/>
          <w:color w:val="333333"/>
          <w:lang w:val="en-US"/>
        </w:rPr>
        <w:t>Manheim, Karl &amp; Kaplan, Lyric (2019). “Artificial Intelligence: Risks to Privacy and Democracy”. Yale Journal of Law and Technology</w:t>
      </w:r>
    </w:p>
    <w:p w14:paraId="110CF150" w14:textId="6DD33538" w:rsidR="000B5DE6" w:rsidRPr="000B5DE6" w:rsidRDefault="000B5DE6" w:rsidP="000B5DE6">
      <w:pPr>
        <w:pStyle w:val="Default"/>
        <w:numPr>
          <w:ilvl w:val="0"/>
          <w:numId w:val="3"/>
        </w:numPr>
        <w:spacing w:after="120"/>
        <w:jc w:val="both"/>
        <w:rPr>
          <w:rFonts w:ascii="Calibri" w:eastAsia="Times New Roman" w:hAnsi="Calibri" w:cs="Calibri"/>
          <w:color w:val="333333"/>
          <w:lang w:val="en-US"/>
        </w:rPr>
      </w:pPr>
      <w:r w:rsidRPr="000B5DE6">
        <w:rPr>
          <w:rFonts w:ascii="Calibri" w:eastAsia="Times New Roman" w:hAnsi="Calibri" w:cs="Calibri"/>
          <w:color w:val="333333"/>
          <w:lang w:val="en-US"/>
        </w:rPr>
        <w:lastRenderedPageBreak/>
        <w:t>Chesney, Robert &amp; Citron, Danielle (2018). “Deep Fakes: A Looming Challenge for Privacy, Democracy, and National Security. California Law Review; U of Texas Law, Public Law Research Paper # 692</w:t>
      </w:r>
    </w:p>
    <w:p w14:paraId="779EB14F" w14:textId="77777777" w:rsidR="000B5DE6" w:rsidRPr="000B5DE6" w:rsidRDefault="000B5DE6" w:rsidP="00783442">
      <w:pPr>
        <w:spacing w:before="120" w:after="240"/>
        <w:jc w:val="both"/>
        <w:outlineLvl w:val="1"/>
        <w:rPr>
          <w:rFonts w:ascii="Calibri" w:hAnsi="Calibri" w:cs="Calibri"/>
          <w:bCs/>
          <w:lang w:val="en-US"/>
        </w:rPr>
      </w:pPr>
    </w:p>
    <w:p w14:paraId="042601B8" w14:textId="467C6F68" w:rsidR="00286CAA" w:rsidRPr="000B5DE6" w:rsidRDefault="00286CAA" w:rsidP="00783442">
      <w:pPr>
        <w:spacing w:before="120" w:after="240"/>
        <w:jc w:val="both"/>
        <w:outlineLvl w:val="1"/>
        <w:rPr>
          <w:rFonts w:ascii="Calibri" w:hAnsi="Calibri" w:cs="Calibri"/>
          <w:b/>
        </w:rPr>
      </w:pPr>
      <w:r w:rsidRPr="000B5DE6">
        <w:rPr>
          <w:rFonts w:ascii="Calibri" w:hAnsi="Calibri" w:cs="Calibri"/>
          <w:b/>
        </w:rPr>
        <w:t xml:space="preserve">Aula </w:t>
      </w:r>
      <w:r w:rsidR="00B81195" w:rsidRPr="000B5DE6">
        <w:rPr>
          <w:rFonts w:ascii="Calibri" w:hAnsi="Calibri" w:cs="Calibri"/>
          <w:b/>
        </w:rPr>
        <w:t>1</w:t>
      </w:r>
      <w:r w:rsidR="000B5DE6">
        <w:rPr>
          <w:rFonts w:ascii="Calibri" w:hAnsi="Calibri" w:cs="Calibri"/>
          <w:b/>
        </w:rPr>
        <w:t>0 (08.11)</w:t>
      </w:r>
      <w:r w:rsidR="002C2EF6" w:rsidRPr="000B5DE6">
        <w:rPr>
          <w:rFonts w:ascii="Calibri" w:hAnsi="Calibri" w:cs="Calibri"/>
          <w:b/>
        </w:rPr>
        <w:t xml:space="preserve">: </w:t>
      </w:r>
      <w:r w:rsidRPr="000B5DE6">
        <w:rPr>
          <w:rFonts w:ascii="Calibri" w:hAnsi="Calibri" w:cs="Calibri"/>
          <w:b/>
        </w:rPr>
        <w:t>Automação</w:t>
      </w:r>
      <w:r w:rsidR="00100F7C" w:rsidRPr="000B5DE6">
        <w:rPr>
          <w:rFonts w:ascii="Calibri" w:hAnsi="Calibri" w:cs="Calibri"/>
          <w:b/>
        </w:rPr>
        <w:t>, Emprego</w:t>
      </w:r>
      <w:r w:rsidR="00CB0A51" w:rsidRPr="000B5DE6">
        <w:rPr>
          <w:rFonts w:ascii="Calibri" w:hAnsi="Calibri" w:cs="Calibri"/>
          <w:b/>
        </w:rPr>
        <w:t xml:space="preserve"> e Desigualdade</w:t>
      </w:r>
    </w:p>
    <w:p w14:paraId="411CA531" w14:textId="4E150C53" w:rsidR="00286CAA" w:rsidRPr="000B5DE6" w:rsidRDefault="00286CAA" w:rsidP="00783442">
      <w:pPr>
        <w:spacing w:before="120" w:after="240"/>
        <w:jc w:val="both"/>
        <w:outlineLvl w:val="2"/>
        <w:rPr>
          <w:rFonts w:ascii="Calibri" w:eastAsia="Arial" w:hAnsi="Calibri" w:cs="Calibri"/>
          <w:color w:val="333333"/>
          <w:lang w:eastAsia="en-US"/>
        </w:rPr>
      </w:pPr>
      <w:r w:rsidRPr="000B5DE6">
        <w:rPr>
          <w:rFonts w:ascii="Calibri" w:eastAsia="Arial" w:hAnsi="Calibri" w:cs="Calibri"/>
          <w:color w:val="333333"/>
          <w:lang w:eastAsia="en-US"/>
        </w:rPr>
        <w:t>Com avanços, despontam novos problemas que as sociedades precisam solucionar. Alguns, entretanto, como os colocados pelo mercado de trabalho, ou os que tocam em questões éticas e morais, estão longe de encontrarem equacionamento fácil</w:t>
      </w:r>
    </w:p>
    <w:p w14:paraId="00923356" w14:textId="0CEE66F5" w:rsidR="000B5DE6" w:rsidRPr="000B5DE6" w:rsidRDefault="000B5DE6" w:rsidP="000B5DE6">
      <w:pPr>
        <w:spacing w:after="47" w:line="360" w:lineRule="auto"/>
        <w:jc w:val="both"/>
        <w:outlineLvl w:val="2"/>
        <w:rPr>
          <w:rFonts w:ascii="Calibri" w:hAnsi="Calibri" w:cs="Calibri"/>
          <w:i/>
          <w:iCs/>
          <w:color w:val="000000"/>
          <w:lang w:val="en-US"/>
        </w:rPr>
      </w:pPr>
      <w:proofErr w:type="spellStart"/>
      <w:r w:rsidRPr="000B5DE6">
        <w:rPr>
          <w:rFonts w:ascii="Calibri" w:hAnsi="Calibri" w:cs="Calibri"/>
          <w:i/>
          <w:iCs/>
          <w:color w:val="000000"/>
          <w:lang w:val="en-US"/>
        </w:rPr>
        <w:t>Leitura</w:t>
      </w:r>
      <w:proofErr w:type="spellEnd"/>
    </w:p>
    <w:p w14:paraId="30F1F8F5" w14:textId="566307AB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000000" w:themeColor="text1"/>
          <w:sz w:val="24"/>
          <w:szCs w:val="24"/>
          <w:lang w:val="en-US"/>
        </w:rPr>
      </w:pPr>
      <w:proofErr w:type="spellStart"/>
      <w:r w:rsidRPr="000B5DE6">
        <w:rPr>
          <w:rFonts w:eastAsiaTheme="minorEastAsia"/>
          <w:color w:val="000000" w:themeColor="text1"/>
          <w:sz w:val="24"/>
          <w:szCs w:val="24"/>
          <w:lang w:val="en-US"/>
        </w:rPr>
        <w:t>Manyika</w:t>
      </w:r>
      <w:proofErr w:type="spellEnd"/>
      <w:r w:rsidRPr="000B5DE6">
        <w:rPr>
          <w:rFonts w:eastAsiaTheme="minorEastAsia"/>
          <w:color w:val="000000" w:themeColor="text1"/>
          <w:sz w:val="24"/>
          <w:szCs w:val="24"/>
          <w:lang w:val="en-US"/>
        </w:rPr>
        <w:t>, James (2017)</w:t>
      </w:r>
      <w:r w:rsidRPr="000B5DE6">
        <w:rPr>
          <w:rFonts w:eastAsia="Arial"/>
          <w:color w:val="000000" w:themeColor="text1"/>
          <w:sz w:val="24"/>
          <w:szCs w:val="24"/>
          <w:lang w:val="en-US"/>
        </w:rPr>
        <w:t>. “Technology, jobs, and the future of work”. McKinsey Global Institute</w:t>
      </w:r>
    </w:p>
    <w:p w14:paraId="4DE88A74" w14:textId="0AA9B100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r w:rsidRPr="000B5DE6">
        <w:rPr>
          <w:rFonts w:eastAsia="Arial"/>
          <w:color w:val="333333"/>
          <w:sz w:val="24"/>
          <w:szCs w:val="24"/>
          <w:lang w:val="en-US"/>
        </w:rPr>
        <w:t>Autor, David (2019). “Work of the Past, Work of the Future”. NBER, Working Paper #25588</w:t>
      </w:r>
    </w:p>
    <w:p w14:paraId="6D146E93" w14:textId="00D90DF3" w:rsidR="000B5DE6" w:rsidRPr="000B5DE6" w:rsidRDefault="000B5DE6" w:rsidP="000B5DE6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r w:rsidRPr="000B5DE6">
        <w:rPr>
          <w:rFonts w:eastAsia="Arial"/>
          <w:color w:val="333333"/>
          <w:sz w:val="24"/>
          <w:szCs w:val="24"/>
          <w:lang w:val="en-US"/>
        </w:rPr>
        <w:t xml:space="preserve">James </w:t>
      </w:r>
      <w:proofErr w:type="spellStart"/>
      <w:r w:rsidRPr="000B5DE6">
        <w:rPr>
          <w:rFonts w:eastAsia="Arial"/>
          <w:color w:val="333333"/>
          <w:sz w:val="24"/>
          <w:szCs w:val="24"/>
          <w:lang w:val="en-US"/>
        </w:rPr>
        <w:t>Bessen</w:t>
      </w:r>
      <w:proofErr w:type="spellEnd"/>
      <w:r w:rsidRPr="000B5DE6">
        <w:rPr>
          <w:rFonts w:eastAsia="Arial"/>
          <w:color w:val="333333"/>
          <w:sz w:val="24"/>
          <w:szCs w:val="24"/>
          <w:lang w:val="en-US"/>
        </w:rPr>
        <w:t xml:space="preserve"> “Automation &amp; Jobs: when technology boosts employment”. Paper, BU, 2017</w:t>
      </w:r>
    </w:p>
    <w:p w14:paraId="3094696B" w14:textId="5D7A5FBF" w:rsidR="00342BFE" w:rsidRPr="000B5DE6" w:rsidRDefault="00342BFE" w:rsidP="00342BFE">
      <w:pPr>
        <w:pStyle w:val="Normal1"/>
        <w:numPr>
          <w:ilvl w:val="0"/>
          <w:numId w:val="34"/>
        </w:numPr>
        <w:spacing w:after="120" w:line="240" w:lineRule="auto"/>
        <w:ind w:left="714" w:hanging="357"/>
        <w:jc w:val="both"/>
        <w:rPr>
          <w:rFonts w:eastAsia="Arial"/>
          <w:color w:val="333333"/>
          <w:sz w:val="24"/>
          <w:szCs w:val="24"/>
          <w:lang w:val="en-US"/>
        </w:rPr>
      </w:pPr>
      <w:r w:rsidRPr="000B5DE6">
        <w:rPr>
          <w:rFonts w:eastAsia="Arial"/>
          <w:color w:val="333333"/>
          <w:sz w:val="24"/>
          <w:szCs w:val="24"/>
          <w:lang w:val="en-US"/>
        </w:rPr>
        <w:t xml:space="preserve">Daugherty, Paul &amp; Wilson, J (2018). </w:t>
      </w:r>
      <w:r w:rsidRPr="000B5DE6">
        <w:rPr>
          <w:rFonts w:eastAsia="Arial"/>
          <w:i/>
          <w:iCs/>
          <w:color w:val="333333"/>
          <w:sz w:val="24"/>
          <w:szCs w:val="24"/>
          <w:lang w:val="en-US"/>
        </w:rPr>
        <w:t>Human + Machine. Reimagining Work in the Age of AI</w:t>
      </w:r>
      <w:r w:rsidRPr="000B5DE6">
        <w:rPr>
          <w:rFonts w:eastAsia="Arial"/>
          <w:color w:val="333333"/>
          <w:sz w:val="24"/>
          <w:szCs w:val="24"/>
          <w:lang w:val="en-US"/>
        </w:rPr>
        <w:t>. (Introduction: What’s our Role in the Age of AI?). Boston (USA): Harvard Business Review Press</w:t>
      </w:r>
    </w:p>
    <w:p w14:paraId="1886A5C5" w14:textId="77777777" w:rsidR="000B5DE6" w:rsidRPr="00342BFE" w:rsidRDefault="000B5DE6" w:rsidP="00783442">
      <w:pPr>
        <w:spacing w:before="120" w:after="240"/>
        <w:jc w:val="both"/>
        <w:outlineLvl w:val="2"/>
        <w:rPr>
          <w:rFonts w:ascii="Calibri" w:eastAsia="Arial" w:hAnsi="Calibri" w:cs="Calibri"/>
          <w:color w:val="333333"/>
          <w:lang w:val="en-US" w:eastAsia="en-US"/>
        </w:rPr>
      </w:pPr>
    </w:p>
    <w:p w14:paraId="53D1A3CF" w14:textId="333D6AE2" w:rsidR="006D6C3B" w:rsidRPr="000B5DE6" w:rsidRDefault="006D6C3B" w:rsidP="00783442">
      <w:pPr>
        <w:spacing w:before="120" w:after="240"/>
        <w:jc w:val="both"/>
        <w:outlineLvl w:val="1"/>
        <w:rPr>
          <w:rFonts w:ascii="Calibri" w:hAnsi="Calibri" w:cs="Calibri"/>
          <w:b/>
        </w:rPr>
      </w:pPr>
      <w:r w:rsidRPr="000B5DE6">
        <w:rPr>
          <w:rFonts w:ascii="Calibri" w:hAnsi="Calibri" w:cs="Calibri"/>
          <w:b/>
        </w:rPr>
        <w:t>Aula 1</w:t>
      </w:r>
      <w:r w:rsidR="000B5DE6">
        <w:rPr>
          <w:rFonts w:ascii="Calibri" w:hAnsi="Calibri" w:cs="Calibri"/>
          <w:b/>
        </w:rPr>
        <w:t>1 (22.11)</w:t>
      </w:r>
      <w:r w:rsidRPr="000B5DE6">
        <w:rPr>
          <w:rFonts w:ascii="Calibri" w:hAnsi="Calibri" w:cs="Calibri"/>
          <w:b/>
        </w:rPr>
        <w:t xml:space="preserve">: Novos motores da economia mundial e o retorno da China </w:t>
      </w:r>
    </w:p>
    <w:p w14:paraId="2C860BD9" w14:textId="29AD37D7" w:rsidR="006D6C3B" w:rsidRPr="000B5DE6" w:rsidRDefault="006D6C3B" w:rsidP="00783442">
      <w:pPr>
        <w:spacing w:before="120" w:after="240"/>
        <w:jc w:val="both"/>
        <w:outlineLvl w:val="1"/>
        <w:rPr>
          <w:rFonts w:ascii="Calibri" w:hAnsi="Calibri" w:cs="Calibri"/>
          <w:bCs/>
        </w:rPr>
      </w:pPr>
      <w:r w:rsidRPr="000B5DE6">
        <w:rPr>
          <w:rFonts w:ascii="Calibri" w:hAnsi="Calibri" w:cs="Calibri"/>
          <w:bCs/>
        </w:rPr>
        <w:t>No rastro do Japão e da Coreia, a China se transformou na oficina do mundo e se prepara para um avanço ainda mais ambicioso, rumo a uma economia puxada pela inovação.</w:t>
      </w:r>
    </w:p>
    <w:p w14:paraId="4D4A21C0" w14:textId="1658E0B1" w:rsidR="000B5DE6" w:rsidRPr="000B5DE6" w:rsidRDefault="000B5DE6" w:rsidP="000B5DE6">
      <w:pPr>
        <w:spacing w:after="47" w:line="360" w:lineRule="auto"/>
        <w:jc w:val="both"/>
        <w:outlineLvl w:val="2"/>
        <w:rPr>
          <w:rFonts w:ascii="Calibri" w:hAnsi="Calibri" w:cs="Calibri"/>
          <w:i/>
          <w:iCs/>
          <w:color w:val="000000"/>
        </w:rPr>
      </w:pPr>
      <w:r w:rsidRPr="000B5DE6">
        <w:rPr>
          <w:rFonts w:ascii="Calibri" w:hAnsi="Calibri" w:cs="Calibri"/>
          <w:i/>
          <w:iCs/>
          <w:color w:val="000000"/>
        </w:rPr>
        <w:t>Leitura</w:t>
      </w:r>
    </w:p>
    <w:p w14:paraId="2FFDACA0" w14:textId="2A0A2CAE" w:rsidR="000B5DE6" w:rsidRPr="000B5DE6" w:rsidRDefault="000B5DE6" w:rsidP="000B5DE6">
      <w:pPr>
        <w:pStyle w:val="Default"/>
        <w:numPr>
          <w:ilvl w:val="0"/>
          <w:numId w:val="3"/>
        </w:numPr>
        <w:spacing w:after="120"/>
        <w:jc w:val="both"/>
        <w:rPr>
          <w:rFonts w:ascii="Calibri" w:eastAsia="Times New Roman" w:hAnsi="Calibri" w:cs="Calibri"/>
          <w:color w:val="333333"/>
          <w:lang w:val="en-US"/>
        </w:rPr>
      </w:pPr>
      <w:r w:rsidRPr="000B5DE6">
        <w:rPr>
          <w:rFonts w:ascii="Calibri" w:eastAsia="Times New Roman" w:hAnsi="Calibri" w:cs="Calibri"/>
          <w:color w:val="333333"/>
          <w:lang w:val="en-US"/>
        </w:rPr>
        <w:t>Ehsan Masood (2019). “How China is Redrawing the Map of World Science”. Springer Nature, May</w:t>
      </w:r>
    </w:p>
    <w:p w14:paraId="31D442DA" w14:textId="42D00ABC" w:rsidR="000B5DE6" w:rsidRPr="000B5DE6" w:rsidRDefault="000B5DE6" w:rsidP="000B5DE6">
      <w:pPr>
        <w:pStyle w:val="Default"/>
        <w:numPr>
          <w:ilvl w:val="0"/>
          <w:numId w:val="3"/>
        </w:numPr>
        <w:spacing w:after="120"/>
        <w:jc w:val="both"/>
        <w:rPr>
          <w:rFonts w:ascii="Calibri" w:eastAsia="Times New Roman" w:hAnsi="Calibri" w:cs="Calibri"/>
          <w:color w:val="333333"/>
        </w:rPr>
      </w:pPr>
      <w:r w:rsidRPr="000B5DE6">
        <w:rPr>
          <w:rFonts w:ascii="Calibri" w:eastAsia="Times New Roman" w:hAnsi="Calibri" w:cs="Calibri"/>
          <w:color w:val="333333"/>
        </w:rPr>
        <w:t xml:space="preserve">Arbix, </w:t>
      </w:r>
      <w:r w:rsidRPr="000B5DE6">
        <w:rPr>
          <w:rFonts w:ascii="Calibri" w:eastAsia="Arial" w:hAnsi="Calibri" w:cs="Calibri"/>
          <w:color w:val="333333"/>
        </w:rPr>
        <w:t>David,</w:t>
      </w:r>
      <w:r w:rsidRPr="000B5DE6">
        <w:rPr>
          <w:rFonts w:ascii="Calibri" w:eastAsia="Times New Roman" w:hAnsi="Calibri" w:cs="Calibri"/>
          <w:color w:val="333333"/>
        </w:rPr>
        <w:t xml:space="preserve"> Miranda, Z, Toledo, Demétrio &amp; </w:t>
      </w:r>
      <w:proofErr w:type="spellStart"/>
      <w:r w:rsidRPr="000B5DE6">
        <w:rPr>
          <w:rFonts w:ascii="Calibri" w:eastAsia="Times New Roman" w:hAnsi="Calibri" w:cs="Calibri"/>
          <w:color w:val="333333"/>
        </w:rPr>
        <w:t>Zancul</w:t>
      </w:r>
      <w:proofErr w:type="spellEnd"/>
      <w:r w:rsidRPr="000B5DE6">
        <w:rPr>
          <w:rFonts w:ascii="Calibri" w:eastAsia="Times New Roman" w:hAnsi="Calibri" w:cs="Calibri"/>
          <w:color w:val="333333"/>
        </w:rPr>
        <w:t>, Eduardo. “</w:t>
      </w:r>
      <w:proofErr w:type="spellStart"/>
      <w:r w:rsidRPr="000B5DE6">
        <w:rPr>
          <w:rFonts w:ascii="Calibri" w:eastAsia="Times New Roman" w:hAnsi="Calibri" w:cs="Calibri"/>
          <w:color w:val="333333"/>
        </w:rPr>
        <w:t>Made</w:t>
      </w:r>
      <w:proofErr w:type="spellEnd"/>
      <w:r w:rsidRPr="000B5DE6">
        <w:rPr>
          <w:rFonts w:ascii="Calibri" w:eastAsia="Times New Roman" w:hAnsi="Calibri" w:cs="Calibri"/>
          <w:color w:val="333333"/>
        </w:rPr>
        <w:t xml:space="preserve"> in China 2025 e Industrie 4.0: a difícil transição chinesa do </w:t>
      </w:r>
      <w:proofErr w:type="spellStart"/>
      <w:r w:rsidRPr="000B5DE6">
        <w:rPr>
          <w:rFonts w:ascii="Calibri" w:eastAsia="Times New Roman" w:hAnsi="Calibri" w:cs="Calibri"/>
          <w:i/>
          <w:color w:val="333333"/>
        </w:rPr>
        <w:t>catching</w:t>
      </w:r>
      <w:proofErr w:type="spellEnd"/>
      <w:r w:rsidRPr="000B5DE6">
        <w:rPr>
          <w:rFonts w:ascii="Calibri" w:eastAsia="Times New Roman" w:hAnsi="Calibri" w:cs="Calibri"/>
          <w:i/>
          <w:color w:val="333333"/>
        </w:rPr>
        <w:t xml:space="preserve"> </w:t>
      </w:r>
      <w:proofErr w:type="spellStart"/>
      <w:r w:rsidRPr="000B5DE6">
        <w:rPr>
          <w:rFonts w:ascii="Calibri" w:eastAsia="Times New Roman" w:hAnsi="Calibri" w:cs="Calibri"/>
          <w:i/>
          <w:color w:val="333333"/>
        </w:rPr>
        <w:t>up</w:t>
      </w:r>
      <w:proofErr w:type="spellEnd"/>
      <w:r w:rsidRPr="000B5DE6">
        <w:rPr>
          <w:rFonts w:ascii="Calibri" w:eastAsia="Times New Roman" w:hAnsi="Calibri" w:cs="Calibri"/>
          <w:color w:val="333333"/>
        </w:rPr>
        <w:t xml:space="preserve"> à economia puxada pela inovação”. Tempo Social, dez 2018</w:t>
      </w:r>
    </w:p>
    <w:p w14:paraId="37157F09" w14:textId="64CB50ED" w:rsidR="000B5DE6" w:rsidRPr="000B5DE6" w:rsidRDefault="000B5DE6" w:rsidP="000B5DE6">
      <w:pPr>
        <w:pStyle w:val="Default"/>
        <w:numPr>
          <w:ilvl w:val="0"/>
          <w:numId w:val="3"/>
        </w:numPr>
        <w:spacing w:after="120"/>
        <w:jc w:val="both"/>
        <w:rPr>
          <w:rFonts w:ascii="Calibri" w:eastAsia="Times New Roman" w:hAnsi="Calibri" w:cs="Calibri"/>
          <w:color w:val="333333"/>
          <w:lang w:val="en-US"/>
        </w:rPr>
      </w:pPr>
      <w:r w:rsidRPr="000B5DE6">
        <w:rPr>
          <w:rFonts w:ascii="Calibri" w:eastAsia="Times New Roman" w:hAnsi="Calibri" w:cs="Calibri"/>
          <w:color w:val="333333"/>
          <w:lang w:val="en-US"/>
        </w:rPr>
        <w:t>China Institute for Science and Technology Policy (2018). China AI Development Report. Tsinghua University</w:t>
      </w:r>
    </w:p>
    <w:p w14:paraId="4EB74DF1" w14:textId="058AF196" w:rsidR="000B5DE6" w:rsidRPr="000B5DE6" w:rsidRDefault="000B5DE6" w:rsidP="000B5DE6">
      <w:pPr>
        <w:pStyle w:val="Default"/>
        <w:numPr>
          <w:ilvl w:val="0"/>
          <w:numId w:val="3"/>
        </w:numPr>
        <w:spacing w:after="120"/>
        <w:jc w:val="both"/>
        <w:rPr>
          <w:rFonts w:ascii="Calibri" w:eastAsia="Times New Roman" w:hAnsi="Calibri" w:cs="Calibri"/>
          <w:color w:val="333333"/>
          <w:lang w:val="en-US"/>
        </w:rPr>
      </w:pPr>
      <w:r w:rsidRPr="000B5DE6">
        <w:rPr>
          <w:rFonts w:ascii="Calibri" w:eastAsia="Times New Roman" w:hAnsi="Calibri" w:cs="Calibri"/>
          <w:color w:val="333333"/>
          <w:lang w:val="en-US"/>
        </w:rPr>
        <w:t xml:space="preserve">Thomas Piketty, Li Yang, Gabriel Zucman, “Capital accumulation, private property, and inequality in China, 1978-2015”. </w:t>
      </w:r>
      <w:r w:rsidRPr="000B5DE6">
        <w:rPr>
          <w:rFonts w:ascii="Calibri" w:eastAsia="Times New Roman" w:hAnsi="Calibri" w:cs="Calibri"/>
          <w:i/>
          <w:color w:val="333333"/>
          <w:lang w:val="en-US"/>
        </w:rPr>
        <w:t>Vox CEPR’s Policy Portal</w:t>
      </w:r>
      <w:r w:rsidRPr="000B5DE6">
        <w:rPr>
          <w:rFonts w:ascii="Calibri" w:eastAsia="Times New Roman" w:hAnsi="Calibri" w:cs="Calibri"/>
          <w:color w:val="333333"/>
          <w:lang w:val="en-US"/>
        </w:rPr>
        <w:t>. 20 July 2017</w:t>
      </w:r>
    </w:p>
    <w:p w14:paraId="75440393" w14:textId="77777777" w:rsidR="000B5DE6" w:rsidRPr="00933394" w:rsidRDefault="000B5DE6" w:rsidP="00783442">
      <w:pPr>
        <w:spacing w:before="120" w:after="240"/>
        <w:jc w:val="both"/>
        <w:outlineLvl w:val="1"/>
        <w:rPr>
          <w:rFonts w:ascii="Calibri" w:hAnsi="Calibri" w:cs="Calibri"/>
          <w:bCs/>
          <w:lang w:val="en-US"/>
        </w:rPr>
      </w:pPr>
    </w:p>
    <w:p w14:paraId="5B16C6A9" w14:textId="676E3727" w:rsidR="006D6C3B" w:rsidRPr="00342BFE" w:rsidRDefault="001104F4" w:rsidP="00783442">
      <w:pPr>
        <w:spacing w:before="120" w:after="240"/>
        <w:jc w:val="both"/>
        <w:outlineLvl w:val="1"/>
        <w:rPr>
          <w:rFonts w:ascii="Calibri" w:hAnsi="Calibri" w:cs="Calibri"/>
          <w:b/>
          <w:bCs/>
          <w:color w:val="FF0000"/>
        </w:rPr>
      </w:pPr>
      <w:r w:rsidRPr="000B5DE6">
        <w:rPr>
          <w:rFonts w:ascii="Calibri" w:hAnsi="Calibri" w:cs="Calibri"/>
          <w:b/>
        </w:rPr>
        <w:t>Aula</w:t>
      </w:r>
      <w:r w:rsidR="006D6C3B" w:rsidRPr="000B5DE6">
        <w:rPr>
          <w:rFonts w:ascii="Calibri" w:hAnsi="Calibri" w:cs="Calibri"/>
          <w:b/>
        </w:rPr>
        <w:t xml:space="preserve"> 1</w:t>
      </w:r>
      <w:r w:rsidR="000B5DE6">
        <w:rPr>
          <w:rFonts w:ascii="Calibri" w:hAnsi="Calibri" w:cs="Calibri"/>
          <w:b/>
        </w:rPr>
        <w:t>2 (29.11)</w:t>
      </w:r>
      <w:r w:rsidR="006D6C3B" w:rsidRPr="000B5DE6">
        <w:rPr>
          <w:rFonts w:ascii="Calibri" w:hAnsi="Calibri" w:cs="Calibri"/>
          <w:b/>
        </w:rPr>
        <w:t>:</w:t>
      </w:r>
      <w:r w:rsidR="00585984" w:rsidRPr="000B5DE6">
        <w:rPr>
          <w:rFonts w:ascii="Calibri" w:hAnsi="Calibri" w:cs="Calibri"/>
          <w:b/>
        </w:rPr>
        <w:t xml:space="preserve"> </w:t>
      </w:r>
      <w:r w:rsidR="000B5DE6" w:rsidRPr="000B5DE6">
        <w:rPr>
          <w:rFonts w:ascii="Calibri" w:hAnsi="Calibri" w:cs="Calibri"/>
          <w:b/>
        </w:rPr>
        <w:t>Novas e</w:t>
      </w:r>
      <w:r w:rsidR="006D6C3B" w:rsidRPr="000B5DE6">
        <w:rPr>
          <w:rFonts w:ascii="Calibri" w:hAnsi="Calibri" w:cs="Calibri"/>
          <w:b/>
        </w:rPr>
        <w:t>stratégias de Inovação e Desenvolvimento</w:t>
      </w:r>
      <w:r w:rsidR="006D6C3B" w:rsidRPr="000B5DE6">
        <w:rPr>
          <w:rFonts w:ascii="Calibri" w:hAnsi="Calibri" w:cs="Calibri"/>
          <w:color w:val="333333"/>
        </w:rPr>
        <w:t xml:space="preserve"> </w:t>
      </w:r>
      <w:r w:rsidR="000B5DE6" w:rsidRPr="00342BFE">
        <w:rPr>
          <w:rFonts w:ascii="Calibri" w:hAnsi="Calibri" w:cs="Calibri"/>
          <w:b/>
          <w:bCs/>
          <w:color w:val="FF0000"/>
        </w:rPr>
        <w:t>(Entrega do Trabalho Final)</w:t>
      </w:r>
    </w:p>
    <w:p w14:paraId="650A59E8" w14:textId="49D3AE9C" w:rsidR="008A2C62" w:rsidRPr="000B5DE6" w:rsidRDefault="008A2C62" w:rsidP="00783442">
      <w:pPr>
        <w:spacing w:before="120" w:after="240"/>
        <w:jc w:val="both"/>
        <w:outlineLvl w:val="2"/>
        <w:rPr>
          <w:rFonts w:ascii="Calibri" w:hAnsi="Calibri" w:cs="Calibri"/>
          <w:iCs/>
          <w:color w:val="000000"/>
        </w:rPr>
      </w:pPr>
      <w:r w:rsidRPr="000B5DE6">
        <w:rPr>
          <w:rFonts w:ascii="Calibri" w:hAnsi="Calibri" w:cs="Calibri"/>
          <w:iCs/>
          <w:color w:val="000000"/>
        </w:rPr>
        <w:lastRenderedPageBreak/>
        <w:t>A inovação como nó da questão da produtividade e sustentabilidade do crescimento.</w:t>
      </w:r>
      <w:r w:rsidR="0035192B" w:rsidRPr="000B5DE6">
        <w:rPr>
          <w:rFonts w:ascii="Calibri" w:hAnsi="Calibri" w:cs="Calibri"/>
          <w:iCs/>
          <w:color w:val="000000"/>
        </w:rPr>
        <w:t xml:space="preserve"> </w:t>
      </w:r>
      <w:r w:rsidRPr="000B5DE6">
        <w:rPr>
          <w:rFonts w:ascii="Calibri" w:hAnsi="Calibri" w:cs="Calibri"/>
          <w:iCs/>
          <w:color w:val="000000"/>
        </w:rPr>
        <w:t xml:space="preserve">Trajetórias do setor privado brasileiro e o peso do protecionismo.  </w:t>
      </w:r>
      <w:r w:rsidR="005B4B85" w:rsidRPr="000B5DE6">
        <w:rPr>
          <w:rFonts w:ascii="Calibri" w:hAnsi="Calibri" w:cs="Calibri"/>
          <w:iCs/>
          <w:color w:val="000000"/>
        </w:rPr>
        <w:t>Como articular e desenvolver um tripé científico e tecnológico de modo a viabilizar um salto do país e elevar a qualidade, o padrão e o impacto social da geração de conhecimento.</w:t>
      </w:r>
    </w:p>
    <w:p w14:paraId="6BB3FF0C" w14:textId="15EE031D" w:rsidR="000B5DE6" w:rsidRPr="000B5DE6" w:rsidRDefault="000B5DE6" w:rsidP="000B5DE6">
      <w:pPr>
        <w:pStyle w:val="Ttulo3"/>
        <w:spacing w:before="0" w:beforeAutospacing="0" w:after="47" w:afterAutospacing="0" w:line="360" w:lineRule="auto"/>
        <w:jc w:val="both"/>
        <w:rPr>
          <w:rFonts w:ascii="Calibri" w:hAnsi="Calibri" w:cs="Calibri"/>
          <w:b w:val="0"/>
          <w:bCs w:val="0"/>
          <w:i/>
          <w:iCs/>
          <w:color w:val="000000"/>
          <w:sz w:val="24"/>
          <w:szCs w:val="24"/>
        </w:rPr>
      </w:pPr>
      <w:r w:rsidRPr="000B5DE6">
        <w:rPr>
          <w:rFonts w:ascii="Calibri" w:hAnsi="Calibri" w:cs="Calibri"/>
          <w:b w:val="0"/>
          <w:bCs w:val="0"/>
          <w:i/>
          <w:iCs/>
          <w:color w:val="000000"/>
          <w:sz w:val="24"/>
          <w:szCs w:val="24"/>
        </w:rPr>
        <w:t>Leitura</w:t>
      </w:r>
    </w:p>
    <w:p w14:paraId="55DC7F02" w14:textId="47E47485" w:rsidR="000B5DE6" w:rsidRPr="000B5DE6" w:rsidRDefault="000B5DE6" w:rsidP="000B5DE6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iCs/>
          <w:color w:val="333333"/>
        </w:rPr>
      </w:pPr>
      <w:r w:rsidRPr="000B5DE6">
        <w:rPr>
          <w:rFonts w:ascii="Calibri" w:hAnsi="Calibri" w:cs="Calibri"/>
          <w:iCs/>
          <w:color w:val="333333"/>
        </w:rPr>
        <w:t xml:space="preserve">Glauco Arbix, Mario Sergio Salerno, Guilherme Amaral &amp; Leonardo Melo Lins (2017) “Avanços, equívocos e instabilidade das políticas de inovação no Brasil”. Novos Estudos </w:t>
      </w:r>
      <w:proofErr w:type="spellStart"/>
      <w:r w:rsidRPr="000B5DE6">
        <w:rPr>
          <w:rFonts w:ascii="Calibri" w:hAnsi="Calibri" w:cs="Calibri"/>
          <w:iCs/>
          <w:color w:val="333333"/>
        </w:rPr>
        <w:t>Cebrap</w:t>
      </w:r>
      <w:proofErr w:type="spellEnd"/>
      <w:r w:rsidRPr="000B5DE6">
        <w:rPr>
          <w:rFonts w:ascii="Calibri" w:hAnsi="Calibri" w:cs="Calibri"/>
          <w:iCs/>
          <w:color w:val="333333"/>
        </w:rPr>
        <w:t xml:space="preserve">, </w:t>
      </w:r>
      <w:proofErr w:type="spellStart"/>
      <w:r w:rsidRPr="000B5DE6">
        <w:rPr>
          <w:rFonts w:ascii="Calibri" w:hAnsi="Calibri" w:cs="Calibri"/>
          <w:iCs/>
          <w:color w:val="333333"/>
        </w:rPr>
        <w:t>vol</w:t>
      </w:r>
      <w:proofErr w:type="spellEnd"/>
      <w:r w:rsidRPr="000B5DE6">
        <w:rPr>
          <w:rFonts w:ascii="Calibri" w:hAnsi="Calibri" w:cs="Calibri"/>
          <w:iCs/>
          <w:color w:val="333333"/>
        </w:rPr>
        <w:t xml:space="preserve"> 36 – 03</w:t>
      </w:r>
    </w:p>
    <w:p w14:paraId="07014DEA" w14:textId="0DA62231" w:rsidR="000B5DE6" w:rsidRPr="000B5DE6" w:rsidRDefault="000B5DE6" w:rsidP="000B5DE6">
      <w:pPr>
        <w:pStyle w:val="NormalWeb"/>
        <w:numPr>
          <w:ilvl w:val="0"/>
          <w:numId w:val="3"/>
        </w:numPr>
        <w:spacing w:before="0" w:beforeAutospacing="0" w:after="120" w:afterAutospacing="0"/>
        <w:ind w:hanging="357"/>
        <w:jc w:val="both"/>
        <w:rPr>
          <w:rFonts w:ascii="Calibri" w:hAnsi="Calibri" w:cs="Calibri"/>
          <w:iCs/>
          <w:color w:val="333333"/>
          <w:lang w:val="en-US"/>
        </w:rPr>
      </w:pPr>
      <w:r w:rsidRPr="000B5DE6">
        <w:rPr>
          <w:rFonts w:ascii="Calibri" w:hAnsi="Calibri" w:cs="Calibri"/>
          <w:iCs/>
          <w:color w:val="333333"/>
          <w:lang w:val="en-US"/>
        </w:rPr>
        <w:t xml:space="preserve">Dani Rodrik, “Premature deindustrialization”. </w:t>
      </w:r>
      <w:r w:rsidRPr="000B5DE6">
        <w:rPr>
          <w:rFonts w:ascii="Calibri" w:hAnsi="Calibri" w:cs="Calibri"/>
          <w:i/>
          <w:iCs/>
          <w:color w:val="333333"/>
          <w:lang w:val="en-US"/>
        </w:rPr>
        <w:t>Journal of Economic Growth</w:t>
      </w:r>
      <w:r w:rsidRPr="000B5DE6">
        <w:rPr>
          <w:rFonts w:ascii="Calibri" w:hAnsi="Calibri" w:cs="Calibri"/>
          <w:iCs/>
          <w:color w:val="333333"/>
          <w:lang w:val="en-US"/>
        </w:rPr>
        <w:t xml:space="preserve">, </w:t>
      </w:r>
      <w:r w:rsidRPr="000B5DE6">
        <w:rPr>
          <w:rFonts w:ascii="Calibri" w:hAnsi="Calibri" w:cs="Calibri"/>
          <w:iCs/>
          <w:lang w:val="en-US"/>
        </w:rPr>
        <w:t>March 2016, Vol 21, </w:t>
      </w:r>
      <w:hyperlink r:id="rId9" w:history="1">
        <w:r w:rsidRPr="000B5DE6">
          <w:rPr>
            <w:rFonts w:ascii="Calibri" w:hAnsi="Calibri" w:cs="Calibri"/>
            <w:iCs/>
            <w:color w:val="333333"/>
            <w:lang w:val="en-US"/>
          </w:rPr>
          <w:t>Issue 1</w:t>
        </w:r>
      </w:hyperlink>
      <w:r w:rsidRPr="000B5DE6">
        <w:rPr>
          <w:rFonts w:ascii="Calibri" w:hAnsi="Calibri" w:cs="Calibri"/>
          <w:iCs/>
          <w:color w:val="333333"/>
          <w:lang w:val="en-US"/>
        </w:rPr>
        <w:t>,</w:t>
      </w:r>
      <w:r w:rsidRPr="000B5DE6">
        <w:rPr>
          <w:rFonts w:ascii="Calibri" w:hAnsi="Calibri" w:cs="Calibri"/>
          <w:iCs/>
          <w:lang w:val="en-US"/>
        </w:rPr>
        <w:t> pp 1–33</w:t>
      </w:r>
    </w:p>
    <w:p w14:paraId="5816C9D8" w14:textId="1383285E" w:rsidR="000B5DE6" w:rsidRPr="000B5DE6" w:rsidRDefault="000B5DE6" w:rsidP="000B5DE6">
      <w:pPr>
        <w:pStyle w:val="NormalWeb"/>
        <w:numPr>
          <w:ilvl w:val="0"/>
          <w:numId w:val="3"/>
        </w:numPr>
        <w:spacing w:before="0" w:beforeAutospacing="0" w:after="120" w:afterAutospacing="0"/>
        <w:jc w:val="both"/>
        <w:rPr>
          <w:rFonts w:ascii="Calibri" w:hAnsi="Calibri" w:cs="Calibri"/>
          <w:iCs/>
          <w:color w:val="333333"/>
          <w:lang w:val="en-US"/>
        </w:rPr>
      </w:pPr>
      <w:r w:rsidRPr="000B5DE6">
        <w:rPr>
          <w:rFonts w:ascii="Calibri" w:hAnsi="Calibri" w:cs="Calibri"/>
          <w:iCs/>
          <w:color w:val="333333"/>
          <w:lang w:val="en-US"/>
        </w:rPr>
        <w:t xml:space="preserve">Altenburg, Tilman &amp; Rodrik, Dani (2017) “Green industrial policy: Accelerating structural change towards wealthy green economies”. </w:t>
      </w:r>
      <w:r w:rsidRPr="000B5DE6">
        <w:rPr>
          <w:rFonts w:ascii="Calibri" w:hAnsi="Calibri" w:cs="Calibri"/>
          <w:i/>
          <w:iCs/>
          <w:color w:val="333333"/>
          <w:lang w:val="en-US"/>
        </w:rPr>
        <w:t>In</w:t>
      </w:r>
      <w:r w:rsidRPr="000B5DE6">
        <w:rPr>
          <w:rFonts w:ascii="Calibri" w:hAnsi="Calibri" w:cs="Calibri"/>
          <w:iCs/>
          <w:color w:val="333333"/>
          <w:lang w:val="en-US"/>
        </w:rPr>
        <w:t xml:space="preserve"> Altenburg, T., &amp; </w:t>
      </w:r>
      <w:proofErr w:type="spellStart"/>
      <w:r w:rsidRPr="000B5DE6">
        <w:rPr>
          <w:rFonts w:ascii="Calibri" w:hAnsi="Calibri" w:cs="Calibri"/>
          <w:iCs/>
          <w:color w:val="333333"/>
          <w:lang w:val="en-US"/>
        </w:rPr>
        <w:t>Assmann</w:t>
      </w:r>
      <w:proofErr w:type="spellEnd"/>
      <w:r w:rsidRPr="000B5DE6">
        <w:rPr>
          <w:rFonts w:ascii="Calibri" w:hAnsi="Calibri" w:cs="Calibri"/>
          <w:iCs/>
          <w:color w:val="333333"/>
          <w:lang w:val="en-US"/>
        </w:rPr>
        <w:t xml:space="preserve">, C. (Eds.) pp 02-20. </w:t>
      </w:r>
      <w:r w:rsidRPr="000B5DE6">
        <w:rPr>
          <w:rFonts w:ascii="Calibri" w:hAnsi="Calibri" w:cs="Calibri"/>
          <w:i/>
          <w:iCs/>
          <w:color w:val="333333"/>
          <w:lang w:val="en-US"/>
        </w:rPr>
        <w:t>Green Industrial Policy. Concept, Policies, Country Experiences</w:t>
      </w:r>
      <w:r w:rsidRPr="000B5DE6">
        <w:rPr>
          <w:rFonts w:ascii="Calibri" w:hAnsi="Calibri" w:cs="Calibri"/>
          <w:iCs/>
          <w:color w:val="333333"/>
          <w:lang w:val="en-US"/>
        </w:rPr>
        <w:t>. Geneva, Bonn: UN Environment; German Development Institute</w:t>
      </w:r>
    </w:p>
    <w:p w14:paraId="7D4A5A60" w14:textId="20879250" w:rsidR="000B5DE6" w:rsidRPr="000B5DE6" w:rsidRDefault="000B5DE6" w:rsidP="000B5DE6">
      <w:pPr>
        <w:pStyle w:val="NormalWeb"/>
        <w:numPr>
          <w:ilvl w:val="0"/>
          <w:numId w:val="3"/>
        </w:numPr>
        <w:spacing w:before="0" w:beforeAutospacing="0" w:after="120" w:afterAutospacing="0"/>
        <w:ind w:hanging="357"/>
        <w:jc w:val="both"/>
        <w:rPr>
          <w:rFonts w:ascii="Calibri" w:hAnsi="Calibri" w:cs="Calibri"/>
          <w:iCs/>
          <w:color w:val="333333"/>
          <w:lang w:val="en-US"/>
        </w:rPr>
      </w:pPr>
      <w:r w:rsidRPr="000B5DE6">
        <w:rPr>
          <w:rFonts w:ascii="Calibri" w:hAnsi="Calibri" w:cs="Calibri"/>
          <w:iCs/>
          <w:color w:val="333333"/>
          <w:lang w:val="en-US"/>
        </w:rPr>
        <w:t xml:space="preserve">Richard Grabowski, “Premature deindustrialization and inequality”. </w:t>
      </w:r>
      <w:r w:rsidRPr="000B5DE6">
        <w:rPr>
          <w:rFonts w:ascii="Calibri" w:hAnsi="Calibri" w:cs="Calibri"/>
          <w:i/>
          <w:iCs/>
          <w:color w:val="333333"/>
          <w:lang w:val="en-US"/>
        </w:rPr>
        <w:t>International Journal of Social Economics</w:t>
      </w:r>
      <w:r w:rsidRPr="000B5DE6">
        <w:rPr>
          <w:rFonts w:ascii="Calibri" w:hAnsi="Calibri" w:cs="Calibri"/>
          <w:iCs/>
          <w:color w:val="333333"/>
          <w:lang w:val="en-US"/>
        </w:rPr>
        <w:t>, Vol. 44, nº 2, 2017, pp. 154-168</w:t>
      </w:r>
    </w:p>
    <w:p w14:paraId="287A1F32" w14:textId="50DE9DA9" w:rsidR="000B5DE6" w:rsidRPr="000B5DE6" w:rsidRDefault="000B5DE6" w:rsidP="000B5DE6">
      <w:pPr>
        <w:pStyle w:val="PargrafodaLista"/>
        <w:numPr>
          <w:ilvl w:val="0"/>
          <w:numId w:val="3"/>
        </w:numPr>
        <w:spacing w:after="120"/>
        <w:contextualSpacing w:val="0"/>
        <w:jc w:val="both"/>
        <w:outlineLvl w:val="2"/>
        <w:rPr>
          <w:rFonts w:ascii="Calibri" w:hAnsi="Calibri" w:cs="Calibri"/>
          <w:iCs/>
          <w:color w:val="000000"/>
          <w:lang w:val="en-US"/>
        </w:rPr>
      </w:pPr>
      <w:r w:rsidRPr="000B5DE6">
        <w:rPr>
          <w:rFonts w:ascii="Calibri" w:hAnsi="Calibri" w:cs="Calibri"/>
          <w:iCs/>
          <w:color w:val="000000"/>
          <w:lang w:val="en-US"/>
        </w:rPr>
        <w:t xml:space="preserve">William </w:t>
      </w:r>
      <w:proofErr w:type="spellStart"/>
      <w:r w:rsidRPr="000B5DE6">
        <w:rPr>
          <w:rFonts w:ascii="Calibri" w:hAnsi="Calibri" w:cs="Calibri"/>
          <w:iCs/>
          <w:color w:val="000000"/>
          <w:lang w:val="en-US"/>
        </w:rPr>
        <w:t>Bonvillian</w:t>
      </w:r>
      <w:proofErr w:type="spellEnd"/>
      <w:r w:rsidRPr="000B5DE6">
        <w:rPr>
          <w:rFonts w:ascii="Calibri" w:hAnsi="Calibri" w:cs="Calibri"/>
          <w:iCs/>
          <w:color w:val="000000"/>
          <w:lang w:val="en-US"/>
        </w:rPr>
        <w:t xml:space="preserve">. “The new model innovation agencies: An overview” </w:t>
      </w:r>
      <w:r w:rsidRPr="000B5DE6">
        <w:rPr>
          <w:rFonts w:ascii="Calibri" w:hAnsi="Calibri" w:cs="Calibri"/>
          <w:i/>
          <w:iCs/>
          <w:color w:val="000000"/>
          <w:lang w:val="en-US"/>
        </w:rPr>
        <w:t>Science and Public Policy</w:t>
      </w:r>
      <w:r w:rsidRPr="000B5DE6">
        <w:rPr>
          <w:rFonts w:ascii="Calibri" w:hAnsi="Calibri" w:cs="Calibri"/>
          <w:iCs/>
          <w:color w:val="000000"/>
          <w:lang w:val="en-US"/>
        </w:rPr>
        <w:t>, 2013, pp. 1–13</w:t>
      </w:r>
    </w:p>
    <w:p w14:paraId="58DE857D" w14:textId="77777777" w:rsidR="000B5DE6" w:rsidRPr="000B5DE6" w:rsidRDefault="000B5DE6" w:rsidP="00783442">
      <w:pPr>
        <w:spacing w:before="120" w:after="240"/>
        <w:jc w:val="both"/>
        <w:outlineLvl w:val="2"/>
        <w:rPr>
          <w:rFonts w:ascii="Calibri" w:hAnsi="Calibri" w:cs="Calibri"/>
          <w:iCs/>
          <w:color w:val="000000"/>
          <w:lang w:val="en-US"/>
        </w:rPr>
      </w:pPr>
    </w:p>
    <w:p w14:paraId="0468A453" w14:textId="57ECEF7C" w:rsidR="002671BE" w:rsidRPr="000B5DE6" w:rsidRDefault="000B5DE6" w:rsidP="004478EE">
      <w:pPr>
        <w:spacing w:before="120" w:after="47"/>
        <w:jc w:val="both"/>
        <w:outlineLvl w:val="1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</w:rPr>
        <w:t xml:space="preserve">06.12: </w:t>
      </w:r>
      <w:r w:rsidR="002671BE" w:rsidRPr="000B5DE6">
        <w:rPr>
          <w:rFonts w:ascii="Calibri" w:hAnsi="Calibri" w:cs="Calibri"/>
          <w:b/>
        </w:rPr>
        <w:t xml:space="preserve">Entrega das </w:t>
      </w:r>
      <w:r w:rsidR="002671BE" w:rsidRPr="00342BFE">
        <w:rPr>
          <w:rFonts w:ascii="Calibri" w:hAnsi="Calibri" w:cs="Calibri"/>
          <w:b/>
          <w:color w:val="FF0000"/>
        </w:rPr>
        <w:t xml:space="preserve">notas </w:t>
      </w:r>
      <w:r w:rsidR="002671BE" w:rsidRPr="000B5DE6">
        <w:rPr>
          <w:rFonts w:ascii="Calibri" w:hAnsi="Calibri" w:cs="Calibri"/>
          <w:b/>
        </w:rPr>
        <w:t>finais do curso</w:t>
      </w:r>
      <w:r>
        <w:rPr>
          <w:rFonts w:ascii="Calibri" w:hAnsi="Calibri" w:cs="Calibri"/>
          <w:b/>
        </w:rPr>
        <w:t xml:space="preserve">. </w:t>
      </w:r>
      <w:r w:rsidR="00A564AF" w:rsidRPr="000B5DE6">
        <w:rPr>
          <w:rFonts w:ascii="Calibri" w:hAnsi="Calibri" w:cs="Calibri"/>
          <w:b/>
          <w:color w:val="000000" w:themeColor="text1"/>
        </w:rPr>
        <w:t xml:space="preserve">Entrega do </w:t>
      </w:r>
      <w:r w:rsidRPr="000B5DE6">
        <w:rPr>
          <w:rFonts w:ascii="Calibri" w:hAnsi="Calibri" w:cs="Calibri"/>
          <w:b/>
          <w:color w:val="000000" w:themeColor="text1"/>
        </w:rPr>
        <w:t>tema do t</w:t>
      </w:r>
      <w:r w:rsidR="00A564AF" w:rsidRPr="000B5DE6">
        <w:rPr>
          <w:rFonts w:ascii="Calibri" w:hAnsi="Calibri" w:cs="Calibri"/>
          <w:b/>
          <w:color w:val="000000" w:themeColor="text1"/>
        </w:rPr>
        <w:t xml:space="preserve">rabalho de </w:t>
      </w:r>
      <w:r w:rsidR="00A564AF" w:rsidRPr="00342BFE">
        <w:rPr>
          <w:rFonts w:ascii="Calibri" w:hAnsi="Calibri" w:cs="Calibri"/>
          <w:b/>
          <w:color w:val="FF0000"/>
        </w:rPr>
        <w:t>recuperação</w:t>
      </w:r>
      <w:r w:rsidRPr="00342BFE">
        <w:rPr>
          <w:rFonts w:ascii="Calibri" w:hAnsi="Calibri" w:cs="Calibri"/>
          <w:b/>
          <w:color w:val="FF0000"/>
        </w:rPr>
        <w:t xml:space="preserve"> </w:t>
      </w:r>
    </w:p>
    <w:p w14:paraId="25E0ABF0" w14:textId="64E0F726" w:rsidR="0029525F" w:rsidRPr="00342BFE" w:rsidRDefault="000B5DE6" w:rsidP="004478EE">
      <w:pPr>
        <w:spacing w:before="120" w:after="47"/>
        <w:jc w:val="both"/>
        <w:outlineLvl w:val="1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 xml:space="preserve">13.12: </w:t>
      </w:r>
      <w:r w:rsidRPr="00342BFE">
        <w:rPr>
          <w:rFonts w:ascii="Calibri" w:hAnsi="Calibri" w:cs="Calibri"/>
          <w:b/>
          <w:color w:val="FF0000"/>
        </w:rPr>
        <w:t>Entrega trabalho de recuperação</w:t>
      </w:r>
    </w:p>
    <w:p w14:paraId="66D2CE59" w14:textId="77777777" w:rsidR="000B5DE6" w:rsidRPr="000B5DE6" w:rsidRDefault="000B5DE6" w:rsidP="000B5DE6">
      <w:pPr>
        <w:spacing w:before="120" w:after="47"/>
        <w:jc w:val="both"/>
        <w:outlineLvl w:val="1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</w:rPr>
        <w:t xml:space="preserve">14.12: Entrega das </w:t>
      </w:r>
      <w:r w:rsidRPr="00342BFE">
        <w:rPr>
          <w:rFonts w:ascii="Calibri" w:hAnsi="Calibri" w:cs="Calibri"/>
          <w:b/>
          <w:color w:val="FF0000"/>
        </w:rPr>
        <w:t xml:space="preserve">notas </w:t>
      </w:r>
      <w:r>
        <w:rPr>
          <w:rFonts w:ascii="Calibri" w:hAnsi="Calibri" w:cs="Calibri"/>
          <w:b/>
        </w:rPr>
        <w:t xml:space="preserve">de recuperação </w:t>
      </w:r>
      <w:r w:rsidRPr="000B5DE6">
        <w:rPr>
          <w:rFonts w:ascii="Calibri" w:hAnsi="Calibri" w:cs="Calibri"/>
          <w:b/>
          <w:color w:val="000000" w:themeColor="text1"/>
        </w:rPr>
        <w:t>(peso: 80%) + (20% de presença e participação em aula)</w:t>
      </w:r>
    </w:p>
    <w:p w14:paraId="25765675" w14:textId="40432D0F" w:rsidR="000B5DE6" w:rsidRPr="000B5DE6" w:rsidRDefault="000B5DE6" w:rsidP="004478EE">
      <w:pPr>
        <w:spacing w:before="120" w:after="47"/>
        <w:jc w:val="both"/>
        <w:outlineLvl w:val="1"/>
        <w:rPr>
          <w:rFonts w:ascii="Calibri" w:hAnsi="Calibri" w:cs="Calibri"/>
          <w:b/>
        </w:rPr>
      </w:pPr>
    </w:p>
    <w:p w14:paraId="05E91049" w14:textId="77777777" w:rsidR="00BE6D5C" w:rsidRPr="000B5DE6" w:rsidRDefault="00BE6D5C" w:rsidP="004478EE">
      <w:pPr>
        <w:spacing w:line="480" w:lineRule="auto"/>
        <w:jc w:val="both"/>
        <w:rPr>
          <w:rFonts w:ascii="Calibri" w:hAnsi="Calibri" w:cs="Calibri"/>
          <w:b/>
          <w:iCs/>
        </w:rPr>
      </w:pPr>
      <w:r w:rsidRPr="000B5DE6">
        <w:rPr>
          <w:rFonts w:ascii="Calibri" w:hAnsi="Calibri" w:cs="Calibri"/>
          <w:b/>
          <w:iCs/>
        </w:rPr>
        <w:t>Dinâmica</w:t>
      </w:r>
    </w:p>
    <w:p w14:paraId="2F09AB9E" w14:textId="2C30B602" w:rsidR="0035192B" w:rsidRPr="000B5DE6" w:rsidRDefault="00C14956" w:rsidP="004478EE">
      <w:p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 xml:space="preserve">O curso </w:t>
      </w:r>
      <w:r w:rsidR="00BB6C88" w:rsidRPr="000B5DE6">
        <w:rPr>
          <w:rFonts w:ascii="Calibri" w:hAnsi="Calibri" w:cs="Calibri"/>
          <w:iCs/>
        </w:rPr>
        <w:t>mesclará aula expositiva com debates provocados pelos textos de leitura obrigatória</w:t>
      </w:r>
      <w:r w:rsidR="006F28A1" w:rsidRPr="000B5DE6">
        <w:rPr>
          <w:rFonts w:ascii="Calibri" w:hAnsi="Calibri" w:cs="Calibri"/>
          <w:iCs/>
        </w:rPr>
        <w:t xml:space="preserve"> e sugeridos para leitura</w:t>
      </w:r>
      <w:r w:rsidR="00BB6C88" w:rsidRPr="000B5DE6">
        <w:rPr>
          <w:rFonts w:ascii="Calibri" w:hAnsi="Calibri" w:cs="Calibri"/>
          <w:iCs/>
        </w:rPr>
        <w:t xml:space="preserve">. </w:t>
      </w:r>
      <w:r w:rsidR="008C4CF8" w:rsidRPr="000B5DE6">
        <w:rPr>
          <w:rFonts w:ascii="Calibri" w:hAnsi="Calibri" w:cs="Calibri"/>
          <w:iCs/>
        </w:rPr>
        <w:t>Os alunos se inscreverão até a aula 0</w:t>
      </w:r>
      <w:r w:rsidR="000B5DE6" w:rsidRPr="000B5DE6">
        <w:rPr>
          <w:rFonts w:ascii="Calibri" w:hAnsi="Calibri" w:cs="Calibri"/>
          <w:iCs/>
        </w:rPr>
        <w:t>3</w:t>
      </w:r>
      <w:r w:rsidR="008C4CF8" w:rsidRPr="000B5DE6">
        <w:rPr>
          <w:rFonts w:ascii="Calibri" w:hAnsi="Calibri" w:cs="Calibri"/>
          <w:iCs/>
        </w:rPr>
        <w:t xml:space="preserve"> para suas apresentações</w:t>
      </w:r>
    </w:p>
    <w:p w14:paraId="09D3C87E" w14:textId="77777777" w:rsidR="0035192B" w:rsidRPr="000B5DE6" w:rsidRDefault="0035192B" w:rsidP="004478EE">
      <w:pPr>
        <w:jc w:val="both"/>
        <w:rPr>
          <w:rFonts w:ascii="Calibri" w:hAnsi="Calibri" w:cs="Calibri"/>
          <w:iCs/>
        </w:rPr>
      </w:pPr>
    </w:p>
    <w:p w14:paraId="1BE25721" w14:textId="5FB869B8" w:rsidR="007C5E44" w:rsidRPr="000B5DE6" w:rsidRDefault="007C5E44" w:rsidP="004478EE">
      <w:pPr>
        <w:spacing w:line="480" w:lineRule="auto"/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b/>
          <w:iCs/>
        </w:rPr>
        <w:t xml:space="preserve">Pré-requisitos para participação no Curso </w:t>
      </w:r>
    </w:p>
    <w:p w14:paraId="55353CA4" w14:textId="77777777" w:rsidR="007C5E44" w:rsidRPr="000B5DE6" w:rsidRDefault="007C5E44" w:rsidP="00B2597F">
      <w:pPr>
        <w:numPr>
          <w:ilvl w:val="0"/>
          <w:numId w:val="21"/>
        </w:numPr>
        <w:jc w:val="both"/>
        <w:rPr>
          <w:rFonts w:ascii="Calibri" w:hAnsi="Calibri" w:cs="Calibri"/>
          <w:iCs/>
          <w:lang w:val="en-US"/>
        </w:rPr>
      </w:pPr>
      <w:proofErr w:type="spellStart"/>
      <w:r w:rsidRPr="000B5DE6">
        <w:rPr>
          <w:rFonts w:ascii="Calibri" w:hAnsi="Calibri" w:cs="Calibri"/>
          <w:iCs/>
          <w:lang w:val="en-US"/>
        </w:rPr>
        <w:t>Tolerância</w:t>
      </w:r>
      <w:proofErr w:type="spellEnd"/>
      <w:r w:rsidRPr="000B5DE6">
        <w:rPr>
          <w:rFonts w:ascii="Calibri" w:hAnsi="Calibri" w:cs="Calibri"/>
          <w:iCs/>
          <w:lang w:val="en-US"/>
        </w:rPr>
        <w:t xml:space="preserve"> </w:t>
      </w:r>
      <w:proofErr w:type="spellStart"/>
      <w:r w:rsidRPr="000B5DE6">
        <w:rPr>
          <w:rFonts w:ascii="Calibri" w:hAnsi="Calibri" w:cs="Calibri"/>
          <w:iCs/>
          <w:lang w:val="en-US"/>
        </w:rPr>
        <w:t>diante</w:t>
      </w:r>
      <w:proofErr w:type="spellEnd"/>
      <w:r w:rsidRPr="000B5DE6">
        <w:rPr>
          <w:rFonts w:ascii="Calibri" w:hAnsi="Calibri" w:cs="Calibri"/>
          <w:iCs/>
          <w:lang w:val="en-US"/>
        </w:rPr>
        <w:t xml:space="preserve"> do </w:t>
      </w:r>
      <w:proofErr w:type="spellStart"/>
      <w:r w:rsidRPr="000B5DE6">
        <w:rPr>
          <w:rFonts w:ascii="Calibri" w:hAnsi="Calibri" w:cs="Calibri"/>
          <w:iCs/>
          <w:lang w:val="en-US"/>
        </w:rPr>
        <w:t>contraditório</w:t>
      </w:r>
      <w:proofErr w:type="spellEnd"/>
    </w:p>
    <w:p w14:paraId="76644D7F" w14:textId="73A309FD" w:rsidR="007C5E44" w:rsidRPr="000B5DE6" w:rsidRDefault="007C5E44" w:rsidP="00B2597F">
      <w:pPr>
        <w:numPr>
          <w:ilvl w:val="0"/>
          <w:numId w:val="21"/>
        </w:num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 xml:space="preserve">Paciência para ouvir e debater </w:t>
      </w:r>
    </w:p>
    <w:p w14:paraId="00FDECE3" w14:textId="77777777" w:rsidR="007C5E44" w:rsidRPr="000B5DE6" w:rsidRDefault="007C5E44" w:rsidP="00B2597F">
      <w:pPr>
        <w:numPr>
          <w:ilvl w:val="0"/>
          <w:numId w:val="21"/>
        </w:num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>Disposição para aprender</w:t>
      </w:r>
    </w:p>
    <w:p w14:paraId="5B67D581" w14:textId="5FC884B0" w:rsidR="00DA6171" w:rsidRPr="000B5DE6" w:rsidRDefault="007C5E44" w:rsidP="00B2597F">
      <w:pPr>
        <w:numPr>
          <w:ilvl w:val="0"/>
          <w:numId w:val="21"/>
        </w:num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 xml:space="preserve">Leitura </w:t>
      </w:r>
      <w:r w:rsidR="00C14956" w:rsidRPr="000B5DE6">
        <w:rPr>
          <w:rFonts w:ascii="Calibri" w:hAnsi="Calibri" w:cs="Calibri"/>
          <w:iCs/>
        </w:rPr>
        <w:t>e compreensão da língua inglesa, i</w:t>
      </w:r>
      <w:r w:rsidRPr="000B5DE6">
        <w:rPr>
          <w:rFonts w:ascii="Calibri" w:hAnsi="Calibri" w:cs="Calibri"/>
          <w:iCs/>
        </w:rPr>
        <w:t>mprescindível para a preparação, apresentação e debate durante as aulas</w:t>
      </w:r>
    </w:p>
    <w:p w14:paraId="61A86218" w14:textId="363C1960" w:rsidR="00DA6171" w:rsidRPr="000B5DE6" w:rsidRDefault="00C46E9A" w:rsidP="00B2597F">
      <w:pPr>
        <w:numPr>
          <w:ilvl w:val="0"/>
          <w:numId w:val="21"/>
        </w:num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>Para bom acompanhamento do curso, é fundamental dispor de t</w:t>
      </w:r>
      <w:r w:rsidR="00C14956" w:rsidRPr="000B5DE6">
        <w:rPr>
          <w:rFonts w:ascii="Calibri" w:hAnsi="Calibri" w:cs="Calibri"/>
          <w:iCs/>
        </w:rPr>
        <w:t>empo e dedicação para leitura e preparação</w:t>
      </w:r>
      <w:r w:rsidR="007C5E44" w:rsidRPr="000B5DE6">
        <w:rPr>
          <w:rFonts w:ascii="Calibri" w:hAnsi="Calibri" w:cs="Calibri"/>
          <w:iCs/>
        </w:rPr>
        <w:t xml:space="preserve"> </w:t>
      </w:r>
      <w:r w:rsidR="00C14956" w:rsidRPr="000B5DE6">
        <w:rPr>
          <w:rFonts w:ascii="Calibri" w:hAnsi="Calibri" w:cs="Calibri"/>
          <w:iCs/>
        </w:rPr>
        <w:t>d</w:t>
      </w:r>
      <w:r w:rsidR="007C5E44" w:rsidRPr="000B5DE6">
        <w:rPr>
          <w:rFonts w:ascii="Calibri" w:hAnsi="Calibri" w:cs="Calibri"/>
          <w:iCs/>
        </w:rPr>
        <w:t xml:space="preserve">os textos </w:t>
      </w:r>
      <w:r w:rsidR="00C14956" w:rsidRPr="000B5DE6">
        <w:rPr>
          <w:rFonts w:ascii="Calibri" w:hAnsi="Calibri" w:cs="Calibri"/>
          <w:iCs/>
        </w:rPr>
        <w:t>indicados</w:t>
      </w:r>
      <w:r w:rsidRPr="000B5DE6">
        <w:rPr>
          <w:rFonts w:ascii="Calibri" w:hAnsi="Calibri" w:cs="Calibri"/>
          <w:iCs/>
        </w:rPr>
        <w:t xml:space="preserve"> </w:t>
      </w:r>
      <w:r w:rsidR="007C5E44" w:rsidRPr="000B5DE6">
        <w:rPr>
          <w:rFonts w:ascii="Calibri" w:hAnsi="Calibri" w:cs="Calibri"/>
          <w:iCs/>
        </w:rPr>
        <w:t xml:space="preserve">de pelo menos </w:t>
      </w:r>
      <w:r w:rsidR="00E975DB" w:rsidRPr="000B5DE6">
        <w:rPr>
          <w:rFonts w:ascii="Calibri" w:hAnsi="Calibri" w:cs="Calibri"/>
          <w:b/>
          <w:iCs/>
        </w:rPr>
        <w:t>3</w:t>
      </w:r>
      <w:r w:rsidR="007C5E44" w:rsidRPr="000B5DE6">
        <w:rPr>
          <w:rFonts w:ascii="Calibri" w:hAnsi="Calibri" w:cs="Calibri"/>
          <w:b/>
          <w:iCs/>
        </w:rPr>
        <w:t xml:space="preserve"> horas por semana</w:t>
      </w:r>
      <w:r w:rsidR="00526806" w:rsidRPr="000B5DE6">
        <w:rPr>
          <w:rFonts w:ascii="Calibri" w:hAnsi="Calibri" w:cs="Calibri"/>
          <w:b/>
          <w:iCs/>
        </w:rPr>
        <w:t>, além do período regular das aulas</w:t>
      </w:r>
    </w:p>
    <w:p w14:paraId="530F923A" w14:textId="3D3570F3" w:rsidR="007C5E44" w:rsidRPr="000B5DE6" w:rsidRDefault="00DA6171" w:rsidP="00B2597F">
      <w:pPr>
        <w:numPr>
          <w:ilvl w:val="0"/>
          <w:numId w:val="21"/>
        </w:num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b/>
          <w:iCs/>
        </w:rPr>
        <w:t>Plágio é inaceitável</w:t>
      </w:r>
      <w:r w:rsidR="007C5E44" w:rsidRPr="000B5DE6">
        <w:rPr>
          <w:rFonts w:ascii="Calibri" w:hAnsi="Calibri" w:cs="Calibri"/>
          <w:iCs/>
        </w:rPr>
        <w:t xml:space="preserve"> </w:t>
      </w:r>
    </w:p>
    <w:p w14:paraId="17699895" w14:textId="77777777" w:rsidR="007C5E44" w:rsidRPr="000B5DE6" w:rsidRDefault="007C5E44" w:rsidP="004478EE">
      <w:pPr>
        <w:spacing w:before="120"/>
        <w:jc w:val="both"/>
        <w:rPr>
          <w:rFonts w:ascii="Calibri" w:hAnsi="Calibri" w:cs="Calibri"/>
          <w:iCs/>
        </w:rPr>
      </w:pPr>
    </w:p>
    <w:p w14:paraId="490F59FB" w14:textId="77777777" w:rsidR="007C5E44" w:rsidRPr="000B5DE6" w:rsidRDefault="007C5E44" w:rsidP="004478EE">
      <w:pPr>
        <w:spacing w:before="120" w:line="480" w:lineRule="auto"/>
        <w:jc w:val="both"/>
        <w:rPr>
          <w:rFonts w:ascii="Calibri" w:hAnsi="Calibri" w:cs="Calibri"/>
          <w:b/>
          <w:iCs/>
          <w:lang w:val="en-US"/>
        </w:rPr>
      </w:pPr>
      <w:proofErr w:type="spellStart"/>
      <w:r w:rsidRPr="000B5DE6">
        <w:rPr>
          <w:rFonts w:ascii="Calibri" w:hAnsi="Calibri" w:cs="Calibri"/>
          <w:b/>
          <w:iCs/>
          <w:lang w:val="en-US"/>
        </w:rPr>
        <w:t>Formas</w:t>
      </w:r>
      <w:proofErr w:type="spellEnd"/>
      <w:r w:rsidRPr="000B5DE6">
        <w:rPr>
          <w:rFonts w:ascii="Calibri" w:hAnsi="Calibri" w:cs="Calibri"/>
          <w:b/>
          <w:iCs/>
          <w:lang w:val="en-US"/>
        </w:rPr>
        <w:t xml:space="preserve"> e </w:t>
      </w:r>
      <w:proofErr w:type="spellStart"/>
      <w:r w:rsidRPr="000B5DE6">
        <w:rPr>
          <w:rFonts w:ascii="Calibri" w:hAnsi="Calibri" w:cs="Calibri"/>
          <w:b/>
          <w:iCs/>
          <w:lang w:val="en-US"/>
        </w:rPr>
        <w:t>Critérios</w:t>
      </w:r>
      <w:proofErr w:type="spellEnd"/>
      <w:r w:rsidRPr="000B5DE6">
        <w:rPr>
          <w:rFonts w:ascii="Calibri" w:hAnsi="Calibri" w:cs="Calibri"/>
          <w:b/>
          <w:iCs/>
          <w:lang w:val="en-US"/>
        </w:rPr>
        <w:t xml:space="preserve"> de </w:t>
      </w:r>
      <w:proofErr w:type="spellStart"/>
      <w:r w:rsidRPr="000B5DE6">
        <w:rPr>
          <w:rFonts w:ascii="Calibri" w:hAnsi="Calibri" w:cs="Calibri"/>
          <w:b/>
          <w:iCs/>
          <w:lang w:val="en-US"/>
        </w:rPr>
        <w:t>Avaliação</w:t>
      </w:r>
      <w:proofErr w:type="spellEnd"/>
    </w:p>
    <w:p w14:paraId="6CFBC175" w14:textId="63C32279" w:rsidR="007C5E44" w:rsidRPr="000B5DE6" w:rsidRDefault="007C5E44" w:rsidP="00B2597F">
      <w:pPr>
        <w:numPr>
          <w:ilvl w:val="0"/>
          <w:numId w:val="20"/>
        </w:num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>As aulas combinarão apresentações de temas e textos pelas alunas e alunos com intervenções e exposições do professor</w:t>
      </w:r>
      <w:r w:rsidR="00526806" w:rsidRPr="000B5DE6">
        <w:rPr>
          <w:rFonts w:ascii="Calibri" w:hAnsi="Calibri" w:cs="Calibri"/>
          <w:iCs/>
        </w:rPr>
        <w:t>.</w:t>
      </w:r>
    </w:p>
    <w:p w14:paraId="500E5B31" w14:textId="4A512D0C" w:rsidR="000B5DE6" w:rsidRPr="000B5DE6" w:rsidRDefault="000B5DE6" w:rsidP="00B2597F">
      <w:pPr>
        <w:numPr>
          <w:ilvl w:val="0"/>
          <w:numId w:val="20"/>
        </w:num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>Em algumas aulas o curso contará com professores convidados para as exposições</w:t>
      </w:r>
    </w:p>
    <w:p w14:paraId="11398617" w14:textId="1CBF37B5" w:rsidR="007C5E44" w:rsidRPr="000B5DE6" w:rsidRDefault="007C5E44" w:rsidP="00B2597F">
      <w:pPr>
        <w:numPr>
          <w:ilvl w:val="0"/>
          <w:numId w:val="20"/>
        </w:num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 xml:space="preserve">Em cada aula haverá apresentação e discussão baseada nas apresentações previamente agendadas </w:t>
      </w:r>
    </w:p>
    <w:p w14:paraId="66D9D913" w14:textId="4D99BC11" w:rsidR="007C5E44" w:rsidRPr="000B5DE6" w:rsidRDefault="007C5E44" w:rsidP="00B2597F">
      <w:pPr>
        <w:numPr>
          <w:ilvl w:val="0"/>
          <w:numId w:val="20"/>
        </w:num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 xml:space="preserve">A leitura dos textos básicos </w:t>
      </w:r>
      <w:r w:rsidR="0035192B" w:rsidRPr="000B5DE6">
        <w:rPr>
          <w:rFonts w:ascii="Calibri" w:hAnsi="Calibri" w:cs="Calibri"/>
          <w:iCs/>
        </w:rPr>
        <w:t xml:space="preserve">é </w:t>
      </w:r>
      <w:r w:rsidRPr="000B5DE6">
        <w:rPr>
          <w:rFonts w:ascii="Calibri" w:hAnsi="Calibri" w:cs="Calibri"/>
          <w:iCs/>
        </w:rPr>
        <w:t xml:space="preserve">imprescindível </w:t>
      </w:r>
    </w:p>
    <w:p w14:paraId="4E699AFF" w14:textId="77777777" w:rsidR="007C5E44" w:rsidRPr="000B5DE6" w:rsidRDefault="007C5E44" w:rsidP="00B2597F">
      <w:pPr>
        <w:numPr>
          <w:ilvl w:val="0"/>
          <w:numId w:val="20"/>
        </w:num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 xml:space="preserve">O curso será eficiente apenas e tão somente se houver leitura regular da bibliografia indicada, presença e participação ativa nas aulas. </w:t>
      </w:r>
    </w:p>
    <w:p w14:paraId="446C1475" w14:textId="77777777" w:rsidR="007C5E44" w:rsidRPr="000B5DE6" w:rsidRDefault="007C5E44" w:rsidP="004478EE">
      <w:pPr>
        <w:spacing w:after="120"/>
        <w:jc w:val="both"/>
        <w:rPr>
          <w:rFonts w:ascii="Calibri" w:hAnsi="Calibri" w:cs="Calibri"/>
          <w:iCs/>
        </w:rPr>
      </w:pPr>
    </w:p>
    <w:p w14:paraId="0159B4F5" w14:textId="79079CA9" w:rsidR="007C5E44" w:rsidRPr="000B5DE6" w:rsidRDefault="00526806" w:rsidP="004478EE">
      <w:pPr>
        <w:spacing w:after="120"/>
        <w:jc w:val="both"/>
        <w:rPr>
          <w:rFonts w:ascii="Calibri" w:hAnsi="Calibri" w:cs="Calibri"/>
          <w:b/>
          <w:iCs/>
        </w:rPr>
      </w:pPr>
      <w:r w:rsidRPr="000B5DE6">
        <w:rPr>
          <w:rFonts w:ascii="Calibri" w:hAnsi="Calibri" w:cs="Calibri"/>
          <w:b/>
          <w:iCs/>
        </w:rPr>
        <w:t xml:space="preserve">Alunas </w:t>
      </w:r>
      <w:r w:rsidR="0035192B" w:rsidRPr="000B5DE6">
        <w:rPr>
          <w:rFonts w:ascii="Calibri" w:hAnsi="Calibri" w:cs="Calibri"/>
          <w:b/>
          <w:iCs/>
        </w:rPr>
        <w:t xml:space="preserve">e alunos </w:t>
      </w:r>
      <w:r w:rsidR="007C5E44" w:rsidRPr="000B5DE6">
        <w:rPr>
          <w:rFonts w:ascii="Calibri" w:hAnsi="Calibri" w:cs="Calibri"/>
          <w:b/>
          <w:iCs/>
        </w:rPr>
        <w:t xml:space="preserve">serão avaliados por uma combinação de </w:t>
      </w:r>
      <w:r w:rsidR="000B5DE6" w:rsidRPr="000B5DE6">
        <w:rPr>
          <w:rFonts w:ascii="Calibri" w:hAnsi="Calibri" w:cs="Calibri"/>
          <w:b/>
          <w:iCs/>
        </w:rPr>
        <w:t>três</w:t>
      </w:r>
      <w:r w:rsidR="007C5E44" w:rsidRPr="000B5DE6">
        <w:rPr>
          <w:rFonts w:ascii="Calibri" w:hAnsi="Calibri" w:cs="Calibri"/>
          <w:b/>
          <w:iCs/>
        </w:rPr>
        <w:t xml:space="preserve"> notas:</w:t>
      </w:r>
      <w:r w:rsidR="00DA6171" w:rsidRPr="000B5DE6">
        <w:rPr>
          <w:rFonts w:ascii="Calibri" w:hAnsi="Calibri" w:cs="Calibri"/>
          <w:b/>
          <w:iCs/>
        </w:rPr>
        <w:t xml:space="preserve"> Apresentaç</w:t>
      </w:r>
      <w:r w:rsidR="00E975DB" w:rsidRPr="000B5DE6">
        <w:rPr>
          <w:rFonts w:ascii="Calibri" w:hAnsi="Calibri" w:cs="Calibri"/>
          <w:b/>
          <w:iCs/>
        </w:rPr>
        <w:t>ão</w:t>
      </w:r>
      <w:r w:rsidR="00DA6171" w:rsidRPr="000B5DE6">
        <w:rPr>
          <w:rFonts w:ascii="Calibri" w:hAnsi="Calibri" w:cs="Calibri"/>
          <w:b/>
          <w:iCs/>
        </w:rPr>
        <w:t xml:space="preserve"> </w:t>
      </w:r>
      <w:r w:rsidR="00E975DB" w:rsidRPr="000B5DE6">
        <w:rPr>
          <w:rFonts w:ascii="Calibri" w:hAnsi="Calibri" w:cs="Calibri"/>
          <w:b/>
          <w:iCs/>
        </w:rPr>
        <w:t>de texto</w:t>
      </w:r>
      <w:r w:rsidR="000B5DE6" w:rsidRPr="000B5DE6">
        <w:rPr>
          <w:rFonts w:ascii="Calibri" w:hAnsi="Calibri" w:cs="Calibri"/>
          <w:b/>
          <w:iCs/>
        </w:rPr>
        <w:t>, p</w:t>
      </w:r>
      <w:r w:rsidR="00E975DB" w:rsidRPr="000B5DE6">
        <w:rPr>
          <w:rFonts w:ascii="Calibri" w:hAnsi="Calibri" w:cs="Calibri"/>
          <w:b/>
          <w:iCs/>
        </w:rPr>
        <w:t xml:space="preserve">articipação </w:t>
      </w:r>
      <w:r w:rsidR="00DA6171" w:rsidRPr="000B5DE6">
        <w:rPr>
          <w:rFonts w:ascii="Calibri" w:hAnsi="Calibri" w:cs="Calibri"/>
          <w:b/>
          <w:iCs/>
        </w:rPr>
        <w:t>em aula e Trabalho final</w:t>
      </w:r>
    </w:p>
    <w:p w14:paraId="4AEE340C" w14:textId="1E3C4361" w:rsidR="00EA7329" w:rsidRPr="000B5DE6" w:rsidRDefault="000B5DE6" w:rsidP="00B2597F">
      <w:pPr>
        <w:numPr>
          <w:ilvl w:val="0"/>
          <w:numId w:val="20"/>
        </w:numPr>
        <w:jc w:val="both"/>
        <w:rPr>
          <w:rFonts w:ascii="Calibri" w:hAnsi="Calibri" w:cs="Calibri"/>
          <w:b/>
          <w:iCs/>
        </w:rPr>
      </w:pPr>
      <w:r w:rsidRPr="000B5DE6">
        <w:rPr>
          <w:rFonts w:ascii="Calibri" w:hAnsi="Calibri" w:cs="Calibri"/>
          <w:b/>
          <w:iCs/>
        </w:rPr>
        <w:t>2</w:t>
      </w:r>
      <w:r w:rsidR="00E975DB" w:rsidRPr="000B5DE6">
        <w:rPr>
          <w:rFonts w:ascii="Calibri" w:hAnsi="Calibri" w:cs="Calibri"/>
          <w:b/>
          <w:iCs/>
        </w:rPr>
        <w:t xml:space="preserve">0%: </w:t>
      </w:r>
      <w:r w:rsidRPr="000B5DE6">
        <w:rPr>
          <w:rFonts w:ascii="Calibri" w:hAnsi="Calibri" w:cs="Calibri"/>
          <w:b/>
          <w:iCs/>
        </w:rPr>
        <w:t>Uma</w:t>
      </w:r>
      <w:r w:rsidR="002F310C" w:rsidRPr="000B5DE6">
        <w:rPr>
          <w:rFonts w:ascii="Calibri" w:hAnsi="Calibri" w:cs="Calibri"/>
          <w:b/>
          <w:iCs/>
        </w:rPr>
        <w:t xml:space="preserve"> a</w:t>
      </w:r>
      <w:r w:rsidR="00B87EEA" w:rsidRPr="000B5DE6">
        <w:rPr>
          <w:rFonts w:ascii="Calibri" w:hAnsi="Calibri" w:cs="Calibri"/>
          <w:b/>
          <w:iCs/>
        </w:rPr>
        <w:t>presentaç</w:t>
      </w:r>
      <w:r w:rsidRPr="000B5DE6">
        <w:rPr>
          <w:rFonts w:ascii="Calibri" w:hAnsi="Calibri" w:cs="Calibri"/>
          <w:b/>
          <w:iCs/>
        </w:rPr>
        <w:t>ão</w:t>
      </w:r>
      <w:r w:rsidR="00B87EEA" w:rsidRPr="000B5DE6">
        <w:rPr>
          <w:rFonts w:ascii="Calibri" w:hAnsi="Calibri" w:cs="Calibri"/>
          <w:b/>
          <w:iCs/>
        </w:rPr>
        <w:t xml:space="preserve"> </w:t>
      </w:r>
      <w:r w:rsidRPr="000B5DE6">
        <w:rPr>
          <w:rFonts w:ascii="Calibri" w:hAnsi="Calibri" w:cs="Calibri"/>
          <w:b/>
          <w:iCs/>
        </w:rPr>
        <w:t xml:space="preserve">individual </w:t>
      </w:r>
      <w:r w:rsidR="00B87EEA" w:rsidRPr="000B5DE6">
        <w:rPr>
          <w:rFonts w:ascii="Calibri" w:hAnsi="Calibri" w:cs="Calibri"/>
          <w:b/>
          <w:iCs/>
        </w:rPr>
        <w:t>em classe</w:t>
      </w:r>
      <w:r w:rsidR="00342BFE">
        <w:rPr>
          <w:rFonts w:ascii="Calibri" w:hAnsi="Calibri" w:cs="Calibri"/>
          <w:b/>
          <w:iCs/>
        </w:rPr>
        <w:t xml:space="preserve"> (máximo 10 minutos)</w:t>
      </w:r>
    </w:p>
    <w:p w14:paraId="6BC71375" w14:textId="400A778B" w:rsidR="00E975DB" w:rsidRPr="000B5DE6" w:rsidRDefault="00E975DB" w:rsidP="00B2597F">
      <w:pPr>
        <w:numPr>
          <w:ilvl w:val="0"/>
          <w:numId w:val="20"/>
        </w:numPr>
        <w:jc w:val="both"/>
        <w:rPr>
          <w:rFonts w:ascii="Calibri" w:hAnsi="Calibri" w:cs="Calibri"/>
          <w:b/>
          <w:iCs/>
        </w:rPr>
      </w:pPr>
      <w:r w:rsidRPr="000B5DE6">
        <w:rPr>
          <w:rFonts w:ascii="Calibri" w:hAnsi="Calibri" w:cs="Calibri"/>
          <w:b/>
          <w:iCs/>
        </w:rPr>
        <w:t xml:space="preserve">10%: Participação nos debates em aula  </w:t>
      </w:r>
    </w:p>
    <w:p w14:paraId="3C3FA908" w14:textId="726D1A47" w:rsidR="007C5E44" w:rsidRPr="000B5DE6" w:rsidRDefault="000B5DE6" w:rsidP="00487A1B">
      <w:pPr>
        <w:numPr>
          <w:ilvl w:val="0"/>
          <w:numId w:val="20"/>
        </w:numPr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b/>
          <w:iCs/>
        </w:rPr>
        <w:t>7</w:t>
      </w:r>
      <w:r w:rsidR="00E975DB" w:rsidRPr="000B5DE6">
        <w:rPr>
          <w:rFonts w:ascii="Calibri" w:hAnsi="Calibri" w:cs="Calibri"/>
          <w:b/>
          <w:iCs/>
        </w:rPr>
        <w:t xml:space="preserve">0%: </w:t>
      </w:r>
      <w:r w:rsidR="00EA7329" w:rsidRPr="000B5DE6">
        <w:rPr>
          <w:rFonts w:ascii="Calibri" w:hAnsi="Calibri" w:cs="Calibri"/>
          <w:b/>
          <w:iCs/>
        </w:rPr>
        <w:t>Trabalho final</w:t>
      </w:r>
    </w:p>
    <w:p w14:paraId="3B335349" w14:textId="77777777" w:rsidR="000B5DE6" w:rsidRDefault="000B5DE6" w:rsidP="004478EE">
      <w:pPr>
        <w:spacing w:line="480" w:lineRule="auto"/>
        <w:jc w:val="both"/>
        <w:rPr>
          <w:rFonts w:ascii="Calibri" w:hAnsi="Calibri" w:cs="Calibri"/>
          <w:b/>
          <w:iCs/>
        </w:rPr>
      </w:pPr>
    </w:p>
    <w:p w14:paraId="714465FB" w14:textId="5E95FDB8" w:rsidR="007C5E44" w:rsidRPr="000B5DE6" w:rsidRDefault="007C5E44" w:rsidP="004478EE">
      <w:pPr>
        <w:spacing w:line="480" w:lineRule="auto"/>
        <w:jc w:val="both"/>
        <w:rPr>
          <w:rFonts w:ascii="Calibri" w:hAnsi="Calibri" w:cs="Calibri"/>
          <w:b/>
          <w:iCs/>
        </w:rPr>
      </w:pPr>
      <w:r w:rsidRPr="000B5DE6">
        <w:rPr>
          <w:rFonts w:ascii="Calibri" w:hAnsi="Calibri" w:cs="Calibri"/>
          <w:b/>
          <w:iCs/>
        </w:rPr>
        <w:t>Trabalho Final</w:t>
      </w:r>
    </w:p>
    <w:p w14:paraId="6809325C" w14:textId="313DDE29" w:rsidR="003126BF" w:rsidRPr="000B5DE6" w:rsidRDefault="00B2597F" w:rsidP="00783442">
      <w:pPr>
        <w:numPr>
          <w:ilvl w:val="0"/>
          <w:numId w:val="22"/>
        </w:numPr>
        <w:spacing w:after="120"/>
        <w:ind w:hanging="357"/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>O trabalho final será u</w:t>
      </w:r>
      <w:r w:rsidR="003126BF" w:rsidRPr="000B5DE6">
        <w:rPr>
          <w:rFonts w:ascii="Calibri" w:hAnsi="Calibri" w:cs="Calibri"/>
          <w:iCs/>
        </w:rPr>
        <w:t xml:space="preserve">ma </w:t>
      </w:r>
      <w:r w:rsidR="003126BF" w:rsidRPr="000B5DE6">
        <w:rPr>
          <w:rFonts w:ascii="Calibri" w:hAnsi="Calibri" w:cs="Calibri"/>
          <w:b/>
          <w:iCs/>
        </w:rPr>
        <w:t>Resenha Crítica</w:t>
      </w:r>
      <w:r w:rsidR="003126BF" w:rsidRPr="000B5DE6">
        <w:rPr>
          <w:rFonts w:ascii="Calibri" w:hAnsi="Calibri" w:cs="Calibri"/>
          <w:iCs/>
        </w:rPr>
        <w:t xml:space="preserve"> de um </w:t>
      </w:r>
      <w:r w:rsidRPr="000B5DE6">
        <w:rPr>
          <w:rFonts w:ascii="Calibri" w:hAnsi="Calibri" w:cs="Calibri"/>
          <w:iCs/>
        </w:rPr>
        <w:t xml:space="preserve">dos </w:t>
      </w:r>
      <w:r w:rsidR="00342BFE">
        <w:rPr>
          <w:rFonts w:ascii="Calibri" w:hAnsi="Calibri" w:cs="Calibri"/>
          <w:iCs/>
        </w:rPr>
        <w:t xml:space="preserve">seis </w:t>
      </w:r>
      <w:r w:rsidRPr="000B5DE6">
        <w:rPr>
          <w:rFonts w:ascii="Calibri" w:hAnsi="Calibri" w:cs="Calibri"/>
          <w:iCs/>
        </w:rPr>
        <w:t xml:space="preserve">livros apresentados </w:t>
      </w:r>
      <w:r w:rsidR="00342BFE">
        <w:rPr>
          <w:rFonts w:ascii="Calibri" w:hAnsi="Calibri" w:cs="Calibri"/>
          <w:iCs/>
        </w:rPr>
        <w:t>a seguir</w:t>
      </w:r>
      <w:r w:rsidRPr="000B5DE6">
        <w:rPr>
          <w:rFonts w:ascii="Calibri" w:hAnsi="Calibri" w:cs="Calibri"/>
          <w:iCs/>
        </w:rPr>
        <w:t xml:space="preserve">. </w:t>
      </w:r>
      <w:r w:rsidR="000B5DE6" w:rsidRPr="000B5DE6">
        <w:rPr>
          <w:rFonts w:ascii="Calibri" w:hAnsi="Calibri" w:cs="Calibri"/>
          <w:iCs/>
        </w:rPr>
        <w:t xml:space="preserve">O trabalho será feito em </w:t>
      </w:r>
      <w:r w:rsidR="000B5DE6" w:rsidRPr="000B5DE6">
        <w:rPr>
          <w:rFonts w:ascii="Calibri" w:hAnsi="Calibri" w:cs="Calibri"/>
          <w:b/>
          <w:bCs/>
          <w:iCs/>
        </w:rPr>
        <w:t>duplas</w:t>
      </w:r>
      <w:r w:rsidR="000B5DE6" w:rsidRPr="000B5DE6">
        <w:rPr>
          <w:rFonts w:ascii="Calibri" w:hAnsi="Calibri" w:cs="Calibri"/>
          <w:iCs/>
        </w:rPr>
        <w:t xml:space="preserve"> de livre escolha entre os alunos, inclusive de turmas diferentes (noturno ou diurno). </w:t>
      </w:r>
      <w:r w:rsidRPr="000B5DE6">
        <w:rPr>
          <w:rFonts w:ascii="Calibri" w:hAnsi="Calibri" w:cs="Calibri"/>
          <w:iCs/>
        </w:rPr>
        <w:t>A resenha deverá ser redigida</w:t>
      </w:r>
      <w:r w:rsidR="003126BF" w:rsidRPr="000B5DE6">
        <w:rPr>
          <w:rFonts w:ascii="Calibri" w:hAnsi="Calibri" w:cs="Calibri"/>
          <w:iCs/>
        </w:rPr>
        <w:t xml:space="preserve"> no formato de artigo acadêmico e </w:t>
      </w:r>
      <w:r w:rsidR="00526806" w:rsidRPr="000B5DE6">
        <w:rPr>
          <w:rFonts w:ascii="Calibri" w:hAnsi="Calibri" w:cs="Calibri"/>
          <w:iCs/>
        </w:rPr>
        <w:t xml:space="preserve">com </w:t>
      </w:r>
      <w:r w:rsidRPr="000B5DE6">
        <w:rPr>
          <w:rFonts w:ascii="Calibri" w:hAnsi="Calibri" w:cs="Calibri"/>
          <w:iCs/>
        </w:rPr>
        <w:t>o objetivo</w:t>
      </w:r>
      <w:r w:rsidR="00526806" w:rsidRPr="000B5DE6">
        <w:rPr>
          <w:rFonts w:ascii="Calibri" w:hAnsi="Calibri" w:cs="Calibri"/>
          <w:iCs/>
        </w:rPr>
        <w:t xml:space="preserve"> de</w:t>
      </w:r>
      <w:r w:rsidR="003126BF" w:rsidRPr="000B5DE6">
        <w:rPr>
          <w:rFonts w:ascii="Calibri" w:hAnsi="Calibri" w:cs="Calibri"/>
          <w:iCs/>
        </w:rPr>
        <w:t xml:space="preserve"> equacionar as questões abaixo:</w:t>
      </w:r>
    </w:p>
    <w:p w14:paraId="43DDEE14" w14:textId="05F0BFB9" w:rsidR="007C5E44" w:rsidRPr="000B5DE6" w:rsidRDefault="00783442" w:rsidP="004478EE">
      <w:pPr>
        <w:pStyle w:val="PargrafodaLista"/>
        <w:numPr>
          <w:ilvl w:val="1"/>
          <w:numId w:val="6"/>
        </w:numPr>
        <w:spacing w:after="120"/>
        <w:ind w:hanging="357"/>
        <w:contextualSpacing w:val="0"/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>E</w:t>
      </w:r>
      <w:r w:rsidR="00B2597F" w:rsidRPr="000B5DE6">
        <w:rPr>
          <w:rFonts w:ascii="Calibri" w:hAnsi="Calibri" w:cs="Calibri"/>
          <w:iCs/>
        </w:rPr>
        <w:t>m que medida o novo ciclo tecnológico</w:t>
      </w:r>
      <w:r w:rsidR="00B27737" w:rsidRPr="000B5DE6">
        <w:rPr>
          <w:rFonts w:ascii="Calibri" w:hAnsi="Calibri" w:cs="Calibri"/>
          <w:iCs/>
        </w:rPr>
        <w:t xml:space="preserve"> </w:t>
      </w:r>
      <w:r w:rsidRPr="000B5DE6">
        <w:rPr>
          <w:rFonts w:ascii="Calibri" w:hAnsi="Calibri" w:cs="Calibri"/>
          <w:iCs/>
        </w:rPr>
        <w:t>modifica o funcionamento básico das</w:t>
      </w:r>
      <w:r w:rsidR="00B27737" w:rsidRPr="000B5DE6">
        <w:rPr>
          <w:rFonts w:ascii="Calibri" w:hAnsi="Calibri" w:cs="Calibri"/>
          <w:iCs/>
        </w:rPr>
        <w:t xml:space="preserve"> economia</w:t>
      </w:r>
      <w:r w:rsidRPr="000B5DE6">
        <w:rPr>
          <w:rFonts w:ascii="Calibri" w:hAnsi="Calibri" w:cs="Calibri"/>
          <w:iCs/>
        </w:rPr>
        <w:t>s</w:t>
      </w:r>
      <w:r w:rsidR="00B27737" w:rsidRPr="000B5DE6">
        <w:rPr>
          <w:rFonts w:ascii="Calibri" w:hAnsi="Calibri" w:cs="Calibri"/>
          <w:iCs/>
        </w:rPr>
        <w:t xml:space="preserve"> e sociedade</w:t>
      </w:r>
      <w:r w:rsidRPr="000B5DE6">
        <w:rPr>
          <w:rFonts w:ascii="Calibri" w:hAnsi="Calibri" w:cs="Calibri"/>
          <w:iCs/>
        </w:rPr>
        <w:t>s</w:t>
      </w:r>
      <w:r w:rsidR="007C5E44" w:rsidRPr="000B5DE6">
        <w:rPr>
          <w:rFonts w:ascii="Calibri" w:hAnsi="Calibri" w:cs="Calibri"/>
          <w:iCs/>
        </w:rPr>
        <w:t>?</w:t>
      </w:r>
      <w:r w:rsidRPr="000B5DE6">
        <w:rPr>
          <w:rFonts w:ascii="Calibri" w:hAnsi="Calibri" w:cs="Calibri"/>
          <w:iCs/>
        </w:rPr>
        <w:t xml:space="preserve"> Se é que modificam</w:t>
      </w:r>
    </w:p>
    <w:p w14:paraId="34035C5E" w14:textId="79C855E7" w:rsidR="007C5E44" w:rsidRPr="000B5DE6" w:rsidRDefault="003126BF" w:rsidP="004478EE">
      <w:pPr>
        <w:pStyle w:val="PargrafodaLista"/>
        <w:numPr>
          <w:ilvl w:val="1"/>
          <w:numId w:val="6"/>
        </w:numPr>
        <w:spacing w:after="120"/>
        <w:contextualSpacing w:val="0"/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 xml:space="preserve">Como </w:t>
      </w:r>
      <w:r w:rsidR="00783442" w:rsidRPr="000B5DE6">
        <w:rPr>
          <w:rFonts w:ascii="Calibri" w:hAnsi="Calibri" w:cs="Calibri"/>
          <w:iCs/>
        </w:rPr>
        <w:t xml:space="preserve">as ciências sociais </w:t>
      </w:r>
      <w:r w:rsidR="00B27737" w:rsidRPr="000B5DE6">
        <w:rPr>
          <w:rFonts w:ascii="Calibri" w:hAnsi="Calibri" w:cs="Calibri"/>
          <w:iCs/>
        </w:rPr>
        <w:t>pode</w:t>
      </w:r>
      <w:r w:rsidR="00783442" w:rsidRPr="000B5DE6">
        <w:rPr>
          <w:rFonts w:ascii="Calibri" w:hAnsi="Calibri" w:cs="Calibri"/>
          <w:iCs/>
        </w:rPr>
        <w:t>m</w:t>
      </w:r>
      <w:r w:rsidR="00B27737" w:rsidRPr="000B5DE6">
        <w:rPr>
          <w:rFonts w:ascii="Calibri" w:hAnsi="Calibri" w:cs="Calibri"/>
          <w:iCs/>
        </w:rPr>
        <w:t xml:space="preserve"> </w:t>
      </w:r>
      <w:r w:rsidR="00783442" w:rsidRPr="000B5DE6">
        <w:rPr>
          <w:rFonts w:ascii="Calibri" w:hAnsi="Calibri" w:cs="Calibri"/>
          <w:iCs/>
        </w:rPr>
        <w:t xml:space="preserve">ajudar a compreender </w:t>
      </w:r>
      <w:r w:rsidR="00B27737" w:rsidRPr="000B5DE6">
        <w:rPr>
          <w:rFonts w:ascii="Calibri" w:hAnsi="Calibri" w:cs="Calibri"/>
          <w:iCs/>
        </w:rPr>
        <w:t xml:space="preserve">os novos desenvolvimentos digitais? </w:t>
      </w:r>
    </w:p>
    <w:p w14:paraId="7FFB5996" w14:textId="5752C67B" w:rsidR="007C5E44" w:rsidRPr="000B5DE6" w:rsidRDefault="007C5E44" w:rsidP="004478EE">
      <w:pPr>
        <w:pStyle w:val="PargrafodaLista"/>
        <w:numPr>
          <w:ilvl w:val="1"/>
          <w:numId w:val="6"/>
        </w:numPr>
        <w:spacing w:after="120"/>
        <w:contextualSpacing w:val="0"/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 xml:space="preserve">Como </w:t>
      </w:r>
      <w:r w:rsidR="00526806" w:rsidRPr="000B5DE6">
        <w:rPr>
          <w:rFonts w:ascii="Calibri" w:hAnsi="Calibri" w:cs="Calibri"/>
          <w:iCs/>
        </w:rPr>
        <w:t xml:space="preserve">tratar os principais problemas sociais gerados pelo avanço </w:t>
      </w:r>
      <w:r w:rsidR="00783442" w:rsidRPr="000B5DE6">
        <w:rPr>
          <w:rFonts w:ascii="Calibri" w:hAnsi="Calibri" w:cs="Calibri"/>
          <w:iCs/>
        </w:rPr>
        <w:t xml:space="preserve">tecnológico? Os desafios do </w:t>
      </w:r>
      <w:r w:rsidR="00B27737" w:rsidRPr="000B5DE6">
        <w:rPr>
          <w:rFonts w:ascii="Calibri" w:hAnsi="Calibri" w:cs="Calibri"/>
          <w:iCs/>
        </w:rPr>
        <w:t xml:space="preserve">emprego, </w:t>
      </w:r>
      <w:r w:rsidR="00783442" w:rsidRPr="000B5DE6">
        <w:rPr>
          <w:rFonts w:ascii="Calibri" w:hAnsi="Calibri" w:cs="Calibri"/>
          <w:iCs/>
        </w:rPr>
        <w:t>as mudanças na natureza do trabalho, a nova vigilância</w:t>
      </w:r>
      <w:r w:rsidR="00B27737" w:rsidRPr="000B5DE6">
        <w:rPr>
          <w:rFonts w:ascii="Calibri" w:hAnsi="Calibri" w:cs="Calibri"/>
          <w:iCs/>
        </w:rPr>
        <w:t xml:space="preserve">, </w:t>
      </w:r>
      <w:r w:rsidR="00783442" w:rsidRPr="000B5DE6">
        <w:rPr>
          <w:rFonts w:ascii="Calibri" w:hAnsi="Calibri" w:cs="Calibri"/>
          <w:iCs/>
        </w:rPr>
        <w:t xml:space="preserve">a difusão dos </w:t>
      </w:r>
      <w:r w:rsidR="00B27737" w:rsidRPr="000B5DE6">
        <w:rPr>
          <w:rFonts w:ascii="Calibri" w:hAnsi="Calibri" w:cs="Calibri"/>
          <w:iCs/>
        </w:rPr>
        <w:t>preconceito</w:t>
      </w:r>
      <w:r w:rsidR="00783442" w:rsidRPr="000B5DE6">
        <w:rPr>
          <w:rFonts w:ascii="Calibri" w:hAnsi="Calibri" w:cs="Calibri"/>
          <w:iCs/>
        </w:rPr>
        <w:t xml:space="preserve">s, </w:t>
      </w:r>
      <w:proofErr w:type="spellStart"/>
      <w:r w:rsidR="00783442" w:rsidRPr="000B5DE6">
        <w:rPr>
          <w:rFonts w:ascii="Calibri" w:hAnsi="Calibri" w:cs="Calibri"/>
          <w:iCs/>
        </w:rPr>
        <w:t>fake</w:t>
      </w:r>
      <w:proofErr w:type="spellEnd"/>
      <w:r w:rsidR="00783442" w:rsidRPr="000B5DE6">
        <w:rPr>
          <w:rFonts w:ascii="Calibri" w:hAnsi="Calibri" w:cs="Calibri"/>
          <w:iCs/>
        </w:rPr>
        <w:t xml:space="preserve"> News e os abalos na democracia</w:t>
      </w:r>
      <w:r w:rsidRPr="000B5DE6">
        <w:rPr>
          <w:rFonts w:ascii="Calibri" w:hAnsi="Calibri" w:cs="Calibri"/>
          <w:iCs/>
        </w:rPr>
        <w:t>?</w:t>
      </w:r>
    </w:p>
    <w:p w14:paraId="1D9533D4" w14:textId="785A00BF" w:rsidR="00783442" w:rsidRPr="000B5DE6" w:rsidRDefault="00783442" w:rsidP="004478EE">
      <w:pPr>
        <w:pStyle w:val="PargrafodaLista"/>
        <w:numPr>
          <w:ilvl w:val="1"/>
          <w:numId w:val="6"/>
        </w:numPr>
        <w:spacing w:after="120"/>
        <w:contextualSpacing w:val="0"/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>Como as relações internacionais são afetadas pela acelerada evolução da ciência e tecnologia?</w:t>
      </w:r>
    </w:p>
    <w:p w14:paraId="2F0F532B" w14:textId="2614D0AB" w:rsidR="007C5E44" w:rsidRPr="000B5DE6" w:rsidRDefault="007C5E44" w:rsidP="004478EE">
      <w:pPr>
        <w:pStyle w:val="PargrafodaLista"/>
        <w:ind w:left="1440"/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 xml:space="preserve">    </w:t>
      </w:r>
    </w:p>
    <w:p w14:paraId="25380F67" w14:textId="4DAC09B3" w:rsidR="00745962" w:rsidRPr="000B5DE6" w:rsidRDefault="007C5E44" w:rsidP="00783442">
      <w:pPr>
        <w:numPr>
          <w:ilvl w:val="0"/>
          <w:numId w:val="22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 xml:space="preserve">O trabalho deverá entrar em sintonia com </w:t>
      </w:r>
      <w:r w:rsidR="00F25EE2" w:rsidRPr="000B5DE6">
        <w:rPr>
          <w:rFonts w:ascii="Calibri" w:hAnsi="Calibri" w:cs="Calibri"/>
          <w:iCs/>
        </w:rPr>
        <w:t xml:space="preserve">os </w:t>
      </w:r>
      <w:r w:rsidRPr="000B5DE6">
        <w:rPr>
          <w:rFonts w:ascii="Calibri" w:hAnsi="Calibri" w:cs="Calibri"/>
          <w:iCs/>
        </w:rPr>
        <w:t xml:space="preserve">constrangimentos e desafios estruturais </w:t>
      </w:r>
      <w:r w:rsidR="00806F98" w:rsidRPr="000B5DE6">
        <w:rPr>
          <w:rFonts w:ascii="Calibri" w:hAnsi="Calibri" w:cs="Calibri"/>
          <w:iCs/>
        </w:rPr>
        <w:t>que</w:t>
      </w:r>
      <w:r w:rsidRPr="000B5DE6">
        <w:rPr>
          <w:rFonts w:ascii="Calibri" w:hAnsi="Calibri" w:cs="Calibri"/>
          <w:iCs/>
        </w:rPr>
        <w:t xml:space="preserve"> </w:t>
      </w:r>
      <w:r w:rsidR="00B27737" w:rsidRPr="000B5DE6">
        <w:rPr>
          <w:rFonts w:ascii="Calibri" w:hAnsi="Calibri" w:cs="Calibri"/>
          <w:iCs/>
        </w:rPr>
        <w:t>a</w:t>
      </w:r>
      <w:r w:rsidR="00783442" w:rsidRPr="000B5DE6">
        <w:rPr>
          <w:rFonts w:ascii="Calibri" w:hAnsi="Calibri" w:cs="Calibri"/>
          <w:iCs/>
        </w:rPr>
        <w:t>s relações entre sociologia e</w:t>
      </w:r>
      <w:r w:rsidR="00B27737" w:rsidRPr="000B5DE6">
        <w:rPr>
          <w:rFonts w:ascii="Calibri" w:hAnsi="Calibri" w:cs="Calibri"/>
          <w:iCs/>
        </w:rPr>
        <w:t xml:space="preserve"> </w:t>
      </w:r>
      <w:r w:rsidRPr="000B5DE6">
        <w:rPr>
          <w:rFonts w:ascii="Calibri" w:hAnsi="Calibri" w:cs="Calibri"/>
          <w:iCs/>
        </w:rPr>
        <w:t>C</w:t>
      </w:r>
      <w:r w:rsidR="00783442" w:rsidRPr="000B5DE6">
        <w:rPr>
          <w:rFonts w:ascii="Calibri" w:hAnsi="Calibri" w:cs="Calibri"/>
          <w:iCs/>
        </w:rPr>
        <w:t>&amp;</w:t>
      </w:r>
      <w:r w:rsidRPr="000B5DE6">
        <w:rPr>
          <w:rFonts w:ascii="Calibri" w:hAnsi="Calibri" w:cs="Calibri"/>
          <w:iCs/>
        </w:rPr>
        <w:t>T enfrentam</w:t>
      </w:r>
      <w:r w:rsidR="00B27737" w:rsidRPr="000B5DE6">
        <w:rPr>
          <w:rFonts w:ascii="Calibri" w:hAnsi="Calibri" w:cs="Calibri"/>
          <w:iCs/>
        </w:rPr>
        <w:t xml:space="preserve"> no mundo contemporâneo</w:t>
      </w:r>
      <w:r w:rsidRPr="000B5DE6">
        <w:rPr>
          <w:rFonts w:ascii="Calibri" w:hAnsi="Calibri" w:cs="Calibri"/>
          <w:iCs/>
        </w:rPr>
        <w:t xml:space="preserve">. O foco no debate </w:t>
      </w:r>
      <w:r w:rsidR="00783442" w:rsidRPr="000B5DE6">
        <w:rPr>
          <w:rFonts w:ascii="Calibri" w:hAnsi="Calibri" w:cs="Calibri"/>
          <w:iCs/>
        </w:rPr>
        <w:t xml:space="preserve">a ser construído deverá estar </w:t>
      </w:r>
      <w:r w:rsidRPr="000B5DE6">
        <w:rPr>
          <w:rFonts w:ascii="Calibri" w:hAnsi="Calibri" w:cs="Calibri"/>
          <w:iCs/>
        </w:rPr>
        <w:t>sintonizado com os dilemas brasileiros. Alunas</w:t>
      </w:r>
      <w:r w:rsidR="00B27737" w:rsidRPr="000B5DE6">
        <w:rPr>
          <w:rFonts w:ascii="Calibri" w:hAnsi="Calibri" w:cs="Calibri"/>
          <w:iCs/>
        </w:rPr>
        <w:t xml:space="preserve"> e alunos</w:t>
      </w:r>
      <w:r w:rsidRPr="000B5DE6">
        <w:rPr>
          <w:rFonts w:ascii="Calibri" w:hAnsi="Calibri" w:cs="Calibri"/>
          <w:iCs/>
        </w:rPr>
        <w:t xml:space="preserve"> deverão informar o tema de sua escolha até a oitava aula do curso. A data de entrega do trabalho final será no dia previsto para a </w:t>
      </w:r>
      <w:r w:rsidR="00B27737" w:rsidRPr="000B5DE6">
        <w:rPr>
          <w:rFonts w:ascii="Calibri" w:hAnsi="Calibri" w:cs="Calibri"/>
          <w:iCs/>
        </w:rPr>
        <w:t>última</w:t>
      </w:r>
      <w:r w:rsidR="003126BF" w:rsidRPr="000B5DE6">
        <w:rPr>
          <w:rFonts w:ascii="Calibri" w:hAnsi="Calibri" w:cs="Calibri"/>
          <w:iCs/>
        </w:rPr>
        <w:t xml:space="preserve"> aula do curso</w:t>
      </w:r>
      <w:r w:rsidRPr="000B5DE6">
        <w:rPr>
          <w:rFonts w:ascii="Calibri" w:hAnsi="Calibri" w:cs="Calibri"/>
          <w:iCs/>
        </w:rPr>
        <w:t xml:space="preserve">. O trabalho deverá ser entregue em </w:t>
      </w:r>
      <w:r w:rsidR="003126BF" w:rsidRPr="000B5DE6">
        <w:rPr>
          <w:rFonts w:ascii="Calibri" w:hAnsi="Calibri" w:cs="Calibri"/>
          <w:iCs/>
        </w:rPr>
        <w:t>meio digital</w:t>
      </w:r>
      <w:r w:rsidRPr="000B5DE6">
        <w:rPr>
          <w:rFonts w:ascii="Calibri" w:hAnsi="Calibri" w:cs="Calibri"/>
          <w:iCs/>
        </w:rPr>
        <w:t>,</w:t>
      </w:r>
      <w:r w:rsidR="00EA4521" w:rsidRPr="000B5DE6">
        <w:rPr>
          <w:rFonts w:ascii="Calibri" w:hAnsi="Calibri" w:cs="Calibri"/>
          <w:iCs/>
        </w:rPr>
        <w:t xml:space="preserve"> em </w:t>
      </w:r>
      <w:r w:rsidR="00EA4521" w:rsidRPr="000B5DE6">
        <w:rPr>
          <w:rFonts w:ascii="Calibri" w:hAnsi="Calibri" w:cs="Calibri"/>
          <w:iCs/>
        </w:rPr>
        <w:lastRenderedPageBreak/>
        <w:t>Word</w:t>
      </w:r>
      <w:r w:rsidR="00F71C60" w:rsidRPr="000B5DE6">
        <w:rPr>
          <w:rFonts w:ascii="Calibri" w:hAnsi="Calibri" w:cs="Calibri"/>
          <w:iCs/>
        </w:rPr>
        <w:t>,</w:t>
      </w:r>
      <w:r w:rsidRPr="000B5DE6">
        <w:rPr>
          <w:rFonts w:ascii="Calibri" w:hAnsi="Calibri" w:cs="Calibri"/>
          <w:iCs/>
        </w:rPr>
        <w:t xml:space="preserve"> </w:t>
      </w:r>
      <w:r w:rsidR="00F71C60" w:rsidRPr="000B5DE6">
        <w:rPr>
          <w:rFonts w:ascii="Calibri" w:hAnsi="Calibri" w:cs="Calibri"/>
          <w:iCs/>
        </w:rPr>
        <w:t>escrito com</w:t>
      </w:r>
      <w:r w:rsidRPr="000B5DE6">
        <w:rPr>
          <w:rFonts w:ascii="Calibri" w:hAnsi="Calibri" w:cs="Calibri"/>
          <w:iCs/>
        </w:rPr>
        <w:t xml:space="preserve"> espaço duplo, corpo 12,</w:t>
      </w:r>
      <w:r w:rsidR="003126BF" w:rsidRPr="000B5DE6">
        <w:rPr>
          <w:rFonts w:ascii="Calibri" w:hAnsi="Calibri" w:cs="Calibri"/>
          <w:iCs/>
        </w:rPr>
        <w:t xml:space="preserve"> e não poderá ter mais do que 1</w:t>
      </w:r>
      <w:r w:rsidR="00B849E0" w:rsidRPr="000B5DE6">
        <w:rPr>
          <w:rFonts w:ascii="Calibri" w:hAnsi="Calibri" w:cs="Calibri"/>
          <w:iCs/>
        </w:rPr>
        <w:t>2</w:t>
      </w:r>
      <w:r w:rsidR="003126BF" w:rsidRPr="000B5DE6">
        <w:rPr>
          <w:rFonts w:ascii="Calibri" w:hAnsi="Calibri" w:cs="Calibri"/>
          <w:iCs/>
        </w:rPr>
        <w:t xml:space="preserve"> nem menos do que </w:t>
      </w:r>
      <w:r w:rsidR="00B849E0" w:rsidRPr="000B5DE6">
        <w:rPr>
          <w:rFonts w:ascii="Calibri" w:hAnsi="Calibri" w:cs="Calibri"/>
          <w:iCs/>
        </w:rPr>
        <w:t>10</w:t>
      </w:r>
      <w:r w:rsidRPr="000B5DE6">
        <w:rPr>
          <w:rFonts w:ascii="Calibri" w:hAnsi="Calibri" w:cs="Calibri"/>
          <w:iCs/>
        </w:rPr>
        <w:t xml:space="preserve"> páginas. </w:t>
      </w:r>
    </w:p>
    <w:p w14:paraId="0796089D" w14:textId="466994BD" w:rsidR="006C5A01" w:rsidRPr="000B5DE6" w:rsidRDefault="007C5E44" w:rsidP="004478EE">
      <w:pPr>
        <w:numPr>
          <w:ilvl w:val="0"/>
          <w:numId w:val="22"/>
        </w:numPr>
        <w:spacing w:after="120"/>
        <w:ind w:left="714" w:hanging="357"/>
        <w:jc w:val="both"/>
        <w:rPr>
          <w:rFonts w:ascii="Calibri" w:hAnsi="Calibri" w:cs="Calibri"/>
          <w:iCs/>
        </w:rPr>
      </w:pPr>
      <w:r w:rsidRPr="000B5DE6">
        <w:rPr>
          <w:rFonts w:ascii="Calibri" w:hAnsi="Calibri" w:cs="Calibri"/>
          <w:iCs/>
        </w:rPr>
        <w:t xml:space="preserve"> </w:t>
      </w:r>
      <w:r w:rsidR="00B27737" w:rsidRPr="000B5DE6">
        <w:rPr>
          <w:rFonts w:ascii="Calibri" w:hAnsi="Calibri" w:cs="Calibri"/>
          <w:iCs/>
        </w:rPr>
        <w:t>O trabalho</w:t>
      </w:r>
      <w:r w:rsidR="00EA7329" w:rsidRPr="000B5DE6">
        <w:rPr>
          <w:rFonts w:ascii="Calibri" w:hAnsi="Calibri" w:cs="Calibri"/>
          <w:iCs/>
        </w:rPr>
        <w:t xml:space="preserve"> deverá </w:t>
      </w:r>
      <w:r w:rsidR="00B27737" w:rsidRPr="000B5DE6">
        <w:rPr>
          <w:rFonts w:ascii="Calibri" w:hAnsi="Calibri" w:cs="Calibri"/>
          <w:iCs/>
        </w:rPr>
        <w:t>ser feito a partir da escolha de</w:t>
      </w:r>
      <w:r w:rsidR="00EA7329" w:rsidRPr="000B5DE6">
        <w:rPr>
          <w:rFonts w:ascii="Calibri" w:hAnsi="Calibri" w:cs="Calibri"/>
          <w:iCs/>
        </w:rPr>
        <w:t xml:space="preserve"> um </w:t>
      </w:r>
      <w:r w:rsidR="00ED7C14" w:rsidRPr="000B5DE6">
        <w:rPr>
          <w:rFonts w:ascii="Calibri" w:hAnsi="Calibri" w:cs="Calibri"/>
          <w:iCs/>
        </w:rPr>
        <w:t>d</w:t>
      </w:r>
      <w:r w:rsidR="00EA7329" w:rsidRPr="000B5DE6">
        <w:rPr>
          <w:rFonts w:ascii="Calibri" w:hAnsi="Calibri" w:cs="Calibri"/>
          <w:iCs/>
        </w:rPr>
        <w:t xml:space="preserve">entre os </w:t>
      </w:r>
      <w:r w:rsidR="00342BFE">
        <w:rPr>
          <w:rFonts w:ascii="Calibri" w:hAnsi="Calibri" w:cs="Calibri"/>
          <w:iCs/>
        </w:rPr>
        <w:t>seguintes</w:t>
      </w:r>
      <w:r w:rsidR="00EA7329" w:rsidRPr="000B5DE6">
        <w:rPr>
          <w:rFonts w:ascii="Calibri" w:hAnsi="Calibri" w:cs="Calibri"/>
          <w:iCs/>
        </w:rPr>
        <w:t xml:space="preserve"> livros</w:t>
      </w:r>
      <w:r w:rsidR="006C5A01" w:rsidRPr="000B5DE6">
        <w:rPr>
          <w:rFonts w:ascii="Calibri" w:hAnsi="Calibri" w:cs="Calibri"/>
          <w:iCs/>
        </w:rPr>
        <w:t xml:space="preserve">: </w:t>
      </w:r>
      <w:r w:rsidRPr="000B5DE6">
        <w:rPr>
          <w:rFonts w:ascii="Calibri" w:hAnsi="Calibri" w:cs="Calibri"/>
          <w:iCs/>
        </w:rPr>
        <w:t xml:space="preserve">  </w:t>
      </w:r>
    </w:p>
    <w:p w14:paraId="0B938AFE" w14:textId="77777777" w:rsidR="006C5A01" w:rsidRPr="000B5DE6" w:rsidRDefault="006C5A01" w:rsidP="004478EE">
      <w:pPr>
        <w:jc w:val="both"/>
        <w:rPr>
          <w:rFonts w:ascii="Calibri" w:hAnsi="Calibri" w:cs="Calibri"/>
          <w:iCs/>
        </w:rPr>
      </w:pPr>
    </w:p>
    <w:p w14:paraId="73F86230" w14:textId="59D741BB" w:rsidR="00B3365D" w:rsidRDefault="00B3365D" w:rsidP="004478EE">
      <w:pPr>
        <w:numPr>
          <w:ilvl w:val="0"/>
          <w:numId w:val="33"/>
        </w:numPr>
        <w:spacing w:after="120"/>
        <w:jc w:val="both"/>
        <w:rPr>
          <w:rFonts w:ascii="Calibri" w:hAnsi="Calibri" w:cs="Calibri"/>
          <w:lang w:val="en-US"/>
        </w:rPr>
      </w:pPr>
      <w:r w:rsidRPr="000B5DE6">
        <w:rPr>
          <w:rFonts w:ascii="Calibri" w:hAnsi="Calibri" w:cs="Calibri"/>
          <w:lang w:val="en-US"/>
        </w:rPr>
        <w:t xml:space="preserve">Erik Brynjolfsson &amp; Andrew McAfee. </w:t>
      </w:r>
      <w:r w:rsidRPr="000B5DE6">
        <w:rPr>
          <w:rFonts w:ascii="Calibri" w:hAnsi="Calibri" w:cs="Calibri"/>
          <w:i/>
          <w:lang w:val="en-US"/>
        </w:rPr>
        <w:t>The Second Machine Age: Work, Progress, and Prosperity in a Time of Brilliant Technologies</w:t>
      </w:r>
      <w:r w:rsidRPr="000B5DE6">
        <w:rPr>
          <w:rFonts w:ascii="Calibri" w:hAnsi="Calibri" w:cs="Calibri"/>
          <w:lang w:val="en-US"/>
        </w:rPr>
        <w:t xml:space="preserve">. </w:t>
      </w:r>
      <w:r w:rsidR="00342BFE">
        <w:rPr>
          <w:rFonts w:ascii="Calibri" w:hAnsi="Calibri" w:cs="Calibri"/>
          <w:lang w:val="en-US"/>
        </w:rPr>
        <w:t>NYC</w:t>
      </w:r>
      <w:r w:rsidRPr="000B5DE6">
        <w:rPr>
          <w:rFonts w:ascii="Calibri" w:hAnsi="Calibri" w:cs="Calibri"/>
          <w:lang w:val="en-US"/>
        </w:rPr>
        <w:t>: W.W. Norton &amp; Company, 2014</w:t>
      </w:r>
    </w:p>
    <w:p w14:paraId="014CE4E1" w14:textId="77777777" w:rsidR="00342BFE" w:rsidRPr="00342BFE" w:rsidRDefault="00342BFE" w:rsidP="00342BFE">
      <w:pPr>
        <w:numPr>
          <w:ilvl w:val="0"/>
          <w:numId w:val="33"/>
        </w:numPr>
        <w:spacing w:after="120"/>
        <w:jc w:val="both"/>
        <w:rPr>
          <w:rFonts w:ascii="Calibri" w:hAnsi="Calibri" w:cs="Calibri"/>
          <w:lang w:val="en-US"/>
        </w:rPr>
      </w:pPr>
      <w:r w:rsidRPr="00342BFE">
        <w:rPr>
          <w:rFonts w:ascii="Calibri" w:hAnsi="Calibri" w:cs="Calibri"/>
          <w:lang w:val="en-US"/>
        </w:rPr>
        <w:t>Cathy O’Neil (2016). Weapons of Math Destruction. How Big Data Increases Inequality and Threatens Democracy</w:t>
      </w:r>
    </w:p>
    <w:p w14:paraId="3201920E" w14:textId="574AE7F6" w:rsidR="00342BFE" w:rsidRPr="00342BFE" w:rsidRDefault="00342BFE" w:rsidP="00342BFE">
      <w:pPr>
        <w:numPr>
          <w:ilvl w:val="0"/>
          <w:numId w:val="33"/>
        </w:numPr>
        <w:spacing w:after="120"/>
        <w:jc w:val="both"/>
        <w:rPr>
          <w:rFonts w:ascii="Calibri" w:hAnsi="Calibri" w:cs="Calibri"/>
          <w:lang w:val="en-US"/>
        </w:rPr>
      </w:pPr>
      <w:r w:rsidRPr="000B5DE6">
        <w:rPr>
          <w:rFonts w:ascii="Calibri" w:eastAsia="Arial" w:hAnsi="Calibri" w:cs="Calibri"/>
          <w:color w:val="333333"/>
          <w:lang w:val="en-US"/>
        </w:rPr>
        <w:t xml:space="preserve">Deborah Lupton (2015) </w:t>
      </w:r>
      <w:r w:rsidRPr="000B5DE6">
        <w:rPr>
          <w:rFonts w:ascii="Calibri" w:eastAsia="Arial" w:hAnsi="Calibri" w:cs="Calibri"/>
          <w:i/>
          <w:color w:val="333333"/>
          <w:lang w:val="en-US"/>
        </w:rPr>
        <w:t>Digital Sociology</w:t>
      </w:r>
      <w:r w:rsidRPr="000B5DE6">
        <w:rPr>
          <w:rFonts w:ascii="Calibri" w:eastAsia="Arial" w:hAnsi="Calibri" w:cs="Calibri"/>
          <w:color w:val="333333"/>
          <w:lang w:val="en-US"/>
        </w:rPr>
        <w:t>. New York: Routledge</w:t>
      </w:r>
    </w:p>
    <w:p w14:paraId="1D4B50A1" w14:textId="620C1E3F" w:rsidR="00852492" w:rsidRPr="000B5DE6" w:rsidRDefault="00852492" w:rsidP="004478EE">
      <w:pPr>
        <w:numPr>
          <w:ilvl w:val="0"/>
          <w:numId w:val="33"/>
        </w:numPr>
        <w:spacing w:after="120"/>
        <w:jc w:val="both"/>
        <w:rPr>
          <w:rFonts w:ascii="Calibri" w:hAnsi="Calibri" w:cs="Calibri"/>
          <w:lang w:val="en-US"/>
        </w:rPr>
      </w:pPr>
      <w:r w:rsidRPr="000B5DE6">
        <w:rPr>
          <w:rFonts w:ascii="Calibri" w:eastAsia="Arial" w:hAnsi="Calibri" w:cs="Calibri"/>
          <w:color w:val="333333"/>
          <w:lang w:val="en-US"/>
        </w:rPr>
        <w:t>Kai-Fu</w:t>
      </w:r>
      <w:r w:rsidR="00342BFE">
        <w:rPr>
          <w:rFonts w:ascii="Calibri" w:eastAsia="Arial" w:hAnsi="Calibri" w:cs="Calibri"/>
          <w:color w:val="333333"/>
          <w:lang w:val="en-US"/>
        </w:rPr>
        <w:t xml:space="preserve"> Lee</w:t>
      </w:r>
      <w:r w:rsidRPr="000B5DE6">
        <w:rPr>
          <w:rFonts w:ascii="Calibri" w:eastAsia="Arial" w:hAnsi="Calibri" w:cs="Calibri"/>
          <w:color w:val="333333"/>
          <w:lang w:val="en-US"/>
        </w:rPr>
        <w:t xml:space="preserve"> (2018). </w:t>
      </w:r>
      <w:r w:rsidRPr="000B5DE6">
        <w:rPr>
          <w:rFonts w:ascii="Calibri" w:eastAsia="Arial" w:hAnsi="Calibri" w:cs="Calibri"/>
          <w:i/>
          <w:iCs/>
          <w:color w:val="333333"/>
          <w:lang w:val="en-US"/>
        </w:rPr>
        <w:t xml:space="preserve">AI Super-Powers. China, Silicon </w:t>
      </w:r>
      <w:proofErr w:type="gramStart"/>
      <w:r w:rsidRPr="000B5DE6">
        <w:rPr>
          <w:rFonts w:ascii="Calibri" w:eastAsia="Arial" w:hAnsi="Calibri" w:cs="Calibri"/>
          <w:i/>
          <w:iCs/>
          <w:color w:val="333333"/>
          <w:lang w:val="en-US"/>
        </w:rPr>
        <w:t>Valley</w:t>
      </w:r>
      <w:proofErr w:type="gramEnd"/>
      <w:r w:rsidRPr="000B5DE6">
        <w:rPr>
          <w:rFonts w:ascii="Calibri" w:eastAsia="Arial" w:hAnsi="Calibri" w:cs="Calibri"/>
          <w:i/>
          <w:iCs/>
          <w:color w:val="333333"/>
          <w:lang w:val="en-US"/>
        </w:rPr>
        <w:t xml:space="preserve"> and the New World Order</w:t>
      </w:r>
      <w:r w:rsidRPr="000B5DE6">
        <w:rPr>
          <w:rFonts w:ascii="Calibri" w:eastAsia="Arial" w:hAnsi="Calibri" w:cs="Calibri"/>
          <w:color w:val="333333"/>
          <w:lang w:val="en-US"/>
        </w:rPr>
        <w:t xml:space="preserve">. Boston: Houghton Mifflin Harcourt </w:t>
      </w:r>
    </w:p>
    <w:p w14:paraId="1922FAEB" w14:textId="66F7F646" w:rsidR="00342BFE" w:rsidRPr="00342BFE" w:rsidRDefault="00342BFE" w:rsidP="00342BFE">
      <w:pPr>
        <w:numPr>
          <w:ilvl w:val="0"/>
          <w:numId w:val="33"/>
        </w:numPr>
        <w:spacing w:after="120"/>
        <w:jc w:val="both"/>
        <w:rPr>
          <w:rFonts w:ascii="Calibri" w:hAnsi="Calibri" w:cs="Calibri"/>
          <w:lang w:val="en-US"/>
        </w:rPr>
      </w:pPr>
      <w:r w:rsidRPr="00342BFE">
        <w:rPr>
          <w:rFonts w:ascii="Calibri" w:hAnsi="Calibri" w:cs="Calibri"/>
          <w:lang w:val="en-US"/>
        </w:rPr>
        <w:t>Paul Daugherty &amp; J. Wilson (2018). Human + Machine. Reimagining Work in the Age of AI</w:t>
      </w:r>
    </w:p>
    <w:p w14:paraId="2668C024" w14:textId="110F75B2" w:rsidR="00E975DB" w:rsidRPr="000B5DE6" w:rsidRDefault="00342BFE" w:rsidP="004478EE">
      <w:pPr>
        <w:numPr>
          <w:ilvl w:val="0"/>
          <w:numId w:val="33"/>
        </w:numPr>
        <w:spacing w:after="120"/>
        <w:jc w:val="both"/>
        <w:rPr>
          <w:rFonts w:ascii="Calibri" w:hAnsi="Calibri" w:cs="Calibri"/>
          <w:lang w:val="en-US"/>
        </w:rPr>
      </w:pPr>
      <w:r w:rsidRPr="000B5DE6">
        <w:rPr>
          <w:rFonts w:ascii="Calibri" w:hAnsi="Calibri" w:cs="Calibri"/>
          <w:lang w:val="en-US"/>
        </w:rPr>
        <w:t xml:space="preserve">Shoshana </w:t>
      </w:r>
      <w:proofErr w:type="spellStart"/>
      <w:r w:rsidR="00E975DB" w:rsidRPr="000B5DE6">
        <w:rPr>
          <w:rFonts w:ascii="Calibri" w:hAnsi="Calibri" w:cs="Calibri"/>
          <w:lang w:val="en-US"/>
        </w:rPr>
        <w:t>Zuboff</w:t>
      </w:r>
      <w:proofErr w:type="spellEnd"/>
      <w:r w:rsidR="00E975DB" w:rsidRPr="000B5DE6">
        <w:rPr>
          <w:rFonts w:ascii="Calibri" w:hAnsi="Calibri" w:cs="Calibri"/>
          <w:lang w:val="en-US"/>
        </w:rPr>
        <w:t xml:space="preserve"> </w:t>
      </w:r>
      <w:r w:rsidR="00852492" w:rsidRPr="000B5DE6">
        <w:rPr>
          <w:rFonts w:ascii="Calibri" w:hAnsi="Calibri" w:cs="Calibri"/>
          <w:lang w:val="en-US"/>
        </w:rPr>
        <w:t xml:space="preserve">(2019). </w:t>
      </w:r>
      <w:r w:rsidR="00852492" w:rsidRPr="000B5DE6">
        <w:rPr>
          <w:rFonts w:ascii="Calibri" w:hAnsi="Calibri" w:cs="Calibri"/>
          <w:i/>
          <w:iCs/>
          <w:lang w:val="en-US"/>
        </w:rPr>
        <w:t>The Age of Surveillance Capitalism</w:t>
      </w:r>
      <w:r w:rsidR="00852492" w:rsidRPr="000B5DE6">
        <w:rPr>
          <w:rFonts w:ascii="Calibri" w:hAnsi="Calibri" w:cs="Calibri"/>
          <w:lang w:val="en-US"/>
        </w:rPr>
        <w:t xml:space="preserve">. New York: Public Affairs-Hachette </w:t>
      </w:r>
    </w:p>
    <w:p w14:paraId="42CB92F4" w14:textId="77777777" w:rsidR="00E04E66" w:rsidRPr="000B5DE6" w:rsidRDefault="00E04E66" w:rsidP="005C4C3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lang w:val="en-US"/>
        </w:rPr>
      </w:pPr>
    </w:p>
    <w:sectPr w:rsidR="00E04E66" w:rsidRPr="000B5DE6" w:rsidSect="00F136F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8BE6" w14:textId="77777777" w:rsidR="00AA2E73" w:rsidRDefault="00AA2E73" w:rsidP="00805EAF">
      <w:r>
        <w:separator/>
      </w:r>
    </w:p>
  </w:endnote>
  <w:endnote w:type="continuationSeparator" w:id="0">
    <w:p w14:paraId="6C8D75E0" w14:textId="77777777" w:rsidR="00AA2E73" w:rsidRDefault="00AA2E73" w:rsidP="008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ison Neue Medium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4282157"/>
      <w:docPartObj>
        <w:docPartGallery w:val="Page Numbers (Bottom of Page)"/>
        <w:docPartUnique/>
      </w:docPartObj>
    </w:sdtPr>
    <w:sdtEndPr/>
    <w:sdtContent>
      <w:p w14:paraId="56D2335E" w14:textId="77777777" w:rsidR="001351A9" w:rsidRDefault="001351A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098C1E" w14:textId="77777777" w:rsidR="001351A9" w:rsidRDefault="001351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9465C" w14:textId="77777777" w:rsidR="00AA2E73" w:rsidRDefault="00AA2E73" w:rsidP="00805EAF">
      <w:r>
        <w:separator/>
      </w:r>
    </w:p>
  </w:footnote>
  <w:footnote w:type="continuationSeparator" w:id="0">
    <w:p w14:paraId="65B29C26" w14:textId="77777777" w:rsidR="00AA2E73" w:rsidRDefault="00AA2E73" w:rsidP="0080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63FF"/>
    <w:multiLevelType w:val="hybridMultilevel"/>
    <w:tmpl w:val="F3186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E3BFF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C3D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49EA"/>
    <w:multiLevelType w:val="hybridMultilevel"/>
    <w:tmpl w:val="523E89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0348E"/>
    <w:multiLevelType w:val="hybridMultilevel"/>
    <w:tmpl w:val="1D2C658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90810"/>
    <w:multiLevelType w:val="hybridMultilevel"/>
    <w:tmpl w:val="EE90C75E"/>
    <w:lvl w:ilvl="0" w:tplc="E80CA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8D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E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2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2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02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00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01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E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633309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2EC5"/>
    <w:multiLevelType w:val="hybridMultilevel"/>
    <w:tmpl w:val="015EBD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C9A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685E"/>
    <w:multiLevelType w:val="hybridMultilevel"/>
    <w:tmpl w:val="F0F0BF08"/>
    <w:lvl w:ilvl="0" w:tplc="5016DC16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62C6"/>
    <w:multiLevelType w:val="hybridMultilevel"/>
    <w:tmpl w:val="0252611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708" w:hanging="360"/>
      </w:pPr>
      <w:rPr>
        <w:rFonts w:hint="default"/>
      </w:rPr>
    </w:lvl>
    <w:lvl w:ilvl="2" w:tplc="0416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29AD0D54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2D54"/>
    <w:multiLevelType w:val="hybridMultilevel"/>
    <w:tmpl w:val="4712E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B0C5F"/>
    <w:multiLevelType w:val="hybridMultilevel"/>
    <w:tmpl w:val="31CEFD40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0567E"/>
    <w:multiLevelType w:val="hybridMultilevel"/>
    <w:tmpl w:val="D13EB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C1359"/>
    <w:multiLevelType w:val="multilevel"/>
    <w:tmpl w:val="EABA7BA2"/>
    <w:lvl w:ilvl="0">
      <w:start w:val="1"/>
      <w:numFmt w:val="bullet"/>
      <w:lvlText w:val="●"/>
      <w:lvlJc w:val="left"/>
      <w:pPr>
        <w:ind w:left="632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DAD5D54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B5DC5"/>
    <w:multiLevelType w:val="hybridMultilevel"/>
    <w:tmpl w:val="98C086C8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2B9B"/>
    <w:multiLevelType w:val="hybridMultilevel"/>
    <w:tmpl w:val="0C72B32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801DBA"/>
    <w:multiLevelType w:val="hybridMultilevel"/>
    <w:tmpl w:val="240C2C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1E445A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15DA1"/>
    <w:multiLevelType w:val="hybridMultilevel"/>
    <w:tmpl w:val="4D7E549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61491E"/>
    <w:multiLevelType w:val="multilevel"/>
    <w:tmpl w:val="80F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101A7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62297"/>
    <w:multiLevelType w:val="hybridMultilevel"/>
    <w:tmpl w:val="844A7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C23C5"/>
    <w:multiLevelType w:val="hybridMultilevel"/>
    <w:tmpl w:val="097A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56911"/>
    <w:multiLevelType w:val="hybridMultilevel"/>
    <w:tmpl w:val="F91C450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AA73D0C"/>
    <w:multiLevelType w:val="hybridMultilevel"/>
    <w:tmpl w:val="922286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CF3367"/>
    <w:multiLevelType w:val="multilevel"/>
    <w:tmpl w:val="65E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20576B"/>
    <w:multiLevelType w:val="hybridMultilevel"/>
    <w:tmpl w:val="D458E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B140A"/>
    <w:multiLevelType w:val="hybridMultilevel"/>
    <w:tmpl w:val="1D2C658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660567"/>
    <w:multiLevelType w:val="hybridMultilevel"/>
    <w:tmpl w:val="1D2C6586"/>
    <w:lvl w:ilvl="0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AE3E80"/>
    <w:multiLevelType w:val="hybridMultilevel"/>
    <w:tmpl w:val="88AA5384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3316A"/>
    <w:multiLevelType w:val="hybridMultilevel"/>
    <w:tmpl w:val="E290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902A4"/>
    <w:multiLevelType w:val="multilevel"/>
    <w:tmpl w:val="FF9C9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BF23CE"/>
    <w:multiLevelType w:val="hybridMultilevel"/>
    <w:tmpl w:val="06C27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741B1"/>
    <w:multiLevelType w:val="hybridMultilevel"/>
    <w:tmpl w:val="D6344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1551718"/>
    <w:multiLevelType w:val="hybridMultilevel"/>
    <w:tmpl w:val="98C086C8"/>
    <w:lvl w:ilvl="0" w:tplc="5CF6D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507CC"/>
    <w:multiLevelType w:val="multilevel"/>
    <w:tmpl w:val="A5E8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1243A9"/>
    <w:multiLevelType w:val="hybridMultilevel"/>
    <w:tmpl w:val="1CEAA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07D44"/>
    <w:multiLevelType w:val="hybridMultilevel"/>
    <w:tmpl w:val="D0840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9D6029"/>
    <w:multiLevelType w:val="hybridMultilevel"/>
    <w:tmpl w:val="7C7AB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33"/>
  </w:num>
  <w:num w:numId="4">
    <w:abstractNumId w:val="39"/>
  </w:num>
  <w:num w:numId="5">
    <w:abstractNumId w:val="35"/>
  </w:num>
  <w:num w:numId="6">
    <w:abstractNumId w:val="8"/>
  </w:num>
  <w:num w:numId="7">
    <w:abstractNumId w:val="17"/>
  </w:num>
  <w:num w:numId="8">
    <w:abstractNumId w:val="9"/>
  </w:num>
  <w:num w:numId="9">
    <w:abstractNumId w:val="2"/>
  </w:num>
  <w:num w:numId="10">
    <w:abstractNumId w:val="23"/>
  </w:num>
  <w:num w:numId="11">
    <w:abstractNumId w:val="1"/>
  </w:num>
  <w:num w:numId="12">
    <w:abstractNumId w:val="32"/>
  </w:num>
  <w:num w:numId="13">
    <w:abstractNumId w:val="16"/>
  </w:num>
  <w:num w:numId="14">
    <w:abstractNumId w:val="20"/>
  </w:num>
  <w:num w:numId="15">
    <w:abstractNumId w:val="37"/>
  </w:num>
  <w:num w:numId="16">
    <w:abstractNumId w:val="11"/>
  </w:num>
  <w:num w:numId="17">
    <w:abstractNumId w:val="13"/>
  </w:num>
  <w:num w:numId="18">
    <w:abstractNumId w:val="6"/>
  </w:num>
  <w:num w:numId="19">
    <w:abstractNumId w:val="40"/>
  </w:num>
  <w:num w:numId="20">
    <w:abstractNumId w:val="3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</w:num>
  <w:num w:numId="24">
    <w:abstractNumId w:val="41"/>
  </w:num>
  <w:num w:numId="25">
    <w:abstractNumId w:val="29"/>
  </w:num>
  <w:num w:numId="26">
    <w:abstractNumId w:val="12"/>
  </w:num>
  <w:num w:numId="27">
    <w:abstractNumId w:val="21"/>
  </w:num>
  <w:num w:numId="28">
    <w:abstractNumId w:val="27"/>
  </w:num>
  <w:num w:numId="29">
    <w:abstractNumId w:val="36"/>
  </w:num>
  <w:num w:numId="30">
    <w:abstractNumId w:val="28"/>
  </w:num>
  <w:num w:numId="31">
    <w:abstractNumId w:val="38"/>
  </w:num>
  <w:num w:numId="32">
    <w:abstractNumId w:val="22"/>
  </w:num>
  <w:num w:numId="33">
    <w:abstractNumId w:val="0"/>
  </w:num>
  <w:num w:numId="34">
    <w:abstractNumId w:val="15"/>
  </w:num>
  <w:num w:numId="35">
    <w:abstractNumId w:val="25"/>
  </w:num>
  <w:num w:numId="36">
    <w:abstractNumId w:val="18"/>
  </w:num>
  <w:num w:numId="37">
    <w:abstractNumId w:val="10"/>
  </w:num>
  <w:num w:numId="38">
    <w:abstractNumId w:val="7"/>
  </w:num>
  <w:num w:numId="39">
    <w:abstractNumId w:val="14"/>
  </w:num>
  <w:num w:numId="40">
    <w:abstractNumId w:val="30"/>
  </w:num>
  <w:num w:numId="41">
    <w:abstractNumId w:val="31"/>
  </w:num>
  <w:num w:numId="42">
    <w:abstractNumId w:val="4"/>
  </w:num>
  <w:num w:numId="43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EA"/>
    <w:rsid w:val="0000079E"/>
    <w:rsid w:val="000018D7"/>
    <w:rsid w:val="0000246C"/>
    <w:rsid w:val="00021337"/>
    <w:rsid w:val="00024457"/>
    <w:rsid w:val="00027DBC"/>
    <w:rsid w:val="00034A5D"/>
    <w:rsid w:val="00036019"/>
    <w:rsid w:val="000429E1"/>
    <w:rsid w:val="00043FD6"/>
    <w:rsid w:val="00047AD8"/>
    <w:rsid w:val="00050331"/>
    <w:rsid w:val="000563F3"/>
    <w:rsid w:val="00056A48"/>
    <w:rsid w:val="00063061"/>
    <w:rsid w:val="00063E69"/>
    <w:rsid w:val="0008012F"/>
    <w:rsid w:val="0008688B"/>
    <w:rsid w:val="00087AAA"/>
    <w:rsid w:val="00093BCA"/>
    <w:rsid w:val="000971C5"/>
    <w:rsid w:val="00097544"/>
    <w:rsid w:val="000A1CE0"/>
    <w:rsid w:val="000A6392"/>
    <w:rsid w:val="000A7D29"/>
    <w:rsid w:val="000B27B4"/>
    <w:rsid w:val="000B5DE6"/>
    <w:rsid w:val="000B71AD"/>
    <w:rsid w:val="000C53C2"/>
    <w:rsid w:val="000D1968"/>
    <w:rsid w:val="000D5A22"/>
    <w:rsid w:val="000E27EA"/>
    <w:rsid w:val="000E468D"/>
    <w:rsid w:val="00100F7C"/>
    <w:rsid w:val="00103AC5"/>
    <w:rsid w:val="001041E2"/>
    <w:rsid w:val="001104F4"/>
    <w:rsid w:val="00112941"/>
    <w:rsid w:val="00113656"/>
    <w:rsid w:val="001159BC"/>
    <w:rsid w:val="00116EFE"/>
    <w:rsid w:val="001206EA"/>
    <w:rsid w:val="00130269"/>
    <w:rsid w:val="00133762"/>
    <w:rsid w:val="001351A9"/>
    <w:rsid w:val="00147DBC"/>
    <w:rsid w:val="00153521"/>
    <w:rsid w:val="0015756F"/>
    <w:rsid w:val="00162176"/>
    <w:rsid w:val="00167BB8"/>
    <w:rsid w:val="00171531"/>
    <w:rsid w:val="00174902"/>
    <w:rsid w:val="00177F62"/>
    <w:rsid w:val="001848F7"/>
    <w:rsid w:val="00186B68"/>
    <w:rsid w:val="001910B7"/>
    <w:rsid w:val="00192C4F"/>
    <w:rsid w:val="001A0E43"/>
    <w:rsid w:val="001C43E3"/>
    <w:rsid w:val="001D1D93"/>
    <w:rsid w:val="001D59BC"/>
    <w:rsid w:val="001D5F32"/>
    <w:rsid w:val="001D7241"/>
    <w:rsid w:val="001E0A8E"/>
    <w:rsid w:val="001F14C4"/>
    <w:rsid w:val="001F5B0A"/>
    <w:rsid w:val="00201CBB"/>
    <w:rsid w:val="00202481"/>
    <w:rsid w:val="00204B08"/>
    <w:rsid w:val="002134F0"/>
    <w:rsid w:val="002236F4"/>
    <w:rsid w:val="0022432C"/>
    <w:rsid w:val="00224B0B"/>
    <w:rsid w:val="00226EBA"/>
    <w:rsid w:val="00235D06"/>
    <w:rsid w:val="0023682B"/>
    <w:rsid w:val="0023787E"/>
    <w:rsid w:val="00240A78"/>
    <w:rsid w:val="00241594"/>
    <w:rsid w:val="002461A6"/>
    <w:rsid w:val="002566F2"/>
    <w:rsid w:val="00257493"/>
    <w:rsid w:val="002616E3"/>
    <w:rsid w:val="002671BE"/>
    <w:rsid w:val="0028023B"/>
    <w:rsid w:val="00280D47"/>
    <w:rsid w:val="00281B74"/>
    <w:rsid w:val="00286CAA"/>
    <w:rsid w:val="0029525F"/>
    <w:rsid w:val="00295AC9"/>
    <w:rsid w:val="002A221F"/>
    <w:rsid w:val="002A3584"/>
    <w:rsid w:val="002B31ED"/>
    <w:rsid w:val="002B7596"/>
    <w:rsid w:val="002C2EF6"/>
    <w:rsid w:val="002C3420"/>
    <w:rsid w:val="002C38D8"/>
    <w:rsid w:val="002D2878"/>
    <w:rsid w:val="002D442D"/>
    <w:rsid w:val="002D68FD"/>
    <w:rsid w:val="002E0D01"/>
    <w:rsid w:val="002E1039"/>
    <w:rsid w:val="002E1F80"/>
    <w:rsid w:val="002F310C"/>
    <w:rsid w:val="002F3D3E"/>
    <w:rsid w:val="00310F37"/>
    <w:rsid w:val="003126BF"/>
    <w:rsid w:val="00313F9B"/>
    <w:rsid w:val="00316570"/>
    <w:rsid w:val="00316E02"/>
    <w:rsid w:val="00317AC9"/>
    <w:rsid w:val="00323921"/>
    <w:rsid w:val="00326862"/>
    <w:rsid w:val="00331AD7"/>
    <w:rsid w:val="00342BFE"/>
    <w:rsid w:val="0034361E"/>
    <w:rsid w:val="0035192B"/>
    <w:rsid w:val="00354BE8"/>
    <w:rsid w:val="00363ACA"/>
    <w:rsid w:val="0037062F"/>
    <w:rsid w:val="00370B0D"/>
    <w:rsid w:val="00376202"/>
    <w:rsid w:val="00381D89"/>
    <w:rsid w:val="00384700"/>
    <w:rsid w:val="00392172"/>
    <w:rsid w:val="00392217"/>
    <w:rsid w:val="00394770"/>
    <w:rsid w:val="003A0AB8"/>
    <w:rsid w:val="003A24E2"/>
    <w:rsid w:val="003A5D9B"/>
    <w:rsid w:val="003B690B"/>
    <w:rsid w:val="003C0DAA"/>
    <w:rsid w:val="003E75E4"/>
    <w:rsid w:val="003F3D20"/>
    <w:rsid w:val="003F5F06"/>
    <w:rsid w:val="003F6150"/>
    <w:rsid w:val="004027D0"/>
    <w:rsid w:val="004122B5"/>
    <w:rsid w:val="0041254B"/>
    <w:rsid w:val="0042065B"/>
    <w:rsid w:val="00431803"/>
    <w:rsid w:val="00435F28"/>
    <w:rsid w:val="00436796"/>
    <w:rsid w:val="0043694F"/>
    <w:rsid w:val="00437C86"/>
    <w:rsid w:val="0044432E"/>
    <w:rsid w:val="004478EE"/>
    <w:rsid w:val="00447ACC"/>
    <w:rsid w:val="00452BB2"/>
    <w:rsid w:val="00452DC2"/>
    <w:rsid w:val="00455C43"/>
    <w:rsid w:val="00483994"/>
    <w:rsid w:val="00483F7A"/>
    <w:rsid w:val="00485264"/>
    <w:rsid w:val="00490178"/>
    <w:rsid w:val="00493C32"/>
    <w:rsid w:val="00497A00"/>
    <w:rsid w:val="004A09AA"/>
    <w:rsid w:val="004C5C41"/>
    <w:rsid w:val="004C5E1B"/>
    <w:rsid w:val="004C65ED"/>
    <w:rsid w:val="004D3FC5"/>
    <w:rsid w:val="004E1D39"/>
    <w:rsid w:val="004E32D6"/>
    <w:rsid w:val="004F401B"/>
    <w:rsid w:val="004F7D82"/>
    <w:rsid w:val="00502AAD"/>
    <w:rsid w:val="00507EAF"/>
    <w:rsid w:val="005226C2"/>
    <w:rsid w:val="00526806"/>
    <w:rsid w:val="00527C45"/>
    <w:rsid w:val="00540590"/>
    <w:rsid w:val="005408FF"/>
    <w:rsid w:val="00550D7B"/>
    <w:rsid w:val="00557EFA"/>
    <w:rsid w:val="0056148B"/>
    <w:rsid w:val="00562A9D"/>
    <w:rsid w:val="005727D7"/>
    <w:rsid w:val="0058278F"/>
    <w:rsid w:val="00585984"/>
    <w:rsid w:val="00595B39"/>
    <w:rsid w:val="00597C5A"/>
    <w:rsid w:val="005A4885"/>
    <w:rsid w:val="005A5E34"/>
    <w:rsid w:val="005A7A66"/>
    <w:rsid w:val="005B4B85"/>
    <w:rsid w:val="005B635E"/>
    <w:rsid w:val="005C1F77"/>
    <w:rsid w:val="005C34C3"/>
    <w:rsid w:val="005C4C30"/>
    <w:rsid w:val="005C7215"/>
    <w:rsid w:val="005D76D5"/>
    <w:rsid w:val="005E03BE"/>
    <w:rsid w:val="005F128C"/>
    <w:rsid w:val="005F1EAE"/>
    <w:rsid w:val="005F7C95"/>
    <w:rsid w:val="006020D2"/>
    <w:rsid w:val="00603648"/>
    <w:rsid w:val="00603A99"/>
    <w:rsid w:val="00610C95"/>
    <w:rsid w:val="0061190D"/>
    <w:rsid w:val="00626D08"/>
    <w:rsid w:val="0062768B"/>
    <w:rsid w:val="00634CE6"/>
    <w:rsid w:val="00640A1C"/>
    <w:rsid w:val="00643C8C"/>
    <w:rsid w:val="006505AD"/>
    <w:rsid w:val="0065196A"/>
    <w:rsid w:val="00654810"/>
    <w:rsid w:val="00657A20"/>
    <w:rsid w:val="0066287E"/>
    <w:rsid w:val="006647BE"/>
    <w:rsid w:val="006702D1"/>
    <w:rsid w:val="00673FE4"/>
    <w:rsid w:val="00675EE2"/>
    <w:rsid w:val="00693DA1"/>
    <w:rsid w:val="006941A2"/>
    <w:rsid w:val="006A18C7"/>
    <w:rsid w:val="006A3978"/>
    <w:rsid w:val="006A5EB3"/>
    <w:rsid w:val="006B365C"/>
    <w:rsid w:val="006C5A01"/>
    <w:rsid w:val="006D34C8"/>
    <w:rsid w:val="006D6C3B"/>
    <w:rsid w:val="006E1565"/>
    <w:rsid w:val="006E4A96"/>
    <w:rsid w:val="006E6B95"/>
    <w:rsid w:val="006E6CA6"/>
    <w:rsid w:val="006F28A1"/>
    <w:rsid w:val="006F332D"/>
    <w:rsid w:val="006F5C18"/>
    <w:rsid w:val="00701688"/>
    <w:rsid w:val="00706941"/>
    <w:rsid w:val="00714B00"/>
    <w:rsid w:val="00724953"/>
    <w:rsid w:val="007331CA"/>
    <w:rsid w:val="00740E24"/>
    <w:rsid w:val="00741BB4"/>
    <w:rsid w:val="00744855"/>
    <w:rsid w:val="00745962"/>
    <w:rsid w:val="007466F0"/>
    <w:rsid w:val="00753735"/>
    <w:rsid w:val="00753CA0"/>
    <w:rsid w:val="007549AC"/>
    <w:rsid w:val="00763519"/>
    <w:rsid w:val="0076710B"/>
    <w:rsid w:val="00767BB5"/>
    <w:rsid w:val="00773875"/>
    <w:rsid w:val="00774D08"/>
    <w:rsid w:val="0077512D"/>
    <w:rsid w:val="00777F1E"/>
    <w:rsid w:val="007822EC"/>
    <w:rsid w:val="0078335A"/>
    <w:rsid w:val="00783442"/>
    <w:rsid w:val="007A2ACE"/>
    <w:rsid w:val="007A34BD"/>
    <w:rsid w:val="007B1D89"/>
    <w:rsid w:val="007B4BDA"/>
    <w:rsid w:val="007C464D"/>
    <w:rsid w:val="007C53D3"/>
    <w:rsid w:val="007C5E44"/>
    <w:rsid w:val="007C6411"/>
    <w:rsid w:val="007D1A76"/>
    <w:rsid w:val="007D6BEA"/>
    <w:rsid w:val="007F7B65"/>
    <w:rsid w:val="00802AD2"/>
    <w:rsid w:val="0080492B"/>
    <w:rsid w:val="00805EAF"/>
    <w:rsid w:val="00806F98"/>
    <w:rsid w:val="00807EAA"/>
    <w:rsid w:val="00811B9A"/>
    <w:rsid w:val="00812BD5"/>
    <w:rsid w:val="00816AD7"/>
    <w:rsid w:val="0082503A"/>
    <w:rsid w:val="00827D33"/>
    <w:rsid w:val="00833906"/>
    <w:rsid w:val="00852492"/>
    <w:rsid w:val="00864AD7"/>
    <w:rsid w:val="00875984"/>
    <w:rsid w:val="0087688F"/>
    <w:rsid w:val="00877590"/>
    <w:rsid w:val="00886DAA"/>
    <w:rsid w:val="00887F86"/>
    <w:rsid w:val="008932C2"/>
    <w:rsid w:val="00894877"/>
    <w:rsid w:val="008A1954"/>
    <w:rsid w:val="008A2C62"/>
    <w:rsid w:val="008A454E"/>
    <w:rsid w:val="008C3BD7"/>
    <w:rsid w:val="008C4CF8"/>
    <w:rsid w:val="008E0009"/>
    <w:rsid w:val="008E1EF7"/>
    <w:rsid w:val="008E4CDC"/>
    <w:rsid w:val="008E60CB"/>
    <w:rsid w:val="008F1F61"/>
    <w:rsid w:val="008F2B3C"/>
    <w:rsid w:val="008F31EC"/>
    <w:rsid w:val="009012AD"/>
    <w:rsid w:val="00910B67"/>
    <w:rsid w:val="00912038"/>
    <w:rsid w:val="00920A3A"/>
    <w:rsid w:val="00933394"/>
    <w:rsid w:val="00935051"/>
    <w:rsid w:val="00950546"/>
    <w:rsid w:val="009648E3"/>
    <w:rsid w:val="009673C9"/>
    <w:rsid w:val="00974946"/>
    <w:rsid w:val="0097561A"/>
    <w:rsid w:val="009757F5"/>
    <w:rsid w:val="009768A9"/>
    <w:rsid w:val="00983CE8"/>
    <w:rsid w:val="00986BE5"/>
    <w:rsid w:val="00995C04"/>
    <w:rsid w:val="009B1EF2"/>
    <w:rsid w:val="009B369B"/>
    <w:rsid w:val="009C3258"/>
    <w:rsid w:val="009D2E5D"/>
    <w:rsid w:val="009E1BE1"/>
    <w:rsid w:val="009E5921"/>
    <w:rsid w:val="009F42FB"/>
    <w:rsid w:val="009F5BE2"/>
    <w:rsid w:val="00A03F94"/>
    <w:rsid w:val="00A04B5E"/>
    <w:rsid w:val="00A246E6"/>
    <w:rsid w:val="00A26D28"/>
    <w:rsid w:val="00A32881"/>
    <w:rsid w:val="00A51508"/>
    <w:rsid w:val="00A51C17"/>
    <w:rsid w:val="00A53A48"/>
    <w:rsid w:val="00A564AF"/>
    <w:rsid w:val="00A7201F"/>
    <w:rsid w:val="00A72714"/>
    <w:rsid w:val="00A803EB"/>
    <w:rsid w:val="00A82F84"/>
    <w:rsid w:val="00AA22D6"/>
    <w:rsid w:val="00AA2E73"/>
    <w:rsid w:val="00AB213E"/>
    <w:rsid w:val="00AB3CEB"/>
    <w:rsid w:val="00AB7ABA"/>
    <w:rsid w:val="00AD354C"/>
    <w:rsid w:val="00AE4B1C"/>
    <w:rsid w:val="00AE721A"/>
    <w:rsid w:val="00B04344"/>
    <w:rsid w:val="00B1682A"/>
    <w:rsid w:val="00B238C7"/>
    <w:rsid w:val="00B2597F"/>
    <w:rsid w:val="00B27737"/>
    <w:rsid w:val="00B3365D"/>
    <w:rsid w:val="00B33701"/>
    <w:rsid w:val="00B33B90"/>
    <w:rsid w:val="00B34CE4"/>
    <w:rsid w:val="00B34EE1"/>
    <w:rsid w:val="00B5393F"/>
    <w:rsid w:val="00B55787"/>
    <w:rsid w:val="00B73278"/>
    <w:rsid w:val="00B81195"/>
    <w:rsid w:val="00B849E0"/>
    <w:rsid w:val="00B86839"/>
    <w:rsid w:val="00B87588"/>
    <w:rsid w:val="00B8763B"/>
    <w:rsid w:val="00B87EEA"/>
    <w:rsid w:val="00B95EC7"/>
    <w:rsid w:val="00B974C7"/>
    <w:rsid w:val="00B97AFB"/>
    <w:rsid w:val="00BA0A8A"/>
    <w:rsid w:val="00BA49CA"/>
    <w:rsid w:val="00BB1F0A"/>
    <w:rsid w:val="00BB2870"/>
    <w:rsid w:val="00BB6C88"/>
    <w:rsid w:val="00BC0CDC"/>
    <w:rsid w:val="00BC4D52"/>
    <w:rsid w:val="00BD01F7"/>
    <w:rsid w:val="00BD26DE"/>
    <w:rsid w:val="00BE30CA"/>
    <w:rsid w:val="00BE6D5C"/>
    <w:rsid w:val="00BF491D"/>
    <w:rsid w:val="00BF5228"/>
    <w:rsid w:val="00C00A27"/>
    <w:rsid w:val="00C02ED6"/>
    <w:rsid w:val="00C0323A"/>
    <w:rsid w:val="00C04EC1"/>
    <w:rsid w:val="00C14956"/>
    <w:rsid w:val="00C152D6"/>
    <w:rsid w:val="00C17A37"/>
    <w:rsid w:val="00C17D3D"/>
    <w:rsid w:val="00C23D7B"/>
    <w:rsid w:val="00C24E97"/>
    <w:rsid w:val="00C2502A"/>
    <w:rsid w:val="00C263C4"/>
    <w:rsid w:val="00C26955"/>
    <w:rsid w:val="00C347E4"/>
    <w:rsid w:val="00C4267B"/>
    <w:rsid w:val="00C455D0"/>
    <w:rsid w:val="00C46896"/>
    <w:rsid w:val="00C46E9A"/>
    <w:rsid w:val="00C53B2E"/>
    <w:rsid w:val="00C57208"/>
    <w:rsid w:val="00C6225E"/>
    <w:rsid w:val="00C62263"/>
    <w:rsid w:val="00C665A9"/>
    <w:rsid w:val="00C70382"/>
    <w:rsid w:val="00C73266"/>
    <w:rsid w:val="00C77198"/>
    <w:rsid w:val="00C814AE"/>
    <w:rsid w:val="00C8445D"/>
    <w:rsid w:val="00C87C45"/>
    <w:rsid w:val="00CB0A51"/>
    <w:rsid w:val="00CC32CA"/>
    <w:rsid w:val="00CC4014"/>
    <w:rsid w:val="00CC53EB"/>
    <w:rsid w:val="00CC586C"/>
    <w:rsid w:val="00CE4349"/>
    <w:rsid w:val="00CE6C47"/>
    <w:rsid w:val="00CF0517"/>
    <w:rsid w:val="00CF7625"/>
    <w:rsid w:val="00D11D4C"/>
    <w:rsid w:val="00D20B9A"/>
    <w:rsid w:val="00D21E5E"/>
    <w:rsid w:val="00D40558"/>
    <w:rsid w:val="00D45843"/>
    <w:rsid w:val="00D50C9C"/>
    <w:rsid w:val="00D605A7"/>
    <w:rsid w:val="00D642DD"/>
    <w:rsid w:val="00D66B26"/>
    <w:rsid w:val="00D905F0"/>
    <w:rsid w:val="00D931E5"/>
    <w:rsid w:val="00D96423"/>
    <w:rsid w:val="00DA5170"/>
    <w:rsid w:val="00DA6171"/>
    <w:rsid w:val="00DB0B25"/>
    <w:rsid w:val="00DB69C6"/>
    <w:rsid w:val="00DC077C"/>
    <w:rsid w:val="00DD1283"/>
    <w:rsid w:val="00DD4315"/>
    <w:rsid w:val="00DD4CF7"/>
    <w:rsid w:val="00DE0623"/>
    <w:rsid w:val="00DE1471"/>
    <w:rsid w:val="00DF051E"/>
    <w:rsid w:val="00E01B07"/>
    <w:rsid w:val="00E02585"/>
    <w:rsid w:val="00E04E66"/>
    <w:rsid w:val="00E10681"/>
    <w:rsid w:val="00E1107D"/>
    <w:rsid w:val="00E26EE7"/>
    <w:rsid w:val="00E274EE"/>
    <w:rsid w:val="00E44C87"/>
    <w:rsid w:val="00E46767"/>
    <w:rsid w:val="00E50359"/>
    <w:rsid w:val="00E52064"/>
    <w:rsid w:val="00E74B74"/>
    <w:rsid w:val="00E84BF8"/>
    <w:rsid w:val="00E854C3"/>
    <w:rsid w:val="00E9232C"/>
    <w:rsid w:val="00E975DB"/>
    <w:rsid w:val="00EA4521"/>
    <w:rsid w:val="00EA52F2"/>
    <w:rsid w:val="00EA7329"/>
    <w:rsid w:val="00EB6B30"/>
    <w:rsid w:val="00EC1077"/>
    <w:rsid w:val="00EC29D9"/>
    <w:rsid w:val="00EC4A15"/>
    <w:rsid w:val="00ED0374"/>
    <w:rsid w:val="00ED732A"/>
    <w:rsid w:val="00ED7C14"/>
    <w:rsid w:val="00EE4D03"/>
    <w:rsid w:val="00EE6AB4"/>
    <w:rsid w:val="00EF7323"/>
    <w:rsid w:val="00F051FC"/>
    <w:rsid w:val="00F0642A"/>
    <w:rsid w:val="00F0746C"/>
    <w:rsid w:val="00F136F4"/>
    <w:rsid w:val="00F25EE2"/>
    <w:rsid w:val="00F265E7"/>
    <w:rsid w:val="00F52B0B"/>
    <w:rsid w:val="00F61778"/>
    <w:rsid w:val="00F66660"/>
    <w:rsid w:val="00F71C60"/>
    <w:rsid w:val="00F80127"/>
    <w:rsid w:val="00F83F62"/>
    <w:rsid w:val="00F900E2"/>
    <w:rsid w:val="00F90735"/>
    <w:rsid w:val="00FB0E83"/>
    <w:rsid w:val="00FB4A99"/>
    <w:rsid w:val="00FC1BF9"/>
    <w:rsid w:val="00FD17CA"/>
    <w:rsid w:val="00FD5306"/>
    <w:rsid w:val="00FF0AFD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7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90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900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900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27EA"/>
    <w:pPr>
      <w:ind w:left="720"/>
      <w:contextualSpacing/>
    </w:pPr>
  </w:style>
  <w:style w:type="paragraph" w:customStyle="1" w:styleId="font7">
    <w:name w:val="font_7"/>
    <w:basedOn w:val="Normal"/>
    <w:rsid w:val="00D21E5E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21E5E"/>
    <w:rPr>
      <w:color w:val="0000FF"/>
      <w:u w:val="single"/>
    </w:rPr>
  </w:style>
  <w:style w:type="paragraph" w:customStyle="1" w:styleId="font8">
    <w:name w:val="font_8"/>
    <w:basedOn w:val="Normal"/>
    <w:rsid w:val="00D21E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900E2"/>
  </w:style>
  <w:style w:type="character" w:customStyle="1" w:styleId="Ttulo2Char">
    <w:name w:val="Título 2 Char"/>
    <w:basedOn w:val="Fontepargpadro"/>
    <w:link w:val="Ttulo2"/>
    <w:uiPriority w:val="9"/>
    <w:rsid w:val="00F900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900E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F900E2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900E2"/>
    <w:rPr>
      <w:i/>
      <w:iCs/>
    </w:rPr>
  </w:style>
  <w:style w:type="character" w:customStyle="1" w:styleId="nobr">
    <w:name w:val="nobr"/>
    <w:basedOn w:val="Fontepargpadro"/>
    <w:rsid w:val="00F900E2"/>
  </w:style>
  <w:style w:type="paragraph" w:styleId="Textodebalo">
    <w:name w:val="Balloon Text"/>
    <w:basedOn w:val="Normal"/>
    <w:link w:val="TextodebaloChar"/>
    <w:uiPriority w:val="99"/>
    <w:semiHidden/>
    <w:unhideWhenUsed/>
    <w:rsid w:val="00F90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0E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90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">
    <w:name w:val="a"/>
    <w:basedOn w:val="Fontepargpadro"/>
    <w:rsid w:val="00392217"/>
  </w:style>
  <w:style w:type="character" w:customStyle="1" w:styleId="l6">
    <w:name w:val="l6"/>
    <w:basedOn w:val="Fontepargpadro"/>
    <w:rsid w:val="00392217"/>
  </w:style>
  <w:style w:type="character" w:customStyle="1" w:styleId="l9">
    <w:name w:val="l9"/>
    <w:basedOn w:val="Fontepargpadro"/>
    <w:rsid w:val="00392217"/>
  </w:style>
  <w:style w:type="character" w:customStyle="1" w:styleId="a-size-large">
    <w:name w:val="a-size-large"/>
    <w:basedOn w:val="Fontepargpadro"/>
    <w:rsid w:val="00153521"/>
  </w:style>
  <w:style w:type="paragraph" w:customStyle="1" w:styleId="Default">
    <w:name w:val="Default"/>
    <w:rsid w:val="001D5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-size-medium">
    <w:name w:val="a-size-medium"/>
    <w:basedOn w:val="Fontepargpadro"/>
    <w:rsid w:val="001041E2"/>
  </w:style>
  <w:style w:type="character" w:customStyle="1" w:styleId="author">
    <w:name w:val="author"/>
    <w:basedOn w:val="Fontepargpadro"/>
    <w:rsid w:val="001041E2"/>
  </w:style>
  <w:style w:type="character" w:customStyle="1" w:styleId="a-color-secondary">
    <w:name w:val="a-color-secondary"/>
    <w:basedOn w:val="Fontepargpadro"/>
    <w:rsid w:val="001041E2"/>
  </w:style>
  <w:style w:type="character" w:customStyle="1" w:styleId="a-size-base">
    <w:name w:val="a-size-base"/>
    <w:basedOn w:val="Fontepargpadro"/>
    <w:rsid w:val="001041E2"/>
  </w:style>
  <w:style w:type="character" w:styleId="Refdecomentrio">
    <w:name w:val="annotation reference"/>
    <w:basedOn w:val="Fontepargpadro"/>
    <w:uiPriority w:val="99"/>
    <w:semiHidden/>
    <w:unhideWhenUsed/>
    <w:rsid w:val="00455C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5C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5C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5C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5C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05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5EAF"/>
  </w:style>
  <w:style w:type="paragraph" w:styleId="Rodap">
    <w:name w:val="footer"/>
    <w:basedOn w:val="Normal"/>
    <w:link w:val="RodapChar"/>
    <w:uiPriority w:val="99"/>
    <w:unhideWhenUsed/>
    <w:rsid w:val="00805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EAF"/>
  </w:style>
  <w:style w:type="paragraph" w:customStyle="1" w:styleId="p1">
    <w:name w:val="p1"/>
    <w:basedOn w:val="Normal"/>
    <w:rsid w:val="00D96423"/>
    <w:rPr>
      <w:rFonts w:ascii="Helvetica" w:hAnsi="Helvetica"/>
      <w:sz w:val="20"/>
      <w:szCs w:val="20"/>
    </w:rPr>
  </w:style>
  <w:style w:type="character" w:customStyle="1" w:styleId="s1">
    <w:name w:val="s1"/>
    <w:basedOn w:val="Fontepargpadro"/>
    <w:rsid w:val="00DD4315"/>
    <w:rPr>
      <w:color w:val="000000"/>
    </w:rPr>
  </w:style>
  <w:style w:type="character" w:customStyle="1" w:styleId="journaltitle">
    <w:name w:val="journaltitle"/>
    <w:basedOn w:val="Fontepargpadro"/>
    <w:rsid w:val="00B974C7"/>
  </w:style>
  <w:style w:type="paragraph" w:customStyle="1" w:styleId="icon--meta-keyline-before">
    <w:name w:val="icon--meta-keyline-before"/>
    <w:basedOn w:val="Normal"/>
    <w:rsid w:val="00B974C7"/>
    <w:pPr>
      <w:spacing w:before="100" w:beforeAutospacing="1" w:after="100" w:afterAutospacing="1"/>
    </w:pPr>
  </w:style>
  <w:style w:type="character" w:customStyle="1" w:styleId="articlecitationyear">
    <w:name w:val="articlecitation_year"/>
    <w:basedOn w:val="Fontepargpadro"/>
    <w:rsid w:val="00B974C7"/>
  </w:style>
  <w:style w:type="character" w:customStyle="1" w:styleId="articlecitationvolume">
    <w:name w:val="articlecitation_volume"/>
    <w:basedOn w:val="Fontepargpadro"/>
    <w:rsid w:val="00B974C7"/>
  </w:style>
  <w:style w:type="character" w:customStyle="1" w:styleId="articlecitationpages">
    <w:name w:val="articlecitation_pages"/>
    <w:basedOn w:val="Fontepargpadro"/>
    <w:rsid w:val="00B974C7"/>
  </w:style>
  <w:style w:type="paragraph" w:customStyle="1" w:styleId="p2">
    <w:name w:val="p2"/>
    <w:basedOn w:val="Normal"/>
    <w:rsid w:val="00935051"/>
    <w:rPr>
      <w:rFonts w:ascii="Times" w:hAnsi="Times"/>
      <w:sz w:val="27"/>
      <w:szCs w:val="27"/>
    </w:rPr>
  </w:style>
  <w:style w:type="paragraph" w:customStyle="1" w:styleId="p3">
    <w:name w:val="p3"/>
    <w:basedOn w:val="Normal"/>
    <w:rsid w:val="00A803EB"/>
    <w:rPr>
      <w:rFonts w:ascii="Times" w:hAnsi="Times"/>
    </w:rPr>
  </w:style>
  <w:style w:type="paragraph" w:customStyle="1" w:styleId="Normal1">
    <w:name w:val="Normal1"/>
    <w:rsid w:val="007466F0"/>
    <w:rPr>
      <w:rFonts w:ascii="Calibri" w:eastAsia="Calibri" w:hAnsi="Calibri" w:cs="Calibri"/>
      <w:color w:val="000000"/>
      <w:lang w:eastAsia="en-US"/>
    </w:rPr>
  </w:style>
  <w:style w:type="character" w:styleId="MenoPendente">
    <w:name w:val="Unresolved Mention"/>
    <w:basedOn w:val="Fontepargpadro"/>
    <w:uiPriority w:val="99"/>
    <w:rsid w:val="00FB4A99"/>
    <w:rPr>
      <w:color w:val="605E5C"/>
      <w:shd w:val="clear" w:color="auto" w:fill="E1DFDD"/>
    </w:rPr>
  </w:style>
  <w:style w:type="character" w:customStyle="1" w:styleId="ff1">
    <w:name w:val="ff1"/>
    <w:basedOn w:val="Fontepargpadro"/>
    <w:rsid w:val="00316E02"/>
  </w:style>
  <w:style w:type="character" w:customStyle="1" w:styleId="wsb">
    <w:name w:val="wsb"/>
    <w:basedOn w:val="Fontepargpadro"/>
    <w:rsid w:val="00316E02"/>
  </w:style>
  <w:style w:type="character" w:customStyle="1" w:styleId="ls9">
    <w:name w:val="ls9"/>
    <w:basedOn w:val="Fontepargpadro"/>
    <w:rsid w:val="00316E02"/>
  </w:style>
  <w:style w:type="character" w:customStyle="1" w:styleId="wsf">
    <w:name w:val="wsf"/>
    <w:basedOn w:val="Fontepargpadro"/>
    <w:rsid w:val="00316E02"/>
  </w:style>
  <w:style w:type="character" w:customStyle="1" w:styleId="fs4">
    <w:name w:val="fs4"/>
    <w:basedOn w:val="Fontepargpadro"/>
    <w:rsid w:val="00316E02"/>
  </w:style>
  <w:style w:type="character" w:customStyle="1" w:styleId="ls6">
    <w:name w:val="ls6"/>
    <w:basedOn w:val="Fontepargpadro"/>
    <w:rsid w:val="00316E02"/>
  </w:style>
  <w:style w:type="character" w:customStyle="1" w:styleId="A1">
    <w:name w:val="A1"/>
    <w:uiPriority w:val="99"/>
    <w:rsid w:val="00295AC9"/>
    <w:rPr>
      <w:rFonts w:cs="Maison Neue Medium"/>
      <w:color w:val="000000"/>
      <w:sz w:val="40"/>
      <w:szCs w:val="40"/>
    </w:rPr>
  </w:style>
  <w:style w:type="character" w:customStyle="1" w:styleId="w8qarf">
    <w:name w:val="w8qarf"/>
    <w:basedOn w:val="Fontepargpadro"/>
    <w:rsid w:val="00024457"/>
  </w:style>
  <w:style w:type="character" w:customStyle="1" w:styleId="lrzxr">
    <w:name w:val="lrzxr"/>
    <w:basedOn w:val="Fontepargpadro"/>
    <w:rsid w:val="00024457"/>
  </w:style>
  <w:style w:type="paragraph" w:styleId="Textodenotaderodap">
    <w:name w:val="footnote text"/>
    <w:basedOn w:val="Normal"/>
    <w:link w:val="TextodenotaderodapChar"/>
    <w:uiPriority w:val="99"/>
    <w:unhideWhenUsed/>
    <w:rsid w:val="009768A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768A9"/>
    <w:rPr>
      <w:rFonts w:eastAsiaTheme="minorHAnsi"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42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9545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4E5E0"/>
            <w:right w:val="none" w:sz="0" w:space="0" w:color="auto"/>
          </w:divBdr>
        </w:div>
        <w:div w:id="142934774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2655">
              <w:marLeft w:val="0"/>
              <w:marRight w:val="187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1924">
                      <w:marLeft w:val="0"/>
                      <w:marRight w:val="0"/>
                      <w:marTop w:val="47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1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3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134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4E5E0"/>
            <w:right w:val="none" w:sz="0" w:space="0" w:color="auto"/>
          </w:divBdr>
        </w:div>
        <w:div w:id="209774307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591">
              <w:marLeft w:val="0"/>
              <w:marRight w:val="187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9062">
                      <w:marLeft w:val="0"/>
                      <w:marRight w:val="0"/>
                      <w:marTop w:val="47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7928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4E5E0"/>
            <w:right w:val="none" w:sz="0" w:space="0" w:color="auto"/>
          </w:divBdr>
        </w:div>
        <w:div w:id="27737033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3612">
              <w:marLeft w:val="0"/>
              <w:marRight w:val="187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9618">
                      <w:marLeft w:val="0"/>
                      <w:marRight w:val="0"/>
                      <w:marTop w:val="47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2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7412">
          <w:marLeft w:val="0"/>
          <w:marRight w:val="281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4E5E0"/>
            <w:right w:val="none" w:sz="0" w:space="0" w:color="auto"/>
          </w:divBdr>
        </w:div>
        <w:div w:id="23790865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099">
              <w:marLeft w:val="0"/>
              <w:marRight w:val="187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910">
                      <w:marLeft w:val="0"/>
                      <w:marRight w:val="0"/>
                      <w:marTop w:val="47"/>
                      <w:marBottom w:val="4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949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461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bstract=35825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journal/10887/21/1/page/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46011-0A02-1A4D-A3A3-0C9A1276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10</Pages>
  <Words>3381</Words>
  <Characters>18262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Glauco Arbix</cp:lastModifiedBy>
  <cp:revision>29</cp:revision>
  <cp:lastPrinted>2017-07-26T20:10:00Z</cp:lastPrinted>
  <dcterms:created xsi:type="dcterms:W3CDTF">2020-01-12T14:01:00Z</dcterms:created>
  <dcterms:modified xsi:type="dcterms:W3CDTF">2021-08-13T15:53:00Z</dcterms:modified>
</cp:coreProperties>
</file>