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365" w:rsidRDefault="00052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ORGANIZAÇÃO DA DISCIPLINA MFT0877 em 2020</w:t>
      </w:r>
    </w:p>
    <w:p w:rsidR="00ED3365" w:rsidRDefault="00052B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Responsáveis: </w:t>
      </w:r>
      <w:r>
        <w:rPr>
          <w:sz w:val="24"/>
          <w:szCs w:val="24"/>
        </w:rPr>
        <w:t xml:space="preserve">Isabel </w:t>
      </w:r>
      <w:proofErr w:type="spellStart"/>
      <w:r>
        <w:rPr>
          <w:sz w:val="24"/>
          <w:szCs w:val="24"/>
        </w:rPr>
        <w:t>Sacco</w:t>
      </w:r>
      <w:proofErr w:type="spellEnd"/>
      <w:r>
        <w:rPr>
          <w:sz w:val="24"/>
          <w:szCs w:val="24"/>
        </w:rPr>
        <w:t xml:space="preserve"> e Raquel </w:t>
      </w:r>
      <w:proofErr w:type="spellStart"/>
      <w:r>
        <w:rPr>
          <w:sz w:val="24"/>
          <w:szCs w:val="24"/>
        </w:rPr>
        <w:t>Casarotto</w:t>
      </w:r>
      <w:proofErr w:type="spellEnd"/>
    </w:p>
    <w:p w:rsidR="00ED3365" w:rsidRDefault="00052B63">
      <w:pPr>
        <w:pBdr>
          <w:bottom w:val="single" w:sz="4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PAE:</w:t>
      </w:r>
      <w:r>
        <w:rPr>
          <w:sz w:val="24"/>
          <w:szCs w:val="24"/>
        </w:rPr>
        <w:t xml:space="preserve"> Erica Queiroz</w:t>
      </w:r>
    </w:p>
    <w:p w:rsidR="00ED3365" w:rsidRDefault="00052B63">
      <w:pPr>
        <w:spacing w:after="120"/>
        <w:jc w:val="both"/>
      </w:pPr>
      <w:bookmarkStart w:id="0" w:name="_gjdgxs" w:colFirst="0" w:colLast="0"/>
      <w:bookmarkEnd w:id="0"/>
      <w:r>
        <w:t xml:space="preserve">O </w:t>
      </w:r>
      <w:r>
        <w:rPr>
          <w:b/>
        </w:rPr>
        <w:t>objetivo</w:t>
      </w:r>
      <w:r>
        <w:t xml:space="preserve"> desta disciplina é oportunizar vivências em diversos locais de atuação profissional para que o estudante compreenda as </w:t>
      </w:r>
      <w:r>
        <w:rPr>
          <w:b/>
        </w:rPr>
        <w:t>atribuições, competências e rotina dos fisioterapeutas</w:t>
      </w:r>
      <w:r>
        <w:t xml:space="preserve">, compreenda o </w:t>
      </w:r>
      <w:r>
        <w:rPr>
          <w:b/>
        </w:rPr>
        <w:t>processo de trabalho da gestão</w:t>
      </w:r>
      <w:r>
        <w:t xml:space="preserve">, bem como as </w:t>
      </w:r>
      <w:r>
        <w:rPr>
          <w:b/>
        </w:rPr>
        <w:t>relações interpessoais</w:t>
      </w:r>
      <w:r>
        <w:t xml:space="preserve"> no serviço visitado (fisioterapeuta e demais profissionais de saúde, fisioterapeuta e o paciente/usuário, fisioterapeuta e o gestor). </w:t>
      </w:r>
    </w:p>
    <w:p w:rsidR="00ED3365" w:rsidRDefault="00052B63">
      <w:pPr>
        <w:spacing w:after="120"/>
        <w:jc w:val="both"/>
      </w:pPr>
      <w:r>
        <w:t xml:space="preserve">Em função do cenário que vivemos de </w:t>
      </w:r>
      <w:r>
        <w:rPr>
          <w:b/>
        </w:rPr>
        <w:t>ensino remoto emergencial</w:t>
      </w:r>
      <w:r>
        <w:t xml:space="preserve"> (ou híbrido ao longo do semestre), essas vivências serão oportunizadas por meio de </w:t>
      </w:r>
      <w:r>
        <w:rPr>
          <w:b/>
        </w:rPr>
        <w:t>compartilhamentos online de experiências profissionais e de gestão</w:t>
      </w:r>
      <w:r>
        <w:t xml:space="preserve">, bem como por meio de </w:t>
      </w:r>
      <w:r>
        <w:rPr>
          <w:b/>
        </w:rPr>
        <w:t>entrevistas</w:t>
      </w:r>
      <w:r>
        <w:t xml:space="preserve"> com profissionais que atuam em diferentes níveis de atenção (primário, secundário ou terciário), setor (público ou privado) e diferentes equipamentos de saúde.</w:t>
      </w:r>
    </w:p>
    <w:p w:rsidR="00ED3365" w:rsidRDefault="00052B63">
      <w:pPr>
        <w:spacing w:after="120"/>
        <w:jc w:val="both"/>
      </w:pPr>
      <w:r>
        <w:t xml:space="preserve">Serão </w:t>
      </w:r>
      <w:r>
        <w:rPr>
          <w:b/>
        </w:rPr>
        <w:t>14 aulas</w:t>
      </w:r>
      <w:r>
        <w:t xml:space="preserve"> divididas em 4 </w:t>
      </w:r>
      <w:r>
        <w:rPr>
          <w:b/>
        </w:rPr>
        <w:t>aulas</w:t>
      </w:r>
      <w:r>
        <w:t xml:space="preserve"> formais síncronas, 7 </w:t>
      </w:r>
      <w:r>
        <w:rPr>
          <w:b/>
          <w:color w:val="0070C0"/>
        </w:rPr>
        <w:t>Palestras</w:t>
      </w:r>
      <w:r>
        <w:rPr>
          <w:color w:val="0070C0"/>
        </w:rPr>
        <w:t xml:space="preserve"> </w:t>
      </w:r>
      <w:r>
        <w:t xml:space="preserve">síncronas por profissionais selecionados, 1 dia para </w:t>
      </w:r>
      <w:r>
        <w:rPr>
          <w:b/>
          <w:i/>
        </w:rPr>
        <w:t>entrevistas</w:t>
      </w:r>
      <w:r>
        <w:t xml:space="preserve"> (não encontro síncrona) e 2 dias de </w:t>
      </w:r>
      <w:r>
        <w:rPr>
          <w:b/>
          <w:color w:val="E36C09"/>
        </w:rPr>
        <w:t>seminários</w:t>
      </w:r>
      <w:r>
        <w:rPr>
          <w:color w:val="E36C09"/>
        </w:rPr>
        <w:t xml:space="preserve"> </w:t>
      </w:r>
      <w:r>
        <w:t xml:space="preserve">síncronos conduzidos por vocês. </w:t>
      </w:r>
    </w:p>
    <w:p w:rsidR="00ED3365" w:rsidRDefault="00052B63">
      <w:pPr>
        <w:spacing w:after="120"/>
        <w:jc w:val="both"/>
      </w:pPr>
      <w:r>
        <w:t xml:space="preserve">As </w:t>
      </w:r>
      <w:r>
        <w:rPr>
          <w:b/>
        </w:rPr>
        <w:t>aulas</w:t>
      </w:r>
      <w:r>
        <w:t xml:space="preserve"> iniciais darão fundamentação para as palestras que sucederão e terão como objetivo instrumentar os estudantes com ferramentas e estratégias que serão utilizadas para atingir as metas de aprendizagem na disciplina.</w:t>
      </w:r>
    </w:p>
    <w:p w:rsidR="00ED3365" w:rsidRDefault="00052B63">
      <w:pPr>
        <w:spacing w:after="120"/>
        <w:jc w:val="both"/>
      </w:pPr>
      <w:r>
        <w:t xml:space="preserve">As </w:t>
      </w:r>
      <w:r>
        <w:rPr>
          <w:b/>
          <w:color w:val="0070C0"/>
        </w:rPr>
        <w:t>Palestras</w:t>
      </w:r>
      <w:r>
        <w:rPr>
          <w:color w:val="0070C0"/>
        </w:rPr>
        <w:t xml:space="preserve"> </w:t>
      </w:r>
      <w:r>
        <w:t xml:space="preserve">convidadas envolverão profissionais fisioterapeutas e/ou gestores de serviços em cada um dos </w:t>
      </w:r>
      <w:r>
        <w:rPr>
          <w:u w:val="single"/>
        </w:rPr>
        <w:t>blocos</w:t>
      </w:r>
      <w:r>
        <w:t xml:space="preserve"> abaixo, com exceção do </w:t>
      </w:r>
      <w:proofErr w:type="spellStart"/>
      <w:r>
        <w:t>Intersetorial</w:t>
      </w:r>
      <w:proofErr w:type="spellEnd"/>
      <w:r>
        <w:t>, que teremos dois convidados: de uma ILPI (Instituição de longa permanência de idosos) e do Atende. Após as palestras, haverá momentos de discussão de temas e compartilhamento das experiências e vivências dos estudantes e do profissional.</w:t>
      </w:r>
    </w:p>
    <w:tbl>
      <w:tblPr>
        <w:tblStyle w:val="a"/>
        <w:tblW w:w="5752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2067"/>
        <w:gridCol w:w="1850"/>
      </w:tblGrid>
      <w:tr w:rsidR="00ED3365">
        <w:trPr>
          <w:trHeight w:val="1134"/>
          <w:jc w:val="center"/>
        </w:trPr>
        <w:tc>
          <w:tcPr>
            <w:tcW w:w="1835" w:type="dxa"/>
            <w:shd w:val="clear" w:color="auto" w:fill="FFFF00"/>
            <w:vAlign w:val="center"/>
          </w:tcPr>
          <w:p w:rsidR="00ED3365" w:rsidRDefault="00052B63">
            <w:pPr>
              <w:jc w:val="center"/>
              <w:rPr>
                <w:b/>
              </w:rPr>
            </w:pPr>
            <w:r>
              <w:rPr>
                <w:b/>
              </w:rPr>
              <w:t xml:space="preserve">Primário Público: </w:t>
            </w:r>
            <w:r>
              <w:rPr>
                <w:i/>
              </w:rPr>
              <w:t>UBS Costa Melo – Zona Leste</w:t>
            </w:r>
          </w:p>
        </w:tc>
        <w:tc>
          <w:tcPr>
            <w:tcW w:w="2067" w:type="dxa"/>
            <w:shd w:val="clear" w:color="auto" w:fill="C6D9F1"/>
            <w:vAlign w:val="center"/>
          </w:tcPr>
          <w:p w:rsidR="00ED3365" w:rsidRDefault="00052B63">
            <w:pPr>
              <w:jc w:val="center"/>
              <w:rPr>
                <w:b/>
              </w:rPr>
            </w:pPr>
            <w:r>
              <w:rPr>
                <w:b/>
              </w:rPr>
              <w:t>Secundário Público</w:t>
            </w:r>
          </w:p>
          <w:p w:rsidR="00ED3365" w:rsidRDefault="00052B63">
            <w:pPr>
              <w:jc w:val="center"/>
              <w:rPr>
                <w:i/>
              </w:rPr>
            </w:pPr>
            <w:r>
              <w:rPr>
                <w:i/>
              </w:rPr>
              <w:t xml:space="preserve">Centro </w:t>
            </w:r>
            <w:proofErr w:type="spellStart"/>
            <w:r>
              <w:rPr>
                <w:i/>
              </w:rPr>
              <w:t>Paralímpico</w:t>
            </w:r>
            <w:proofErr w:type="spellEnd"/>
          </w:p>
        </w:tc>
        <w:tc>
          <w:tcPr>
            <w:tcW w:w="1850" w:type="dxa"/>
            <w:shd w:val="clear" w:color="auto" w:fill="FFC000"/>
            <w:vAlign w:val="center"/>
          </w:tcPr>
          <w:p w:rsidR="00ED3365" w:rsidRDefault="00052B63">
            <w:pPr>
              <w:jc w:val="center"/>
              <w:rPr>
                <w:b/>
              </w:rPr>
            </w:pPr>
            <w:r>
              <w:rPr>
                <w:b/>
              </w:rPr>
              <w:t>Terciário Público</w:t>
            </w:r>
          </w:p>
          <w:p w:rsidR="00ED3365" w:rsidRDefault="00052B63">
            <w:pPr>
              <w:jc w:val="center"/>
              <w:rPr>
                <w:i/>
              </w:rPr>
            </w:pPr>
            <w:r>
              <w:rPr>
                <w:i/>
              </w:rPr>
              <w:t xml:space="preserve">ICESP </w:t>
            </w:r>
          </w:p>
          <w:p w:rsidR="00ED3365" w:rsidRDefault="00052B63">
            <w:pPr>
              <w:jc w:val="center"/>
              <w:rPr>
                <w:b/>
              </w:rPr>
            </w:pPr>
            <w:r>
              <w:rPr>
                <w:i/>
              </w:rPr>
              <w:t>ICHC</w:t>
            </w:r>
          </w:p>
        </w:tc>
      </w:tr>
      <w:tr w:rsidR="00ED3365">
        <w:trPr>
          <w:trHeight w:val="1134"/>
          <w:jc w:val="center"/>
        </w:trPr>
        <w:tc>
          <w:tcPr>
            <w:tcW w:w="1835" w:type="dxa"/>
            <w:shd w:val="clear" w:color="auto" w:fill="7030A0"/>
            <w:vAlign w:val="center"/>
          </w:tcPr>
          <w:p w:rsidR="00ED3365" w:rsidRDefault="00052B63">
            <w:pPr>
              <w:jc w:val="center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Intersetorial</w:t>
            </w:r>
            <w:proofErr w:type="spellEnd"/>
          </w:p>
          <w:p w:rsidR="00ED3365" w:rsidRDefault="00052B63">
            <w:pPr>
              <w:jc w:val="center"/>
              <w:rPr>
                <w:i/>
                <w:color w:val="FFFFFF"/>
              </w:rPr>
            </w:pPr>
            <w:r>
              <w:rPr>
                <w:i/>
                <w:color w:val="FFFFFF"/>
              </w:rPr>
              <w:t>Atende</w:t>
            </w:r>
          </w:p>
          <w:p w:rsidR="00ED3365" w:rsidRDefault="00052B63">
            <w:pPr>
              <w:jc w:val="center"/>
              <w:rPr>
                <w:b/>
                <w:color w:val="FFFFFF"/>
              </w:rPr>
            </w:pPr>
            <w:r>
              <w:rPr>
                <w:i/>
                <w:color w:val="FFFFFF"/>
              </w:rPr>
              <w:t>SBA</w:t>
            </w:r>
            <w:r>
              <w:rPr>
                <w:b/>
                <w:color w:val="FFFFFF"/>
                <w:sz w:val="16"/>
                <w:szCs w:val="16"/>
              </w:rPr>
              <w:t xml:space="preserve"> (Sociedade Beneficente Alemã)</w:t>
            </w:r>
          </w:p>
        </w:tc>
        <w:tc>
          <w:tcPr>
            <w:tcW w:w="2067" w:type="dxa"/>
            <w:shd w:val="clear" w:color="auto" w:fill="00B0F0"/>
            <w:vAlign w:val="center"/>
          </w:tcPr>
          <w:p w:rsidR="00ED3365" w:rsidRDefault="00052B63">
            <w:pPr>
              <w:jc w:val="center"/>
              <w:rPr>
                <w:b/>
              </w:rPr>
            </w:pPr>
            <w:r>
              <w:rPr>
                <w:b/>
              </w:rPr>
              <w:t>Secundário Privado</w:t>
            </w:r>
          </w:p>
          <w:p w:rsidR="00ED3365" w:rsidRDefault="00052B63">
            <w:pPr>
              <w:jc w:val="center"/>
              <w:rPr>
                <w:i/>
              </w:rPr>
            </w:pPr>
            <w:r>
              <w:rPr>
                <w:i/>
              </w:rPr>
              <w:t>Vita</w:t>
            </w:r>
          </w:p>
          <w:p w:rsidR="00ED3365" w:rsidRDefault="00052B63">
            <w:pPr>
              <w:jc w:val="center"/>
              <w:rPr>
                <w:b/>
              </w:rPr>
            </w:pPr>
            <w:r>
              <w:rPr>
                <w:i/>
              </w:rPr>
              <w:t>ABP</w:t>
            </w:r>
            <w:r>
              <w:rPr>
                <w:b/>
                <w:sz w:val="16"/>
                <w:szCs w:val="16"/>
              </w:rPr>
              <w:t xml:space="preserve"> (Associação Brasil Parkinson)</w:t>
            </w:r>
          </w:p>
        </w:tc>
        <w:tc>
          <w:tcPr>
            <w:tcW w:w="1850" w:type="dxa"/>
            <w:shd w:val="clear" w:color="auto" w:fill="FF0000"/>
            <w:vAlign w:val="center"/>
          </w:tcPr>
          <w:p w:rsidR="00ED3365" w:rsidRDefault="00052B63">
            <w:pPr>
              <w:jc w:val="center"/>
              <w:rPr>
                <w:b/>
              </w:rPr>
            </w:pPr>
            <w:r>
              <w:rPr>
                <w:b/>
              </w:rPr>
              <w:t>Terciário Privado</w:t>
            </w:r>
          </w:p>
          <w:p w:rsidR="00ED3365" w:rsidRDefault="00052B63">
            <w:pPr>
              <w:jc w:val="center"/>
              <w:rPr>
                <w:i/>
              </w:rPr>
            </w:pPr>
            <w:r>
              <w:rPr>
                <w:i/>
              </w:rPr>
              <w:t>H. Einstein</w:t>
            </w:r>
          </w:p>
          <w:p w:rsidR="00ED3365" w:rsidRDefault="00052B63">
            <w:pPr>
              <w:jc w:val="center"/>
              <w:rPr>
                <w:b/>
              </w:rPr>
            </w:pPr>
            <w:r>
              <w:rPr>
                <w:i/>
              </w:rPr>
              <w:t>H. Sabará</w:t>
            </w:r>
          </w:p>
        </w:tc>
      </w:tr>
    </w:tbl>
    <w:p w:rsidR="00ED3365" w:rsidRDefault="00052B63">
      <w:pPr>
        <w:spacing w:after="120"/>
        <w:jc w:val="both"/>
      </w:pPr>
      <w:r>
        <w:t xml:space="preserve">Nos dois dias de </w:t>
      </w:r>
      <w:r>
        <w:rPr>
          <w:b/>
          <w:color w:val="E36C09"/>
        </w:rPr>
        <w:t>seminários</w:t>
      </w:r>
      <w:r>
        <w:t>, os estudantes apresentarão, com uso de recursos audiovisuais (</w:t>
      </w:r>
      <w:proofErr w:type="spellStart"/>
      <w:r>
        <w:t>ppt</w:t>
      </w:r>
      <w:proofErr w:type="spellEnd"/>
      <w:r>
        <w:t xml:space="preserve">, vídeos, fotos), a entrevista feita com o profissional por 30 minutos, seguidos de 10 minutos de discussão coletiva. Serão 3 </w:t>
      </w:r>
      <w:r>
        <w:rPr>
          <w:b/>
          <w:color w:val="E36C09"/>
        </w:rPr>
        <w:t>seminários</w:t>
      </w:r>
      <w:r>
        <w:rPr>
          <w:color w:val="E36C09"/>
        </w:rPr>
        <w:t xml:space="preserve"> </w:t>
      </w:r>
      <w:r>
        <w:t xml:space="preserve">em cada um dos dois dias. As entrevistas serão feitas em grupo formado por 4 estudantes. Cada grupo fará </w:t>
      </w:r>
      <w:r>
        <w:rPr>
          <w:b/>
          <w:i/>
        </w:rPr>
        <w:t>entrevista</w:t>
      </w:r>
      <w:r>
        <w:t xml:space="preserve"> com um profissional que selecionamos para contemplar os seis </w:t>
      </w:r>
      <w:r>
        <w:rPr>
          <w:u w:val="single"/>
        </w:rPr>
        <w:t>blocos</w:t>
      </w:r>
      <w:r>
        <w:t xml:space="preserve"> acima descritos.</w:t>
      </w:r>
    </w:p>
    <w:p w:rsidR="00ED3365" w:rsidRDefault="00052B63">
      <w:pPr>
        <w:widowControl w:val="0"/>
        <w:spacing w:after="0"/>
        <w:jc w:val="both"/>
      </w:pPr>
      <w:r>
        <w:t xml:space="preserve">Ao final da disciplina, o estudante deverá preparar um </w:t>
      </w:r>
      <w:r>
        <w:rPr>
          <w:b/>
          <w:color w:val="FF3399"/>
        </w:rPr>
        <w:t>portfólio</w:t>
      </w:r>
      <w:r>
        <w:t xml:space="preserve"> que descreva a aprendizagem da disciplina, como se fosse </w:t>
      </w:r>
      <w:proofErr w:type="gramStart"/>
      <w:r>
        <w:t>um ”caderno</w:t>
      </w:r>
      <w:proofErr w:type="gramEnd"/>
      <w:r>
        <w:t>” da mesma, e este será avaliado ao final da disciplina. Os portfólios deverão ser entregues na data prevista no cronograma da disciplina.</w:t>
      </w:r>
    </w:p>
    <w:p w:rsidR="00ED3365" w:rsidRDefault="00052B63">
      <w:pPr>
        <w:widowControl w:val="0"/>
        <w:spacing w:after="0"/>
        <w:jc w:val="both"/>
      </w:pPr>
      <w:r>
        <w:t xml:space="preserve">A </w:t>
      </w:r>
      <w:r>
        <w:rPr>
          <w:b/>
        </w:rPr>
        <w:t>presença na disciplina</w:t>
      </w:r>
      <w:r>
        <w:t xml:space="preserve"> será computada pelos encontros síncronos, e atividades avaliativas. A avaliação será composta dos instrumentos: </w:t>
      </w:r>
      <w:proofErr w:type="spellStart"/>
      <w:r>
        <w:rPr>
          <w:b/>
          <w:color w:val="FF3399"/>
        </w:rPr>
        <w:t>Portifólio</w:t>
      </w:r>
      <w:proofErr w:type="spellEnd"/>
      <w:r>
        <w:rPr>
          <w:color w:val="FF3399"/>
        </w:rPr>
        <w:t xml:space="preserve"> </w:t>
      </w:r>
      <w:r>
        <w:t xml:space="preserve">da disciplina (50%), relatório da </w:t>
      </w:r>
      <w:r>
        <w:rPr>
          <w:b/>
          <w:i/>
        </w:rPr>
        <w:t xml:space="preserve">entrevista </w:t>
      </w:r>
      <w:r>
        <w:t xml:space="preserve">(20%), e </w:t>
      </w:r>
      <w:r>
        <w:rPr>
          <w:b/>
          <w:color w:val="E36C09"/>
        </w:rPr>
        <w:t>seminário</w:t>
      </w:r>
      <w:r>
        <w:rPr>
          <w:color w:val="E36C09"/>
        </w:rPr>
        <w:t xml:space="preserve"> </w:t>
      </w:r>
      <w:r>
        <w:t xml:space="preserve">apresentando a entrevista com o profissional (30%). </w:t>
      </w:r>
    </w:p>
    <w:p w:rsidR="002B1AF2" w:rsidRDefault="002B1AF2">
      <w:pPr>
        <w:pBdr>
          <w:bottom w:val="single" w:sz="4" w:space="1" w:color="000000"/>
        </w:pBdr>
        <w:spacing w:after="120" w:line="360" w:lineRule="auto"/>
        <w:jc w:val="center"/>
        <w:rPr>
          <w:b/>
        </w:rPr>
      </w:pPr>
      <w:r>
        <w:rPr>
          <w:b/>
        </w:rPr>
        <w:br w:type="page"/>
      </w:r>
    </w:p>
    <w:p w:rsidR="00ED3365" w:rsidRDefault="00052B63">
      <w:pPr>
        <w:pBdr>
          <w:bottom w:val="single" w:sz="4" w:space="1" w:color="000000"/>
        </w:pBdr>
        <w:spacing w:after="120" w:line="360" w:lineRule="auto"/>
        <w:jc w:val="center"/>
      </w:pPr>
      <w:r>
        <w:rPr>
          <w:b/>
        </w:rPr>
        <w:lastRenderedPageBreak/>
        <w:t>RECOMENDAÇÕES PARA AS ENTREVISTAS</w:t>
      </w:r>
    </w:p>
    <w:p w:rsidR="00ED3365" w:rsidRDefault="00052B6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Apresentação pessoal</w:t>
      </w:r>
    </w:p>
    <w:p w:rsidR="00ED3365" w:rsidRDefault="00052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Apresentem-se e a disciplina que estão cursando na USP</w:t>
      </w:r>
    </w:p>
    <w:p w:rsidR="00ED3365" w:rsidRDefault="00052B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Esclareçam os objetivos da entrevista e que seguirão um roteiro</w:t>
      </w:r>
    </w:p>
    <w:p w:rsidR="00ED3365" w:rsidRDefault="00D11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Informem que de</w:t>
      </w:r>
      <w:r w:rsidR="00052B63">
        <w:rPr>
          <w:color w:val="000000"/>
          <w:sz w:val="20"/>
          <w:szCs w:val="20"/>
        </w:rPr>
        <w:t>ix</w:t>
      </w:r>
      <w:r>
        <w:rPr>
          <w:color w:val="000000"/>
          <w:sz w:val="20"/>
          <w:szCs w:val="20"/>
        </w:rPr>
        <w:t xml:space="preserve">arão </w:t>
      </w:r>
      <w:r w:rsidR="00052B63">
        <w:rPr>
          <w:color w:val="000000"/>
          <w:sz w:val="20"/>
          <w:szCs w:val="20"/>
        </w:rPr>
        <w:t>o profissional a vontade para adicionar outros comentários e contribuições para além de suas perguntas</w:t>
      </w:r>
    </w:p>
    <w:p w:rsidR="00D11E2E" w:rsidRDefault="00D11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Delimitem o tempo de entrevista: dependerá do que acordarem com o profissional (1 a 2 horas máximo!)</w:t>
      </w:r>
    </w:p>
    <w:p w:rsidR="00D11E2E" w:rsidRDefault="00D11E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Estabeleçam uma ordem e organização de perguntas e respostas para o profissional para não se perderem no roteiro ou deixarem livre demais.</w:t>
      </w:r>
    </w:p>
    <w:p w:rsidR="00ED3365" w:rsidRDefault="00ED3365">
      <w:pPr>
        <w:spacing w:after="0"/>
        <w:jc w:val="both"/>
        <w:rPr>
          <w:sz w:val="20"/>
          <w:szCs w:val="20"/>
        </w:rPr>
      </w:pPr>
    </w:p>
    <w:p w:rsidR="00ED3365" w:rsidRDefault="00052B63">
      <w:pPr>
        <w:pBdr>
          <w:top w:val="single" w:sz="4" w:space="1" w:color="000000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PARA AS ENTREVISTAS COM ESPECIALISTA</w:t>
      </w:r>
    </w:p>
    <w:p w:rsidR="00ED3365" w:rsidRDefault="00052B63">
      <w:pPr>
        <w:tabs>
          <w:tab w:val="left" w:pos="10490"/>
          <w:tab w:val="left" w:pos="1077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roteiro contribui para a reflexão e compreensão das atribuições, competências e rotina dos profissionais de saúde e do gestor, bem como do processo de cuidado do usuário nos três níveis de atenção à saúde, tanto público e privado. </w:t>
      </w:r>
      <w:r>
        <w:rPr>
          <w:sz w:val="20"/>
          <w:szCs w:val="20"/>
          <w:u w:val="single"/>
        </w:rPr>
        <w:t>É necessário relativizar para cada serviço e setor do entrevistado</w:t>
      </w:r>
      <w:r>
        <w:rPr>
          <w:sz w:val="20"/>
          <w:szCs w:val="20"/>
        </w:rPr>
        <w:t>.</w:t>
      </w:r>
    </w:p>
    <w:tbl>
      <w:tblPr>
        <w:tblStyle w:val="a0"/>
        <w:tblW w:w="9604" w:type="dxa"/>
        <w:tblInd w:w="-106" w:type="dxa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58"/>
        <w:gridCol w:w="6946"/>
      </w:tblGrid>
      <w:tr w:rsidR="00ED3365">
        <w:tc>
          <w:tcPr>
            <w:tcW w:w="265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:rsidR="00ED3365" w:rsidRDefault="00052B63">
            <w:pPr>
              <w:rPr>
                <w:b/>
              </w:rPr>
            </w:pPr>
            <w:r>
              <w:rPr>
                <w:b/>
              </w:rPr>
              <w:t xml:space="preserve">Aspectos a serem investigados sobre o </w:t>
            </w:r>
            <w:r>
              <w:rPr>
                <w:b/>
                <w:u w:val="single"/>
              </w:rPr>
              <w:t>local de trabalho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:rsidR="00ED3365" w:rsidRDefault="00052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facilidade de acesso para a população ao serviço</w:t>
            </w:r>
          </w:p>
          <w:p w:rsidR="00ED3365" w:rsidRDefault="00052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setor (público, privado, convênio)</w:t>
            </w:r>
          </w:p>
          <w:p w:rsidR="00ED3365" w:rsidRDefault="00052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preço do serviço X público</w:t>
            </w:r>
          </w:p>
          <w:p w:rsidR="00ED3365" w:rsidRDefault="00052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ação/ atendimento </w:t>
            </w: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e/</w:t>
            </w:r>
            <w:proofErr w:type="gramStart"/>
            <w:r>
              <w:rPr>
                <w:color w:val="000000"/>
              </w:rPr>
              <w:t>ou  interdisciplinar</w:t>
            </w:r>
            <w:proofErr w:type="gramEnd"/>
            <w:r>
              <w:rPr>
                <w:color w:val="000000"/>
              </w:rPr>
              <w:t>?</w:t>
            </w:r>
          </w:p>
          <w:p w:rsidR="00ED3365" w:rsidRDefault="00052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há Integralidade? abordagens de diversos aspectos do processo saúde-doença, como: família, vida cotidiana, promoção de saúde, prevenção de doença e tratamentos, trabalho, aspectos sociais</w:t>
            </w:r>
          </w:p>
          <w:p w:rsidR="00ED3365" w:rsidRDefault="00052B6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como é o seguimento do cuidado? contínuo? referencia x </w:t>
            </w:r>
            <w:proofErr w:type="spellStart"/>
            <w:r>
              <w:rPr>
                <w:color w:val="000000"/>
              </w:rPr>
              <w:t>contra-referência</w:t>
            </w:r>
            <w:proofErr w:type="spellEnd"/>
            <w:r>
              <w:rPr>
                <w:color w:val="000000"/>
              </w:rPr>
              <w:t>?</w:t>
            </w:r>
          </w:p>
        </w:tc>
      </w:tr>
      <w:tr w:rsidR="00ED3365">
        <w:tc>
          <w:tcPr>
            <w:tcW w:w="2658" w:type="dxa"/>
            <w:tcBorders>
              <w:top w:val="single" w:sz="4" w:space="0" w:color="000000"/>
              <w:bottom w:val="single" w:sz="4" w:space="0" w:color="000000"/>
            </w:tcBorders>
          </w:tcPr>
          <w:p w:rsidR="00ED3365" w:rsidRDefault="00052B63">
            <w:pPr>
              <w:rPr>
                <w:b/>
              </w:rPr>
            </w:pPr>
            <w:r>
              <w:rPr>
                <w:b/>
              </w:rPr>
              <w:t>Aspectos sobre o trabalho do Fisioterapeuta</w:t>
            </w:r>
            <w:r>
              <w:t xml:space="preserve">: </w:t>
            </w:r>
            <w:r>
              <w:rPr>
                <w:u w:val="single"/>
              </w:rPr>
              <w:t>atribuições, competências e rotina</w:t>
            </w:r>
            <w: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bottom w:val="single" w:sz="4" w:space="0" w:color="000000"/>
            </w:tcBorders>
          </w:tcPr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rotina diária de trabalho: horários, pausas, reuniões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espaços/setores ocupados e atividades desenvolvidas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carga de trabalho (número de pacientes, jornada de trabalho, demandas do serviço além da assistência, jornada dupla)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condições de trabalho 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vínculo profissional (vínculo empregatício)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há vínculo de trabalho em outros locais? 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forma de intervenção para realizar as ações descritas anteriormente (encaminhamentos, discussão com equipe,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como lida com a confidencialidade das informações?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como é a relação com outros fisioterapeutas </w:t>
            </w:r>
            <w:proofErr w:type="gramStart"/>
            <w:r>
              <w:rPr>
                <w:color w:val="000000"/>
              </w:rPr>
              <w:t>e  com</w:t>
            </w:r>
            <w:proofErr w:type="gramEnd"/>
            <w:r>
              <w:rPr>
                <w:color w:val="000000"/>
              </w:rPr>
              <w:t xml:space="preserve"> outros profissionais (auxílios, coberturas)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ação/ atendimento </w:t>
            </w: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e/ou interdisciplinar?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há Integralidade? abordagens de diversos aspectos do processo saúde-doença, como: família, vida cotidiana, promoção de saúde, prevenção de doença e tratamentos, trabalho, aspectos sociais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como é o seguimento do cuidado? contínuo? referencia x </w:t>
            </w:r>
            <w:proofErr w:type="spellStart"/>
            <w:r>
              <w:rPr>
                <w:color w:val="000000"/>
              </w:rPr>
              <w:t>contra-referência</w:t>
            </w:r>
            <w:proofErr w:type="spellEnd"/>
            <w:r>
              <w:rPr>
                <w:color w:val="000000"/>
              </w:rPr>
              <w:t>?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dificuldades que o profissional encontra no trabalho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ações além do atendimento (orientações, condutas para o domicílio, adaptações, promoção de saúde)</w:t>
            </w:r>
          </w:p>
          <w:p w:rsidR="00ED3365" w:rsidRDefault="00052B6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satisfação com o serviço?</w:t>
            </w:r>
          </w:p>
        </w:tc>
      </w:tr>
      <w:tr w:rsidR="00ED3365">
        <w:tc>
          <w:tcPr>
            <w:tcW w:w="26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:rsidR="00ED3365" w:rsidRDefault="00052B63">
            <w:pPr>
              <w:rPr>
                <w:b/>
              </w:rPr>
            </w:pPr>
            <w:r>
              <w:rPr>
                <w:b/>
              </w:rPr>
              <w:t>Aspectos sobre o trabalho do Fisioterapeuta</w:t>
            </w:r>
            <w:r>
              <w:t xml:space="preserve">: </w:t>
            </w:r>
            <w:r>
              <w:rPr>
                <w:u w:val="single"/>
              </w:rPr>
              <w:t>relação com o gestor</w:t>
            </w:r>
            <w:r>
              <w:t xml:space="preserve"> (se o mesmo não for gestor também)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</w:tcPr>
          <w:p w:rsidR="00ED3365" w:rsidRDefault="0005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dificuldades e rotina de relacionamento com gestor</w:t>
            </w:r>
          </w:p>
          <w:p w:rsidR="00ED3365" w:rsidRDefault="0005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discussão das atribuições de tarefas com gestor (delegações, ordens, pedidos, distribuições)</w:t>
            </w:r>
          </w:p>
          <w:p w:rsidR="00ED3365" w:rsidRDefault="00052B6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resolução de problemas relacionados ao trabalho com o gestor</w:t>
            </w:r>
          </w:p>
        </w:tc>
      </w:tr>
      <w:tr w:rsidR="00ED3365">
        <w:tc>
          <w:tcPr>
            <w:tcW w:w="2658" w:type="dxa"/>
            <w:tcBorders>
              <w:top w:val="single" w:sz="4" w:space="0" w:color="000000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ED3365" w:rsidRDefault="00052B63">
            <w:pPr>
              <w:rPr>
                <w:b/>
              </w:rPr>
            </w:pPr>
            <w:r>
              <w:rPr>
                <w:b/>
              </w:rPr>
              <w:t xml:space="preserve">Aspectos sobre o trabalho do </w:t>
            </w:r>
            <w:r>
              <w:rPr>
                <w:b/>
                <w:u w:val="single"/>
              </w:rPr>
              <w:t>Gestor</w:t>
            </w:r>
            <w:r>
              <w:rPr>
                <w:b/>
              </w:rPr>
              <w:t>:</w:t>
            </w:r>
            <w:r>
              <w:t xml:space="preserve"> atribuições, competências e rotina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ED3365" w:rsidRDefault="00052B6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formação profissional?</w:t>
            </w:r>
          </w:p>
          <w:p w:rsidR="00ED3365" w:rsidRDefault="00052B6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rotina de trabalho</w:t>
            </w:r>
          </w:p>
          <w:p w:rsidR="00ED3365" w:rsidRDefault="00052B6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atribuições do gestor (tarefas? papéis?)</w:t>
            </w:r>
          </w:p>
          <w:p w:rsidR="00ED3365" w:rsidRDefault="00052B6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informações de produção do serviço: gerenciamento do serviço (demanda)</w:t>
            </w:r>
          </w:p>
          <w:p w:rsidR="00ED3365" w:rsidRDefault="00052B6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como ocorre a gestão financeira, de pessoas e materiais?</w:t>
            </w:r>
          </w:p>
        </w:tc>
      </w:tr>
    </w:tbl>
    <w:p w:rsidR="00ED3365" w:rsidRDefault="00ED3365">
      <w:pPr>
        <w:keepLines/>
        <w:spacing w:after="120" w:line="240" w:lineRule="auto"/>
        <w:jc w:val="both"/>
        <w:rPr>
          <w:b/>
        </w:rPr>
      </w:pPr>
    </w:p>
    <w:p w:rsidR="00ED3365" w:rsidRDefault="00052B63">
      <w:pPr>
        <w:keepLines/>
        <w:spacing w:after="120" w:line="240" w:lineRule="auto"/>
        <w:jc w:val="center"/>
        <w:rPr>
          <w:b/>
        </w:rPr>
      </w:pPr>
      <w:r>
        <w:rPr>
          <w:b/>
        </w:rPr>
        <w:t>PROFISSIONAIS PARA ENTREVISTA</w:t>
      </w:r>
    </w:p>
    <w:tbl>
      <w:tblPr>
        <w:tblStyle w:val="a1"/>
        <w:tblW w:w="10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2410"/>
        <w:gridCol w:w="2291"/>
        <w:gridCol w:w="2410"/>
      </w:tblGrid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Nivel</w:t>
            </w:r>
            <w:proofErr w:type="spellEnd"/>
            <w:r>
              <w:rPr>
                <w:b/>
              </w:rPr>
              <w:t xml:space="preserve"> Atenção/ Atuação</w:t>
            </w:r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Profissional</w:t>
            </w:r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GRUPO</w:t>
            </w:r>
          </w:p>
        </w:tc>
      </w:tr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ario</w:t>
            </w:r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</w:pPr>
            <w:r>
              <w:t>UBS Osasco</w:t>
            </w:r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</w:pPr>
            <w:r>
              <w:t>Bruno (Bel)</w:t>
            </w:r>
          </w:p>
        </w:tc>
        <w:tc>
          <w:tcPr>
            <w:tcW w:w="2410" w:type="dxa"/>
          </w:tcPr>
          <w:p w:rsidR="00ED3365" w:rsidRDefault="00ED3365">
            <w:pPr>
              <w:widowControl w:val="0"/>
              <w:spacing w:line="360" w:lineRule="auto"/>
            </w:pPr>
          </w:p>
        </w:tc>
      </w:tr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ario</w:t>
            </w:r>
            <w:r>
              <w:rPr>
                <w:b/>
              </w:rPr>
              <w:t xml:space="preserve"> Público</w:t>
            </w:r>
            <w:proofErr w:type="gramEnd"/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</w:pPr>
            <w:r>
              <w:t>CER Butantã</w:t>
            </w:r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</w:pPr>
            <w:r>
              <w:t>Iara (Raquel)</w:t>
            </w:r>
          </w:p>
        </w:tc>
        <w:tc>
          <w:tcPr>
            <w:tcW w:w="2410" w:type="dxa"/>
          </w:tcPr>
          <w:p w:rsidR="00ED3365" w:rsidRDefault="00ED3365">
            <w:pPr>
              <w:widowControl w:val="0"/>
              <w:spacing w:line="360" w:lineRule="auto"/>
            </w:pPr>
          </w:p>
        </w:tc>
      </w:tr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ario</w:t>
            </w:r>
            <w:r>
              <w:rPr>
                <w:b/>
              </w:rPr>
              <w:t xml:space="preserve"> Privado</w:t>
            </w:r>
            <w:proofErr w:type="gramEnd"/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</w:pPr>
            <w:r>
              <w:t xml:space="preserve">Home </w:t>
            </w:r>
            <w:proofErr w:type="spellStart"/>
            <w:r>
              <w:t>Care</w:t>
            </w:r>
            <w:proofErr w:type="spellEnd"/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</w:pPr>
            <w:r>
              <w:t>Profissional? (Raquel)</w:t>
            </w:r>
          </w:p>
        </w:tc>
        <w:tc>
          <w:tcPr>
            <w:tcW w:w="2410" w:type="dxa"/>
          </w:tcPr>
          <w:p w:rsidR="00ED3365" w:rsidRDefault="00ED3365">
            <w:pPr>
              <w:widowControl w:val="0"/>
              <w:spacing w:line="360" w:lineRule="auto"/>
            </w:pPr>
          </w:p>
        </w:tc>
      </w:tr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ario</w:t>
            </w:r>
            <w:r>
              <w:rPr>
                <w:b/>
              </w:rPr>
              <w:t xml:space="preserve"> Privado Empreendedorismo</w:t>
            </w:r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</w:pPr>
            <w:proofErr w:type="spellStart"/>
            <w:r>
              <w:t>Mov</w:t>
            </w:r>
            <w:proofErr w:type="spellEnd"/>
            <w:r>
              <w:t xml:space="preserve"> 4</w:t>
            </w:r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</w:pPr>
            <w:r>
              <w:t>Profissional? (Raquel)</w:t>
            </w:r>
          </w:p>
        </w:tc>
        <w:tc>
          <w:tcPr>
            <w:tcW w:w="2410" w:type="dxa"/>
          </w:tcPr>
          <w:p w:rsidR="00ED3365" w:rsidRDefault="00ED3365">
            <w:pPr>
              <w:widowControl w:val="0"/>
              <w:spacing w:line="360" w:lineRule="auto"/>
            </w:pPr>
          </w:p>
        </w:tc>
      </w:tr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ario</w:t>
            </w:r>
            <w:r>
              <w:rPr>
                <w:b/>
              </w:rPr>
              <w:t xml:space="preserve"> Público</w:t>
            </w:r>
            <w:proofErr w:type="gramEnd"/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</w:pPr>
            <w:r>
              <w:t>Hospital João Lúcio (Manaus)</w:t>
            </w:r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</w:pPr>
            <w:r>
              <w:t>Profissional? (Erica)</w:t>
            </w:r>
          </w:p>
        </w:tc>
        <w:tc>
          <w:tcPr>
            <w:tcW w:w="2410" w:type="dxa"/>
          </w:tcPr>
          <w:p w:rsidR="00ED3365" w:rsidRDefault="00ED3365">
            <w:pPr>
              <w:widowControl w:val="0"/>
              <w:spacing w:line="360" w:lineRule="auto"/>
            </w:pPr>
          </w:p>
        </w:tc>
      </w:tr>
      <w:tr w:rsidR="00ED3365">
        <w:tc>
          <w:tcPr>
            <w:tcW w:w="3114" w:type="dxa"/>
          </w:tcPr>
          <w:p w:rsidR="00ED3365" w:rsidRDefault="00052B63">
            <w:pPr>
              <w:widowControl w:val="0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ario</w:t>
            </w:r>
            <w:r>
              <w:rPr>
                <w:b/>
              </w:rPr>
              <w:t xml:space="preserve"> Privado</w:t>
            </w:r>
            <w:proofErr w:type="gramEnd"/>
          </w:p>
        </w:tc>
        <w:tc>
          <w:tcPr>
            <w:tcW w:w="2410" w:type="dxa"/>
          </w:tcPr>
          <w:p w:rsidR="00ED3365" w:rsidRDefault="00052B63">
            <w:pPr>
              <w:widowControl w:val="0"/>
              <w:spacing w:line="360" w:lineRule="auto"/>
            </w:pPr>
            <w:r>
              <w:t xml:space="preserve">Hospital Sírio </w:t>
            </w:r>
            <w:proofErr w:type="spellStart"/>
            <w:r>
              <w:t>Libanes</w:t>
            </w:r>
            <w:proofErr w:type="spellEnd"/>
          </w:p>
        </w:tc>
        <w:tc>
          <w:tcPr>
            <w:tcW w:w="2291" w:type="dxa"/>
          </w:tcPr>
          <w:p w:rsidR="00ED3365" w:rsidRDefault="00052B63">
            <w:pPr>
              <w:widowControl w:val="0"/>
              <w:spacing w:line="360" w:lineRule="auto"/>
            </w:pPr>
            <w:r>
              <w:t>Profissional? (Raquel)</w:t>
            </w:r>
          </w:p>
        </w:tc>
        <w:tc>
          <w:tcPr>
            <w:tcW w:w="2410" w:type="dxa"/>
          </w:tcPr>
          <w:p w:rsidR="00ED3365" w:rsidRDefault="00ED3365">
            <w:pPr>
              <w:widowControl w:val="0"/>
              <w:spacing w:line="360" w:lineRule="auto"/>
            </w:pPr>
          </w:p>
        </w:tc>
      </w:tr>
    </w:tbl>
    <w:p w:rsidR="00ED3365" w:rsidRDefault="00ED33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ED3365" w:rsidRDefault="00052B63">
      <w:r>
        <w:br w:type="page"/>
      </w:r>
    </w:p>
    <w:tbl>
      <w:tblPr>
        <w:tblStyle w:val="a2"/>
        <w:tblW w:w="10338" w:type="dxa"/>
        <w:tblLayout w:type="fixed"/>
        <w:tblLook w:val="0000" w:firstRow="0" w:lastRow="0" w:firstColumn="0" w:lastColumn="0" w:noHBand="0" w:noVBand="0"/>
      </w:tblPr>
      <w:tblGrid>
        <w:gridCol w:w="983"/>
        <w:gridCol w:w="850"/>
        <w:gridCol w:w="5245"/>
        <w:gridCol w:w="1984"/>
        <w:gridCol w:w="1276"/>
      </w:tblGrid>
      <w:tr w:rsidR="00ED3365">
        <w:trPr>
          <w:trHeight w:val="580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D3365" w:rsidRDefault="00052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CRONOGRAMA 2020</w:t>
            </w:r>
          </w:p>
        </w:tc>
      </w:tr>
      <w:tr w:rsidR="00ED3365">
        <w:trPr>
          <w:trHeight w:val="580"/>
        </w:trPr>
        <w:tc>
          <w:tcPr>
            <w:tcW w:w="1033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MFT0877 - Vivência Profissional II</w:t>
            </w:r>
          </w:p>
        </w:tc>
      </w:tr>
      <w:tr w:rsidR="00ED3365">
        <w:trPr>
          <w:trHeight w:val="5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3365" w:rsidRDefault="00052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Aula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3365" w:rsidRDefault="00052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3365" w:rsidRDefault="00052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Assunto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ED3365" w:rsidRPr="00052B63" w:rsidRDefault="00052B6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Convidado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ED3365" w:rsidRDefault="00052B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Responsável</w:t>
            </w:r>
          </w:p>
        </w:tc>
      </w:tr>
      <w:tr w:rsidR="00ED3365">
        <w:trPr>
          <w:trHeight w:val="61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01/09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Apresentação e organização da disciplina: </w:t>
            </w:r>
            <w:r>
              <w:rPr>
                <w:sz w:val="18"/>
                <w:szCs w:val="18"/>
              </w:rPr>
              <w:t>cronograma, objetivos e avaliação; roteiro entrevista, seminários</w:t>
            </w:r>
          </w:p>
          <w:p w:rsidR="00ED3365" w:rsidRDefault="00052B63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Divisão da turma em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 xml:space="preserve">grupos </w:t>
            </w:r>
            <w:r>
              <w:rPr>
                <w:sz w:val="18"/>
                <w:szCs w:val="18"/>
              </w:rPr>
              <w:t>:</w:t>
            </w:r>
            <w:proofErr w:type="gramEnd"/>
            <w:r>
              <w:rPr>
                <w:sz w:val="18"/>
                <w:szCs w:val="18"/>
              </w:rPr>
              <w:t xml:space="preserve"> 4 a 5 alunos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Pr="00052B63" w:rsidRDefault="00ED336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5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Conceitos essenciais: diferenças entre os níveis primário, secundário e terciário de atenção à saúde</w:t>
            </w:r>
          </w:p>
          <w:p w:rsidR="00ED3365" w:rsidRDefault="00052B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Leitura prévia: Esse tal do SUS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Pr="00052B63" w:rsidRDefault="00ED3365">
            <w:pPr>
              <w:jc w:val="center"/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Raquel</w:t>
            </w:r>
          </w:p>
        </w:tc>
      </w:tr>
      <w:tr w:rsidR="00ED3365">
        <w:trPr>
          <w:trHeight w:val="5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Organização Setor Primário de atenção à saúde, Organizações sociais e sistemas referência e contra referência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B1AF2" w:rsidRPr="00052B63" w:rsidRDefault="002B1AF2" w:rsidP="002B1AF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 xml:space="preserve">Aline </w:t>
            </w:r>
            <w:proofErr w:type="spellStart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Negrigo</w:t>
            </w:r>
            <w:proofErr w:type="spellEnd"/>
          </w:p>
          <w:p w:rsidR="00ED3365" w:rsidRPr="00052B63" w:rsidRDefault="002324B5" w:rsidP="002B1AF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5" w:history="1">
              <w:r w:rsidR="002B1AF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alinenegrigo@hotmail.com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493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14:00 - Sistemas de Saúde no mundo: Filme “</w:t>
            </w:r>
            <w:proofErr w:type="spellStart"/>
            <w:r>
              <w:rPr>
                <w:b/>
                <w:sz w:val="18"/>
                <w:szCs w:val="18"/>
              </w:rPr>
              <w:t>Sicko</w:t>
            </w:r>
            <w:proofErr w:type="spellEnd"/>
            <w:r>
              <w:rPr>
                <w:b/>
                <w:sz w:val="18"/>
                <w:szCs w:val="18"/>
              </w:rPr>
              <w:t>” Michael Moore</w:t>
            </w:r>
          </w:p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16:00 - </w:t>
            </w:r>
            <w:r>
              <w:rPr>
                <w:b/>
                <w:sz w:val="18"/>
                <w:szCs w:val="18"/>
                <w:u w:val="single"/>
              </w:rPr>
              <w:t>Encontro síncrono</w:t>
            </w:r>
            <w:r>
              <w:rPr>
                <w:b/>
                <w:sz w:val="18"/>
                <w:szCs w:val="18"/>
              </w:rPr>
              <w:t xml:space="preserve"> – discussão processo de saúde e doença – aspectos sociais e éticos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365" w:rsidRPr="00052B63" w:rsidRDefault="00ED336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Estudantes</w:t>
            </w:r>
          </w:p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42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Intersetorialidade</w:t>
            </w:r>
            <w:proofErr w:type="spellEnd"/>
            <w:r>
              <w:rPr>
                <w:b/>
                <w:sz w:val="18"/>
                <w:szCs w:val="18"/>
              </w:rPr>
              <w:t xml:space="preserve"> e Experiências do NASF</w:t>
            </w:r>
            <w:r>
              <w:rPr>
                <w:rFonts w:ascii="Quattrocento Sans" w:eastAsia="Quattrocento Sans" w:hAnsi="Quattrocento Sans" w:cs="Quattrocento Sans"/>
                <w:color w:val="000000"/>
                <w:highlight w:val="white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Pr="00052B63" w:rsidRDefault="00052B63">
            <w:pPr>
              <w:jc w:val="center"/>
              <w:rPr>
                <w:rFonts w:asciiTheme="majorHAnsi" w:hAnsiTheme="majorHAnsi" w:cstheme="majorHAnsi"/>
                <w:b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Aline </w:t>
            </w:r>
            <w:proofErr w:type="spellStart"/>
            <w:r w:rsidRPr="00052B63">
              <w:rPr>
                <w:rFonts w:asciiTheme="majorHAnsi" w:hAnsiTheme="majorHAnsi" w:cstheme="majorHAnsi"/>
                <w:b/>
                <w:sz w:val="14"/>
                <w:szCs w:val="14"/>
              </w:rPr>
              <w:t>Negrigo</w:t>
            </w:r>
            <w:proofErr w:type="spellEnd"/>
            <w:r w:rsidRPr="00052B63">
              <w:rPr>
                <w:rFonts w:asciiTheme="majorHAnsi" w:hAnsiTheme="majorHAnsi" w:cstheme="majorHAnsi"/>
                <w:b/>
                <w:sz w:val="14"/>
                <w:szCs w:val="14"/>
              </w:rPr>
              <w:t xml:space="preserve"> </w:t>
            </w:r>
            <w:r w:rsidRPr="00052B63">
              <w:rPr>
                <w:rFonts w:asciiTheme="majorHAnsi" w:hAnsiTheme="majorHAnsi" w:cstheme="majorHAnsi"/>
                <w:sz w:val="14"/>
                <w:szCs w:val="14"/>
              </w:rPr>
              <w:t>(</w:t>
            </w:r>
            <w:r w:rsidRPr="00052B63">
              <w:rPr>
                <w:rFonts w:asciiTheme="majorHAnsi" w:hAnsiTheme="majorHAnsi" w:cstheme="majorHAnsi"/>
                <w:sz w:val="14"/>
                <w:szCs w:val="14"/>
                <w:highlight w:val="white"/>
              </w:rPr>
              <w:t xml:space="preserve">coordenadora de um NASF da OS </w:t>
            </w:r>
            <w:proofErr w:type="spellStart"/>
            <w:r w:rsidRPr="00052B63">
              <w:rPr>
                <w:rFonts w:asciiTheme="majorHAnsi" w:hAnsiTheme="majorHAnsi" w:cstheme="majorHAnsi"/>
                <w:sz w:val="14"/>
                <w:szCs w:val="14"/>
                <w:highlight w:val="white"/>
              </w:rPr>
              <w:t>Seconci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33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2324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</w:t>
            </w:r>
            <w:r w:rsidR="00052B63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052B63">
              <w:rPr>
                <w:b/>
                <w:sz w:val="18"/>
                <w:szCs w:val="18"/>
              </w:rPr>
              <w:t>Intersetorial</w:t>
            </w:r>
            <w:proofErr w:type="spellEnd"/>
            <w:r w:rsidR="00052B63">
              <w:rPr>
                <w:b/>
                <w:sz w:val="18"/>
                <w:szCs w:val="18"/>
              </w:rPr>
              <w:t>): Serviço ATENDE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 xml:space="preserve">José Carlos </w:t>
            </w:r>
            <w:proofErr w:type="spellStart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Biagioni</w:t>
            </w:r>
            <w:proofErr w:type="spellEnd"/>
          </w:p>
          <w:p w:rsidR="00ED3365" w:rsidRPr="00052B63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6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jcarlos.biagioni@sptrans.com.br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Raquel</w:t>
            </w:r>
          </w:p>
        </w:tc>
      </w:tr>
      <w:tr w:rsidR="00ED3365">
        <w:trPr>
          <w:trHeight w:val="905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232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  <w:r w:rsidR="00052B63">
              <w:rPr>
                <w:b/>
                <w:sz w:val="18"/>
                <w:szCs w:val="18"/>
              </w:rPr>
              <w:t>(</w:t>
            </w:r>
            <w:proofErr w:type="gramStart"/>
            <w:r w:rsidR="00052B63">
              <w:rPr>
                <w:b/>
                <w:sz w:val="18"/>
                <w:szCs w:val="18"/>
              </w:rPr>
              <w:t>3</w:t>
            </w:r>
            <w:r w:rsidR="00052B63">
              <w:rPr>
                <w:b/>
                <w:sz w:val="18"/>
                <w:szCs w:val="18"/>
                <w:vertAlign w:val="superscript"/>
              </w:rPr>
              <w:t>ario</w:t>
            </w:r>
            <w:r w:rsidR="00052B63">
              <w:rPr>
                <w:b/>
                <w:sz w:val="18"/>
                <w:szCs w:val="18"/>
              </w:rPr>
              <w:t xml:space="preserve"> Publico</w:t>
            </w:r>
            <w:proofErr w:type="gramEnd"/>
            <w:r w:rsidR="00052B63">
              <w:rPr>
                <w:b/>
                <w:sz w:val="18"/>
                <w:szCs w:val="18"/>
              </w:rPr>
              <w:t>): ICESP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 xml:space="preserve">Adriana </w:t>
            </w:r>
            <w:proofErr w:type="spellStart"/>
            <w:r w:rsidRPr="00052B63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Hamamoto</w:t>
            </w:r>
            <w:proofErr w:type="spellEnd"/>
          </w:p>
          <w:p w:rsidR="00052B63" w:rsidRPr="002324B5" w:rsidRDefault="002324B5" w:rsidP="002324B5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14"/>
                <w:szCs w:val="14"/>
              </w:rPr>
            </w:pPr>
            <w:hyperlink r:id="rId7" w:history="1">
              <w:r w:rsidR="00052B63" w:rsidRPr="00052B63">
                <w:rPr>
                  <w:rStyle w:val="Hyperlink"/>
                  <w:rFonts w:asciiTheme="majorHAnsi" w:hAnsiTheme="majorHAnsi" w:cstheme="majorHAnsi"/>
                  <w:bCs/>
                  <w:sz w:val="14"/>
                  <w:szCs w:val="14"/>
                </w:rPr>
                <w:t>adriana.hamamoto@icesp.org.br</w:t>
              </w:r>
            </w:hyperlink>
            <w:r w:rsidR="00052B63" w:rsidRPr="00052B63">
              <w:rPr>
                <w:rFonts w:asciiTheme="majorHAnsi" w:hAnsiTheme="majorHAnsi" w:cstheme="majorHAnsi"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514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232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  <w:r w:rsidR="00052B63">
              <w:rPr>
                <w:b/>
                <w:sz w:val="18"/>
                <w:szCs w:val="18"/>
              </w:rPr>
              <w:t>(</w:t>
            </w:r>
            <w:proofErr w:type="gramStart"/>
            <w:r w:rsidR="00052B63">
              <w:rPr>
                <w:b/>
                <w:sz w:val="18"/>
                <w:szCs w:val="18"/>
              </w:rPr>
              <w:t>3</w:t>
            </w:r>
            <w:r w:rsidR="00052B63">
              <w:rPr>
                <w:b/>
                <w:sz w:val="18"/>
                <w:szCs w:val="18"/>
                <w:vertAlign w:val="superscript"/>
              </w:rPr>
              <w:t>ario</w:t>
            </w:r>
            <w:r w:rsidR="00052B63">
              <w:rPr>
                <w:b/>
                <w:sz w:val="18"/>
                <w:szCs w:val="18"/>
              </w:rPr>
              <w:t xml:space="preserve"> Privado</w:t>
            </w:r>
            <w:proofErr w:type="gramEnd"/>
            <w:r w:rsidR="00052B63">
              <w:rPr>
                <w:b/>
                <w:sz w:val="18"/>
                <w:szCs w:val="18"/>
              </w:rPr>
              <w:t xml:space="preserve">): Hospital </w:t>
            </w:r>
            <w:proofErr w:type="spellStart"/>
            <w:r w:rsidR="00052B63">
              <w:rPr>
                <w:b/>
                <w:sz w:val="18"/>
                <w:szCs w:val="18"/>
              </w:rPr>
              <w:t>Sabara</w:t>
            </w:r>
          </w:p>
          <w:p w:rsidR="00661402" w:rsidRDefault="00661402">
            <w:pPr>
              <w:rPr>
                <w:b/>
                <w:sz w:val="18"/>
                <w:szCs w:val="18"/>
              </w:rPr>
            </w:pPr>
          </w:p>
          <w:p w:rsidR="00ED3365" w:rsidRDefault="00232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052B63">
              <w:rPr>
                <w:b/>
                <w:sz w:val="18"/>
                <w:szCs w:val="18"/>
              </w:rPr>
              <w:t>(</w:t>
            </w:r>
            <w:proofErr w:type="gramStart"/>
            <w:r w:rsidR="00052B63">
              <w:rPr>
                <w:b/>
                <w:sz w:val="18"/>
                <w:szCs w:val="18"/>
              </w:rPr>
              <w:t>3</w:t>
            </w:r>
            <w:r w:rsidR="00052B63">
              <w:rPr>
                <w:b/>
                <w:sz w:val="18"/>
                <w:szCs w:val="18"/>
                <w:vertAlign w:val="superscript"/>
              </w:rPr>
              <w:t>ario</w:t>
            </w:r>
            <w:r w:rsidR="00052B63">
              <w:rPr>
                <w:b/>
                <w:sz w:val="18"/>
                <w:szCs w:val="18"/>
              </w:rPr>
              <w:t xml:space="preserve"> Privado</w:t>
            </w:r>
            <w:proofErr w:type="gramEnd"/>
            <w:r w:rsidR="00052B63">
              <w:rPr>
                <w:b/>
                <w:sz w:val="18"/>
                <w:szCs w:val="18"/>
              </w:rPr>
              <w:t>): Hospital Einstein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Liliam</w:t>
            </w:r>
            <w:proofErr w:type="spellEnd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 xml:space="preserve"> Haya</w:t>
            </w:r>
          </w:p>
          <w:p w:rsidR="00661402" w:rsidRPr="00052B63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8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lihaya@gmail.com</w:t>
              </w:r>
            </w:hyperlink>
          </w:p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proofErr w:type="spellStart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Soraia</w:t>
            </w:r>
            <w:proofErr w:type="spellEnd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 xml:space="preserve"> Liborio</w:t>
            </w:r>
          </w:p>
          <w:p w:rsidR="00ED3365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9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soraia.liborio@gmail.com</w:t>
              </w:r>
            </w:hyperlink>
          </w:p>
          <w:p w:rsidR="00052B63" w:rsidRPr="00052B63" w:rsidRDefault="00052B63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Renata Ribeiro</w:t>
            </w:r>
          </w:p>
          <w:p w:rsidR="00661402" w:rsidRPr="00052B63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10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renata.fribeiro@einstein.br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437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ED3365" w:rsidRDefault="00ED336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EF3"/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EF3"/>
            <w:vAlign w:val="center"/>
          </w:tcPr>
          <w:p w:rsidR="00ED3365" w:rsidRDefault="00052B6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Entrevistas – sem encontro síncrono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EF3"/>
            <w:vAlign w:val="center"/>
          </w:tcPr>
          <w:p w:rsidR="00ED3365" w:rsidRPr="00052B63" w:rsidRDefault="00ED3365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BEEF3"/>
            <w:vAlign w:val="center"/>
          </w:tcPr>
          <w:p w:rsidR="00ED3365" w:rsidRDefault="00ED33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D3365">
        <w:trPr>
          <w:trHeight w:val="5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365" w:rsidRDefault="00232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  <w:r w:rsidR="00052B63">
              <w:rPr>
                <w:b/>
                <w:sz w:val="18"/>
                <w:szCs w:val="18"/>
              </w:rPr>
              <w:t>(</w:t>
            </w:r>
            <w:proofErr w:type="gramStart"/>
            <w:r w:rsidR="00052B63">
              <w:rPr>
                <w:b/>
                <w:sz w:val="18"/>
                <w:szCs w:val="18"/>
              </w:rPr>
              <w:t>2</w:t>
            </w:r>
            <w:r w:rsidR="00052B63">
              <w:rPr>
                <w:b/>
                <w:sz w:val="18"/>
                <w:szCs w:val="18"/>
                <w:vertAlign w:val="superscript"/>
              </w:rPr>
              <w:t>ario</w:t>
            </w:r>
            <w:r w:rsidR="00052B63">
              <w:rPr>
                <w:b/>
                <w:sz w:val="18"/>
                <w:szCs w:val="18"/>
              </w:rPr>
              <w:t xml:space="preserve"> Privado</w:t>
            </w:r>
            <w:proofErr w:type="gramEnd"/>
            <w:r w:rsidR="00052B63">
              <w:rPr>
                <w:b/>
                <w:sz w:val="18"/>
                <w:szCs w:val="18"/>
              </w:rPr>
              <w:t>): VITA</w:t>
            </w:r>
          </w:p>
          <w:p w:rsidR="00661402" w:rsidRDefault="00661402">
            <w:pPr>
              <w:rPr>
                <w:b/>
                <w:sz w:val="18"/>
                <w:szCs w:val="18"/>
              </w:rPr>
            </w:pPr>
          </w:p>
          <w:p w:rsidR="00661402" w:rsidRDefault="00661402">
            <w:pPr>
              <w:rPr>
                <w:b/>
                <w:sz w:val="18"/>
                <w:szCs w:val="18"/>
              </w:rPr>
            </w:pPr>
          </w:p>
          <w:p w:rsidR="00ED3365" w:rsidRDefault="00232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  <w:r w:rsidR="00052B63">
              <w:rPr>
                <w:b/>
                <w:sz w:val="18"/>
                <w:szCs w:val="18"/>
              </w:rPr>
              <w:t>(</w:t>
            </w:r>
            <w:proofErr w:type="gramStart"/>
            <w:r w:rsidR="00052B63">
              <w:rPr>
                <w:b/>
                <w:sz w:val="18"/>
                <w:szCs w:val="18"/>
              </w:rPr>
              <w:t>2</w:t>
            </w:r>
            <w:r w:rsidR="00052B63">
              <w:rPr>
                <w:b/>
                <w:sz w:val="18"/>
                <w:szCs w:val="18"/>
                <w:vertAlign w:val="superscript"/>
              </w:rPr>
              <w:t>ario</w:t>
            </w:r>
            <w:r w:rsidR="00052B63">
              <w:rPr>
                <w:b/>
                <w:sz w:val="18"/>
                <w:szCs w:val="18"/>
              </w:rPr>
              <w:t xml:space="preserve"> Privado</w:t>
            </w:r>
            <w:proofErr w:type="gramEnd"/>
            <w:r w:rsidR="00052B63">
              <w:rPr>
                <w:b/>
                <w:sz w:val="18"/>
                <w:szCs w:val="18"/>
              </w:rPr>
              <w:t>): ABP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Maria Helena</w:t>
            </w:r>
          </w:p>
          <w:p w:rsidR="00661402" w:rsidRPr="00052B63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11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maria.helena@vita.org.br</w:t>
              </w:r>
            </w:hyperlink>
          </w:p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Arthur</w:t>
            </w:r>
          </w:p>
          <w:p w:rsidR="00661402" w:rsidRPr="00052B63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hyperlink r:id="rId12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arthur@institutovita.com.br</w:t>
              </w:r>
            </w:hyperlink>
          </w:p>
          <w:p w:rsidR="00ED3365" w:rsidRPr="00052B63" w:rsidRDefault="00ED3365" w:rsidP="00661402">
            <w:pPr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</w:pPr>
          </w:p>
          <w:p w:rsidR="00661402" w:rsidRPr="00052B63" w:rsidRDefault="00052B63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E</w:t>
            </w:r>
            <w:r w:rsidR="00661402"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 xml:space="preserve">rica </w:t>
            </w:r>
            <w:proofErr w:type="spellStart"/>
            <w:r w:rsidR="00661402"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Tardelli</w:t>
            </w:r>
            <w:proofErr w:type="spellEnd"/>
          </w:p>
          <w:p w:rsidR="00052B63" w:rsidRDefault="002324B5" w:rsidP="00661402">
            <w:pPr>
              <w:rPr>
                <w:rFonts w:asciiTheme="majorHAnsi" w:hAnsiTheme="majorHAnsi" w:cstheme="majorHAnsi"/>
                <w:color w:val="000000"/>
                <w:sz w:val="14"/>
                <w:szCs w:val="14"/>
              </w:rPr>
            </w:pPr>
            <w:hyperlink r:id="rId13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ericatardelli@hotmail.com</w:t>
              </w:r>
            </w:hyperlink>
          </w:p>
          <w:p w:rsidR="00ED3365" w:rsidRPr="00052B63" w:rsidRDefault="002324B5" w:rsidP="0066140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hyperlink r:id="rId14" w:history="1">
              <w:r w:rsidR="00052B63" w:rsidRPr="003E197E">
                <w:rPr>
                  <w:rStyle w:val="Hyperlink"/>
                  <w:rFonts w:asciiTheme="majorHAnsi" w:hAnsiTheme="majorHAnsi" w:cstheme="majorHAnsi"/>
                  <w:sz w:val="14"/>
                  <w:szCs w:val="14"/>
                </w:rPr>
                <w:t>fisioterapia.erica@parkinson.org.br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365" w:rsidRDefault="00052B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Isabel</w:t>
            </w:r>
          </w:p>
        </w:tc>
      </w:tr>
      <w:tr w:rsidR="00ED3365">
        <w:trPr>
          <w:trHeight w:val="58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24B5" w:rsidRDefault="002324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Aula </w:t>
            </w:r>
            <w:r w:rsidR="00052B63">
              <w:rPr>
                <w:b/>
                <w:sz w:val="18"/>
                <w:szCs w:val="18"/>
              </w:rPr>
              <w:t>(</w:t>
            </w:r>
            <w:proofErr w:type="gramStart"/>
            <w:r w:rsidR="00052B63">
              <w:rPr>
                <w:b/>
                <w:sz w:val="18"/>
                <w:szCs w:val="18"/>
              </w:rPr>
              <w:t>2</w:t>
            </w:r>
            <w:r w:rsidR="00052B63">
              <w:rPr>
                <w:b/>
                <w:sz w:val="18"/>
                <w:szCs w:val="18"/>
                <w:vertAlign w:val="superscript"/>
              </w:rPr>
              <w:t>ario</w:t>
            </w:r>
            <w:r w:rsidR="00052B63">
              <w:rPr>
                <w:b/>
                <w:sz w:val="18"/>
                <w:szCs w:val="18"/>
              </w:rPr>
              <w:t xml:space="preserve"> Publico</w:t>
            </w:r>
            <w:proofErr w:type="gramEnd"/>
            <w:r w:rsidR="00052B63">
              <w:rPr>
                <w:b/>
                <w:sz w:val="18"/>
                <w:szCs w:val="18"/>
              </w:rPr>
              <w:t xml:space="preserve">): Centro </w:t>
            </w:r>
            <w:proofErr w:type="spellStart"/>
            <w:r w:rsidR="00052B63">
              <w:rPr>
                <w:b/>
                <w:sz w:val="18"/>
                <w:szCs w:val="18"/>
              </w:rPr>
              <w:t>Paralímpico</w:t>
            </w:r>
            <w:proofErr w:type="spellEnd"/>
          </w:p>
          <w:p w:rsidR="002324B5" w:rsidRDefault="002324B5">
            <w:pPr>
              <w:rPr>
                <w:b/>
                <w:sz w:val="18"/>
                <w:szCs w:val="18"/>
              </w:rPr>
            </w:pPr>
          </w:p>
          <w:p w:rsidR="00ED3365" w:rsidRDefault="002324B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Aula (</w:t>
            </w:r>
            <w:proofErr w:type="gramStart"/>
            <w:r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  <w:vertAlign w:val="superscript"/>
              </w:rPr>
              <w:t>ario</w:t>
            </w:r>
            <w:r>
              <w:rPr>
                <w:b/>
                <w:sz w:val="18"/>
                <w:szCs w:val="18"/>
              </w:rPr>
              <w:t xml:space="preserve"> Publico</w:t>
            </w:r>
            <w:proofErr w:type="gramEnd"/>
            <w:r>
              <w:rPr>
                <w:b/>
                <w:sz w:val="18"/>
                <w:szCs w:val="18"/>
              </w:rPr>
              <w:t>): ICHC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661402" w:rsidRPr="00052B63" w:rsidRDefault="00661402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 xml:space="preserve">Mauro </w:t>
            </w:r>
            <w:proofErr w:type="spellStart"/>
            <w:r w:rsidRPr="00052B63">
              <w:rPr>
                <w:rFonts w:asciiTheme="majorHAnsi" w:hAnsiTheme="majorHAnsi" w:cstheme="majorHAnsi"/>
                <w:b/>
                <w:bCs/>
                <w:color w:val="000000"/>
                <w:sz w:val="14"/>
                <w:szCs w:val="14"/>
              </w:rPr>
              <w:t>Melloni</w:t>
            </w:r>
            <w:proofErr w:type="spellEnd"/>
          </w:p>
          <w:p w:rsidR="00ED3365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ajorHAnsi" w:hAnsiTheme="majorHAnsi" w:cstheme="majorHAnsi"/>
                <w:color w:val="0563C1"/>
                <w:sz w:val="14"/>
                <w:szCs w:val="14"/>
              </w:rPr>
            </w:pPr>
            <w:hyperlink r:id="rId15" w:history="1">
              <w:r w:rsidR="00661402" w:rsidRPr="00052B63">
                <w:rPr>
                  <w:rStyle w:val="Hyperlink"/>
                  <w:rFonts w:asciiTheme="majorHAnsi" w:hAnsiTheme="majorHAnsi" w:cstheme="majorHAnsi"/>
                  <w:color w:val="0563C1"/>
                  <w:sz w:val="14"/>
                  <w:szCs w:val="14"/>
                </w:rPr>
                <w:t>mauro.melloni@cpb.org.br</w:t>
              </w:r>
            </w:hyperlink>
          </w:p>
          <w:p w:rsidR="002324B5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Style w:val="Hyperlink"/>
                <w:rFonts w:asciiTheme="majorHAnsi" w:hAnsiTheme="majorHAnsi" w:cstheme="majorHAnsi"/>
                <w:color w:val="0563C1"/>
                <w:sz w:val="14"/>
                <w:szCs w:val="14"/>
              </w:rPr>
            </w:pPr>
          </w:p>
          <w:p w:rsidR="002324B5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</w:pPr>
            <w:r w:rsidRPr="00052B63"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Carol</w:t>
            </w:r>
            <w:r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Carmo</w:t>
            </w:r>
            <w:proofErr w:type="spellEnd"/>
          </w:p>
          <w:p w:rsidR="002324B5" w:rsidRPr="00052B63" w:rsidRDefault="002324B5" w:rsidP="00661402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Raquel</w:t>
            </w:r>
          </w:p>
        </w:tc>
      </w:tr>
      <w:tr w:rsidR="00ED3365">
        <w:trPr>
          <w:trHeight w:val="61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Palestra (</w:t>
            </w:r>
            <w:proofErr w:type="spellStart"/>
            <w:r>
              <w:rPr>
                <w:b/>
                <w:sz w:val="18"/>
                <w:szCs w:val="18"/>
              </w:rPr>
              <w:t>Intersetorial</w:t>
            </w:r>
            <w:proofErr w:type="spellEnd"/>
            <w:r>
              <w:rPr>
                <w:b/>
                <w:sz w:val="18"/>
                <w:szCs w:val="18"/>
              </w:rPr>
              <w:t xml:space="preserve">): </w:t>
            </w:r>
            <w:proofErr w:type="spellStart"/>
            <w:r>
              <w:rPr>
                <w:b/>
                <w:sz w:val="18"/>
                <w:szCs w:val="18"/>
              </w:rPr>
              <w:t>ILPIs</w:t>
            </w:r>
            <w:proofErr w:type="spellEnd"/>
            <w:r>
              <w:rPr>
                <w:b/>
                <w:sz w:val="18"/>
                <w:szCs w:val="18"/>
              </w:rPr>
              <w:t xml:space="preserve"> – Lar Santana Pinheiros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Pr="00052B63" w:rsidRDefault="002324B5" w:rsidP="002324B5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4"/>
                <w:szCs w:val="14"/>
              </w:rPr>
              <w:t>Roberta (Liga Solidária)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Isabel / Raquel</w:t>
            </w:r>
          </w:p>
        </w:tc>
      </w:tr>
      <w:tr w:rsidR="00ED3365">
        <w:trPr>
          <w:trHeight w:val="422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Seminário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24/11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Seminários entrevistas Grupos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Grupos</w:t>
            </w:r>
          </w:p>
        </w:tc>
      </w:tr>
      <w:tr w:rsidR="00ED3365">
        <w:trPr>
          <w:trHeight w:val="422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Seminário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01/12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Seminários entrevistas Grupos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Grupos</w:t>
            </w:r>
          </w:p>
        </w:tc>
      </w:tr>
      <w:tr w:rsidR="00ED3365">
        <w:trPr>
          <w:trHeight w:val="422"/>
        </w:trPr>
        <w:tc>
          <w:tcPr>
            <w:tcW w:w="9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3365" w:rsidRDefault="00ED3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3365" w:rsidRDefault="00052B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15/12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3365" w:rsidRDefault="00052B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Entrega </w:t>
            </w:r>
            <w:proofErr w:type="spellStart"/>
            <w:r>
              <w:rPr>
                <w:b/>
                <w:sz w:val="18"/>
                <w:szCs w:val="18"/>
              </w:rPr>
              <w:t>Portifólio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D3365" w:rsidRDefault="00ED3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ED3365" w:rsidRDefault="00ED336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D3365" w:rsidRDefault="00052B63">
      <w:pPr>
        <w:spacing w:after="0" w:line="240" w:lineRule="auto"/>
        <w:rPr>
          <w:b/>
        </w:rPr>
      </w:pPr>
      <w:r>
        <w:br w:type="page"/>
      </w:r>
    </w:p>
    <w:p w:rsidR="00ED3365" w:rsidRDefault="00052B63">
      <w:pPr>
        <w:spacing w:after="0"/>
        <w:jc w:val="center"/>
      </w:pPr>
      <w:r>
        <w:rPr>
          <w:b/>
        </w:rPr>
        <w:lastRenderedPageBreak/>
        <w:t>O QUE É UM PORTFÓLIO</w:t>
      </w:r>
      <w:r>
        <w:t xml:space="preserve">? </w:t>
      </w:r>
    </w:p>
    <w:p w:rsidR="00ED3365" w:rsidRDefault="00052B63">
      <w:pPr>
        <w:spacing w:after="0"/>
        <w:jc w:val="both"/>
        <w:rPr>
          <w:b/>
        </w:rPr>
      </w:pPr>
      <w:r>
        <w:rPr>
          <w:b/>
        </w:rPr>
        <w:t>É um instrumento ...</w:t>
      </w:r>
    </w:p>
    <w:p w:rsidR="00ED3365" w:rsidRDefault="00052B63">
      <w:pPr>
        <w:spacing w:after="0"/>
        <w:jc w:val="both"/>
      </w:pPr>
      <w:r>
        <w:t xml:space="preserve">• de identificação da qualidade do ensino-aprendizagem mediante a avaliação do desempenho do </w:t>
      </w:r>
      <w:r w:rsidR="00661402">
        <w:t>estudante</w:t>
      </w:r>
      <w:r>
        <w:t xml:space="preserve"> e do professor;</w:t>
      </w:r>
    </w:p>
    <w:p w:rsidR="00ED3365" w:rsidRDefault="00052B63">
      <w:pPr>
        <w:spacing w:after="0"/>
        <w:jc w:val="both"/>
      </w:pPr>
      <w:r>
        <w:t xml:space="preserve">• que compreende a compilação dos trabalhos realizados </w:t>
      </w:r>
      <w:r w:rsidR="00661402">
        <w:t xml:space="preserve">e conteúdos aprendidos </w:t>
      </w:r>
      <w:r>
        <w:t xml:space="preserve">pelos </w:t>
      </w:r>
      <w:r w:rsidR="00661402">
        <w:t>estudantes</w:t>
      </w:r>
      <w:r>
        <w:t>, durante um</w:t>
      </w:r>
      <w:r w:rsidR="00661402">
        <w:t>a disciplina</w:t>
      </w:r>
      <w:r>
        <w:t>.</w:t>
      </w:r>
    </w:p>
    <w:p w:rsidR="00ED3365" w:rsidRDefault="00ED3365">
      <w:pPr>
        <w:spacing w:after="0"/>
        <w:jc w:val="both"/>
      </w:pPr>
    </w:p>
    <w:p w:rsidR="00ED3365" w:rsidRDefault="00052B63">
      <w:pPr>
        <w:spacing w:after="0"/>
        <w:jc w:val="both"/>
      </w:pPr>
      <w:r>
        <w:rPr>
          <w:b/>
        </w:rPr>
        <w:t>Qual o objetivo de um portfólio</w:t>
      </w:r>
      <w:r>
        <w:t>?</w:t>
      </w:r>
    </w:p>
    <w:p w:rsidR="00ED3365" w:rsidRPr="00661402" w:rsidRDefault="00052B63">
      <w:pPr>
        <w:spacing w:after="0"/>
        <w:jc w:val="both"/>
        <w:rPr>
          <w:u w:val="single"/>
        </w:rPr>
      </w:pPr>
      <w:r>
        <w:t xml:space="preserve">• Ajudar os estudantes a desenvolver a habilidade de avaliar seu próprio trabalho e desempenho, articulando-se com a trajetória do seu desenvolvimento profissional, além de oportunizar a documentação e registro de forma sistemática e reflexiva. Através dos portfólios, o professor instaura o diálogo com cada aluno de forma individualizada, pois os alunos devem sempre estar com seus portfólios </w:t>
      </w:r>
      <w:r w:rsidRPr="00661402">
        <w:rPr>
          <w:u w:val="single"/>
        </w:rPr>
        <w:t>documentando suas aprendizagens.</w:t>
      </w:r>
    </w:p>
    <w:p w:rsidR="00ED3365" w:rsidRDefault="00ED3365">
      <w:pPr>
        <w:spacing w:after="0"/>
        <w:jc w:val="both"/>
      </w:pPr>
    </w:p>
    <w:p w:rsidR="00ED3365" w:rsidRDefault="00052B63">
      <w:pPr>
        <w:spacing w:after="0"/>
        <w:jc w:val="both"/>
      </w:pPr>
      <w:r>
        <w:rPr>
          <w:b/>
        </w:rPr>
        <w:t>Quais as vantagens do portfólio</w:t>
      </w:r>
      <w:r>
        <w:t>?</w:t>
      </w:r>
    </w:p>
    <w:p w:rsidR="00ED3365" w:rsidRDefault="00052B63">
      <w:pPr>
        <w:spacing w:after="0"/>
        <w:jc w:val="both"/>
      </w:pPr>
      <w:r>
        <w:t xml:space="preserve">• Possibilidade </w:t>
      </w:r>
      <w:proofErr w:type="gramStart"/>
      <w:r>
        <w:t>do</w:t>
      </w:r>
      <w:proofErr w:type="gramEnd"/>
      <w:r>
        <w:t xml:space="preserve"> </w:t>
      </w:r>
      <w:r w:rsidR="00661402">
        <w:t>estudante</w:t>
      </w:r>
      <w:r>
        <w:t xml:space="preserve"> refletir sobre seu próprio aprendizado e avaliá-lo com o professor;</w:t>
      </w:r>
    </w:p>
    <w:p w:rsidR="00ED3365" w:rsidRDefault="00052B63">
      <w:pPr>
        <w:spacing w:after="0"/>
        <w:jc w:val="both"/>
      </w:pPr>
      <w:r>
        <w:t>• Explicação, pelo estudante, da natureza do trabalho realizado e que tipo de desenvolvimento esta tarefa possibilitou;</w:t>
      </w:r>
    </w:p>
    <w:p w:rsidR="00ED3365" w:rsidRDefault="00052B63">
      <w:pPr>
        <w:spacing w:after="0"/>
        <w:jc w:val="both"/>
      </w:pPr>
      <w:r>
        <w:t>• Fornecimento de feedback para os estudantes, pelo professor ou comitê que avaliou o portfólio;</w:t>
      </w:r>
    </w:p>
    <w:p w:rsidR="00ED3365" w:rsidRDefault="00052B63">
      <w:pPr>
        <w:spacing w:after="0"/>
        <w:jc w:val="both"/>
      </w:pPr>
      <w:r>
        <w:t xml:space="preserve">• Os professores melhoram sua habilidade de avaliar os alunos; </w:t>
      </w:r>
    </w:p>
    <w:p w:rsidR="00ED3365" w:rsidRDefault="00052B63">
      <w:pPr>
        <w:numPr>
          <w:ilvl w:val="0"/>
          <w:numId w:val="7"/>
        </w:numPr>
        <w:spacing w:after="0"/>
        <w:ind w:left="141" w:hanging="141"/>
        <w:jc w:val="both"/>
      </w:pPr>
      <w:r>
        <w:t>Os alunos melhoram sua habilidade de redigir textos e posicionar-se frente aos temas abordados;</w:t>
      </w:r>
    </w:p>
    <w:p w:rsidR="00ED3365" w:rsidRDefault="00052B63">
      <w:pPr>
        <w:spacing w:after="0"/>
        <w:jc w:val="both"/>
      </w:pPr>
      <w:r>
        <w:t>• Os alunos aprendem a revisar seus trabalhos de maneira organizada;</w:t>
      </w:r>
    </w:p>
    <w:p w:rsidR="00ED3365" w:rsidRDefault="00052B63">
      <w:pPr>
        <w:spacing w:after="0"/>
        <w:jc w:val="both"/>
      </w:pPr>
      <w:r>
        <w:t xml:space="preserve">• Os alunos melhoram sua habilidade de comunicação </w:t>
      </w:r>
      <w:r w:rsidR="00661402">
        <w:t>por meio</w:t>
      </w:r>
      <w:r>
        <w:t xml:space="preserve"> do relato de experiências e realizações;</w:t>
      </w:r>
    </w:p>
    <w:p w:rsidR="00ED3365" w:rsidRDefault="00052B63">
      <w:pPr>
        <w:spacing w:after="0"/>
        <w:jc w:val="both"/>
      </w:pPr>
      <w:r>
        <w:t>• Os alunos aprendem a tomar posse do seu aprendizado, ao envolverem-se ativamente na elaboração de seus portfólios pessoais.</w:t>
      </w:r>
    </w:p>
    <w:p w:rsidR="00ED3365" w:rsidRDefault="00ED3365">
      <w:pPr>
        <w:spacing w:after="0"/>
        <w:jc w:val="both"/>
      </w:pPr>
    </w:p>
    <w:p w:rsidR="00ED3365" w:rsidRDefault="00052B63">
      <w:pPr>
        <w:spacing w:after="0"/>
        <w:jc w:val="both"/>
        <w:rPr>
          <w:b/>
        </w:rPr>
      </w:pPr>
      <w:r>
        <w:rPr>
          <w:b/>
        </w:rPr>
        <w:t>Qual a estrutura do portfólio na disciplina de Vivência Profissional II?</w:t>
      </w:r>
    </w:p>
    <w:p w:rsidR="00ED3365" w:rsidRDefault="00ED3365">
      <w:pPr>
        <w:spacing w:after="0"/>
        <w:jc w:val="both"/>
      </w:pPr>
    </w:p>
    <w:p w:rsidR="00ED3365" w:rsidRPr="00D11E2E" w:rsidRDefault="00D11E2E" w:rsidP="00D11E2E">
      <w:pPr>
        <w:spacing w:after="0" w:line="360" w:lineRule="auto"/>
        <w:jc w:val="center"/>
        <w:rPr>
          <w:b/>
          <w:u w:val="single"/>
        </w:rPr>
      </w:pPr>
      <w:r w:rsidRPr="00D11E2E">
        <w:rPr>
          <w:b/>
          <w:u w:val="single"/>
        </w:rPr>
        <w:t>CONTEÚDO E ORGANIZAÇÃO DO PORTFÓLIO</w:t>
      </w:r>
    </w:p>
    <w:p w:rsidR="00ED3365" w:rsidRDefault="00052B63">
      <w:pPr>
        <w:spacing w:after="0"/>
        <w:jc w:val="both"/>
      </w:pPr>
      <w:r>
        <w:t>1.</w:t>
      </w:r>
      <w:r>
        <w:tab/>
        <w:t>APRESENTAÇÃO DA DISCIPLINA VIVÊNCIA PROFISSIONAL II</w:t>
      </w:r>
      <w:r w:rsidR="00D11E2E">
        <w:t xml:space="preserve">: relatar seu entendimento em relação a disciplina. Pode ter como base o plano de ensino da disciplina, troca de informações com os demais colegas e professores, além de suas vivências durante as aulas. </w:t>
      </w:r>
    </w:p>
    <w:p w:rsidR="00D11E2E" w:rsidRDefault="00D11E2E">
      <w:pPr>
        <w:spacing w:after="0"/>
        <w:jc w:val="both"/>
      </w:pPr>
    </w:p>
    <w:p w:rsidR="00ED3365" w:rsidRDefault="00052B63">
      <w:pPr>
        <w:spacing w:after="0"/>
        <w:jc w:val="both"/>
      </w:pPr>
      <w:r>
        <w:t>2.</w:t>
      </w:r>
      <w:r>
        <w:tab/>
        <w:t>CONCEITOS ESSENCIAIS DE ATENÇÃO À SAÚDE</w:t>
      </w:r>
    </w:p>
    <w:p w:rsidR="00ED3365" w:rsidRDefault="00052B63">
      <w:pPr>
        <w:spacing w:after="0"/>
        <w:ind w:left="425"/>
        <w:jc w:val="both"/>
      </w:pPr>
      <w:r>
        <w:t>2.1.</w:t>
      </w:r>
      <w:r>
        <w:tab/>
        <w:t xml:space="preserve">Características dos 3 níveis de atenção à saúde e </w:t>
      </w:r>
      <w:proofErr w:type="spellStart"/>
      <w:r>
        <w:t>intersetorialidade</w:t>
      </w:r>
      <w:proofErr w:type="spellEnd"/>
    </w:p>
    <w:p w:rsidR="00ED3365" w:rsidRDefault="00052B63">
      <w:pPr>
        <w:spacing w:after="0"/>
        <w:ind w:left="425"/>
        <w:jc w:val="both"/>
      </w:pPr>
      <w:r>
        <w:t>2.2.</w:t>
      </w:r>
      <w:r>
        <w:tab/>
        <w:t>Quais as diferenças observadas nos três níveis de atenção à saúde?</w:t>
      </w:r>
    </w:p>
    <w:p w:rsidR="00ED3365" w:rsidRDefault="00052B63">
      <w:pPr>
        <w:spacing w:after="0"/>
        <w:ind w:left="425"/>
        <w:jc w:val="both"/>
      </w:pPr>
      <w:r>
        <w:t>2.3.</w:t>
      </w:r>
      <w:r>
        <w:tab/>
        <w:t>Quais as diferenças observadas no público e no privado?</w:t>
      </w:r>
    </w:p>
    <w:p w:rsidR="00ED3365" w:rsidRDefault="00052B63">
      <w:pPr>
        <w:spacing w:after="0"/>
        <w:ind w:left="425"/>
        <w:jc w:val="both"/>
      </w:pPr>
      <w:r>
        <w:t>2.4.</w:t>
      </w:r>
      <w:r>
        <w:tab/>
        <w:t>Diferenças contratos de trabalho (vínculos empregatícios)</w:t>
      </w:r>
    </w:p>
    <w:p w:rsidR="00D11E2E" w:rsidRDefault="00D11E2E">
      <w:pPr>
        <w:spacing w:after="0"/>
        <w:ind w:left="425"/>
        <w:jc w:val="both"/>
      </w:pPr>
      <w:r>
        <w:t>2.5</w:t>
      </w:r>
      <w:r>
        <w:tab/>
      </w:r>
      <w:r>
        <w:tab/>
        <w:t>Organizações sociais</w:t>
      </w:r>
    </w:p>
    <w:p w:rsidR="00D11E2E" w:rsidRDefault="00D11E2E">
      <w:pPr>
        <w:spacing w:after="0"/>
        <w:ind w:left="425"/>
        <w:jc w:val="both"/>
      </w:pPr>
      <w:r>
        <w:t>2.6</w:t>
      </w:r>
      <w:r>
        <w:tab/>
      </w:r>
      <w:r>
        <w:tab/>
        <w:t>Organização do Setor primário</w:t>
      </w:r>
    </w:p>
    <w:p w:rsidR="00ED3365" w:rsidRDefault="00052B63">
      <w:pPr>
        <w:spacing w:after="0"/>
        <w:jc w:val="both"/>
      </w:pPr>
      <w:r>
        <w:t>3.</w:t>
      </w:r>
      <w:r>
        <w:tab/>
        <w:t>FILME “</w:t>
      </w:r>
      <w:proofErr w:type="gramStart"/>
      <w:r>
        <w:t xml:space="preserve">SICKO” </w:t>
      </w:r>
      <w:r w:rsidR="00661402">
        <w:t xml:space="preserve"> -</w:t>
      </w:r>
      <w:proofErr w:type="gramEnd"/>
      <w:r w:rsidR="00661402">
        <w:t xml:space="preserve"> conceitos apreendidos, relações entre sistemas de saúde no brasil e no mundo</w:t>
      </w:r>
    </w:p>
    <w:p w:rsidR="00ED3365" w:rsidRDefault="00052B63">
      <w:pPr>
        <w:spacing w:after="0"/>
        <w:jc w:val="both"/>
      </w:pPr>
      <w:r>
        <w:t>4.</w:t>
      </w:r>
      <w:r>
        <w:tab/>
      </w:r>
      <w:proofErr w:type="spellStart"/>
      <w:r>
        <w:t>Intersetorialidade</w:t>
      </w:r>
      <w:proofErr w:type="spellEnd"/>
      <w:r>
        <w:t xml:space="preserve"> e Experiências do NASF</w:t>
      </w:r>
      <w:r w:rsidR="00661402">
        <w:t xml:space="preserve"> – conceitos apreendidos, relações com outros setores e da saúde, vantagens e desvantagens do sistema.</w:t>
      </w:r>
    </w:p>
    <w:p w:rsidR="00ED3365" w:rsidRDefault="00052B63">
      <w:pPr>
        <w:spacing w:after="0"/>
        <w:jc w:val="both"/>
      </w:pPr>
      <w:r>
        <w:t>5.</w:t>
      </w:r>
      <w:r>
        <w:tab/>
        <w:t>Serviço ATENDE</w:t>
      </w:r>
      <w:r w:rsidR="00661402">
        <w:t xml:space="preserve"> – características do sistema, abrangência, vantagens e desvantagens, pontos a melhorar.</w:t>
      </w:r>
    </w:p>
    <w:p w:rsidR="00ED3365" w:rsidRDefault="00052B63">
      <w:pPr>
        <w:spacing w:after="0"/>
        <w:jc w:val="both"/>
      </w:pPr>
      <w:r>
        <w:t>6.</w:t>
      </w:r>
      <w:r>
        <w:tab/>
        <w:t>Setor Terciário Público</w:t>
      </w:r>
      <w:r w:rsidR="00661402">
        <w:t xml:space="preserve"> (ICESP e ICHC): características, relações interpessoais, rotina </w:t>
      </w:r>
      <w:proofErr w:type="spellStart"/>
      <w:r w:rsidR="00661402">
        <w:t>fisio</w:t>
      </w:r>
      <w:proofErr w:type="spellEnd"/>
      <w:r w:rsidR="00661402">
        <w:t xml:space="preserve"> e do gestor, demandas (seguir roteiro)</w:t>
      </w:r>
    </w:p>
    <w:p w:rsidR="00ED3365" w:rsidRDefault="00052B63">
      <w:pPr>
        <w:spacing w:after="0"/>
        <w:jc w:val="both"/>
      </w:pPr>
      <w:r>
        <w:t>7.</w:t>
      </w:r>
      <w:r>
        <w:tab/>
        <w:t>Setor Terciário Privado</w:t>
      </w:r>
      <w:r w:rsidR="00661402">
        <w:t xml:space="preserve"> (Hospital </w:t>
      </w:r>
      <w:proofErr w:type="spellStart"/>
      <w:r w:rsidR="00661402">
        <w:t>Sabara</w:t>
      </w:r>
      <w:proofErr w:type="spellEnd"/>
      <w:r w:rsidR="00661402">
        <w:t xml:space="preserve"> e Einstein): características, relações interpessoais, rotina </w:t>
      </w:r>
      <w:proofErr w:type="spellStart"/>
      <w:r w:rsidR="00661402">
        <w:t>fisio</w:t>
      </w:r>
      <w:proofErr w:type="spellEnd"/>
      <w:r w:rsidR="00661402">
        <w:t xml:space="preserve"> e do gestor, demandas (seguir roteiro)</w:t>
      </w:r>
    </w:p>
    <w:p w:rsidR="00ED3365" w:rsidRDefault="00052B63">
      <w:pPr>
        <w:spacing w:after="0"/>
        <w:jc w:val="both"/>
      </w:pPr>
      <w:r>
        <w:lastRenderedPageBreak/>
        <w:t>8.</w:t>
      </w:r>
      <w:r>
        <w:tab/>
        <w:t>Setor Secundário Público</w:t>
      </w:r>
      <w:r w:rsidR="00661402">
        <w:t xml:space="preserve"> (CER e Centro Olímpico): características, relações interpessoais, rotina </w:t>
      </w:r>
      <w:proofErr w:type="spellStart"/>
      <w:r w:rsidR="00661402">
        <w:t>fisio</w:t>
      </w:r>
      <w:proofErr w:type="spellEnd"/>
      <w:r w:rsidR="00661402">
        <w:t xml:space="preserve"> e do gestor, demandas (seguir roteiro)</w:t>
      </w:r>
    </w:p>
    <w:p w:rsidR="00ED3365" w:rsidRDefault="00052B63">
      <w:pPr>
        <w:spacing w:after="0"/>
        <w:jc w:val="both"/>
      </w:pPr>
      <w:r>
        <w:t>9.</w:t>
      </w:r>
      <w:r>
        <w:tab/>
        <w:t>Secundário Privado</w:t>
      </w:r>
      <w:r w:rsidR="00661402">
        <w:t xml:space="preserve"> (Vita e ABP): características, relações interpessoais, rotina </w:t>
      </w:r>
      <w:proofErr w:type="spellStart"/>
      <w:r w:rsidR="00661402">
        <w:t>fisio</w:t>
      </w:r>
      <w:proofErr w:type="spellEnd"/>
      <w:r w:rsidR="00661402">
        <w:t xml:space="preserve"> e do gestor, demandas (seguir roteiro)</w:t>
      </w:r>
    </w:p>
    <w:p w:rsidR="00D11E2E" w:rsidRDefault="00052B63" w:rsidP="00D11E2E">
      <w:pPr>
        <w:spacing w:after="0"/>
        <w:jc w:val="both"/>
      </w:pPr>
      <w:r>
        <w:t>1</w:t>
      </w:r>
      <w:r w:rsidR="00D11E2E">
        <w:t>0</w:t>
      </w:r>
      <w:r>
        <w:t>.</w:t>
      </w:r>
      <w:r>
        <w:tab/>
      </w:r>
      <w:r w:rsidR="00D11E2E">
        <w:t xml:space="preserve">Relatório da </w:t>
      </w:r>
      <w:r>
        <w:t xml:space="preserve">ENTREVISTA COM </w:t>
      </w:r>
      <w:r w:rsidR="00D11E2E">
        <w:t xml:space="preserve">o </w:t>
      </w:r>
      <w:r>
        <w:t>ESPECIALISTA</w:t>
      </w:r>
      <w:r w:rsidR="00D11E2E">
        <w:t xml:space="preserve">: o roteiro da entrevista com o especialista em formato de texto e a apresentação final em </w:t>
      </w:r>
      <w:proofErr w:type="spellStart"/>
      <w:r w:rsidR="00D11E2E">
        <w:t>ppt</w:t>
      </w:r>
      <w:proofErr w:type="spellEnd"/>
      <w:r w:rsidR="00D11E2E">
        <w:t xml:space="preserve">. </w:t>
      </w:r>
    </w:p>
    <w:p w:rsidR="00ED3365" w:rsidRDefault="00ED3365">
      <w:pPr>
        <w:spacing w:after="0"/>
        <w:jc w:val="both"/>
      </w:pPr>
    </w:p>
    <w:p w:rsidR="00D11E2E" w:rsidRDefault="00052B63" w:rsidP="00D11E2E">
      <w:pPr>
        <w:spacing w:after="0"/>
        <w:jc w:val="both"/>
      </w:pPr>
      <w:r>
        <w:t>1</w:t>
      </w:r>
      <w:r w:rsidR="00D11E2E">
        <w:t>1</w:t>
      </w:r>
      <w:r>
        <w:t>.</w:t>
      </w:r>
      <w:r>
        <w:tab/>
        <w:t xml:space="preserve">CONSIDERAÇÕES FINAIS </w:t>
      </w:r>
      <w:r w:rsidR="00D11E2E">
        <w:t>-</w:t>
      </w:r>
      <w:r w:rsidR="00D11E2E" w:rsidRPr="00D11E2E">
        <w:t xml:space="preserve"> </w:t>
      </w:r>
      <w:r w:rsidR="00D11E2E">
        <w:t xml:space="preserve">síntese geral sobre todo conhecimento e experiências vivenciadas na disciplina incluindo: (a) o que de novo você aprendeu nos serviços/locais/setores? (b) O que de novo você aprendeu sobre atuação profissional, sobre níveis de atenção, sobre equipamentos de saúde, sobre </w:t>
      </w:r>
      <w:proofErr w:type="spellStart"/>
      <w:r w:rsidR="00D11E2E">
        <w:t>intersetorialidade</w:t>
      </w:r>
      <w:proofErr w:type="spellEnd"/>
      <w:r w:rsidR="00D11E2E">
        <w:t>, sobre questões trabalhistas, sobre o SUS?</w:t>
      </w:r>
    </w:p>
    <w:p w:rsidR="00ED3365" w:rsidRDefault="00ED3365">
      <w:pPr>
        <w:spacing w:after="0"/>
        <w:jc w:val="both"/>
      </w:pPr>
    </w:p>
    <w:p w:rsidR="00ED3365" w:rsidRDefault="00052B63">
      <w:pPr>
        <w:spacing w:after="0"/>
        <w:jc w:val="both"/>
      </w:pPr>
      <w:r>
        <w:t xml:space="preserve">Nos </w:t>
      </w:r>
      <w:r>
        <w:rPr>
          <w:b/>
        </w:rPr>
        <w:t xml:space="preserve">itens de 2 a </w:t>
      </w:r>
      <w:r w:rsidR="00D11E2E">
        <w:rPr>
          <w:b/>
        </w:rPr>
        <w:t>9</w:t>
      </w:r>
      <w:r>
        <w:t xml:space="preserve"> o aluno deverá fazer uma síntese de cada item, contendo:</w:t>
      </w:r>
    </w:p>
    <w:p w:rsidR="00ED3365" w:rsidRDefault="00052B63">
      <w:pPr>
        <w:numPr>
          <w:ilvl w:val="0"/>
          <w:numId w:val="6"/>
        </w:numPr>
        <w:spacing w:after="0"/>
        <w:jc w:val="both"/>
      </w:pPr>
      <w:proofErr w:type="spellStart"/>
      <w:r>
        <w:t>bullet</w:t>
      </w:r>
      <w:proofErr w:type="spellEnd"/>
      <w:r>
        <w:t xml:space="preserve"> points das apresentações/filme;  </w:t>
      </w:r>
    </w:p>
    <w:p w:rsidR="00ED3365" w:rsidRDefault="00052B63">
      <w:pPr>
        <w:numPr>
          <w:ilvl w:val="0"/>
          <w:numId w:val="6"/>
        </w:numPr>
        <w:spacing w:after="0"/>
        <w:jc w:val="both"/>
      </w:pPr>
      <w:r>
        <w:t xml:space="preserve">desenvolvimento de cada </w:t>
      </w:r>
      <w:proofErr w:type="spellStart"/>
      <w:r>
        <w:t>bullet</w:t>
      </w:r>
      <w:proofErr w:type="spellEnd"/>
      <w:r>
        <w:t xml:space="preserve"> point </w:t>
      </w:r>
      <w:proofErr w:type="gramStart"/>
      <w:r>
        <w:t>com  embasamento</w:t>
      </w:r>
      <w:proofErr w:type="gramEnd"/>
      <w:r>
        <w:t xml:space="preserve"> teórico-científico . Contextualizar com notícias lidas extraídas de jornais, sites, revistas ou reportagens. </w:t>
      </w:r>
    </w:p>
    <w:p w:rsidR="00ED3365" w:rsidRDefault="00052B63">
      <w:pPr>
        <w:numPr>
          <w:ilvl w:val="0"/>
          <w:numId w:val="6"/>
        </w:numPr>
        <w:spacing w:after="0"/>
        <w:jc w:val="both"/>
      </w:pPr>
      <w:r>
        <w:t xml:space="preserve">avaliação sobre o processo de ensino-aprendizagem (reflexão pessoal sobre o foi aprendido, o que gostaria de aprender mais sobre o tema, o que planeja fazer para adquirir o conhecimento que por ventura possa não ter ocorrido, felicitações, críticas, proposições sobre o tema). </w:t>
      </w:r>
    </w:p>
    <w:p w:rsidR="00ED3365" w:rsidRDefault="00052B63" w:rsidP="00D11E2E">
      <w:pPr>
        <w:numPr>
          <w:ilvl w:val="0"/>
          <w:numId w:val="6"/>
        </w:numPr>
        <w:spacing w:after="0"/>
        <w:jc w:val="both"/>
      </w:pPr>
      <w:r>
        <w:t>Referências Bibliográficas</w:t>
      </w:r>
    </w:p>
    <w:p w:rsidR="00ED3365" w:rsidRDefault="00ED3365">
      <w:pPr>
        <w:spacing w:after="0"/>
        <w:jc w:val="both"/>
      </w:pPr>
    </w:p>
    <w:p w:rsidR="00ED3365" w:rsidRDefault="00052B63">
      <w:pPr>
        <w:spacing w:after="0"/>
        <w:jc w:val="both"/>
        <w:rPr>
          <w:b/>
        </w:rPr>
      </w:pPr>
      <w:r>
        <w:rPr>
          <w:b/>
        </w:rPr>
        <w:t>Aspectos importantes que devem ser levados em consideração ao elaborar o portfólio:</w:t>
      </w:r>
    </w:p>
    <w:p w:rsidR="00ED3365" w:rsidRDefault="00052B63">
      <w:pPr>
        <w:numPr>
          <w:ilvl w:val="0"/>
          <w:numId w:val="2"/>
        </w:numPr>
        <w:spacing w:after="0"/>
        <w:jc w:val="both"/>
      </w:pPr>
      <w:r>
        <w:t>Criatividade/Originalidade</w:t>
      </w:r>
    </w:p>
    <w:p w:rsidR="00ED3365" w:rsidRDefault="00052B63">
      <w:pPr>
        <w:numPr>
          <w:ilvl w:val="0"/>
          <w:numId w:val="2"/>
        </w:numPr>
        <w:spacing w:after="0"/>
        <w:jc w:val="both"/>
      </w:pPr>
      <w:r>
        <w:t>Criticidade</w:t>
      </w:r>
    </w:p>
    <w:p w:rsidR="00ED3365" w:rsidRDefault="00052B63">
      <w:pPr>
        <w:numPr>
          <w:ilvl w:val="0"/>
          <w:numId w:val="2"/>
        </w:numPr>
        <w:spacing w:after="0"/>
        <w:jc w:val="both"/>
      </w:pPr>
      <w:r>
        <w:t>Contextualização com a realidade</w:t>
      </w:r>
    </w:p>
    <w:p w:rsidR="00ED3365" w:rsidRDefault="00052B63">
      <w:pPr>
        <w:numPr>
          <w:ilvl w:val="0"/>
          <w:numId w:val="2"/>
        </w:numPr>
        <w:spacing w:after="0"/>
        <w:jc w:val="both"/>
      </w:pPr>
      <w:r>
        <w:t>Apresentação das dificuldades</w:t>
      </w:r>
    </w:p>
    <w:p w:rsidR="00ED3365" w:rsidRDefault="00052B63">
      <w:pPr>
        <w:numPr>
          <w:ilvl w:val="0"/>
          <w:numId w:val="2"/>
        </w:numPr>
        <w:spacing w:after="0"/>
        <w:jc w:val="both"/>
      </w:pPr>
      <w:r>
        <w:t>Embasamento teórico</w:t>
      </w:r>
    </w:p>
    <w:p w:rsidR="00ED3365" w:rsidRDefault="00ED3365">
      <w:pPr>
        <w:spacing w:after="0"/>
        <w:jc w:val="both"/>
        <w:rPr>
          <w:i/>
        </w:rPr>
      </w:pPr>
    </w:p>
    <w:p w:rsidR="00ED3365" w:rsidRDefault="00052B63">
      <w:pPr>
        <w:spacing w:after="0"/>
        <w:jc w:val="both"/>
        <w:rPr>
          <w:i/>
        </w:rPr>
      </w:pPr>
      <w:r>
        <w:rPr>
          <w:i/>
        </w:rPr>
        <w:t xml:space="preserve">Texto adaptado da Professora </w:t>
      </w:r>
      <w:proofErr w:type="spellStart"/>
      <w:r>
        <w:rPr>
          <w:i/>
        </w:rPr>
        <w:t>Maiza</w:t>
      </w:r>
      <w:proofErr w:type="spellEnd"/>
      <w:r>
        <w:rPr>
          <w:i/>
        </w:rPr>
        <w:t xml:space="preserve"> Taques </w:t>
      </w:r>
      <w:proofErr w:type="spellStart"/>
      <w:r>
        <w:rPr>
          <w:i/>
        </w:rPr>
        <w:t>Margraf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Althaus</w:t>
      </w:r>
      <w:proofErr w:type="spellEnd"/>
      <w:r>
        <w:rPr>
          <w:i/>
        </w:rPr>
        <w:t>. 2007.</w:t>
      </w:r>
    </w:p>
    <w:p w:rsidR="00ED3365" w:rsidRDefault="00052B63">
      <w:pPr>
        <w:spacing w:after="0"/>
        <w:jc w:val="both"/>
        <w:rPr>
          <w:b/>
        </w:rPr>
      </w:pPr>
      <w:r>
        <w:rPr>
          <w:b/>
        </w:rPr>
        <w:t xml:space="preserve">Referências: </w:t>
      </w:r>
    </w:p>
    <w:p w:rsidR="00ED3365" w:rsidRDefault="00052B63">
      <w:pPr>
        <w:spacing w:after="0"/>
        <w:jc w:val="both"/>
      </w:pPr>
      <w:r>
        <w:t xml:space="preserve">BOTH, I. </w:t>
      </w:r>
      <w:r>
        <w:rPr>
          <w:b/>
        </w:rPr>
        <w:t>Avaliação-ensino</w:t>
      </w:r>
      <w:r>
        <w:t>. Curso Normal Superior por Mídias Interativas. UEPG. 2000.</w:t>
      </w:r>
    </w:p>
    <w:p w:rsidR="00ED3365" w:rsidRDefault="00052B63">
      <w:pPr>
        <w:spacing w:after="0"/>
        <w:jc w:val="both"/>
        <w:rPr>
          <w:sz w:val="20"/>
          <w:szCs w:val="20"/>
        </w:rPr>
      </w:pPr>
      <w:r>
        <w:t xml:space="preserve">Grace, C., SHORES, E. </w:t>
      </w:r>
      <w:r>
        <w:rPr>
          <w:b/>
        </w:rPr>
        <w:t>Manual de Portfólio</w:t>
      </w:r>
      <w:r>
        <w:t>: um guia passo a passo para o professor. Porto Alegre: Artmed, 200</w:t>
      </w:r>
      <w:r>
        <w:rPr>
          <w:sz w:val="20"/>
          <w:szCs w:val="20"/>
        </w:rPr>
        <w:t>1.</w:t>
      </w:r>
    </w:p>
    <w:p w:rsidR="00ED3365" w:rsidRDefault="00052B6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VITÓRI, S. </w:t>
      </w:r>
      <w:r>
        <w:rPr>
          <w:b/>
          <w:sz w:val="20"/>
          <w:szCs w:val="20"/>
        </w:rPr>
        <w:t xml:space="preserve">O Portfólio como Instrumento de Avaliação na Organização do Trabalho Pedagógico.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mimeo</w:t>
      </w:r>
      <w:proofErr w:type="spellEnd"/>
      <w:r>
        <w:rPr>
          <w:sz w:val="20"/>
          <w:szCs w:val="20"/>
        </w:rPr>
        <w:t>)</w:t>
      </w:r>
    </w:p>
    <w:p w:rsidR="00ED3365" w:rsidRDefault="00052B63">
      <w:pPr>
        <w:spacing w:after="0" w:line="240" w:lineRule="auto"/>
        <w:rPr>
          <w:sz w:val="20"/>
          <w:szCs w:val="20"/>
        </w:rPr>
      </w:pPr>
      <w:r>
        <w:br w:type="page"/>
      </w:r>
    </w:p>
    <w:p w:rsidR="002324B5" w:rsidRDefault="002324B5" w:rsidP="002324B5">
      <w:pPr>
        <w:spacing w:after="0" w:line="240" w:lineRule="auto"/>
        <w:jc w:val="center"/>
        <w:rPr>
          <w:b/>
          <w:bCs/>
        </w:rPr>
      </w:pPr>
      <w:r w:rsidRPr="0097560A">
        <w:rPr>
          <w:b/>
          <w:bCs/>
        </w:rPr>
        <w:lastRenderedPageBreak/>
        <w:t xml:space="preserve">ROTEIRO </w:t>
      </w:r>
      <w:r>
        <w:rPr>
          <w:b/>
          <w:bCs/>
        </w:rPr>
        <w:t>MAIS DETALHADO PARA PORTIFOLIO</w:t>
      </w:r>
    </w:p>
    <w:p w:rsidR="002324B5" w:rsidRPr="0097560A" w:rsidRDefault="002324B5" w:rsidP="002324B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MFT 0877 -</w:t>
      </w:r>
      <w:r w:rsidRPr="0097560A">
        <w:rPr>
          <w:b/>
          <w:bCs/>
        </w:rPr>
        <w:t xml:space="preserve"> VIVÊNCIA II</w:t>
      </w:r>
    </w:p>
    <w:p w:rsidR="002324B5" w:rsidRPr="0097560A" w:rsidRDefault="002324B5" w:rsidP="002324B5">
      <w:pPr>
        <w:spacing w:after="0" w:line="240" w:lineRule="auto"/>
        <w:jc w:val="both"/>
      </w:pPr>
    </w:p>
    <w:p w:rsidR="002324B5" w:rsidRDefault="002324B5" w:rsidP="002324B5">
      <w:pPr>
        <w:spacing w:after="0" w:line="360" w:lineRule="auto"/>
        <w:jc w:val="both"/>
      </w:pPr>
      <w:r w:rsidRPr="0097560A">
        <w:t>Este roteiro contribui para a reflexão e compreensão das atribuições, competências e rotina dos profissionais de saúde</w:t>
      </w:r>
      <w:r>
        <w:t xml:space="preserve"> e</w:t>
      </w:r>
      <w:r w:rsidRPr="0097560A">
        <w:t xml:space="preserve"> do gestor, bem como do processo de cuidado do usuário nos três níveis de atenção à saúde</w:t>
      </w:r>
      <w:r>
        <w:t>,</w:t>
      </w:r>
      <w:r w:rsidRPr="0097560A">
        <w:t xml:space="preserve"> tanto público e privado. </w:t>
      </w:r>
      <w:r w:rsidRPr="002324B5">
        <w:rPr>
          <w:highlight w:val="yellow"/>
          <w:u w:val="single"/>
        </w:rPr>
        <w:t>É necessário relativizar para cada serviço visitado</w:t>
      </w:r>
      <w:r w:rsidRPr="002324B5">
        <w:rPr>
          <w:highlight w:val="yellow"/>
        </w:rPr>
        <w:t>.</w:t>
      </w:r>
    </w:p>
    <w:p w:rsidR="002324B5" w:rsidRDefault="002324B5" w:rsidP="002324B5">
      <w:pPr>
        <w:spacing w:after="0" w:line="360" w:lineRule="auto"/>
        <w:jc w:val="both"/>
      </w:pPr>
    </w:p>
    <w:p w:rsidR="002324B5" w:rsidRPr="003E513A" w:rsidRDefault="002324B5" w:rsidP="002324B5">
      <w:pPr>
        <w:spacing w:after="0" w:line="360" w:lineRule="auto"/>
        <w:rPr>
          <w:b/>
          <w:bCs/>
        </w:rPr>
      </w:pPr>
      <w:r>
        <w:rPr>
          <w:b/>
          <w:bCs/>
          <w:lang w:eastAsia="pt-BR"/>
        </w:rPr>
        <w:t>Q</w:t>
      </w:r>
      <w:r w:rsidRPr="003E513A">
        <w:rPr>
          <w:b/>
          <w:bCs/>
          <w:lang w:eastAsia="pt-BR"/>
        </w:rPr>
        <w:t>uais as diferenças observadas nos três níveis de atenção à saúde</w:t>
      </w:r>
      <w:r>
        <w:rPr>
          <w:b/>
          <w:bCs/>
          <w:lang w:eastAsia="pt-BR"/>
        </w:rPr>
        <w:t xml:space="preserve">? E </w:t>
      </w:r>
      <w:r w:rsidRPr="003E513A">
        <w:rPr>
          <w:b/>
          <w:bCs/>
          <w:lang w:eastAsia="pt-BR"/>
        </w:rPr>
        <w:t xml:space="preserve">entre os serviços públicos e privados? </w:t>
      </w:r>
    </w:p>
    <w:p w:rsidR="002324B5" w:rsidRPr="0097560A" w:rsidRDefault="002324B5" w:rsidP="002324B5">
      <w:pPr>
        <w:spacing w:after="0" w:line="360" w:lineRule="auto"/>
        <w:jc w:val="both"/>
      </w:pPr>
    </w:p>
    <w:p w:rsidR="002324B5" w:rsidRPr="0097560A" w:rsidRDefault="002324B5" w:rsidP="002324B5">
      <w:pPr>
        <w:spacing w:after="0" w:line="240" w:lineRule="auto"/>
        <w:rPr>
          <w:b/>
          <w:bCs/>
          <w:i/>
          <w:iCs/>
        </w:rPr>
      </w:pPr>
      <w:r w:rsidRPr="0097560A">
        <w:rPr>
          <w:b/>
          <w:bCs/>
          <w:i/>
          <w:iCs/>
        </w:rPr>
        <w:t>1. USUÁRIOS/ PACIENTES</w:t>
      </w:r>
    </w:p>
    <w:p w:rsidR="002324B5" w:rsidRPr="0097560A" w:rsidRDefault="002324B5" w:rsidP="002324B5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38"/>
        <w:gridCol w:w="8557"/>
      </w:tblGrid>
      <w:tr w:rsidR="002324B5" w:rsidRPr="00A23836" w:rsidTr="002324B5">
        <w:tc>
          <w:tcPr>
            <w:tcW w:w="2038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Objetivo</w:t>
            </w:r>
          </w:p>
        </w:tc>
        <w:tc>
          <w:tcPr>
            <w:tcW w:w="8557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</w:pPr>
            <w:r w:rsidRPr="00A23836">
              <w:t>Vivenciar e refletir sobre o cuidado a partir do ponto de vista do usuário/paciente</w:t>
            </w:r>
          </w:p>
        </w:tc>
      </w:tr>
      <w:tr w:rsidR="002324B5" w:rsidRPr="00A23836" w:rsidTr="002324B5">
        <w:tc>
          <w:tcPr>
            <w:tcW w:w="2038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Diário de Campo</w:t>
            </w:r>
          </w:p>
        </w:tc>
        <w:tc>
          <w:tcPr>
            <w:tcW w:w="8557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b/>
                <w:bCs/>
                <w:lang w:eastAsia="pt-BR"/>
              </w:rPr>
              <w:t>Acesso</w:t>
            </w:r>
            <w:r w:rsidRPr="00A23836">
              <w:rPr>
                <w:lang w:eastAsia="pt-BR"/>
              </w:rPr>
              <w:t>: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facilidade</w:t>
            </w:r>
            <w:proofErr w:type="gramEnd"/>
            <w:r w:rsidRPr="00A23836">
              <w:rPr>
                <w:lang w:eastAsia="pt-BR"/>
              </w:rPr>
              <w:t xml:space="preserve"> para o usuário/ paciente conseguir o atendimento que precisava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>-</w:t>
            </w:r>
            <w:proofErr w:type="gramStart"/>
            <w:r w:rsidRPr="00A23836">
              <w:rPr>
                <w:lang w:eastAsia="pt-BR"/>
              </w:rPr>
              <w:t>motivo</w:t>
            </w:r>
            <w:proofErr w:type="gramEnd"/>
            <w:r w:rsidRPr="00A23836">
              <w:rPr>
                <w:lang w:eastAsia="pt-BR"/>
              </w:rPr>
              <w:t xml:space="preserve"> da procura pelo serviço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como</w:t>
            </w:r>
            <w:proofErr w:type="gramEnd"/>
            <w:r w:rsidRPr="00A23836">
              <w:rPr>
                <w:lang w:eastAsia="pt-BR"/>
              </w:rPr>
              <w:t xml:space="preserve"> escolheu o serviço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setor</w:t>
            </w:r>
            <w:proofErr w:type="gramEnd"/>
            <w:r w:rsidRPr="00A23836">
              <w:rPr>
                <w:lang w:eastAsia="pt-BR"/>
              </w:rPr>
              <w:t xml:space="preserve"> (público, privado, convênio)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acessibilidade</w:t>
            </w:r>
            <w:proofErr w:type="gramEnd"/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meio</w:t>
            </w:r>
            <w:proofErr w:type="gramEnd"/>
            <w:r w:rsidRPr="00A23836">
              <w:rPr>
                <w:lang w:eastAsia="pt-BR"/>
              </w:rPr>
              <w:t xml:space="preserve"> de transporte até o serviço; presença/necessidade de acompanhantes</w:t>
            </w:r>
          </w:p>
        </w:tc>
      </w:tr>
      <w:tr w:rsidR="002324B5" w:rsidRPr="00A23836" w:rsidTr="002324B5">
        <w:tc>
          <w:tcPr>
            <w:tcW w:w="2038" w:type="dxa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8557" w:type="dxa"/>
          </w:tcPr>
          <w:p w:rsidR="002324B5" w:rsidRPr="00A23836" w:rsidRDefault="002324B5" w:rsidP="00184BB5">
            <w:pPr>
              <w:spacing w:after="0" w:line="360" w:lineRule="auto"/>
            </w:pPr>
            <w:r w:rsidRPr="00A23836">
              <w:rPr>
                <w:b/>
                <w:bCs/>
              </w:rPr>
              <w:t>Acolhimento</w:t>
            </w:r>
            <w:r w:rsidRPr="00A23836">
              <w:t>:</w:t>
            </w:r>
          </w:p>
          <w:p w:rsidR="002324B5" w:rsidRPr="00A23836" w:rsidRDefault="002324B5" w:rsidP="00184BB5">
            <w:pPr>
              <w:spacing w:after="0" w:line="360" w:lineRule="auto"/>
            </w:pPr>
            <w:r w:rsidRPr="00A23836">
              <w:t xml:space="preserve">- </w:t>
            </w:r>
            <w:proofErr w:type="gramStart"/>
            <w:r>
              <w:t>atendimento</w:t>
            </w:r>
            <w:proofErr w:type="gramEnd"/>
            <w:r>
              <w:t xml:space="preserve"> n</w:t>
            </w:r>
            <w:r w:rsidRPr="00A23836">
              <w:t>a recepção do usuário/ paciente</w:t>
            </w:r>
          </w:p>
        </w:tc>
      </w:tr>
      <w:tr w:rsidR="002324B5" w:rsidRPr="00A23836" w:rsidTr="002324B5">
        <w:tc>
          <w:tcPr>
            <w:tcW w:w="2038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8557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b/>
                <w:bCs/>
                <w:lang w:eastAsia="pt-BR"/>
              </w:rPr>
              <w:t>Integralidade</w:t>
            </w:r>
            <w:r w:rsidRPr="00A23836">
              <w:rPr>
                <w:lang w:eastAsia="pt-BR"/>
              </w:rPr>
              <w:t>: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r>
              <w:rPr>
                <w:lang w:eastAsia="pt-BR"/>
              </w:rPr>
              <w:t xml:space="preserve">ação/ atendimento </w:t>
            </w:r>
            <w:proofErr w:type="spellStart"/>
            <w:r>
              <w:rPr>
                <w:lang w:eastAsia="pt-BR"/>
              </w:rPr>
              <w:t>multi</w:t>
            </w:r>
            <w:proofErr w:type="spellEnd"/>
            <w:r>
              <w:rPr>
                <w:lang w:eastAsia="pt-BR"/>
              </w:rPr>
              <w:t xml:space="preserve"> e/</w:t>
            </w:r>
            <w:proofErr w:type="gramStart"/>
            <w:r>
              <w:rPr>
                <w:lang w:eastAsia="pt-BR"/>
              </w:rPr>
              <w:t>ou  interdisciplinar</w:t>
            </w:r>
            <w:proofErr w:type="gramEnd"/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abordagens</w:t>
            </w:r>
            <w:proofErr w:type="gramEnd"/>
            <w:r w:rsidRPr="00A23836">
              <w:rPr>
                <w:lang w:eastAsia="pt-BR"/>
              </w:rPr>
              <w:t xml:space="preserve"> de diversos aspectos do processo saúde-doença, como: família, vida cotidiana, promoção de saúde, prevenção de doença e tratamentos, trabalho, aspectos sociais</w:t>
            </w:r>
          </w:p>
        </w:tc>
      </w:tr>
      <w:tr w:rsidR="002324B5" w:rsidRPr="00A23836" w:rsidTr="002324B5">
        <w:tc>
          <w:tcPr>
            <w:tcW w:w="2038" w:type="dxa"/>
          </w:tcPr>
          <w:p w:rsidR="002324B5" w:rsidRPr="00552063" w:rsidRDefault="002324B5" w:rsidP="00184BB5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8557" w:type="dxa"/>
          </w:tcPr>
          <w:p w:rsidR="002324B5" w:rsidRPr="00552063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552063">
              <w:rPr>
                <w:b/>
                <w:bCs/>
              </w:rPr>
              <w:t>Resolubilidade e Satisfação</w:t>
            </w:r>
          </w:p>
          <w:p w:rsidR="002324B5" w:rsidRPr="00552063" w:rsidRDefault="002324B5" w:rsidP="00184BB5">
            <w:pPr>
              <w:spacing w:after="0" w:line="360" w:lineRule="auto"/>
            </w:pPr>
            <w:r w:rsidRPr="00552063">
              <w:t xml:space="preserve">- </w:t>
            </w:r>
            <w:proofErr w:type="gramStart"/>
            <w:r w:rsidRPr="00552063">
              <w:t>resolução</w:t>
            </w:r>
            <w:proofErr w:type="gramEnd"/>
            <w:r w:rsidRPr="00552063">
              <w:t xml:space="preserve"> do motivo que levou o usuário/paciente ao serviço</w:t>
            </w:r>
          </w:p>
          <w:p w:rsidR="002324B5" w:rsidRPr="00552063" w:rsidRDefault="002324B5" w:rsidP="00184BB5">
            <w:pPr>
              <w:spacing w:after="0" w:line="360" w:lineRule="auto"/>
            </w:pPr>
            <w:r w:rsidRPr="00552063">
              <w:t xml:space="preserve">- </w:t>
            </w:r>
            <w:proofErr w:type="gramStart"/>
            <w:r w:rsidRPr="00552063">
              <w:t>necessidade</w:t>
            </w:r>
            <w:proofErr w:type="gramEnd"/>
            <w:r w:rsidRPr="00552063">
              <w:t xml:space="preserve"> de encaminhamentos</w:t>
            </w:r>
          </w:p>
          <w:p w:rsidR="002324B5" w:rsidRPr="00552063" w:rsidRDefault="002324B5" w:rsidP="00184BB5">
            <w:pPr>
              <w:pStyle w:val="ParaAttribute1"/>
              <w:spacing w:line="360" w:lineRule="auto"/>
              <w:rPr>
                <w:rStyle w:val="CharAttribute0"/>
                <w:rFonts w:ascii="Calibri" w:eastAsia="Calibri" w:cs="Calibri"/>
                <w:sz w:val="22"/>
                <w:szCs w:val="22"/>
              </w:rPr>
            </w:pPr>
            <w:r w:rsidRPr="00552063">
              <w:rPr>
                <w:rStyle w:val="CharAttribute0"/>
                <w:rFonts w:ascii="Calibri" w:eastAsia="Calibri" w:cs="Calibri"/>
                <w:sz w:val="22"/>
                <w:szCs w:val="22"/>
              </w:rPr>
              <w:t xml:space="preserve">- </w:t>
            </w:r>
            <w:proofErr w:type="gramStart"/>
            <w:r w:rsidRPr="00552063">
              <w:rPr>
                <w:rStyle w:val="CharAttribute0"/>
                <w:rFonts w:ascii="Calibri" w:eastAsia="Calibri" w:cs="Calibri"/>
                <w:sz w:val="22"/>
                <w:szCs w:val="22"/>
              </w:rPr>
              <w:t>identificar</w:t>
            </w:r>
            <w:proofErr w:type="gramEnd"/>
            <w:r w:rsidRPr="00552063">
              <w:rPr>
                <w:rStyle w:val="CharAttribute0"/>
                <w:rFonts w:ascii="Calibri" w:eastAsia="Calibri" w:cs="Calibri"/>
                <w:sz w:val="22"/>
                <w:szCs w:val="22"/>
              </w:rPr>
              <w:t xml:space="preserve"> se ele compreende seu </w:t>
            </w:r>
            <w:r w:rsidRPr="00D579F8">
              <w:rPr>
                <w:rStyle w:val="CharAttribute0"/>
                <w:rFonts w:ascii="Calibri" w:eastAsia="Calibri" w:cs="Calibri"/>
                <w:sz w:val="22"/>
                <w:szCs w:val="22"/>
              </w:rPr>
              <w:t xml:space="preserve">tratamento e </w:t>
            </w:r>
            <w:r w:rsidRPr="00D579F8">
              <w:rPr>
                <w:sz w:val="22"/>
                <w:szCs w:val="22"/>
              </w:rPr>
              <w:t>sua evolução</w:t>
            </w:r>
          </w:p>
          <w:p w:rsidR="002324B5" w:rsidRPr="00552063" w:rsidRDefault="002324B5" w:rsidP="00184BB5">
            <w:pPr>
              <w:pStyle w:val="ParaAttribute1"/>
              <w:spacing w:line="360" w:lineRule="auto"/>
              <w:rPr>
                <w:sz w:val="22"/>
                <w:szCs w:val="22"/>
              </w:rPr>
            </w:pPr>
            <w:r w:rsidRPr="00552063">
              <w:rPr>
                <w:rStyle w:val="CharAttribute0"/>
                <w:rFonts w:ascii="Calibri" w:eastAsia="Calibri" w:cs="Calibri"/>
                <w:sz w:val="22"/>
                <w:szCs w:val="22"/>
              </w:rPr>
              <w:t xml:space="preserve">- </w:t>
            </w:r>
            <w:proofErr w:type="gramStart"/>
            <w:r w:rsidRPr="00552063">
              <w:rPr>
                <w:rStyle w:val="CharAttribute0"/>
                <w:rFonts w:ascii="Calibri" w:eastAsia="Calibri" w:cs="Calibri"/>
                <w:sz w:val="22"/>
                <w:szCs w:val="22"/>
              </w:rPr>
              <w:t>satisfação</w:t>
            </w:r>
            <w:proofErr w:type="gramEnd"/>
            <w:r w:rsidRPr="00552063">
              <w:rPr>
                <w:rStyle w:val="CharAttribute0"/>
                <w:rFonts w:ascii="Calibri" w:eastAsia="Calibri" w:cs="Calibri"/>
                <w:sz w:val="22"/>
                <w:szCs w:val="22"/>
              </w:rPr>
              <w:t xml:space="preserve"> com o atendimento do fisioterapeuta (tempo de espera, resultados, tempo de tratamento, tempo da sessão)</w:t>
            </w:r>
          </w:p>
        </w:tc>
      </w:tr>
      <w:tr w:rsidR="002324B5" w:rsidRPr="00A23836" w:rsidTr="002324B5">
        <w:tc>
          <w:tcPr>
            <w:tcW w:w="203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855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</w:pPr>
            <w:r w:rsidRPr="00A23836">
              <w:rPr>
                <w:b/>
                <w:bCs/>
              </w:rPr>
              <w:t>Continuidade</w:t>
            </w:r>
            <w:r w:rsidRPr="00A23836">
              <w:t>:</w:t>
            </w:r>
          </w:p>
          <w:p w:rsidR="002324B5" w:rsidRPr="00A23836" w:rsidRDefault="002324B5" w:rsidP="00184BB5">
            <w:pPr>
              <w:spacing w:after="0" w:line="360" w:lineRule="auto"/>
            </w:pPr>
            <w:r w:rsidRPr="00A23836">
              <w:t xml:space="preserve">- </w:t>
            </w:r>
            <w:proofErr w:type="gramStart"/>
            <w:r w:rsidRPr="00A23836">
              <w:t>acompanhamento</w:t>
            </w:r>
            <w:proofErr w:type="gramEnd"/>
            <w:r w:rsidRPr="00A23836">
              <w:t xml:space="preserve"> do usuário/ paciente ao longo do tempo</w:t>
            </w:r>
          </w:p>
          <w:p w:rsidR="002324B5" w:rsidRPr="00A23836" w:rsidRDefault="002324B5" w:rsidP="00184BB5">
            <w:pPr>
              <w:spacing w:after="0" w:line="360" w:lineRule="auto"/>
            </w:pPr>
            <w:r w:rsidRPr="00A23836">
              <w:t xml:space="preserve">- </w:t>
            </w:r>
            <w:proofErr w:type="gramStart"/>
            <w:r w:rsidRPr="00A23836">
              <w:t>seguimento</w:t>
            </w:r>
            <w:proofErr w:type="gramEnd"/>
            <w:r w:rsidRPr="00A23836">
              <w:t xml:space="preserve"> do cuidado</w:t>
            </w:r>
          </w:p>
        </w:tc>
      </w:tr>
    </w:tbl>
    <w:p w:rsidR="002324B5" w:rsidRPr="006A777C" w:rsidRDefault="002324B5" w:rsidP="002324B5">
      <w:pPr>
        <w:spacing w:after="0" w:line="240" w:lineRule="auto"/>
        <w:rPr>
          <w:b/>
          <w:bCs/>
          <w:i/>
          <w:iCs/>
        </w:rPr>
      </w:pPr>
      <w:r>
        <w:br w:type="page"/>
      </w:r>
      <w:r w:rsidRPr="006A777C">
        <w:rPr>
          <w:b/>
          <w:bCs/>
          <w:i/>
          <w:iCs/>
        </w:rPr>
        <w:lastRenderedPageBreak/>
        <w:t xml:space="preserve">2. ATIVIDADE DO </w:t>
      </w:r>
      <w:r>
        <w:rPr>
          <w:b/>
          <w:bCs/>
          <w:i/>
          <w:iCs/>
        </w:rPr>
        <w:t>PROFISSIONAL</w:t>
      </w:r>
    </w:p>
    <w:p w:rsidR="002324B5" w:rsidRPr="0097560A" w:rsidRDefault="002324B5" w:rsidP="002324B5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38"/>
        <w:gridCol w:w="8557"/>
      </w:tblGrid>
      <w:tr w:rsidR="002324B5" w:rsidRPr="00A23836" w:rsidTr="002324B5">
        <w:tc>
          <w:tcPr>
            <w:tcW w:w="2038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Objetivo</w:t>
            </w:r>
          </w:p>
        </w:tc>
        <w:tc>
          <w:tcPr>
            <w:tcW w:w="8557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2324B5" w:rsidRPr="005B0F6C" w:rsidRDefault="002324B5" w:rsidP="00184BB5">
            <w:pPr>
              <w:spacing w:after="120"/>
            </w:pPr>
            <w:r w:rsidRPr="005B0F6C">
              <w:t>Conhecer as atribuições, competências e rotina do fisioterapeuta</w:t>
            </w:r>
          </w:p>
        </w:tc>
      </w:tr>
      <w:tr w:rsidR="002324B5" w:rsidRPr="00A23836" w:rsidTr="002324B5"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tabs>
                <w:tab w:val="left" w:pos="9638"/>
              </w:tabs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Diário de Campo</w:t>
            </w:r>
          </w:p>
        </w:tc>
        <w:tc>
          <w:tcPr>
            <w:tcW w:w="8557" w:type="dxa"/>
            <w:tcBorders>
              <w:left w:val="nil"/>
              <w:bottom w:val="single" w:sz="4" w:space="0" w:color="auto"/>
              <w:right w:val="nil"/>
            </w:tcBorders>
            <w:shd w:val="clear" w:color="auto" w:fill="D3DFEE"/>
          </w:tcPr>
          <w:p w:rsidR="002324B5" w:rsidRPr="005B0F6C" w:rsidRDefault="002324B5" w:rsidP="00184BB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Relação fisioterapeuta – </w:t>
            </w:r>
            <w:r w:rsidRPr="005B0F6C">
              <w:rPr>
                <w:b/>
                <w:bCs/>
              </w:rPr>
              <w:t>serviço</w:t>
            </w:r>
            <w:r>
              <w:rPr>
                <w:b/>
                <w:bCs/>
              </w:rPr>
              <w:t>/coordenador (gestor)</w:t>
            </w:r>
          </w:p>
          <w:p w:rsidR="002324B5" w:rsidRPr="005B0F6C" w:rsidRDefault="002324B5" w:rsidP="00184BB5">
            <w:pPr>
              <w:spacing w:after="120"/>
              <w:rPr>
                <w:lang w:eastAsia="pt-BR"/>
              </w:rPr>
            </w:pPr>
            <w:r w:rsidRPr="005B0F6C">
              <w:rPr>
                <w:lang w:eastAsia="pt-BR"/>
              </w:rPr>
              <w:t xml:space="preserve">- </w:t>
            </w:r>
            <w:proofErr w:type="gramStart"/>
            <w:r w:rsidRPr="005B0F6C">
              <w:rPr>
                <w:lang w:eastAsia="pt-BR"/>
              </w:rPr>
              <w:t>rotina</w:t>
            </w:r>
            <w:proofErr w:type="gramEnd"/>
            <w:r w:rsidRPr="005B0F6C">
              <w:rPr>
                <w:lang w:eastAsia="pt-BR"/>
              </w:rPr>
              <w:t xml:space="preserve"> diária de trabalho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>
              <w:t>e</w:t>
            </w:r>
            <w:r w:rsidRPr="005B0F6C">
              <w:t>spaços/setores</w:t>
            </w:r>
            <w:proofErr w:type="gramEnd"/>
            <w:r w:rsidRPr="005B0F6C">
              <w:t xml:space="preserve"> ocupados e atividades desenvolvidas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rPr>
                <w:lang w:eastAsia="pt-BR"/>
              </w:rPr>
              <w:t xml:space="preserve">- </w:t>
            </w:r>
            <w:proofErr w:type="gramStart"/>
            <w:r>
              <w:t>c</w:t>
            </w:r>
            <w:r w:rsidRPr="005B0F6C">
              <w:t>arga</w:t>
            </w:r>
            <w:proofErr w:type="gramEnd"/>
            <w:r w:rsidRPr="005B0F6C">
              <w:t xml:space="preserve"> de trabalho (número de pacientes, jornada de trabalho, demandas do serviço além da assistência, jornada dupla)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rPr>
                <w:rStyle w:val="CharAttribute0"/>
                <w:rFonts w:ascii="Calibri" w:eastAsia="Calibri" w:cs="Calibri"/>
              </w:rPr>
              <w:t xml:space="preserve">- </w:t>
            </w:r>
            <w:proofErr w:type="gramStart"/>
            <w:r w:rsidRPr="005B0F6C">
              <w:rPr>
                <w:rStyle w:val="CharAttribute0"/>
                <w:rFonts w:ascii="Calibri" w:eastAsia="Calibri" w:cs="Calibri"/>
              </w:rPr>
              <w:t>condições</w:t>
            </w:r>
            <w:proofErr w:type="gramEnd"/>
            <w:r w:rsidRPr="005B0F6C">
              <w:rPr>
                <w:rStyle w:val="CharAttribute0"/>
                <w:rFonts w:ascii="Calibri" w:eastAsia="Calibri" w:cs="Calibri"/>
              </w:rPr>
              <w:t xml:space="preserve"> de trabalho</w:t>
            </w:r>
            <w:r w:rsidRPr="005B0F6C">
              <w:t xml:space="preserve"> 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>
              <w:t>v</w:t>
            </w:r>
            <w:r w:rsidRPr="005B0F6C">
              <w:t>ínculo</w:t>
            </w:r>
            <w:proofErr w:type="gramEnd"/>
            <w:r w:rsidRPr="005B0F6C">
              <w:t xml:space="preserve"> profissional (vínculo empregatício)</w:t>
            </w:r>
          </w:p>
          <w:p w:rsidR="002324B5" w:rsidRPr="005B0F6C" w:rsidRDefault="002324B5" w:rsidP="00184BB5">
            <w:pPr>
              <w:spacing w:after="120"/>
              <w:rPr>
                <w:lang w:eastAsia="pt-BR"/>
              </w:rPr>
            </w:pPr>
            <w:r w:rsidRPr="005B0F6C">
              <w:rPr>
                <w:lang w:eastAsia="pt-BR"/>
              </w:rPr>
              <w:t xml:space="preserve">- </w:t>
            </w:r>
            <w:proofErr w:type="gramStart"/>
            <w:r w:rsidRPr="005B0F6C">
              <w:rPr>
                <w:lang w:eastAsia="pt-BR"/>
              </w:rPr>
              <w:t>vínculo</w:t>
            </w:r>
            <w:proofErr w:type="gramEnd"/>
            <w:r w:rsidRPr="005B0F6C">
              <w:rPr>
                <w:lang w:eastAsia="pt-BR"/>
              </w:rPr>
              <w:t xml:space="preserve"> de trabalho em outros locais</w:t>
            </w:r>
          </w:p>
          <w:p w:rsidR="002324B5" w:rsidRPr="005B0F6C" w:rsidRDefault="002324B5" w:rsidP="00184BB5">
            <w:pPr>
              <w:spacing w:after="120"/>
              <w:rPr>
                <w:lang w:eastAsia="pt-BR"/>
              </w:rPr>
            </w:pPr>
            <w:r w:rsidRPr="005B0F6C">
              <w:rPr>
                <w:lang w:eastAsia="pt-BR"/>
              </w:rPr>
              <w:t xml:space="preserve">- </w:t>
            </w:r>
            <w:proofErr w:type="gramStart"/>
            <w:r w:rsidRPr="005B0F6C">
              <w:rPr>
                <w:lang w:eastAsia="pt-BR"/>
              </w:rPr>
              <w:t>forma</w:t>
            </w:r>
            <w:proofErr w:type="gramEnd"/>
            <w:r w:rsidRPr="005B0F6C">
              <w:rPr>
                <w:lang w:eastAsia="pt-BR"/>
              </w:rPr>
              <w:t xml:space="preserve"> de intervenção para realizar as ações descritas anteriormente (encaminhamentos, discussão com equipe, </w:t>
            </w:r>
            <w:proofErr w:type="spellStart"/>
            <w:r w:rsidRPr="005B0F6C">
              <w:rPr>
                <w:lang w:eastAsia="pt-BR"/>
              </w:rPr>
              <w:t>etc</w:t>
            </w:r>
            <w:proofErr w:type="spellEnd"/>
            <w:r w:rsidRPr="005B0F6C">
              <w:rPr>
                <w:lang w:eastAsia="pt-BR"/>
              </w:rPr>
              <w:t>)</w:t>
            </w:r>
          </w:p>
          <w:p w:rsidR="002324B5" w:rsidRPr="005B0F6C" w:rsidRDefault="002324B5" w:rsidP="00184BB5">
            <w:pPr>
              <w:spacing w:after="120"/>
              <w:rPr>
                <w:lang w:eastAsia="pt-BR"/>
              </w:rPr>
            </w:pPr>
            <w:r w:rsidRPr="005B0F6C">
              <w:rPr>
                <w:lang w:eastAsia="pt-BR"/>
              </w:rPr>
              <w:t xml:space="preserve">- </w:t>
            </w:r>
            <w:proofErr w:type="gramStart"/>
            <w:r w:rsidRPr="005B0F6C">
              <w:rPr>
                <w:lang w:eastAsia="pt-BR"/>
              </w:rPr>
              <w:t>confidencialidade</w:t>
            </w:r>
            <w:proofErr w:type="gramEnd"/>
            <w:r w:rsidRPr="005B0F6C">
              <w:rPr>
                <w:lang w:eastAsia="pt-BR"/>
              </w:rPr>
              <w:t xml:space="preserve"> das informações</w:t>
            </w:r>
          </w:p>
          <w:p w:rsidR="002324B5" w:rsidRPr="005B0F6C" w:rsidRDefault="002324B5" w:rsidP="00184BB5">
            <w:pPr>
              <w:spacing w:after="120"/>
            </w:pPr>
            <w:r>
              <w:t>- r</w:t>
            </w:r>
            <w:r w:rsidRPr="005B0F6C">
              <w:t xml:space="preserve">elação com outros fisioterapeutas </w:t>
            </w:r>
            <w:proofErr w:type="gramStart"/>
            <w:r w:rsidRPr="005B0F6C">
              <w:t>e  com</w:t>
            </w:r>
            <w:proofErr w:type="gramEnd"/>
            <w:r w:rsidRPr="005B0F6C">
              <w:t xml:space="preserve"> outros profissionais (auxílios, coberturas)</w:t>
            </w:r>
          </w:p>
          <w:p w:rsidR="002324B5" w:rsidRPr="005B0F6C" w:rsidRDefault="002324B5" w:rsidP="00184BB5">
            <w:pPr>
              <w:spacing w:after="120"/>
            </w:pPr>
            <w:r>
              <w:t xml:space="preserve">- </w:t>
            </w:r>
            <w:proofErr w:type="gramStart"/>
            <w:r>
              <w:t>t</w:t>
            </w:r>
            <w:r w:rsidRPr="005B0F6C">
              <w:t>rabalho</w:t>
            </w:r>
            <w:proofErr w:type="gramEnd"/>
            <w:r w:rsidRPr="005B0F6C">
              <w:t xml:space="preserve"> </w:t>
            </w:r>
            <w:proofErr w:type="spellStart"/>
            <w:r w:rsidRPr="005B0F6C">
              <w:t>multi</w:t>
            </w:r>
            <w:proofErr w:type="spellEnd"/>
            <w:r w:rsidRPr="005B0F6C">
              <w:t>/</w:t>
            </w:r>
            <w:proofErr w:type="spellStart"/>
            <w:r w:rsidRPr="005B0F6C">
              <w:t>interprofissional</w:t>
            </w:r>
            <w:proofErr w:type="spellEnd"/>
            <w:r w:rsidRPr="005B0F6C">
              <w:t xml:space="preserve"> (reuniões, prontuários e informações, atendimento conjunto)</w:t>
            </w:r>
          </w:p>
          <w:p w:rsidR="002324B5" w:rsidRPr="005B0F6C" w:rsidRDefault="002324B5" w:rsidP="00184BB5">
            <w:pPr>
              <w:spacing w:after="120"/>
              <w:rPr>
                <w:rStyle w:val="CharAttribute0"/>
                <w:rFonts w:ascii="Calibri" w:eastAsia="Calibri" w:cs="Calibri"/>
              </w:rPr>
            </w:pPr>
            <w:r w:rsidRPr="005B0F6C">
              <w:rPr>
                <w:lang w:eastAsia="pt-BR"/>
              </w:rPr>
              <w:t xml:space="preserve">- </w:t>
            </w:r>
            <w:proofErr w:type="gramStart"/>
            <w:r w:rsidRPr="005B0F6C">
              <w:rPr>
                <w:lang w:eastAsia="pt-BR"/>
              </w:rPr>
              <w:t>dificuldades</w:t>
            </w:r>
            <w:proofErr w:type="gramEnd"/>
            <w:r w:rsidRPr="005B0F6C">
              <w:rPr>
                <w:lang w:eastAsia="pt-BR"/>
              </w:rPr>
              <w:t xml:space="preserve"> que o profissional encontra no trabalho</w:t>
            </w:r>
          </w:p>
          <w:p w:rsidR="002324B5" w:rsidRDefault="002324B5" w:rsidP="00184BB5">
            <w:pPr>
              <w:spacing w:after="120"/>
            </w:pPr>
            <w:r>
              <w:t xml:space="preserve">- </w:t>
            </w:r>
            <w:proofErr w:type="gramStart"/>
            <w:r>
              <w:t>s</w:t>
            </w:r>
            <w:r w:rsidRPr="005B0F6C">
              <w:t>atisfação</w:t>
            </w:r>
            <w:proofErr w:type="gramEnd"/>
            <w:r w:rsidRPr="005B0F6C">
              <w:t xml:space="preserve"> com o serviço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dificuldades e rotina</w:t>
            </w:r>
            <w:proofErr w:type="gramEnd"/>
            <w:r w:rsidRPr="005B0F6C">
              <w:t xml:space="preserve"> de relacionamento</w:t>
            </w:r>
            <w:r>
              <w:t xml:space="preserve"> com gestor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discussão</w:t>
            </w:r>
            <w:proofErr w:type="gramEnd"/>
            <w:r w:rsidRPr="005B0F6C">
              <w:t xml:space="preserve"> das atribuições de tarefas </w:t>
            </w:r>
            <w:r>
              <w:t xml:space="preserve">com gestor </w:t>
            </w:r>
            <w:r w:rsidRPr="005B0F6C">
              <w:t>(delegações, ordens, pedidos, distribuições)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resolução</w:t>
            </w:r>
            <w:proofErr w:type="gramEnd"/>
            <w:r w:rsidRPr="005B0F6C">
              <w:t xml:space="preserve"> de problemas relacionados ao trabalho</w:t>
            </w:r>
            <w:r>
              <w:t xml:space="preserve"> com o gestor</w:t>
            </w:r>
          </w:p>
        </w:tc>
      </w:tr>
      <w:tr w:rsidR="002324B5" w:rsidRPr="00A23836" w:rsidTr="002324B5"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2324B5" w:rsidRPr="00A23836" w:rsidRDefault="002324B5" w:rsidP="00184BB5">
            <w:pPr>
              <w:tabs>
                <w:tab w:val="left" w:pos="9638"/>
              </w:tabs>
              <w:spacing w:after="0" w:line="360" w:lineRule="auto"/>
              <w:rPr>
                <w:b/>
                <w:bCs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</w:tcPr>
          <w:p w:rsidR="002324B5" w:rsidRPr="005B0F6C" w:rsidRDefault="002324B5" w:rsidP="00184BB5">
            <w:pPr>
              <w:spacing w:after="120"/>
              <w:rPr>
                <w:b/>
                <w:bCs/>
              </w:rPr>
            </w:pPr>
            <w:r w:rsidRPr="005B0F6C">
              <w:rPr>
                <w:b/>
                <w:bCs/>
              </w:rPr>
              <w:t>Relação fisioterapeuta-paciente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vínculo</w:t>
            </w:r>
            <w:proofErr w:type="gramEnd"/>
            <w:r w:rsidRPr="005B0F6C">
              <w:t xml:space="preserve"> terapêutico (como é o contato, mesmo profissional que atende durante todo o tratamento)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explicação</w:t>
            </w:r>
            <w:proofErr w:type="gramEnd"/>
            <w:r w:rsidRPr="005B0F6C">
              <w:t xml:space="preserve"> dos procedimentos/ doença, linguagem utilizada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respeito</w:t>
            </w:r>
            <w:proofErr w:type="gramEnd"/>
            <w:r w:rsidRPr="005B0F6C">
              <w:t xml:space="preserve"> ao pacientes (abordagem, pudor, respeito a recusa de procedimentos)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ações</w:t>
            </w:r>
            <w:proofErr w:type="gramEnd"/>
            <w:r w:rsidRPr="005B0F6C">
              <w:t xml:space="preserve"> além do atendimento (orientações, condutas para o domicílio, adaptações, promoção de saúde)</w:t>
            </w:r>
          </w:p>
          <w:p w:rsidR="002324B5" w:rsidRPr="005B0F6C" w:rsidRDefault="002324B5" w:rsidP="00184BB5">
            <w:pPr>
              <w:spacing w:after="120"/>
            </w:pPr>
            <w:r w:rsidRPr="005B0F6C">
              <w:t xml:space="preserve">- </w:t>
            </w:r>
            <w:proofErr w:type="gramStart"/>
            <w:r w:rsidRPr="005B0F6C">
              <w:t>satisfação</w:t>
            </w:r>
            <w:proofErr w:type="gramEnd"/>
            <w:r w:rsidRPr="005B0F6C">
              <w:t xml:space="preserve"> do fisioterapeuta durante o atendimento</w:t>
            </w:r>
          </w:p>
        </w:tc>
      </w:tr>
    </w:tbl>
    <w:p w:rsidR="002324B5" w:rsidRPr="0097560A" w:rsidRDefault="002324B5" w:rsidP="002324B5">
      <w:pPr>
        <w:tabs>
          <w:tab w:val="left" w:pos="9638"/>
        </w:tabs>
        <w:spacing w:after="0" w:line="240" w:lineRule="auto"/>
      </w:pPr>
    </w:p>
    <w:p w:rsidR="002324B5" w:rsidRPr="006A777C" w:rsidRDefault="002324B5" w:rsidP="002324B5">
      <w:pPr>
        <w:rPr>
          <w:b/>
          <w:bCs/>
          <w:i/>
          <w:iCs/>
        </w:rPr>
      </w:pPr>
      <w:r w:rsidRPr="0097560A">
        <w:br w:type="page"/>
      </w:r>
      <w:r w:rsidRPr="006A777C">
        <w:rPr>
          <w:b/>
          <w:bCs/>
          <w:i/>
          <w:iCs/>
        </w:rPr>
        <w:lastRenderedPageBreak/>
        <w:t>3. ATIVIDADE DO GESTOR</w:t>
      </w:r>
    </w:p>
    <w:p w:rsidR="002324B5" w:rsidRPr="0097560A" w:rsidRDefault="002324B5" w:rsidP="002324B5">
      <w:pPr>
        <w:spacing w:after="0" w:line="240" w:lineRule="auto"/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2041"/>
        <w:gridCol w:w="8554"/>
      </w:tblGrid>
      <w:tr w:rsidR="002324B5" w:rsidRPr="00A23836" w:rsidTr="00184BB5">
        <w:tc>
          <w:tcPr>
            <w:tcW w:w="2093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Objetivo</w:t>
            </w:r>
          </w:p>
        </w:tc>
        <w:tc>
          <w:tcPr>
            <w:tcW w:w="8895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</w:pPr>
            <w:r w:rsidRPr="00A23836">
              <w:t>Conhecer as atribuições, competências e rotina do gestor</w:t>
            </w:r>
          </w:p>
        </w:tc>
      </w:tr>
      <w:tr w:rsidR="002324B5" w:rsidRPr="00A23836" w:rsidTr="00184BB5">
        <w:tc>
          <w:tcPr>
            <w:tcW w:w="2093" w:type="dxa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Tarefa</w:t>
            </w:r>
          </w:p>
        </w:tc>
        <w:tc>
          <w:tcPr>
            <w:tcW w:w="8895" w:type="dxa"/>
          </w:tcPr>
          <w:p w:rsidR="002324B5" w:rsidRPr="00A23836" w:rsidRDefault="002324B5" w:rsidP="002324B5">
            <w:pPr>
              <w:spacing w:after="0" w:line="360" w:lineRule="auto"/>
            </w:pPr>
            <w:r>
              <w:t>- - Identificar o que o caracteriza como parte do setor que pertence (primário, secundário público ou privado, terciário público ou privado)</w:t>
            </w:r>
          </w:p>
        </w:tc>
      </w:tr>
      <w:tr w:rsidR="002324B5" w:rsidRPr="00A23836" w:rsidTr="00184BB5">
        <w:tc>
          <w:tcPr>
            <w:tcW w:w="20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 w:line="360" w:lineRule="auto"/>
              <w:rPr>
                <w:b/>
                <w:bCs/>
              </w:rPr>
            </w:pPr>
            <w:r w:rsidRPr="00A23836">
              <w:rPr>
                <w:b/>
                <w:bCs/>
              </w:rPr>
              <w:t>Diário de Campo</w:t>
            </w:r>
          </w:p>
        </w:tc>
        <w:tc>
          <w:tcPr>
            <w:tcW w:w="889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2324B5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formação</w:t>
            </w:r>
            <w:proofErr w:type="gramEnd"/>
            <w:r w:rsidRPr="00A23836">
              <w:rPr>
                <w:lang w:eastAsia="pt-BR"/>
              </w:rPr>
              <w:t xml:space="preserve"> profissional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>
              <w:rPr>
                <w:lang w:eastAsia="pt-BR"/>
              </w:rPr>
              <w:t xml:space="preserve">- </w:t>
            </w:r>
            <w:proofErr w:type="gramStart"/>
            <w:r>
              <w:rPr>
                <w:lang w:eastAsia="pt-BR"/>
              </w:rPr>
              <w:t>rotina</w:t>
            </w:r>
            <w:proofErr w:type="gramEnd"/>
            <w:r>
              <w:rPr>
                <w:lang w:eastAsia="pt-BR"/>
              </w:rPr>
              <w:t xml:space="preserve"> de trabalho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atribuições</w:t>
            </w:r>
            <w:proofErr w:type="gramEnd"/>
            <w:r w:rsidRPr="00A23836">
              <w:rPr>
                <w:lang w:eastAsia="pt-BR"/>
              </w:rPr>
              <w:t>, competências e rotina do gestor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origem e encaminhamento</w:t>
            </w:r>
            <w:proofErr w:type="gramEnd"/>
            <w:r w:rsidRPr="00A23836">
              <w:rPr>
                <w:lang w:eastAsia="pt-BR"/>
              </w:rPr>
              <w:t xml:space="preserve"> dos pacientes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informações</w:t>
            </w:r>
            <w:proofErr w:type="gramEnd"/>
            <w:r w:rsidRPr="00A23836">
              <w:rPr>
                <w:lang w:eastAsia="pt-BR"/>
              </w:rPr>
              <w:t xml:space="preserve"> de produção do serviço</w:t>
            </w:r>
          </w:p>
          <w:p w:rsidR="002324B5" w:rsidRPr="00A23836" w:rsidRDefault="002324B5" w:rsidP="00184BB5">
            <w:pPr>
              <w:spacing w:after="0" w:line="360" w:lineRule="auto"/>
              <w:rPr>
                <w:lang w:eastAsia="pt-BR"/>
              </w:rPr>
            </w:pPr>
            <w:r w:rsidRPr="00A23836">
              <w:rPr>
                <w:lang w:eastAsia="pt-BR"/>
              </w:rPr>
              <w:t xml:space="preserve">- </w:t>
            </w:r>
            <w:proofErr w:type="gramStart"/>
            <w:r w:rsidRPr="00A23836">
              <w:rPr>
                <w:lang w:eastAsia="pt-BR"/>
              </w:rPr>
              <w:t>gestão</w:t>
            </w:r>
            <w:proofErr w:type="gramEnd"/>
            <w:r w:rsidRPr="00A23836">
              <w:rPr>
                <w:lang w:eastAsia="pt-BR"/>
              </w:rPr>
              <w:t xml:space="preserve"> financeira, de pessoas e materiais</w:t>
            </w:r>
          </w:p>
        </w:tc>
      </w:tr>
    </w:tbl>
    <w:p w:rsidR="002324B5" w:rsidRDefault="002324B5" w:rsidP="002324B5">
      <w:pPr>
        <w:pStyle w:val="ParaAttribute0"/>
        <w:spacing w:line="313" w:lineRule="auto"/>
        <w:jc w:val="left"/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</w:pPr>
    </w:p>
    <w:p w:rsidR="002324B5" w:rsidRDefault="002324B5" w:rsidP="002324B5">
      <w:pPr>
        <w:pStyle w:val="ParaAttribute0"/>
        <w:spacing w:line="313" w:lineRule="auto"/>
        <w:jc w:val="left"/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</w:pPr>
    </w:p>
    <w:p w:rsidR="002324B5" w:rsidRPr="00D579F8" w:rsidRDefault="002324B5" w:rsidP="002324B5">
      <w:pPr>
        <w:pStyle w:val="ParaAttribute0"/>
        <w:spacing w:line="313" w:lineRule="auto"/>
        <w:jc w:val="left"/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</w:pPr>
      <w:bookmarkStart w:id="1" w:name="_GoBack"/>
      <w:bookmarkEnd w:id="1"/>
      <w:r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  <w:t>4</w:t>
      </w:r>
      <w:r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  <w:t>.</w:t>
      </w:r>
      <w:r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  <w:tab/>
      </w:r>
      <w:r w:rsidRPr="008D77CC"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  <w:t xml:space="preserve"> ROTEIRO PARA VISITA NO </w:t>
      </w:r>
      <w:r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  <w:t xml:space="preserve">ATENDE </w:t>
      </w:r>
      <w:r w:rsidRPr="00D579F8">
        <w:rPr>
          <w:rStyle w:val="CharAttribute0"/>
          <w:rFonts w:ascii="Calibri" w:eastAsia="Calibri" w:cs="Calibri"/>
          <w:b/>
          <w:bCs/>
          <w:i/>
          <w:iCs/>
          <w:sz w:val="22"/>
          <w:szCs w:val="22"/>
        </w:rPr>
        <w:t>+ ROTEIRO USUÁRIO E PROFISSIONAL</w:t>
      </w:r>
    </w:p>
    <w:p w:rsidR="002324B5" w:rsidRPr="008D77CC" w:rsidRDefault="002324B5" w:rsidP="002324B5">
      <w:pPr>
        <w:pStyle w:val="ParaAttribute0"/>
        <w:spacing w:line="313" w:lineRule="auto"/>
        <w:jc w:val="left"/>
        <w:rPr>
          <w:b/>
          <w:bCs/>
          <w:i/>
          <w:i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1808"/>
        <w:gridCol w:w="8787"/>
      </w:tblGrid>
      <w:tr w:rsidR="002324B5" w:rsidRPr="00A23836" w:rsidTr="00184BB5">
        <w:tc>
          <w:tcPr>
            <w:tcW w:w="1847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  <w:r w:rsidRPr="00A23836">
              <w:rPr>
                <w:b/>
                <w:bCs/>
              </w:rPr>
              <w:t>Objetivo</w:t>
            </w:r>
          </w:p>
        </w:tc>
        <w:tc>
          <w:tcPr>
            <w:tcW w:w="9141" w:type="dxa"/>
            <w:tcBorders>
              <w:top w:val="single" w:sz="8" w:space="0" w:color="4F81BD"/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/>
            </w:pPr>
            <w:r w:rsidRPr="00A23836">
              <w:t xml:space="preserve">Conhecer as atribuições, competências e rotina do </w:t>
            </w:r>
            <w:r>
              <w:t>ATENDE</w:t>
            </w:r>
          </w:p>
        </w:tc>
      </w:tr>
      <w:tr w:rsidR="002324B5" w:rsidRPr="00A23836" w:rsidTr="00184BB5">
        <w:tc>
          <w:tcPr>
            <w:tcW w:w="1847" w:type="dxa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  <w:r w:rsidRPr="00A23836">
              <w:rPr>
                <w:b/>
                <w:bCs/>
              </w:rPr>
              <w:t>Tarefa</w:t>
            </w:r>
          </w:p>
        </w:tc>
        <w:tc>
          <w:tcPr>
            <w:tcW w:w="9141" w:type="dxa"/>
          </w:tcPr>
          <w:p w:rsidR="002324B5" w:rsidRDefault="002324B5" w:rsidP="00184BB5">
            <w:pPr>
              <w:spacing w:after="0"/>
            </w:pPr>
            <w:r>
              <w:t>- Conhecer o funcionamento administrativo</w:t>
            </w:r>
          </w:p>
          <w:p w:rsidR="002324B5" w:rsidRPr="00A23836" w:rsidRDefault="002324B5" w:rsidP="00184BB5">
            <w:pPr>
              <w:spacing w:after="0"/>
            </w:pPr>
            <w:r>
              <w:t>- Conhecer as atividades do Atende em campo</w:t>
            </w:r>
          </w:p>
        </w:tc>
      </w:tr>
      <w:tr w:rsidR="002324B5" w:rsidRPr="00A23836" w:rsidTr="00184BB5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  <w:r w:rsidRPr="00A23836">
              <w:rPr>
                <w:b/>
                <w:bCs/>
              </w:rPr>
              <w:t>Diário de Campo</w:t>
            </w:r>
          </w:p>
        </w:tc>
        <w:tc>
          <w:tcPr>
            <w:tcW w:w="9141" w:type="dxa"/>
            <w:tcBorders>
              <w:left w:val="nil"/>
              <w:right w:val="nil"/>
            </w:tcBorders>
            <w:shd w:val="clear" w:color="auto" w:fill="D3DFEE"/>
          </w:tcPr>
          <w:p w:rsidR="002324B5" w:rsidRPr="008D77CC" w:rsidRDefault="002324B5" w:rsidP="00184BB5">
            <w:pPr>
              <w:pStyle w:val="ParaAttribute1"/>
              <w:spacing w:line="276" w:lineRule="auto"/>
              <w:rPr>
                <w:sz w:val="22"/>
                <w:szCs w:val="22"/>
              </w:rPr>
            </w:pPr>
          </w:p>
        </w:tc>
      </w:tr>
      <w:tr w:rsidR="002324B5" w:rsidRPr="00A23836" w:rsidTr="00184BB5">
        <w:tc>
          <w:tcPr>
            <w:tcW w:w="1847" w:type="dxa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</w:p>
        </w:tc>
        <w:tc>
          <w:tcPr>
            <w:tcW w:w="9141" w:type="dxa"/>
          </w:tcPr>
          <w:p w:rsidR="002324B5" w:rsidRPr="00D579F8" w:rsidRDefault="002324B5" w:rsidP="002324B5">
            <w:pPr>
              <w:pStyle w:val="ParaAttribute1"/>
              <w:numPr>
                <w:ilvl w:val="0"/>
                <w:numId w:val="14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Público-alvo</w:t>
            </w:r>
          </w:p>
        </w:tc>
      </w:tr>
      <w:tr w:rsidR="002324B5" w:rsidRPr="00A23836" w:rsidTr="00184BB5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</w:p>
        </w:tc>
        <w:tc>
          <w:tcPr>
            <w:tcW w:w="9141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2324B5">
            <w:pPr>
              <w:pStyle w:val="ListParagraph"/>
              <w:numPr>
                <w:ilvl w:val="0"/>
                <w:numId w:val="19"/>
              </w:numPr>
              <w:spacing w:after="0"/>
              <w:ind w:left="386"/>
              <w:contextualSpacing w:val="0"/>
              <w:rPr>
                <w:lang w:eastAsia="pt-BR"/>
              </w:rPr>
            </w:pPr>
            <w:r>
              <w:rPr>
                <w:lang w:eastAsia="pt-BR"/>
              </w:rPr>
              <w:t>Critérios de inclusão, de exclusão (“alta”) e como solicitar o serviço</w:t>
            </w:r>
          </w:p>
        </w:tc>
      </w:tr>
      <w:tr w:rsidR="002324B5" w:rsidRPr="00A23836" w:rsidTr="00184BB5">
        <w:tc>
          <w:tcPr>
            <w:tcW w:w="1847" w:type="dxa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</w:p>
        </w:tc>
        <w:tc>
          <w:tcPr>
            <w:tcW w:w="9141" w:type="dxa"/>
          </w:tcPr>
          <w:p w:rsidR="002324B5" w:rsidRPr="008D77CC" w:rsidRDefault="002324B5" w:rsidP="002324B5">
            <w:pPr>
              <w:pStyle w:val="ParaAttribute1"/>
              <w:numPr>
                <w:ilvl w:val="0"/>
                <w:numId w:val="1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 espera entre solicitação e início do serviço</w:t>
            </w:r>
          </w:p>
        </w:tc>
      </w:tr>
      <w:tr w:rsidR="002324B5" w:rsidRPr="00A23836" w:rsidTr="00184BB5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</w:p>
        </w:tc>
        <w:tc>
          <w:tcPr>
            <w:tcW w:w="9141" w:type="dxa"/>
            <w:tcBorders>
              <w:left w:val="nil"/>
              <w:right w:val="nil"/>
            </w:tcBorders>
            <w:shd w:val="clear" w:color="auto" w:fill="D3DFEE"/>
          </w:tcPr>
          <w:p w:rsidR="002324B5" w:rsidRPr="008D77CC" w:rsidRDefault="002324B5" w:rsidP="002324B5">
            <w:pPr>
              <w:pStyle w:val="ParaAttribute1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Serviços oferecidos</w:t>
            </w:r>
          </w:p>
        </w:tc>
      </w:tr>
      <w:tr w:rsidR="002324B5" w:rsidRPr="00A23836" w:rsidTr="00184BB5">
        <w:tc>
          <w:tcPr>
            <w:tcW w:w="1847" w:type="dxa"/>
          </w:tcPr>
          <w:p w:rsidR="002324B5" w:rsidRPr="00A23836" w:rsidRDefault="002324B5" w:rsidP="00184BB5">
            <w:pPr>
              <w:spacing w:after="0"/>
              <w:rPr>
                <w:b/>
                <w:bCs/>
              </w:rPr>
            </w:pPr>
          </w:p>
        </w:tc>
        <w:tc>
          <w:tcPr>
            <w:tcW w:w="9141" w:type="dxa"/>
          </w:tcPr>
          <w:p w:rsidR="002324B5" w:rsidRPr="008D77CC" w:rsidRDefault="002324B5" w:rsidP="002324B5">
            <w:pPr>
              <w:pStyle w:val="ParaAttribute1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Logística de transporte</w:t>
            </w:r>
          </w:p>
        </w:tc>
      </w:tr>
      <w:tr w:rsidR="002324B5" w:rsidRPr="00A23836" w:rsidTr="00184BB5">
        <w:tc>
          <w:tcPr>
            <w:tcW w:w="1847" w:type="dxa"/>
            <w:tcBorders>
              <w:left w:val="nil"/>
              <w:right w:val="nil"/>
            </w:tcBorders>
            <w:shd w:val="clear" w:color="auto" w:fill="D3DFEE"/>
          </w:tcPr>
          <w:p w:rsidR="002324B5" w:rsidRPr="00A23836" w:rsidRDefault="002324B5" w:rsidP="00184BB5">
            <w:pPr>
              <w:tabs>
                <w:tab w:val="left" w:pos="9638"/>
              </w:tabs>
              <w:spacing w:after="0"/>
              <w:rPr>
                <w:b/>
                <w:bCs/>
              </w:rPr>
            </w:pPr>
          </w:p>
        </w:tc>
        <w:tc>
          <w:tcPr>
            <w:tcW w:w="9141" w:type="dxa"/>
            <w:tcBorders>
              <w:left w:val="nil"/>
              <w:right w:val="nil"/>
            </w:tcBorders>
            <w:shd w:val="clear" w:color="auto" w:fill="D3DFEE"/>
          </w:tcPr>
          <w:p w:rsidR="002324B5" w:rsidRPr="008D77CC" w:rsidRDefault="002324B5" w:rsidP="002324B5">
            <w:pPr>
              <w:pStyle w:val="ParaAttribute1"/>
              <w:numPr>
                <w:ilvl w:val="0"/>
                <w:numId w:val="16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Profissionais envolvidos no transporte</w:t>
            </w:r>
          </w:p>
        </w:tc>
      </w:tr>
      <w:tr w:rsidR="002324B5" w:rsidRPr="00A23836" w:rsidTr="00184BB5">
        <w:tc>
          <w:tcPr>
            <w:tcW w:w="18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324B5" w:rsidRPr="00A23836" w:rsidRDefault="002324B5" w:rsidP="00184BB5">
            <w:pPr>
              <w:tabs>
                <w:tab w:val="left" w:pos="9638"/>
              </w:tabs>
              <w:spacing w:after="0"/>
              <w:rPr>
                <w:b/>
                <w:bCs/>
              </w:rPr>
            </w:pPr>
          </w:p>
        </w:tc>
        <w:tc>
          <w:tcPr>
            <w:tcW w:w="91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324B5" w:rsidRDefault="002324B5" w:rsidP="002324B5">
            <w:pPr>
              <w:pStyle w:val="ParaAttribute1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Procedimentos para o transporte (adaptações, transferências,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</w:tbl>
    <w:p w:rsidR="002324B5" w:rsidRDefault="002324B5" w:rsidP="002324B5">
      <w:pPr>
        <w:pStyle w:val="ParaAttribute0"/>
        <w:spacing w:line="313" w:lineRule="auto"/>
        <w:jc w:val="left"/>
        <w:rPr>
          <w:b/>
          <w:bCs/>
          <w:sz w:val="24"/>
          <w:szCs w:val="24"/>
        </w:rPr>
      </w:pPr>
      <w:r>
        <w:br w:type="page"/>
      </w:r>
    </w:p>
    <w:p w:rsidR="00ED3365" w:rsidRDefault="00052B63">
      <w:pPr>
        <w:jc w:val="center"/>
        <w:rPr>
          <w:b/>
          <w:color w:val="0000FF"/>
        </w:rPr>
      </w:pPr>
      <w:r>
        <w:rPr>
          <w:b/>
        </w:rPr>
        <w:lastRenderedPageBreak/>
        <w:t xml:space="preserve">DICAS PARA CONSTRUIR O PPT PARA SEU SEMINÁRIO </w:t>
      </w:r>
    </w:p>
    <w:p w:rsidR="00ED3365" w:rsidRDefault="00052B63">
      <w:r>
        <w:t xml:space="preserve">A) Eleger o coordenador - responsável pela organização do grupo e divisão de tarefas. </w:t>
      </w:r>
    </w:p>
    <w:p w:rsidR="00ED3365" w:rsidRDefault="00052B63">
      <w:pPr>
        <w:jc w:val="both"/>
      </w:pPr>
      <w:r>
        <w:t xml:space="preserve">B) Quais as etapas de um seminário? </w:t>
      </w:r>
    </w:p>
    <w:p w:rsidR="00ED3365" w:rsidRDefault="00052B63">
      <w:pPr>
        <w:numPr>
          <w:ilvl w:val="0"/>
          <w:numId w:val="13"/>
        </w:numPr>
        <w:spacing w:after="0"/>
        <w:jc w:val="both"/>
      </w:pPr>
      <w:r>
        <w:t>Abertura do seminário com a apresentação do grupo e do tema (coordenador)</w:t>
      </w:r>
    </w:p>
    <w:p w:rsidR="00ED3365" w:rsidRDefault="00052B63">
      <w:pPr>
        <w:numPr>
          <w:ilvl w:val="0"/>
          <w:numId w:val="13"/>
        </w:numPr>
        <w:spacing w:after="0"/>
        <w:jc w:val="both"/>
      </w:pPr>
      <w:r>
        <w:t xml:space="preserve">Introdução - contextualização do tema (área de atuação do entrevistado) e apresentação da estrutura de tópicos </w:t>
      </w:r>
      <w:proofErr w:type="gramStart"/>
      <w:r>
        <w:t>( 3</w:t>
      </w:r>
      <w:proofErr w:type="gramEnd"/>
      <w:r>
        <w:t xml:space="preserve"> a 4 minutos) (coordenador ou um membro do grupo)</w:t>
      </w:r>
    </w:p>
    <w:p w:rsidR="00ED3365" w:rsidRDefault="00052B63">
      <w:pPr>
        <w:numPr>
          <w:ilvl w:val="1"/>
          <w:numId w:val="13"/>
        </w:numPr>
        <w:spacing w:after="0"/>
        <w:jc w:val="both"/>
      </w:pPr>
      <w:r>
        <w:t>Os tópicos devem ser elencados de forma lógica a partir do roteiro de entrevista com o especialista. NÃO HÁ A OBRIGATORIEDADE DE SE</w:t>
      </w:r>
      <w:r w:rsidR="00D11E2E">
        <w:t>GUIR</w:t>
      </w:r>
      <w:r>
        <w:t xml:space="preserve"> A ORDEM DO ROTEIRO. </w:t>
      </w:r>
    </w:p>
    <w:p w:rsidR="00ED3365" w:rsidRDefault="00052B63">
      <w:pPr>
        <w:numPr>
          <w:ilvl w:val="0"/>
          <w:numId w:val="13"/>
        </w:numPr>
        <w:spacing w:after="0"/>
        <w:jc w:val="both"/>
      </w:pPr>
      <w:r>
        <w:t xml:space="preserve">Desenvolvimento – apresentação da atuação do entrevistado </w:t>
      </w:r>
      <w:r w:rsidR="00D11E2E">
        <w:t xml:space="preserve">- </w:t>
      </w:r>
      <w:r>
        <w:t xml:space="preserve">cada tópico e o encadeamento lógico e coerente entre os mesmos - (demais membros do grupo – 7 a 10 minutos); </w:t>
      </w:r>
    </w:p>
    <w:p w:rsidR="00ED3365" w:rsidRDefault="00052B63">
      <w:pPr>
        <w:numPr>
          <w:ilvl w:val="0"/>
          <w:numId w:val="13"/>
        </w:numPr>
        <w:spacing w:after="0"/>
        <w:jc w:val="both"/>
      </w:pPr>
      <w:r>
        <w:t xml:space="preserve">Considerações importantes sobre a fala livre do entrevistado que complemente informações no qual o roteiro da entrevista não contemplou (2 a 3 minutos) (coordenador ou um membro do grupo); </w:t>
      </w:r>
    </w:p>
    <w:p w:rsidR="00ED3365" w:rsidRDefault="00052B63">
      <w:pPr>
        <w:numPr>
          <w:ilvl w:val="0"/>
          <w:numId w:val="13"/>
        </w:numPr>
        <w:spacing w:after="0"/>
        <w:jc w:val="both"/>
      </w:pPr>
      <w:r>
        <w:t>Conclusão – reflexão, síntese e ênfase nos pontos chave sobre tema (2 a 3 minutos) (demais membros do grupo)</w:t>
      </w:r>
    </w:p>
    <w:p w:rsidR="00ED3365" w:rsidRDefault="00052B63">
      <w:pPr>
        <w:numPr>
          <w:ilvl w:val="0"/>
          <w:numId w:val="13"/>
        </w:numPr>
        <w:spacing w:after="0"/>
        <w:jc w:val="both"/>
      </w:pPr>
      <w:r>
        <w:t>Considerações sobre a atividade (2 a 3 minutos) (coordenador ou um membro do grupo)</w:t>
      </w:r>
    </w:p>
    <w:p w:rsidR="00ED3365" w:rsidRDefault="00052B63">
      <w:pPr>
        <w:numPr>
          <w:ilvl w:val="0"/>
          <w:numId w:val="13"/>
        </w:numPr>
        <w:jc w:val="both"/>
      </w:pPr>
      <w:r>
        <w:t>Discussão – consolidação dos aspectos fundamentais sobre o tema (5 a 10 minutos) (</w:t>
      </w:r>
      <w:proofErr w:type="spellStart"/>
      <w:r>
        <w:t>platéia</w:t>
      </w:r>
      <w:proofErr w:type="spellEnd"/>
      <w:r>
        <w:t xml:space="preserve"> e mediadores/ professores). </w:t>
      </w:r>
    </w:p>
    <w:p w:rsidR="00ED3365" w:rsidRDefault="00052B63">
      <w:pPr>
        <w:jc w:val="both"/>
      </w:pPr>
      <w:r>
        <w:t xml:space="preserve">C) O </w:t>
      </w:r>
      <w:proofErr w:type="spellStart"/>
      <w:r>
        <w:t>ppt</w:t>
      </w:r>
      <w:proofErr w:type="spellEnd"/>
      <w:r>
        <w:t xml:space="preserve"> deve conter:</w:t>
      </w:r>
    </w:p>
    <w:p w:rsidR="00ED3365" w:rsidRDefault="00052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color w:val="000000"/>
          <w:u w:val="single"/>
        </w:rPr>
        <w:t>Título</w:t>
      </w:r>
      <w:r>
        <w:rPr>
          <w:color w:val="000000"/>
        </w:rPr>
        <w:t xml:space="preserve">: nome do setor no qual o entrevistado atua e um subtítulo com o nome do entrevistado e </w:t>
      </w:r>
      <w:r>
        <w:t xml:space="preserve">local de trabalho </w:t>
      </w:r>
    </w:p>
    <w:p w:rsidR="00ED3365" w:rsidRDefault="00052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  <w:rPr>
          <w:i/>
          <w:color w:val="000000"/>
        </w:rPr>
      </w:pPr>
      <w:r>
        <w:rPr>
          <w:u w:val="single"/>
        </w:rPr>
        <w:t>Entrevistadores</w:t>
      </w:r>
      <w:r>
        <w:t>:</w:t>
      </w:r>
      <w:r>
        <w:rPr>
          <w:color w:val="000000"/>
        </w:rPr>
        <w:t xml:space="preserve"> nomes de vocês</w:t>
      </w:r>
      <w:r>
        <w:t xml:space="preserve">. </w:t>
      </w:r>
    </w:p>
    <w:p w:rsidR="00ED3365" w:rsidRDefault="00052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u w:val="single"/>
        </w:rPr>
        <w:t>Contextualização do tema</w:t>
      </w:r>
      <w:r>
        <w:rPr>
          <w:color w:val="000000"/>
        </w:rPr>
        <w:t>: características gerais de prestação de serviço do entrevistado</w:t>
      </w:r>
      <w:r>
        <w:t>,</w:t>
      </w:r>
      <w:r>
        <w:rPr>
          <w:color w:val="000000"/>
        </w:rPr>
        <w:t xml:space="preserve"> nível de atenção, população atendida (condição de saúde), outros gerais que acharem importante. Vários destes itens vocês deverão buscar em outras fontes de informação: livros, artigos, sites da secretaria de saúde, prefeitura, federação.</w:t>
      </w:r>
    </w:p>
    <w:p w:rsidR="00ED3365" w:rsidRDefault="00052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u w:val="single"/>
        </w:rPr>
        <w:t xml:space="preserve">Apresentação da atuação do entrevistado: </w:t>
      </w:r>
      <w:r>
        <w:t xml:space="preserve">informações coletadas durante a entrevista a partir do roteiro e/ou fala livre do entrevistado. Caso queira transcrever a fala, colocar entre aspas </w:t>
      </w:r>
      <w:proofErr w:type="gramStart"/>
      <w:r>
        <w:t xml:space="preserve">(“  </w:t>
      </w:r>
      <w:proofErr w:type="gramEnd"/>
      <w:r>
        <w:t xml:space="preserve">“).  </w:t>
      </w:r>
    </w:p>
    <w:p w:rsidR="00ED3365" w:rsidRDefault="00052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rPr>
          <w:u w:val="single"/>
        </w:rPr>
        <w:t xml:space="preserve">Conclusão - </w:t>
      </w:r>
      <w:r>
        <w:t>Inter Relações</w:t>
      </w:r>
      <w:r>
        <w:rPr>
          <w:color w:val="000000"/>
        </w:rPr>
        <w:t xml:space="preserve"> fisioterapeuta – serviço – gestor – coordenador / </w:t>
      </w:r>
      <w:proofErr w:type="spellStart"/>
      <w:r>
        <w:rPr>
          <w:color w:val="000000"/>
        </w:rPr>
        <w:t>Interrelações</w:t>
      </w:r>
      <w:proofErr w:type="spellEnd"/>
      <w:r>
        <w:rPr>
          <w:color w:val="000000"/>
        </w:rPr>
        <w:t xml:space="preserve"> fisioterapeuta – paciente</w:t>
      </w:r>
      <w:r>
        <w:t xml:space="preserve"> com base nas informações coletadas na entrevista. </w:t>
      </w:r>
    </w:p>
    <w:p w:rsidR="00ED3365" w:rsidRDefault="00052B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0" w:firstLine="0"/>
        <w:jc w:val="both"/>
      </w:pPr>
      <w:r>
        <w:t xml:space="preserve">Considerações finais: impressão do grupo sobre experiência de entrevistar um especialista. </w:t>
      </w:r>
    </w:p>
    <w:p w:rsidR="00ED3365" w:rsidRDefault="00ED3365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jc w:val="both"/>
      </w:pPr>
    </w:p>
    <w:p w:rsidR="00ED3365" w:rsidRDefault="00052B6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</w:pPr>
      <w:r>
        <w:t>D) Como apresentar um conteúdo?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Apoiar-se </w:t>
      </w:r>
      <w:r w:rsidR="00D11E2E">
        <w:t>7</w:t>
      </w:r>
      <w:r>
        <w:t xml:space="preserve">0% na fala e </w:t>
      </w:r>
      <w:r w:rsidR="00D11E2E">
        <w:t>3</w:t>
      </w:r>
      <w:r>
        <w:t>0% no material áudio</w:t>
      </w:r>
      <w:r w:rsidR="00D11E2E">
        <w:t xml:space="preserve"> </w:t>
      </w:r>
      <w:r>
        <w:t>visual;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Expressar as </w:t>
      </w:r>
      <w:r w:rsidR="00D11E2E">
        <w:t>ideias</w:t>
      </w:r>
      <w:r>
        <w:t xml:space="preserve"> de forma clara e objetiva;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Conceituar os termos chaves que compõem a </w:t>
      </w:r>
      <w:r w:rsidR="00D11E2E">
        <w:t>ideia</w:t>
      </w:r>
      <w:r>
        <w:t>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Exemplificar sempre que possível;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Usar mais image</w:t>
      </w:r>
      <w:r w:rsidR="00D11E2E">
        <w:t>ns</w:t>
      </w:r>
      <w:r>
        <w:t xml:space="preserve"> do que texto;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Associar a imagem ao texto;</w:t>
      </w:r>
    </w:p>
    <w:p w:rsidR="00ED3365" w:rsidRDefault="00052B63">
      <w:pPr>
        <w:numPr>
          <w:ilvl w:val="0"/>
          <w:numId w:val="8"/>
        </w:numPr>
        <w:spacing w:after="0" w:line="240" w:lineRule="auto"/>
        <w:jc w:val="both"/>
      </w:pPr>
      <w:r>
        <w:t>Utilizar linguagem clara e simplificada;</w:t>
      </w:r>
    </w:p>
    <w:p w:rsidR="00ED3365" w:rsidRDefault="00052B63">
      <w:pPr>
        <w:numPr>
          <w:ilvl w:val="0"/>
          <w:numId w:val="8"/>
        </w:numPr>
        <w:spacing w:after="0" w:line="240" w:lineRule="auto"/>
        <w:jc w:val="both"/>
      </w:pPr>
      <w:r>
        <w:t>Racionalizar o uso dos elementos visuais – evitar a poluição visual;</w:t>
      </w:r>
    </w:p>
    <w:p w:rsidR="00ED3365" w:rsidRDefault="00052B63">
      <w:pPr>
        <w:numPr>
          <w:ilvl w:val="0"/>
          <w:numId w:val="8"/>
        </w:numPr>
        <w:spacing w:after="0" w:line="240" w:lineRule="auto"/>
        <w:jc w:val="both"/>
      </w:pPr>
      <w:r>
        <w:t>Combinar cor do fundo e dos elementos gráficos;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Cuidar da ortografia;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Editar a fonte no tamanho mínimo de 20;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lastRenderedPageBreak/>
        <w:t>Usar no máximo dois tipos de fonte;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Empregar o vocabulário adequado;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Distribuir o tamanho da letra conforme a importância do conteúdo;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Editar texto curto em letras maiúsculas e textos longos, em letras minúsculas;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Inclinar o texto somente em frases curtas;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Compor as frases com seis a oito palavras;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Usar um elemento gráfico por slide;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Cuidar da estética e da funcionalidade dos elementos gráficos;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Comunicar-se com a linguagem das cores;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Harmonizar a cor da letra com a cor do fundo;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Comedir-se nos efeitos especiais;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Evitar o uso de fotos como pano de fundo;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Ensaiar antes de apresentar;</w:t>
      </w:r>
    </w:p>
    <w:p w:rsidR="00ED3365" w:rsidRDefault="00052B6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</w:pPr>
      <w:r>
        <w:t xml:space="preserve">Calcular tempo de apresentação dos slides. </w:t>
      </w:r>
    </w:p>
    <w:p w:rsidR="00ED3365" w:rsidRDefault="00052B63">
      <w:pPr>
        <w:spacing w:after="0" w:line="240" w:lineRule="auto"/>
      </w:pPr>
      <w:r w:rsidRPr="00D11E2E">
        <w:t xml:space="preserve">Material consultado: </w:t>
      </w:r>
      <w:hyperlink r:id="rId16">
        <w:r w:rsidRPr="00D11E2E">
          <w:rPr>
            <w:color w:val="1155CC"/>
            <w:u w:val="single"/>
          </w:rPr>
          <w:t>https://wp.ufpel.edu.br/seminariozootecnia/files/2011/06/Semin%C3%A1rios_powerpoint.pdf</w:t>
        </w:r>
      </w:hyperlink>
    </w:p>
    <w:sectPr w:rsidR="00ED3365">
      <w:pgSz w:w="11906" w:h="16838"/>
      <w:pgMar w:top="568" w:right="566" w:bottom="1417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6A52"/>
    <w:multiLevelType w:val="multilevel"/>
    <w:tmpl w:val="4A74B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A84187"/>
    <w:multiLevelType w:val="multilevel"/>
    <w:tmpl w:val="1AC2FDE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BE2FC7"/>
    <w:multiLevelType w:val="multilevel"/>
    <w:tmpl w:val="5AD8A3A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890C6D"/>
    <w:multiLevelType w:val="multilevel"/>
    <w:tmpl w:val="C7A0D5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25EFA"/>
    <w:multiLevelType w:val="multilevel"/>
    <w:tmpl w:val="D01C646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C93EF3"/>
    <w:multiLevelType w:val="multilevel"/>
    <w:tmpl w:val="3FA87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9C2D78"/>
    <w:multiLevelType w:val="multilevel"/>
    <w:tmpl w:val="3B7C8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573C5"/>
    <w:multiLevelType w:val="multilevel"/>
    <w:tmpl w:val="3E98B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907F2B"/>
    <w:multiLevelType w:val="multilevel"/>
    <w:tmpl w:val="E2E60C3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BEA0821"/>
    <w:multiLevelType w:val="multilevel"/>
    <w:tmpl w:val="21F87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0A4AC9"/>
    <w:multiLevelType w:val="hybridMultilevel"/>
    <w:tmpl w:val="98BA8176"/>
    <w:lvl w:ilvl="0" w:tplc="D39CAD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7F39B9"/>
    <w:multiLevelType w:val="hybridMultilevel"/>
    <w:tmpl w:val="6352B4CE"/>
    <w:lvl w:ilvl="0" w:tplc="D39CAD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8A2C6F"/>
    <w:multiLevelType w:val="multilevel"/>
    <w:tmpl w:val="AF22398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916697"/>
    <w:multiLevelType w:val="hybridMultilevel"/>
    <w:tmpl w:val="D540B03C"/>
    <w:lvl w:ilvl="0" w:tplc="D39CAD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EF5CA6"/>
    <w:multiLevelType w:val="multilevel"/>
    <w:tmpl w:val="4024147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336FA2"/>
    <w:multiLevelType w:val="multilevel"/>
    <w:tmpl w:val="AF82A84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1296EDE"/>
    <w:multiLevelType w:val="hybridMultilevel"/>
    <w:tmpl w:val="FE268A98"/>
    <w:lvl w:ilvl="0" w:tplc="D39CAD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6F1C51"/>
    <w:multiLevelType w:val="hybridMultilevel"/>
    <w:tmpl w:val="1012FA62"/>
    <w:lvl w:ilvl="0" w:tplc="D39CAD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C1654B"/>
    <w:multiLevelType w:val="hybridMultilevel"/>
    <w:tmpl w:val="6BC60BB6"/>
    <w:lvl w:ilvl="0" w:tplc="46A6B45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1"/>
  </w:num>
  <w:num w:numId="15">
    <w:abstractNumId w:val="17"/>
  </w:num>
  <w:num w:numId="16">
    <w:abstractNumId w:val="13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365"/>
    <w:rsid w:val="00052B63"/>
    <w:rsid w:val="001303F2"/>
    <w:rsid w:val="002324B5"/>
    <w:rsid w:val="002B1AF2"/>
    <w:rsid w:val="00661402"/>
    <w:rsid w:val="00D11E2E"/>
    <w:rsid w:val="00E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40506C"/>
  <w15:docId w15:val="{D7FD8796-F74B-CE49-8DF7-088D482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2B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B1AF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11E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2B63"/>
    <w:rPr>
      <w:color w:val="605E5C"/>
      <w:shd w:val="clear" w:color="auto" w:fill="E1DFDD"/>
    </w:rPr>
  </w:style>
  <w:style w:type="paragraph" w:customStyle="1" w:styleId="ParaAttribute1">
    <w:name w:val="ParaAttribute1"/>
    <w:uiPriority w:val="99"/>
    <w:rsid w:val="002324B5"/>
    <w:pPr>
      <w:widowControl w:val="0"/>
      <w:wordWrap w:val="0"/>
      <w:spacing w:after="0" w:line="240" w:lineRule="auto"/>
      <w:jc w:val="both"/>
    </w:pPr>
    <w:rPr>
      <w:sz w:val="20"/>
      <w:szCs w:val="20"/>
      <w:lang w:eastAsia="pt-BR"/>
    </w:rPr>
  </w:style>
  <w:style w:type="character" w:customStyle="1" w:styleId="CharAttribute0">
    <w:name w:val="CharAttribute0"/>
    <w:uiPriority w:val="99"/>
    <w:rsid w:val="002324B5"/>
    <w:rPr>
      <w:rFonts w:ascii="Times New Roman" w:eastAsia="Times New Roman" w:cs="Times New Roman"/>
    </w:rPr>
  </w:style>
  <w:style w:type="paragraph" w:customStyle="1" w:styleId="ParaAttribute0">
    <w:name w:val="ParaAttribute0"/>
    <w:uiPriority w:val="99"/>
    <w:rsid w:val="002324B5"/>
    <w:pPr>
      <w:widowControl w:val="0"/>
      <w:wordWrap w:val="0"/>
      <w:spacing w:after="0" w:line="240" w:lineRule="auto"/>
      <w:jc w:val="center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682">
          <w:marLeft w:val="-1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03">
          <w:marLeft w:val="-1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2773">
          <w:marLeft w:val="-14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aya@gmail.com" TargetMode="External"/><Relationship Id="rId13" Type="http://schemas.openxmlformats.org/officeDocument/2006/relationships/hyperlink" Target="mailto:ericatardelli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riana.hamamoto@icesp.org.br" TargetMode="External"/><Relationship Id="rId12" Type="http://schemas.openxmlformats.org/officeDocument/2006/relationships/hyperlink" Target="mailto:arthur@institutovita.com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p.ufpel.edu.br/seminariozootecnia/files/2011/06/Semin%C3%A1rios_powerpoint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carlos.biagioni@sptrans.com.br" TargetMode="External"/><Relationship Id="rId11" Type="http://schemas.openxmlformats.org/officeDocument/2006/relationships/hyperlink" Target="mailto:maria.helena@vita.org.br" TargetMode="External"/><Relationship Id="rId5" Type="http://schemas.openxmlformats.org/officeDocument/2006/relationships/hyperlink" Target="mailto:alinenegrigo@hotmail.com" TargetMode="External"/><Relationship Id="rId15" Type="http://schemas.openxmlformats.org/officeDocument/2006/relationships/hyperlink" Target="mailto:mauro.melloni@cpb.org.br" TargetMode="External"/><Relationship Id="rId10" Type="http://schemas.openxmlformats.org/officeDocument/2006/relationships/hyperlink" Target="mailto:renata.fribeiro@einstein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raia.liborio@gmail.com" TargetMode="External"/><Relationship Id="rId14" Type="http://schemas.openxmlformats.org/officeDocument/2006/relationships/hyperlink" Target="mailto:fisioterapia.erica@parkinson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3233</Words>
  <Characters>18429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2020-11-17T19:19:00Z</dcterms:created>
  <dcterms:modified xsi:type="dcterms:W3CDTF">2020-11-17T19:19:00Z</dcterms:modified>
</cp:coreProperties>
</file>