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D282" w14:textId="77777777" w:rsidR="00A15247" w:rsidRPr="00F02740" w:rsidRDefault="00A15247" w:rsidP="00A15247">
      <w:pPr>
        <w:spacing w:after="0" w:line="360" w:lineRule="auto"/>
        <w:jc w:val="center"/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  <w:t>Universidade de São Paulo</w:t>
      </w:r>
    </w:p>
    <w:p w14:paraId="1487BD0A" w14:textId="77777777" w:rsidR="00A15247" w:rsidRPr="00F02740" w:rsidRDefault="00A15247" w:rsidP="00A15247">
      <w:pPr>
        <w:spacing w:after="0" w:line="360" w:lineRule="auto"/>
        <w:jc w:val="center"/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  <w:t>Faculdade de Filosofia, Letras e Ciências Humanas</w:t>
      </w:r>
    </w:p>
    <w:p w14:paraId="366BED1E" w14:textId="77777777" w:rsidR="00A15247" w:rsidRDefault="00A15247" w:rsidP="00A15247">
      <w:pPr>
        <w:spacing w:after="0" w:line="360" w:lineRule="auto"/>
        <w:jc w:val="center"/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  <w:t>Departamento de Ciência Política</w:t>
      </w:r>
    </w:p>
    <w:p w14:paraId="6574727C" w14:textId="77777777" w:rsidR="00A15247" w:rsidRPr="00A17779" w:rsidRDefault="00A15247" w:rsidP="00A15247">
      <w:pPr>
        <w:spacing w:after="0" w:line="360" w:lineRule="auto"/>
        <w:jc w:val="center"/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  <w:t>Métodos Quantitativos e Técnicas em Ciência Política</w:t>
      </w:r>
    </w:p>
    <w:p w14:paraId="3F58F00A" w14:textId="1FD92DEB" w:rsidR="00A15247" w:rsidRPr="005250A5" w:rsidRDefault="00A15247" w:rsidP="00A15247">
      <w:pPr>
        <w:jc w:val="center"/>
        <w:rPr>
          <w:rStyle w:val="hps"/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  <w:t>1º semestre / 20</w:t>
      </w:r>
      <w:r w:rsidR="00605673">
        <w:rPr>
          <w:rStyle w:val="hps"/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  <w:t>21</w:t>
      </w:r>
    </w:p>
    <w:p w14:paraId="51FD862D" w14:textId="77777777" w:rsidR="00A15247" w:rsidRPr="00686BD2" w:rsidRDefault="00A15247" w:rsidP="00A15247">
      <w:pPr>
        <w:spacing w:after="0" w:line="240" w:lineRule="auto"/>
        <w:jc w:val="center"/>
        <w:rPr>
          <w:b/>
          <w:bCs/>
        </w:rPr>
      </w:pPr>
      <w:proofErr w:type="spellStart"/>
      <w:r w:rsidRPr="6AE8F5CA">
        <w:rPr>
          <w:b/>
          <w:bCs/>
        </w:rPr>
        <w:t>Lab</w:t>
      </w:r>
      <w:proofErr w:type="spellEnd"/>
      <w:r w:rsidRPr="6AE8F5CA">
        <w:rPr>
          <w:b/>
          <w:bCs/>
        </w:rPr>
        <w:t xml:space="preserve"> #</w:t>
      </w:r>
      <w:r>
        <w:rPr>
          <w:b/>
          <w:bCs/>
        </w:rPr>
        <w:t>9</w:t>
      </w:r>
      <w:r w:rsidRPr="6AE8F5CA">
        <w:rPr>
          <w:b/>
          <w:bCs/>
        </w:rPr>
        <w:t xml:space="preserve">. </w:t>
      </w:r>
      <w:r w:rsidR="00A34B38">
        <w:rPr>
          <w:b/>
          <w:bCs/>
        </w:rPr>
        <w:t xml:space="preserve">Inferência e </w:t>
      </w:r>
      <w:r>
        <w:rPr>
          <w:b/>
          <w:bCs/>
        </w:rPr>
        <w:t>Significância Estatística</w:t>
      </w:r>
    </w:p>
    <w:p w14:paraId="06113E53" w14:textId="69C34DBC" w:rsidR="00A15247" w:rsidRDefault="00A15247" w:rsidP="00A15247">
      <w:pPr>
        <w:jc w:val="both"/>
        <w:rPr>
          <w:b/>
          <w:sz w:val="24"/>
          <w:szCs w:val="24"/>
        </w:rPr>
      </w:pPr>
    </w:p>
    <w:p w14:paraId="048A1C70" w14:textId="52F3A48D" w:rsidR="00605673" w:rsidRDefault="00605673" w:rsidP="00A15247">
      <w:pPr>
        <w:jc w:val="both"/>
        <w:rPr>
          <w:b/>
          <w:sz w:val="24"/>
          <w:szCs w:val="24"/>
        </w:rPr>
      </w:pPr>
      <w:r w:rsidRPr="00605673">
        <w:rPr>
          <w:b/>
          <w:sz w:val="24"/>
          <w:szCs w:val="24"/>
        </w:rPr>
        <w:t>Pa</w:t>
      </w:r>
      <w:r>
        <w:rPr>
          <w:b/>
          <w:sz w:val="24"/>
          <w:szCs w:val="24"/>
        </w:rPr>
        <w:t>rte I – Retomando semana passada</w:t>
      </w:r>
    </w:p>
    <w:p w14:paraId="67FC882B" w14:textId="2EE21A37" w:rsidR="00605673" w:rsidRDefault="00605673" w:rsidP="00A1524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</w:t>
      </w:r>
      <w:proofErr w:type="spellStart"/>
      <w:r>
        <w:rPr>
          <w:bCs/>
          <w:sz w:val="24"/>
          <w:szCs w:val="24"/>
        </w:rPr>
        <w:t>lab</w:t>
      </w:r>
      <w:proofErr w:type="spellEnd"/>
      <w:r>
        <w:rPr>
          <w:bCs/>
          <w:sz w:val="24"/>
          <w:szCs w:val="24"/>
        </w:rPr>
        <w:t xml:space="preserve"> da semana passada, se pedia na parte II que a turma respondesse às questões a respeito da construção do intervalo de confiança. O exercício todo será reproduzido aqui, mas vocês NÃO precisarão responde-lo; vocês terão apenas que discutir a questão a seguir:</w:t>
      </w:r>
    </w:p>
    <w:p w14:paraId="3314809B" w14:textId="5E7560D4" w:rsidR="00605673" w:rsidRDefault="00605673" w:rsidP="00A1524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Como seriam os diagramas dos exercícios 5 e 8? Qual seria a diferença entre eles?</w:t>
      </w:r>
    </w:p>
    <w:p w14:paraId="0C8DEC35" w14:textId="00829E76" w:rsidR="00605673" w:rsidRDefault="00605673" w:rsidP="00A1524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REPRODUÇÃO DO EXERCÍCIO</w:t>
      </w:r>
    </w:p>
    <w:p w14:paraId="6065A6C3" w14:textId="77777777" w:rsidR="00605673" w:rsidRPr="00686BD2" w:rsidRDefault="00605673" w:rsidP="00605673">
      <w:pPr>
        <w:jc w:val="both"/>
      </w:pPr>
      <w:r>
        <w:rPr>
          <w:bCs/>
          <w:sz w:val="24"/>
          <w:szCs w:val="24"/>
        </w:rPr>
        <w:t>“</w:t>
      </w:r>
      <w:r>
        <w:t>Nesta atividade</w:t>
      </w:r>
      <w:r w:rsidRPr="00686BD2">
        <w:t>, vamos nos concentrar em tentar compreender os conceitos da teoria das probabilidades, que enfatiza o entendimento de por que o intervalo de confiança é uma quantidade aleatória, sujeit</w:t>
      </w:r>
      <w:r>
        <w:t>a à variabilidade de amostragen</w:t>
      </w:r>
      <w:r w:rsidRPr="00686BD2">
        <w:t>s</w:t>
      </w:r>
      <w:r w:rsidRPr="00686BD2">
        <w:rPr>
          <w:rStyle w:val="Refdenotaderodap"/>
        </w:rPr>
        <w:footnoteReference w:id="1"/>
      </w:r>
      <w:r>
        <w:t>.</w:t>
      </w:r>
    </w:p>
    <w:p w14:paraId="36BB6DA4" w14:textId="77777777" w:rsidR="00605673" w:rsidRPr="00686BD2" w:rsidRDefault="00605673" w:rsidP="00605673">
      <w:pPr>
        <w:jc w:val="both"/>
      </w:pPr>
      <w:r>
        <w:t xml:space="preserve">A tabela abaixo é um resumo que irá ajudá-lo a compreender os exemplos desenvolvidos neste laboratório. </w:t>
      </w:r>
    </w:p>
    <w:tbl>
      <w:tblPr>
        <w:tblStyle w:val="Tabelacomgrade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1620"/>
        <w:gridCol w:w="3893"/>
        <w:gridCol w:w="2430"/>
      </w:tblGrid>
      <w:tr w:rsidR="00605673" w:rsidRPr="00686BD2" w14:paraId="32BB7A94" w14:textId="77777777" w:rsidTr="0084722E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14:paraId="4F6A0E82" w14:textId="77777777" w:rsidR="00605673" w:rsidRPr="00686BD2" w:rsidRDefault="00605673" w:rsidP="0084722E">
            <w:pPr>
              <w:jc w:val="both"/>
              <w:rPr>
                <w:b/>
                <w:bCs/>
              </w:rPr>
            </w:pPr>
            <w:r w:rsidRPr="6AE8F5CA">
              <w:rPr>
                <w:b/>
                <w:bCs/>
              </w:rPr>
              <w:t>Tabela 1. Resumos dos Métodos de Estimação para a Média e a Proporção para Populações Infinitas</w:t>
            </w:r>
          </w:p>
        </w:tc>
      </w:tr>
      <w:tr w:rsidR="00605673" w:rsidRPr="00686BD2" w14:paraId="18BCA987" w14:textId="77777777" w:rsidTr="0084722E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D5A4213" w14:textId="77777777" w:rsidR="00605673" w:rsidRPr="00686BD2" w:rsidRDefault="00605673" w:rsidP="00605673">
            <w:pPr>
              <w:spacing w:after="0" w:line="240" w:lineRule="auto"/>
              <w:jc w:val="both"/>
              <w:rPr>
                <w:b/>
                <w:bCs/>
              </w:rPr>
            </w:pPr>
            <w:r w:rsidRPr="6AE8F5CA">
              <w:rPr>
                <w:b/>
                <w:bCs/>
              </w:rPr>
              <w:br w:type="page"/>
              <w:t>Parâmetro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A5C996" w14:textId="77777777" w:rsidR="00605673" w:rsidRPr="00686BD2" w:rsidRDefault="00605673" w:rsidP="00605673">
            <w:pPr>
              <w:spacing w:after="0" w:line="240" w:lineRule="auto"/>
              <w:jc w:val="both"/>
              <w:rPr>
                <w:b/>
                <w:bCs/>
              </w:rPr>
            </w:pPr>
            <w:r w:rsidRPr="6AE8F5CA">
              <w:rPr>
                <w:b/>
                <w:bCs/>
              </w:rPr>
              <w:t>Ponto Estimado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53374E7" w14:textId="77777777" w:rsidR="00605673" w:rsidRPr="00686BD2" w:rsidRDefault="00605673" w:rsidP="00605673">
            <w:pPr>
              <w:spacing w:after="0" w:line="240" w:lineRule="auto"/>
              <w:jc w:val="both"/>
              <w:rPr>
                <w:b/>
                <w:bCs/>
              </w:rPr>
            </w:pPr>
            <w:r w:rsidRPr="6AE8F5CA">
              <w:rPr>
                <w:b/>
                <w:bCs/>
              </w:rPr>
              <w:t>Erro padrão Estimado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218B3F5" w14:textId="77777777" w:rsidR="00605673" w:rsidRPr="00686BD2" w:rsidRDefault="00605673" w:rsidP="00605673">
            <w:pPr>
              <w:spacing w:after="0" w:line="240" w:lineRule="auto"/>
              <w:jc w:val="both"/>
              <w:rPr>
                <w:b/>
                <w:bCs/>
              </w:rPr>
            </w:pPr>
            <w:r w:rsidRPr="6AE8F5CA">
              <w:rPr>
                <w:b/>
                <w:bCs/>
              </w:rPr>
              <w:t xml:space="preserve">Intervalo de Confiança </w:t>
            </w:r>
          </w:p>
        </w:tc>
      </w:tr>
      <w:tr w:rsidR="00605673" w:rsidRPr="00686BD2" w14:paraId="553260EA" w14:textId="77777777" w:rsidTr="0084722E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8C06C9F" w14:textId="77777777" w:rsidR="00605673" w:rsidRPr="00686BD2" w:rsidRDefault="00605673" w:rsidP="00605673">
            <w:pPr>
              <w:spacing w:after="0" w:line="240" w:lineRule="auto"/>
              <w:jc w:val="both"/>
            </w:pPr>
            <w:r>
              <w:t>Média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13DBAA" w14:textId="77777777" w:rsidR="00605673" w:rsidRPr="00686BD2" w:rsidRDefault="00605673" w:rsidP="00605673">
            <w:pPr>
              <w:spacing w:after="0" w:line="240" w:lineRule="auto"/>
              <w:jc w:val="both"/>
            </w:pPr>
          </w:p>
          <w:p w14:paraId="79DEE2AB" w14:textId="77777777" w:rsidR="00605673" w:rsidRPr="00686BD2" w:rsidRDefault="00605673" w:rsidP="00605673">
            <w:pPr>
              <w:spacing w:after="0" w:line="240" w:lineRule="auto"/>
              <w:jc w:val="both"/>
              <w:rPr>
                <w:b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acc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14:paraId="76AAB91F" w14:textId="77777777" w:rsidR="00605673" w:rsidRPr="00686BD2" w:rsidRDefault="00605673" w:rsidP="0060567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0E8CD5F9" w14:textId="77777777" w:rsidR="00605673" w:rsidRPr="00686BD2" w:rsidRDefault="00605673" w:rsidP="00605673">
            <w:pPr>
              <w:spacing w:after="0" w:line="240" w:lineRule="auto"/>
              <w:jc w:val="both"/>
            </w:pPr>
            <m:oMath>
              <m:r>
                <w:rPr>
                  <w:rFonts w:ascii="Cambria Math"/>
                </w:rPr>
                <m:t xml:space="preserve"> </m:t>
              </m:r>
            </m:oMath>
            <w:r w:rsidRPr="00686BD2">
              <w:t xml:space="preserve"> </w:t>
            </w:r>
          </w:p>
          <w:p w14:paraId="4BF960BD" w14:textId="77777777" w:rsidR="00605673" w:rsidRPr="00686BD2" w:rsidRDefault="00605673" w:rsidP="00605673">
            <w:pPr>
              <w:spacing w:after="0" w:line="240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 xml:space="preserve"> </m:t>
                      </m:r>
                    </m:e>
                  </m:acc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</m:oMath>
            <w:r>
              <w:t>,</w:t>
            </w:r>
            <w:r w:rsidRPr="00686BD2">
              <w:t xml:space="preserve"> onde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  <m:r>
                <w:rPr>
                  <w:rFonts w:asci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  <m:r>
                            <w:rPr>
                              <w:rFonts w:ascii="Cambria Math"/>
                            </w:rPr>
                            <m:t>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acc>
                              <m:r>
                                <w:rPr>
                                  <w:rFonts w:ascii="Cambria Math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num>
                    <m:den>
                      <m:r>
                        <w:rPr>
                          <w:rFonts w:ascii="Cambria Math" w:hAnsi="Cambria Math"/>
                        </w:rPr>
                        <m:t>n-</m:t>
                      </m:r>
                      <m:r>
                        <w:rPr>
                          <w:rFonts w:ascii="Cambria Math"/>
                        </w:rPr>
                        <m:t>1</m:t>
                      </m:r>
                    </m:den>
                  </m:f>
                </m:e>
              </m:rad>
            </m:oMath>
          </w:p>
          <w:p w14:paraId="3900FDBD" w14:textId="77777777" w:rsidR="00605673" w:rsidRPr="00686BD2" w:rsidRDefault="00605673" w:rsidP="0060567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61315A5" w14:textId="77777777" w:rsidR="00605673" w:rsidRPr="00686BD2" w:rsidRDefault="00605673" w:rsidP="00605673">
            <w:pPr>
              <w:spacing w:after="0" w:line="240" w:lineRule="auto"/>
              <w:jc w:val="both"/>
            </w:pPr>
            <w:r w:rsidRPr="00686BD2">
              <w:rPr>
                <w:position w:val="-40"/>
              </w:rPr>
              <w:object w:dxaOrig="1060" w:dyaOrig="920" w14:anchorId="6E1396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6.5pt" o:ole="">
                  <v:imagedata r:id="rId7" o:title=""/>
                </v:shape>
                <o:OLEObject Type="Embed" ProgID="Equation.DSMT4" ShapeID="_x0000_i1025" DrawAspect="Content" ObjectID="_1685788883" r:id="rId8"/>
              </w:object>
            </w:r>
          </w:p>
        </w:tc>
      </w:tr>
      <w:tr w:rsidR="00605673" w:rsidRPr="00686BD2" w14:paraId="7E6B6D20" w14:textId="77777777" w:rsidTr="0084722E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8BCC229" w14:textId="77777777" w:rsidR="00605673" w:rsidRPr="00686BD2" w:rsidRDefault="00605673" w:rsidP="00605673">
            <w:pPr>
              <w:spacing w:after="0" w:line="240" w:lineRule="auto"/>
              <w:jc w:val="both"/>
            </w:pPr>
            <w:r>
              <w:t>Proporção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714781" w14:textId="77777777" w:rsidR="00605673" w:rsidRPr="00686BD2" w:rsidRDefault="00605673" w:rsidP="00605673">
            <w:pPr>
              <w:spacing w:after="0" w:line="240" w:lineRule="auto"/>
              <w:jc w:val="both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π</m:t>
                    </m:r>
                  </m:e>
                </m:acc>
              </m:oMath>
            </m:oMathPara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0D10AF0" w14:textId="77777777" w:rsidR="00605673" w:rsidRPr="00686BD2" w:rsidRDefault="00605673" w:rsidP="00605673">
            <w:pPr>
              <w:spacing w:after="0" w:line="240" w:lineRule="auto"/>
              <w:jc w:val="both"/>
            </w:pPr>
          </w:p>
          <w:p w14:paraId="5E9D6251" w14:textId="77777777" w:rsidR="00605673" w:rsidRPr="00686BD2" w:rsidRDefault="00605673" w:rsidP="00605673">
            <w:pPr>
              <w:spacing w:after="0" w:line="240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acc>
                    <m:acc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π</m:t>
                      </m:r>
                    </m:e>
                  </m:acc>
                </m:sub>
              </m:sSub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acc>
                        <m:acc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π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(1-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π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rad>
            </m:oMath>
            <w:r w:rsidRPr="00686BD2">
              <w:t xml:space="preserve"> </w:t>
            </w:r>
          </w:p>
          <w:p w14:paraId="56D1A20E" w14:textId="77777777" w:rsidR="00605673" w:rsidRPr="00686BD2" w:rsidRDefault="00605673" w:rsidP="00605673">
            <w:pPr>
              <w:spacing w:after="0" w:line="240" w:lineRule="auto"/>
              <w:jc w:val="both"/>
            </w:pPr>
          </w:p>
          <w:p w14:paraId="4342CAC1" w14:textId="77777777" w:rsidR="00605673" w:rsidRPr="00686BD2" w:rsidRDefault="00605673" w:rsidP="0060567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4691584" w14:textId="77777777" w:rsidR="00605673" w:rsidRPr="00686BD2" w:rsidRDefault="00605673" w:rsidP="00605673">
            <w:pPr>
              <w:spacing w:after="0" w:line="240" w:lineRule="auto"/>
              <w:jc w:val="both"/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π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±z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acc>
                      <m:acc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π</m:t>
                        </m:r>
                      </m:e>
                    </m:acc>
                  </m:sub>
                </m:sSub>
              </m:oMath>
            </m:oMathPara>
          </w:p>
        </w:tc>
      </w:tr>
    </w:tbl>
    <w:p w14:paraId="7A464E58" w14:textId="77777777" w:rsidR="00605673" w:rsidRPr="00686BD2" w:rsidRDefault="00605673" w:rsidP="00605673">
      <w:pPr>
        <w:jc w:val="both"/>
      </w:pPr>
      <w:r w:rsidRPr="00686BD2">
        <w:t xml:space="preserve"> </w:t>
      </w:r>
    </w:p>
    <w:p w14:paraId="7638918F" w14:textId="77777777" w:rsidR="00605673" w:rsidRPr="00686BD2" w:rsidRDefault="00605673" w:rsidP="00605673">
      <w:pPr>
        <w:jc w:val="both"/>
        <w:rPr>
          <w:b/>
          <w:bCs/>
        </w:rPr>
      </w:pPr>
      <w:r w:rsidRPr="6AE8F5CA">
        <w:rPr>
          <w:b/>
          <w:bCs/>
        </w:rPr>
        <w:t>Exercício 1. Intervalos de confiança para uma variável contínua</w:t>
      </w:r>
    </w:p>
    <w:p w14:paraId="73350412" w14:textId="77777777" w:rsidR="00605673" w:rsidRDefault="00605673" w:rsidP="00605673">
      <w:pPr>
        <w:jc w:val="both"/>
      </w:pPr>
      <w:r>
        <w:t>Neste Laboratório vamos utilizar o banco de dados construído a partir de um questionário sobre o tempo gasto para chegar até a USP.</w:t>
      </w:r>
    </w:p>
    <w:p w14:paraId="53EA20BF" w14:textId="77777777" w:rsidR="00605673" w:rsidRPr="00686BD2" w:rsidRDefault="00605673" w:rsidP="00605673">
      <w:pPr>
        <w:jc w:val="both"/>
      </w:pPr>
      <w:r>
        <w:lastRenderedPageBreak/>
        <w:t>Selecione 5 repostas de forma aleatória. Registre, agora, na tabela abaixo o ID obtido em cada sorteio e verifique, para cada um deles, o tempo de deslocamento até a universidade. Assumimos nesta atividade que os dados coletados nesta turma compõem uma amostra aleatória dos alunos da USP.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2512"/>
        <w:gridCol w:w="2636"/>
      </w:tblGrid>
      <w:tr w:rsidR="00605673" w:rsidRPr="00686BD2" w14:paraId="4FDD647F" w14:textId="77777777" w:rsidTr="0084722E">
        <w:trPr>
          <w:jc w:val="center"/>
        </w:trPr>
        <w:tc>
          <w:tcPr>
            <w:tcW w:w="2358" w:type="dxa"/>
          </w:tcPr>
          <w:p w14:paraId="57F7231D" w14:textId="77777777" w:rsidR="00605673" w:rsidRPr="00686BD2" w:rsidRDefault="00605673" w:rsidP="0084722E">
            <w:pPr>
              <w:tabs>
                <w:tab w:val="right" w:pos="4534"/>
              </w:tabs>
              <w:jc w:val="both"/>
            </w:pPr>
            <w:r>
              <w:t xml:space="preserve">Caso selecionado </w:t>
            </w:r>
            <w:r>
              <w:tab/>
            </w:r>
          </w:p>
        </w:tc>
        <w:tc>
          <w:tcPr>
            <w:tcW w:w="2512" w:type="dxa"/>
          </w:tcPr>
          <w:p w14:paraId="3F0B06AC" w14:textId="77777777" w:rsidR="00605673" w:rsidRDefault="00605673" w:rsidP="0084722E">
            <w:pPr>
              <w:jc w:val="both"/>
            </w:pPr>
            <w:r>
              <w:t>ID</w:t>
            </w:r>
          </w:p>
        </w:tc>
        <w:tc>
          <w:tcPr>
            <w:tcW w:w="2636" w:type="dxa"/>
          </w:tcPr>
          <w:p w14:paraId="250BC6FB" w14:textId="77777777" w:rsidR="00605673" w:rsidRPr="00686BD2" w:rsidRDefault="00605673" w:rsidP="0084722E">
            <w:pPr>
              <w:jc w:val="both"/>
            </w:pPr>
            <w:r>
              <w:t>Valor</w:t>
            </w:r>
          </w:p>
        </w:tc>
      </w:tr>
      <w:tr w:rsidR="00605673" w:rsidRPr="00686BD2" w14:paraId="6D190ED4" w14:textId="77777777" w:rsidTr="0084722E">
        <w:trPr>
          <w:jc w:val="center"/>
        </w:trPr>
        <w:tc>
          <w:tcPr>
            <w:tcW w:w="2358" w:type="dxa"/>
          </w:tcPr>
          <w:p w14:paraId="7B6549C1" w14:textId="77777777" w:rsidR="00605673" w:rsidRPr="00686BD2" w:rsidRDefault="00605673" w:rsidP="00605673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2512" w:type="dxa"/>
          </w:tcPr>
          <w:p w14:paraId="77CB6759" w14:textId="77777777" w:rsidR="00605673" w:rsidRPr="00686BD2" w:rsidRDefault="00605673" w:rsidP="00605673">
            <w:pPr>
              <w:spacing w:after="0" w:line="240" w:lineRule="auto"/>
              <w:jc w:val="both"/>
              <w:rPr>
                <w:color w:val="8496B0" w:themeColor="text2" w:themeTint="99"/>
              </w:rPr>
            </w:pPr>
          </w:p>
        </w:tc>
        <w:tc>
          <w:tcPr>
            <w:tcW w:w="2636" w:type="dxa"/>
          </w:tcPr>
          <w:p w14:paraId="5148B372" w14:textId="77777777" w:rsidR="00605673" w:rsidRPr="00686BD2" w:rsidRDefault="00605673" w:rsidP="00605673">
            <w:pPr>
              <w:spacing w:after="0" w:line="240" w:lineRule="auto"/>
              <w:jc w:val="both"/>
              <w:rPr>
                <w:color w:val="8496B0" w:themeColor="text2" w:themeTint="99"/>
              </w:rPr>
            </w:pPr>
          </w:p>
        </w:tc>
      </w:tr>
      <w:tr w:rsidR="00605673" w:rsidRPr="00686BD2" w14:paraId="180D2573" w14:textId="77777777" w:rsidTr="0084722E">
        <w:trPr>
          <w:jc w:val="center"/>
        </w:trPr>
        <w:tc>
          <w:tcPr>
            <w:tcW w:w="2358" w:type="dxa"/>
          </w:tcPr>
          <w:p w14:paraId="755AC2DD" w14:textId="77777777" w:rsidR="00605673" w:rsidRPr="00686BD2" w:rsidRDefault="00605673" w:rsidP="00605673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2512" w:type="dxa"/>
          </w:tcPr>
          <w:p w14:paraId="35F28F33" w14:textId="77777777" w:rsidR="00605673" w:rsidRPr="00686BD2" w:rsidRDefault="00605673" w:rsidP="00605673">
            <w:pPr>
              <w:spacing w:after="0" w:line="240" w:lineRule="auto"/>
              <w:jc w:val="both"/>
              <w:rPr>
                <w:color w:val="8496B0" w:themeColor="text2" w:themeTint="99"/>
              </w:rPr>
            </w:pPr>
          </w:p>
        </w:tc>
        <w:tc>
          <w:tcPr>
            <w:tcW w:w="2636" w:type="dxa"/>
          </w:tcPr>
          <w:p w14:paraId="356C5532" w14:textId="77777777" w:rsidR="00605673" w:rsidRPr="00686BD2" w:rsidRDefault="00605673" w:rsidP="00605673">
            <w:pPr>
              <w:spacing w:after="0" w:line="240" w:lineRule="auto"/>
              <w:jc w:val="both"/>
              <w:rPr>
                <w:color w:val="8496B0" w:themeColor="text2" w:themeTint="99"/>
              </w:rPr>
            </w:pPr>
          </w:p>
        </w:tc>
      </w:tr>
      <w:tr w:rsidR="00605673" w:rsidRPr="00686BD2" w14:paraId="0BB3AC36" w14:textId="77777777" w:rsidTr="0084722E">
        <w:trPr>
          <w:jc w:val="center"/>
        </w:trPr>
        <w:tc>
          <w:tcPr>
            <w:tcW w:w="2358" w:type="dxa"/>
          </w:tcPr>
          <w:p w14:paraId="4B626ECA" w14:textId="77777777" w:rsidR="00605673" w:rsidRPr="00686BD2" w:rsidRDefault="00605673" w:rsidP="00605673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2512" w:type="dxa"/>
          </w:tcPr>
          <w:p w14:paraId="1A411633" w14:textId="77777777" w:rsidR="00605673" w:rsidRPr="00686BD2" w:rsidRDefault="00605673" w:rsidP="00605673">
            <w:pPr>
              <w:spacing w:after="0" w:line="240" w:lineRule="auto"/>
              <w:jc w:val="both"/>
              <w:rPr>
                <w:color w:val="8496B0" w:themeColor="text2" w:themeTint="99"/>
              </w:rPr>
            </w:pPr>
          </w:p>
        </w:tc>
        <w:tc>
          <w:tcPr>
            <w:tcW w:w="2636" w:type="dxa"/>
          </w:tcPr>
          <w:p w14:paraId="4DFD5BB2" w14:textId="77777777" w:rsidR="00605673" w:rsidRPr="00686BD2" w:rsidRDefault="00605673" w:rsidP="00605673">
            <w:pPr>
              <w:spacing w:after="0" w:line="240" w:lineRule="auto"/>
              <w:jc w:val="both"/>
              <w:rPr>
                <w:color w:val="8496B0" w:themeColor="text2" w:themeTint="99"/>
              </w:rPr>
            </w:pPr>
          </w:p>
        </w:tc>
      </w:tr>
      <w:tr w:rsidR="00605673" w:rsidRPr="00686BD2" w14:paraId="50172CD2" w14:textId="77777777" w:rsidTr="0084722E">
        <w:trPr>
          <w:jc w:val="center"/>
        </w:trPr>
        <w:tc>
          <w:tcPr>
            <w:tcW w:w="2358" w:type="dxa"/>
          </w:tcPr>
          <w:p w14:paraId="06E2405A" w14:textId="77777777" w:rsidR="00605673" w:rsidRPr="00686BD2" w:rsidRDefault="00605673" w:rsidP="00605673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2512" w:type="dxa"/>
          </w:tcPr>
          <w:p w14:paraId="30CB8108" w14:textId="77777777" w:rsidR="00605673" w:rsidRPr="00686BD2" w:rsidRDefault="00605673" w:rsidP="00605673">
            <w:pPr>
              <w:spacing w:after="0" w:line="240" w:lineRule="auto"/>
              <w:jc w:val="both"/>
              <w:rPr>
                <w:color w:val="8496B0" w:themeColor="text2" w:themeTint="99"/>
              </w:rPr>
            </w:pPr>
          </w:p>
        </w:tc>
        <w:tc>
          <w:tcPr>
            <w:tcW w:w="2636" w:type="dxa"/>
          </w:tcPr>
          <w:p w14:paraId="0A21DC90" w14:textId="77777777" w:rsidR="00605673" w:rsidRPr="00686BD2" w:rsidRDefault="00605673" w:rsidP="00605673">
            <w:pPr>
              <w:spacing w:after="0" w:line="240" w:lineRule="auto"/>
              <w:jc w:val="both"/>
              <w:rPr>
                <w:color w:val="8496B0" w:themeColor="text2" w:themeTint="99"/>
              </w:rPr>
            </w:pPr>
          </w:p>
        </w:tc>
      </w:tr>
      <w:tr w:rsidR="00605673" w:rsidRPr="00686BD2" w14:paraId="3EED9F4C" w14:textId="77777777" w:rsidTr="0084722E">
        <w:trPr>
          <w:jc w:val="center"/>
        </w:trPr>
        <w:tc>
          <w:tcPr>
            <w:tcW w:w="2358" w:type="dxa"/>
          </w:tcPr>
          <w:p w14:paraId="241F4A16" w14:textId="77777777" w:rsidR="00605673" w:rsidRPr="00686BD2" w:rsidRDefault="00605673" w:rsidP="00605673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2512" w:type="dxa"/>
          </w:tcPr>
          <w:p w14:paraId="5F69E0A4" w14:textId="77777777" w:rsidR="00605673" w:rsidRPr="00686BD2" w:rsidRDefault="00605673" w:rsidP="00605673">
            <w:pPr>
              <w:spacing w:after="0" w:line="240" w:lineRule="auto"/>
              <w:jc w:val="both"/>
              <w:rPr>
                <w:color w:val="8496B0" w:themeColor="text2" w:themeTint="99"/>
              </w:rPr>
            </w:pPr>
          </w:p>
        </w:tc>
        <w:tc>
          <w:tcPr>
            <w:tcW w:w="2636" w:type="dxa"/>
          </w:tcPr>
          <w:p w14:paraId="7BDBEBAF" w14:textId="77777777" w:rsidR="00605673" w:rsidRPr="00686BD2" w:rsidRDefault="00605673" w:rsidP="00605673">
            <w:pPr>
              <w:spacing w:after="0" w:line="240" w:lineRule="auto"/>
              <w:jc w:val="both"/>
              <w:rPr>
                <w:color w:val="8496B0" w:themeColor="text2" w:themeTint="99"/>
              </w:rPr>
            </w:pPr>
          </w:p>
        </w:tc>
      </w:tr>
    </w:tbl>
    <w:p w14:paraId="3D04F0DD" w14:textId="77777777" w:rsidR="00605673" w:rsidRPr="00686BD2" w:rsidRDefault="00605673" w:rsidP="00605673">
      <w:pPr>
        <w:jc w:val="both"/>
      </w:pPr>
    </w:p>
    <w:p w14:paraId="0199285A" w14:textId="77777777" w:rsidR="00605673" w:rsidRPr="00686BD2" w:rsidRDefault="00605673" w:rsidP="00605673">
      <w:pPr>
        <w:jc w:val="both"/>
      </w:pPr>
      <w:r w:rsidRPr="6AE8F5CA">
        <w:rPr>
          <w:b/>
          <w:bCs/>
        </w:rPr>
        <w:t>Exercício 2</w:t>
      </w:r>
      <w:r>
        <w:t>. Use os valores que foram obtidos a partir de sua amostra para calcular a média para esta amostra de n = 5.</w:t>
      </w:r>
    </w:p>
    <w:p w14:paraId="6BADC4E8" w14:textId="77777777" w:rsidR="00605673" w:rsidRPr="00B46C66" w:rsidRDefault="00605673" w:rsidP="00605673">
      <w:pPr>
        <w:jc w:val="both"/>
      </w:pPr>
      <w:r>
        <w:t>(Dica: Utilize as fórmulas fornecidas na Tabela 1.).</w:t>
      </w:r>
    </w:p>
    <w:p w14:paraId="0467EBAD" w14:textId="77777777" w:rsidR="00605673" w:rsidRDefault="00605673" w:rsidP="00605673">
      <w:pPr>
        <w:jc w:val="both"/>
      </w:pPr>
      <w:r w:rsidRPr="6AE8F5CA">
        <w:rPr>
          <w:b/>
          <w:bCs/>
        </w:rPr>
        <w:t>Exercício 3</w:t>
      </w:r>
      <w:r>
        <w:t>. Por favor, use os resultados apresentados na Tabela 2 para calcular o desvio padrão para a sua amostra.</w:t>
      </w:r>
    </w:p>
    <w:p w14:paraId="21C90060" w14:textId="77777777" w:rsidR="00605673" w:rsidRPr="00B46C66" w:rsidRDefault="00605673" w:rsidP="00605673">
      <w:pPr>
        <w:jc w:val="both"/>
      </w:pPr>
      <w:r w:rsidRPr="6AE8F5CA">
        <w:rPr>
          <w:b/>
          <w:bCs/>
        </w:rPr>
        <w:t>Exercício 4.</w:t>
      </w:r>
      <w:r>
        <w:t xml:space="preserve"> Use a informação que você calculou acima para calcular o intervalo de confiança de 68% para o valor médio da avaliação usando a distribuição normal (mesmo a amostra sendo pequena, por favor use a distribuição normal).</w:t>
      </w:r>
    </w:p>
    <w:p w14:paraId="37202304" w14:textId="77777777" w:rsidR="00605673" w:rsidRDefault="00605673" w:rsidP="00605673">
      <w:pPr>
        <w:spacing w:after="0" w:line="240" w:lineRule="auto"/>
        <w:jc w:val="both"/>
      </w:pPr>
      <w:r w:rsidRPr="6AE8F5CA">
        <w:rPr>
          <w:b/>
          <w:bCs/>
        </w:rPr>
        <w:t>Exercício 5.</w:t>
      </w:r>
      <w:r>
        <w:t xml:space="preserve"> Agora vamos combinar nossos resultados para criar um gráfico das médias amostrais e intervalos de confiança de 68% obtidos por cada grupo. Por favor, registre a linha de intervalo de confiança e média amostral relatado por cada grupo na figura abaixo.</w:t>
      </w:r>
    </w:p>
    <w:p w14:paraId="66EC1682" w14:textId="77777777" w:rsidR="00605673" w:rsidRDefault="00605673" w:rsidP="00605673">
      <w:pPr>
        <w:spacing w:after="0" w:line="240" w:lineRule="auto"/>
        <w:jc w:val="both"/>
      </w:pPr>
    </w:p>
    <w:p w14:paraId="0A287310" w14:textId="77777777" w:rsidR="00605673" w:rsidRPr="00686BD2" w:rsidRDefault="00605673" w:rsidP="00605673">
      <w:pPr>
        <w:rPr>
          <w:color w:val="4472C4" w:themeColor="accent1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D0E01" wp14:editId="62FF0484">
                <wp:simplePos x="0" y="0"/>
                <wp:positionH relativeFrom="column">
                  <wp:posOffset>2945452</wp:posOffset>
                </wp:positionH>
                <wp:positionV relativeFrom="paragraph">
                  <wp:posOffset>143700</wp:posOffset>
                </wp:positionV>
                <wp:extent cx="10795" cy="2040255"/>
                <wp:effectExtent l="0" t="0" r="27305" b="1714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2040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C5D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31.95pt;margin-top:11.3pt;width:.85pt;height:160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"/>
            </w:pict>
          </mc:Fallback>
        </mc:AlternateContent>
      </w:r>
    </w:p>
    <w:p w14:paraId="4CD2EDA0" w14:textId="77777777" w:rsidR="00605673" w:rsidRPr="00686BD2" w:rsidRDefault="00605673" w:rsidP="00605673">
      <w:pPr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5D3915" wp14:editId="4F63C181">
                <wp:simplePos x="0" y="0"/>
                <wp:positionH relativeFrom="column">
                  <wp:posOffset>2297430</wp:posOffset>
                </wp:positionH>
                <wp:positionV relativeFrom="paragraph">
                  <wp:posOffset>1935480</wp:posOffset>
                </wp:positionV>
                <wp:extent cx="1333500" cy="330200"/>
                <wp:effectExtent l="11430" t="10160" r="762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4B12C" w14:textId="77777777" w:rsidR="00605673" w:rsidRPr="0082073D" w:rsidRDefault="00605673" w:rsidP="006056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Média Populacional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D3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9pt;margin-top:152.4pt;width:105pt;height:2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">
                <v:textbox>
                  <w:txbxContent>
                    <w:p w14:paraId="0094B12C" w14:textId="77777777" w:rsidR="00605673" w:rsidRPr="0082073D" w:rsidRDefault="00605673" w:rsidP="0060567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Média Populacional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35AD7" wp14:editId="38C0AFF0">
                <wp:simplePos x="0" y="0"/>
                <wp:positionH relativeFrom="column">
                  <wp:posOffset>158750</wp:posOffset>
                </wp:positionH>
                <wp:positionV relativeFrom="paragraph">
                  <wp:posOffset>1854200</wp:posOffset>
                </wp:positionV>
                <wp:extent cx="5200650" cy="26035"/>
                <wp:effectExtent l="6350" t="6350" r="12700" b="571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F564A" id="AutoShape 15" o:spid="_x0000_s1026" type="#_x0000_t32" style="position:absolute;margin-left:12.5pt;margin-top:146pt;width:409.5pt;height: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"/>
            </w:pict>
          </mc:Fallback>
        </mc:AlternateContent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</w:p>
    <w:p w14:paraId="52F2F189" w14:textId="77777777" w:rsidR="00605673" w:rsidRPr="00686BD2" w:rsidRDefault="00605673" w:rsidP="00605673">
      <w:pPr>
        <w:jc w:val="both"/>
        <w:rPr>
          <w:b/>
        </w:rPr>
      </w:pPr>
    </w:p>
    <w:p w14:paraId="4D28E983" w14:textId="77777777" w:rsidR="00605673" w:rsidRPr="00686BD2" w:rsidRDefault="00605673" w:rsidP="00605673">
      <w:pPr>
        <w:jc w:val="both"/>
        <w:rPr>
          <w:b/>
        </w:rPr>
      </w:pPr>
    </w:p>
    <w:p w14:paraId="35933124" w14:textId="77777777" w:rsidR="00605673" w:rsidRPr="00686BD2" w:rsidRDefault="00605673" w:rsidP="00605673">
      <w:pPr>
        <w:jc w:val="both"/>
        <w:rPr>
          <w:b/>
          <w:bCs/>
        </w:rPr>
      </w:pPr>
      <w:r w:rsidRPr="6AE8F5CA">
        <w:rPr>
          <w:b/>
          <w:bCs/>
        </w:rPr>
        <w:t>Exercício 6</w:t>
      </w:r>
      <w:r w:rsidRPr="00686BD2">
        <w:t xml:space="preserve">.   </w:t>
      </w:r>
      <w:r w:rsidRPr="00B46C66">
        <w:t>Qu</w:t>
      </w:r>
      <w:r>
        <w:t xml:space="preserve">al </w:t>
      </w:r>
      <w:r w:rsidRPr="00B46C66">
        <w:t xml:space="preserve">% dos intervalos </w:t>
      </w:r>
      <w:r>
        <w:t>contêm</w:t>
      </w:r>
      <w:r w:rsidRPr="00B46C66">
        <w:t xml:space="preserve"> a média da população (valor real)? É isso que você esperava? Por quê?</w:t>
      </w:r>
      <w:r w:rsidRPr="00686BD2">
        <w:rPr>
          <w:b/>
        </w:rPr>
        <w:tab/>
      </w:r>
    </w:p>
    <w:p w14:paraId="6AD0F0CA" w14:textId="77777777" w:rsidR="00605673" w:rsidRPr="00686BD2" w:rsidRDefault="00605673" w:rsidP="00605673">
      <w:pPr>
        <w:spacing w:after="0" w:line="240" w:lineRule="auto"/>
        <w:jc w:val="both"/>
      </w:pPr>
      <w:r w:rsidRPr="6AE8F5CA">
        <w:rPr>
          <w:b/>
          <w:bCs/>
        </w:rPr>
        <w:t>Exercício 7</w:t>
      </w:r>
      <w:r>
        <w:t xml:space="preserve">. Vamos agora fazer os mesmos cálculos utilizando a distribuição </w:t>
      </w:r>
      <w:r w:rsidRPr="6AE8F5CA">
        <w:rPr>
          <w:i/>
          <w:iCs/>
        </w:rPr>
        <w:t>t</w:t>
      </w:r>
      <w:r>
        <w:t xml:space="preserve">. Calcule o intervalo de confiança de 68%, utilizando uma distribuição </w:t>
      </w:r>
      <w:r w:rsidRPr="6AE8F5CA">
        <w:rPr>
          <w:i/>
          <w:iCs/>
        </w:rPr>
        <w:t>t</w:t>
      </w:r>
      <w:r>
        <w:t xml:space="preserve"> com 4 graus de liberdade para a sua amostra. </w:t>
      </w:r>
    </w:p>
    <w:p w14:paraId="6CB276DB" w14:textId="77777777" w:rsidR="00605673" w:rsidRPr="00686BD2" w:rsidRDefault="00605673" w:rsidP="00605673">
      <w:pPr>
        <w:spacing w:after="0" w:line="240" w:lineRule="auto"/>
        <w:jc w:val="both"/>
      </w:pPr>
    </w:p>
    <w:p w14:paraId="1586AAF8" w14:textId="77777777" w:rsidR="00605673" w:rsidRPr="00686BD2" w:rsidRDefault="00605673" w:rsidP="00605673">
      <w:pPr>
        <w:spacing w:after="0" w:line="240" w:lineRule="auto"/>
        <w:jc w:val="both"/>
      </w:pPr>
      <w:r w:rsidRPr="6AE8F5CA">
        <w:rPr>
          <w:b/>
          <w:bCs/>
        </w:rPr>
        <w:t>Exercício 8</w:t>
      </w:r>
      <w:r>
        <w:t xml:space="preserve">.  Agora vamos combinar nossos resultados para criar um gráfico das médias amostrais e intervalos de confiança de 68% obtidos para cada grupo, utilizando a distribuição </w:t>
      </w:r>
      <w:r w:rsidRPr="6AE8F5CA">
        <w:rPr>
          <w:i/>
          <w:iCs/>
        </w:rPr>
        <w:t>t</w:t>
      </w:r>
      <w:r>
        <w:t>. Registre a linha de intervalo de confiança e média amostral relatado por cada grupo na figura abaixo.</w:t>
      </w:r>
    </w:p>
    <w:p w14:paraId="6A59A5DC" w14:textId="77777777" w:rsidR="00605673" w:rsidRPr="00686BD2" w:rsidRDefault="00605673" w:rsidP="00605673">
      <w:pPr>
        <w:spacing w:after="0" w:line="240" w:lineRule="auto"/>
        <w:jc w:val="both"/>
      </w:pPr>
    </w:p>
    <w:p w14:paraId="0C3CEADA" w14:textId="77777777" w:rsidR="00605673" w:rsidRPr="00686BD2" w:rsidRDefault="00605673" w:rsidP="00605673">
      <w:pPr>
        <w:spacing w:after="0" w:line="240" w:lineRule="auto"/>
        <w:jc w:val="both"/>
      </w:pPr>
    </w:p>
    <w:p w14:paraId="180A5F53" w14:textId="77777777" w:rsidR="00605673" w:rsidRPr="00686BD2" w:rsidRDefault="00605673" w:rsidP="00605673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A6F1D" wp14:editId="1DF59F14">
                <wp:simplePos x="0" y="0"/>
                <wp:positionH relativeFrom="column">
                  <wp:posOffset>2970530</wp:posOffset>
                </wp:positionH>
                <wp:positionV relativeFrom="paragraph">
                  <wp:posOffset>162560</wp:posOffset>
                </wp:positionV>
                <wp:extent cx="10795" cy="2040255"/>
                <wp:effectExtent l="8255" t="10160" r="9525" b="698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2040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80349" id="AutoShape 22" o:spid="_x0000_s1026" type="#_x0000_t32" style="position:absolute;margin-left:233.9pt;margin-top:12.8pt;width:.85pt;height:160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"/>
            </w:pict>
          </mc:Fallback>
        </mc:AlternateContent>
      </w:r>
    </w:p>
    <w:p w14:paraId="60F7BA7B" w14:textId="77777777" w:rsidR="00605673" w:rsidRPr="00686BD2" w:rsidRDefault="00605673" w:rsidP="00605673">
      <w:pPr>
        <w:spacing w:after="0" w:line="240" w:lineRule="auto"/>
        <w:jc w:val="both"/>
        <w:rPr>
          <w:color w:val="4472C4" w:themeColor="accent1"/>
          <w:sz w:val="24"/>
          <w:szCs w:val="24"/>
        </w:rPr>
      </w:pPr>
    </w:p>
    <w:p w14:paraId="1AB9FDE4" w14:textId="77777777" w:rsidR="00605673" w:rsidRPr="00686BD2" w:rsidRDefault="00605673" w:rsidP="00605673">
      <w:pPr>
        <w:jc w:val="both"/>
        <w:rPr>
          <w:color w:val="4472C4" w:themeColor="accent1"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4792F" wp14:editId="420A05BF">
                <wp:simplePos x="0" y="0"/>
                <wp:positionH relativeFrom="column">
                  <wp:posOffset>158750</wp:posOffset>
                </wp:positionH>
                <wp:positionV relativeFrom="paragraph">
                  <wp:posOffset>1854200</wp:posOffset>
                </wp:positionV>
                <wp:extent cx="5200650" cy="26035"/>
                <wp:effectExtent l="6350" t="6350" r="12700" b="571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3EAE" id="AutoShape 21" o:spid="_x0000_s1026" type="#_x0000_t32" style="position:absolute;margin-left:12.5pt;margin-top:146pt;width:409.5pt;height: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"/>
            </w:pict>
          </mc:Fallback>
        </mc:AlternateContent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  <w:r w:rsidRPr="00686BD2">
        <w:rPr>
          <w:b/>
        </w:rPr>
        <w:tab/>
      </w:r>
    </w:p>
    <w:p w14:paraId="6C4DDB4F" w14:textId="77777777" w:rsidR="00605673" w:rsidRPr="00686BD2" w:rsidRDefault="00605673" w:rsidP="00605673">
      <w:pPr>
        <w:jc w:val="both"/>
        <w:rPr>
          <w:color w:val="4472C4" w:themeColor="accent1"/>
        </w:rPr>
      </w:pPr>
    </w:p>
    <w:p w14:paraId="01E34A7B" w14:textId="77777777" w:rsidR="00605673" w:rsidRPr="00686BD2" w:rsidRDefault="00605673" w:rsidP="00605673">
      <w:pPr>
        <w:jc w:val="both"/>
        <w:rPr>
          <w:b/>
        </w:rPr>
      </w:pPr>
    </w:p>
    <w:p w14:paraId="07AD1000" w14:textId="77777777" w:rsidR="00605673" w:rsidRPr="00686BD2" w:rsidRDefault="00605673" w:rsidP="00605673">
      <w:pPr>
        <w:jc w:val="both"/>
        <w:rPr>
          <w:b/>
        </w:rPr>
      </w:pPr>
    </w:p>
    <w:p w14:paraId="154B9623" w14:textId="77777777" w:rsidR="00605673" w:rsidRPr="00686BD2" w:rsidRDefault="00605673" w:rsidP="00605673">
      <w:pPr>
        <w:jc w:val="both"/>
        <w:rPr>
          <w:b/>
        </w:rPr>
      </w:pPr>
    </w:p>
    <w:p w14:paraId="0FCB87C9" w14:textId="77777777" w:rsidR="00605673" w:rsidRPr="00686BD2" w:rsidRDefault="00605673" w:rsidP="00605673">
      <w:pPr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8B4C07" wp14:editId="1BF061A4">
                <wp:simplePos x="0" y="0"/>
                <wp:positionH relativeFrom="column">
                  <wp:posOffset>2297430</wp:posOffset>
                </wp:positionH>
                <wp:positionV relativeFrom="paragraph">
                  <wp:posOffset>191770</wp:posOffset>
                </wp:positionV>
                <wp:extent cx="1342390" cy="330200"/>
                <wp:effectExtent l="11430" t="12700" r="8255" b="9525"/>
                <wp:wrapSquare wrapText="bothSides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DBFC9" w14:textId="77777777" w:rsidR="00605673" w:rsidRPr="0082073D" w:rsidRDefault="00605673" w:rsidP="006056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Média Populacional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4C07" id="Text Box 23" o:spid="_x0000_s1027" type="#_x0000_t202" style="position:absolute;left:0;text-align:left;margin-left:180.9pt;margin-top:15.1pt;width:105.7pt;height: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">
                <v:textbox>
                  <w:txbxContent>
                    <w:p w14:paraId="180DBFC9" w14:textId="77777777" w:rsidR="00605673" w:rsidRPr="0082073D" w:rsidRDefault="00605673" w:rsidP="0060567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Média Populacional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24F4C4" w14:textId="77777777" w:rsidR="00605673" w:rsidRPr="00686BD2" w:rsidRDefault="00605673" w:rsidP="00605673">
      <w:pPr>
        <w:jc w:val="both"/>
        <w:rPr>
          <w:b/>
        </w:rPr>
      </w:pPr>
    </w:p>
    <w:p w14:paraId="2E05CA98" w14:textId="360FEA24" w:rsidR="00605673" w:rsidRPr="00605673" w:rsidRDefault="00605673" w:rsidP="00A15247">
      <w:pPr>
        <w:jc w:val="both"/>
        <w:rPr>
          <w:b/>
        </w:rPr>
      </w:pPr>
      <w:r w:rsidRPr="6AE8F5CA">
        <w:rPr>
          <w:b/>
          <w:bCs/>
        </w:rPr>
        <w:t>Exercício 9</w:t>
      </w:r>
      <w:r w:rsidRPr="00686BD2">
        <w:t xml:space="preserve">.  </w:t>
      </w:r>
      <w:r w:rsidRPr="00B46C66">
        <w:t>Qu</w:t>
      </w:r>
      <w:r>
        <w:t xml:space="preserve">al </w:t>
      </w:r>
      <w:r w:rsidRPr="00B46C66">
        <w:t xml:space="preserve">% dos intervalos </w:t>
      </w:r>
      <w:r>
        <w:t>contêm</w:t>
      </w:r>
      <w:r w:rsidRPr="00B46C66">
        <w:t xml:space="preserve"> a média da população (valor real)? É isso que você esperava? Por quê?</w:t>
      </w:r>
      <w:r>
        <w:rPr>
          <w:b/>
        </w:rPr>
        <w:t>”</w:t>
      </w:r>
    </w:p>
    <w:p w14:paraId="5C61A27E" w14:textId="004BF4A3" w:rsidR="00605673" w:rsidRDefault="00BB1493" w:rsidP="00BB14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</w:t>
      </w:r>
    </w:p>
    <w:p w14:paraId="2B4724D0" w14:textId="2B00CE80" w:rsidR="00605673" w:rsidRPr="00605673" w:rsidRDefault="00605673" w:rsidP="00A152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Parte II – Inferência e significância</w:t>
      </w:r>
    </w:p>
    <w:p w14:paraId="5E909EB0" w14:textId="77777777" w:rsidR="00C70D00" w:rsidRDefault="005855BA" w:rsidP="0048012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debate a respeito da interpretação </w:t>
      </w:r>
      <w:r w:rsidR="00480127">
        <w:rPr>
          <w:bCs/>
          <w:sz w:val="24"/>
          <w:szCs w:val="24"/>
        </w:rPr>
        <w:t xml:space="preserve">dos resultados de uma inferência tem sido bastante intenso atualmente. A comparação entre os valores estimados para um parâmetro populacional qualquer e as conclusões a que os pesquisadores chegam tem sido o alvo central da discussão. Afinal, o que aprendemos ao fazer uma inferência e comparar com </w:t>
      </w:r>
      <w:r w:rsidR="003E3369">
        <w:rPr>
          <w:bCs/>
          <w:sz w:val="24"/>
          <w:szCs w:val="24"/>
        </w:rPr>
        <w:t>um valor teste de uma hipótese nula? Este laboratório tem o objetivo de proporcionar uma discussão em torno deste tema.</w:t>
      </w:r>
    </w:p>
    <w:p w14:paraId="6D24AA0A" w14:textId="77777777" w:rsidR="003E3369" w:rsidRDefault="003E3369" w:rsidP="0048012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primeiro exercício é considerarmos uma situação hipotética de comparação entre médias. Assuma que </w:t>
      </w:r>
      <w:r w:rsidR="00AE01D3">
        <w:rPr>
          <w:bCs/>
          <w:sz w:val="24"/>
          <w:szCs w:val="24"/>
        </w:rPr>
        <w:t>duas versões de um medicamento foram testadas em um experimento. Os resultados obtidos mostram o efeito médio com o respectivo desvio padrão e tamanho da amostra:</w:t>
      </w:r>
    </w:p>
    <w:p w14:paraId="329C3540" w14:textId="77777777" w:rsidR="00AE01D3" w:rsidRDefault="00AE01D3" w:rsidP="004961D3">
      <w:pPr>
        <w:spacing w:after="0" w:line="240" w:lineRule="auto"/>
        <w:jc w:val="both"/>
        <w:rPr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6"/>
        <w:gridCol w:w="3245"/>
        <w:gridCol w:w="3245"/>
      </w:tblGrid>
      <w:tr w:rsidR="00AE01D3" w14:paraId="2FE2229F" w14:textId="77777777" w:rsidTr="00AE01D3">
        <w:tc>
          <w:tcPr>
            <w:tcW w:w="3246" w:type="dxa"/>
          </w:tcPr>
          <w:p w14:paraId="2DB39638" w14:textId="77777777" w:rsidR="00AE01D3" w:rsidRDefault="00AE01D3" w:rsidP="00AE01D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45" w:type="dxa"/>
          </w:tcPr>
          <w:p w14:paraId="5D969E23" w14:textId="77777777" w:rsidR="00AE01D3" w:rsidRDefault="00AE01D3" w:rsidP="00AE01D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Grupo 1</w:t>
            </w:r>
          </w:p>
        </w:tc>
        <w:tc>
          <w:tcPr>
            <w:tcW w:w="3245" w:type="dxa"/>
          </w:tcPr>
          <w:p w14:paraId="763D7C9A" w14:textId="77777777" w:rsidR="00AE01D3" w:rsidRDefault="00AE01D3" w:rsidP="00AE01D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Grupo 2</w:t>
            </w:r>
          </w:p>
        </w:tc>
      </w:tr>
      <w:tr w:rsidR="00AE01D3" w14:paraId="355B9AE6" w14:textId="77777777" w:rsidTr="00AE01D3">
        <w:tc>
          <w:tcPr>
            <w:tcW w:w="3246" w:type="dxa"/>
          </w:tcPr>
          <w:p w14:paraId="1156FF36" w14:textId="77777777" w:rsidR="00AE01D3" w:rsidRDefault="00AE01D3" w:rsidP="00AE01D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Efeito médio</w:t>
            </w:r>
          </w:p>
        </w:tc>
        <w:tc>
          <w:tcPr>
            <w:tcW w:w="3245" w:type="dxa"/>
          </w:tcPr>
          <w:p w14:paraId="51897F1A" w14:textId="77777777" w:rsidR="00AE01D3" w:rsidRDefault="00AE01D3" w:rsidP="00AE01D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245" w:type="dxa"/>
          </w:tcPr>
          <w:p w14:paraId="22DDE309" w14:textId="77777777" w:rsidR="00AE01D3" w:rsidRDefault="00AE01D3" w:rsidP="00AE01D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AE01D3" w14:paraId="4190ABBA" w14:textId="77777777" w:rsidTr="00AE01D3">
        <w:tc>
          <w:tcPr>
            <w:tcW w:w="3246" w:type="dxa"/>
          </w:tcPr>
          <w:p w14:paraId="1652401A" w14:textId="77777777" w:rsidR="00AE01D3" w:rsidRDefault="00AE01D3" w:rsidP="00AE01D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Desvio padrão</w:t>
            </w:r>
          </w:p>
        </w:tc>
        <w:tc>
          <w:tcPr>
            <w:tcW w:w="3245" w:type="dxa"/>
          </w:tcPr>
          <w:p w14:paraId="6C71D10D" w14:textId="77777777" w:rsidR="00AE01D3" w:rsidRDefault="00AE01D3" w:rsidP="00AE01D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5" w:type="dxa"/>
          </w:tcPr>
          <w:p w14:paraId="656DD4FC" w14:textId="77777777" w:rsidR="00AE01D3" w:rsidRDefault="00AE01D3" w:rsidP="00AE01D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AE01D3" w14:paraId="10EAFE72" w14:textId="77777777" w:rsidTr="00AE01D3">
        <w:tc>
          <w:tcPr>
            <w:tcW w:w="3246" w:type="dxa"/>
          </w:tcPr>
          <w:p w14:paraId="6618D2CA" w14:textId="77777777" w:rsidR="00AE01D3" w:rsidRDefault="00AE01D3" w:rsidP="00AE01D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</w:p>
        </w:tc>
        <w:tc>
          <w:tcPr>
            <w:tcW w:w="3245" w:type="dxa"/>
          </w:tcPr>
          <w:p w14:paraId="615B6F84" w14:textId="77777777" w:rsidR="00AE01D3" w:rsidRDefault="00AE01D3" w:rsidP="00AE01D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45" w:type="dxa"/>
          </w:tcPr>
          <w:p w14:paraId="0BD1F685" w14:textId="77777777" w:rsidR="00AE01D3" w:rsidRDefault="00AE01D3" w:rsidP="00AE01D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</w:tbl>
    <w:p w14:paraId="223022BF" w14:textId="77777777" w:rsidR="00D772B3" w:rsidRDefault="00D772B3" w:rsidP="00480127">
      <w:pPr>
        <w:jc w:val="both"/>
        <w:rPr>
          <w:bCs/>
          <w:sz w:val="24"/>
          <w:szCs w:val="24"/>
        </w:rPr>
      </w:pPr>
    </w:p>
    <w:p w14:paraId="2BB1D03B" w14:textId="77777777" w:rsidR="00D772B3" w:rsidRDefault="00D772B3" w:rsidP="00D772B3">
      <w:pPr>
        <w:pStyle w:val="PargrafodaLista"/>
        <w:numPr>
          <w:ilvl w:val="0"/>
          <w:numId w:val="1"/>
        </w:numPr>
        <w:jc w:val="both"/>
      </w:pPr>
      <w:r>
        <w:t xml:space="preserve">Assumindo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 μ=0</m:t>
        </m:r>
      </m:oMath>
      <w:r>
        <w:t xml:space="preserve"> e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 μ≠0</m:t>
        </m:r>
      </m:oMath>
      <w:r>
        <w:t xml:space="preserve">, qual a conclusão a que se chega a respeito dos valores médios obtidos para cada um dos </w:t>
      </w:r>
      <w:r w:rsidR="00E079B7">
        <w:t>doi</w:t>
      </w:r>
      <w:r w:rsidR="00794581">
        <w:t xml:space="preserve">s </w:t>
      </w:r>
      <w:r>
        <w:t>grupos?</w:t>
      </w:r>
    </w:p>
    <w:p w14:paraId="5F8E2EEA" w14:textId="77777777" w:rsidR="00D772B3" w:rsidRDefault="00D772B3" w:rsidP="00D772B3">
      <w:pPr>
        <w:jc w:val="both"/>
      </w:pPr>
      <w:r>
        <w:t>Mas isto está correto?</w:t>
      </w:r>
    </w:p>
    <w:p w14:paraId="6CAAABC9" w14:textId="35BEDFFA" w:rsidR="00D772B3" w:rsidRDefault="00794581" w:rsidP="00D772B3">
      <w:pPr>
        <w:jc w:val="both"/>
      </w:pPr>
      <w:r>
        <w:lastRenderedPageBreak/>
        <w:t xml:space="preserve">Vamos fazer uma comparação de médias. Neste caso, criamos uma nova variável, que chamaremos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i-j</m:t>
            </m:r>
          </m:sub>
        </m:sSub>
      </m:oMath>
      <w:r>
        <w:t xml:space="preserve">, que será a diferença de médias entre o grupo </w:t>
      </w:r>
      <w:r>
        <w:rPr>
          <w:i/>
          <w:iCs/>
        </w:rPr>
        <w:t>i</w:t>
      </w:r>
      <w:r>
        <w:t xml:space="preserve"> e o grupo </w:t>
      </w:r>
      <w:r>
        <w:rPr>
          <w:i/>
          <w:iCs/>
        </w:rPr>
        <w:t>j</w:t>
      </w:r>
      <w:r>
        <w:t xml:space="preserve">. Essa variável, então, é igual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i-j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t xml:space="preserve">. Seu erro padrão </w:t>
      </w:r>
      <w:r w:rsidR="000F1301">
        <w:t>é</w:t>
      </w:r>
      <w:r w:rsidR="006F44AE">
        <w:t>:</w:t>
      </w:r>
    </w:p>
    <w:p w14:paraId="6A8D239F" w14:textId="77777777" w:rsidR="006F44AE" w:rsidRDefault="006F44AE" w:rsidP="00D772B3">
      <w:pPr>
        <w:jc w:val="both"/>
      </w:pPr>
    </w:p>
    <w:p w14:paraId="439C704A" w14:textId="77777777" w:rsidR="006F44AE" w:rsidRPr="006F44AE" w:rsidRDefault="006F44AE" w:rsidP="00D772B3">
      <w:pPr>
        <w:jc w:val="both"/>
      </w:pPr>
      <m:oMathPara>
        <m:oMath>
          <m:r>
            <w:rPr>
              <w:rFonts w:ascii="Cambria Math" w:hAnsi="Cambria Math"/>
            </w:rPr>
            <m:t>EP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-2</m:t>
                  </m:r>
                </m:den>
              </m:f>
            </m:e>
          </m:rad>
          <m:r>
            <w:rPr>
              <w:rFonts w:ascii="Cambria Math" w:hAnsi="Cambria Math"/>
            </w:rPr>
            <m:t>*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</m:rad>
        </m:oMath>
      </m:oMathPara>
    </w:p>
    <w:p w14:paraId="638CA571" w14:textId="77777777" w:rsidR="006F44AE" w:rsidRDefault="006F44AE" w:rsidP="00D772B3">
      <w:pPr>
        <w:jc w:val="both"/>
      </w:pPr>
    </w:p>
    <w:p w14:paraId="25B3C2BC" w14:textId="77777777" w:rsidR="006F44AE" w:rsidRDefault="006F44AE" w:rsidP="00D772B3">
      <w:pPr>
        <w:jc w:val="both"/>
      </w:pPr>
      <w:r>
        <w:t xml:space="preserve">Em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é a média obtida para o grupo </w:t>
      </w:r>
      <w:r>
        <w:rPr>
          <w:i/>
          <w:iCs/>
        </w:rPr>
        <w:t>i</w:t>
      </w:r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é o tamanho do grupo </w:t>
      </w:r>
      <w:r w:rsidRPr="006F44AE">
        <w:rPr>
          <w:i/>
          <w:iCs/>
        </w:rPr>
        <w:t>i</w:t>
      </w:r>
      <w:r>
        <w:t xml:space="preserve"> 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t xml:space="preserve">é a variância do grupo </w:t>
      </w:r>
      <w:r>
        <w:rPr>
          <w:i/>
          <w:iCs/>
        </w:rPr>
        <w:t>i</w:t>
      </w:r>
      <w:r>
        <w:t xml:space="preserve">. </w:t>
      </w:r>
    </w:p>
    <w:p w14:paraId="7C42623C" w14:textId="77777777" w:rsidR="006F44AE" w:rsidRDefault="006F44AE" w:rsidP="00D772B3">
      <w:pPr>
        <w:jc w:val="both"/>
      </w:pPr>
      <w:r>
        <w:t xml:space="preserve">O teste </w:t>
      </w:r>
      <w:r w:rsidR="003E6AFA">
        <w:t>t aplicado seria, então:</w:t>
      </w:r>
    </w:p>
    <w:p w14:paraId="19BFA3FE" w14:textId="77777777" w:rsidR="003E6AFA" w:rsidRPr="00E079B7" w:rsidRDefault="003E6AFA" w:rsidP="00D772B3">
      <w:pPr>
        <w:jc w:val="both"/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num>
            <m:den>
              <m:r>
                <w:rPr>
                  <w:rFonts w:ascii="Cambria Math" w:hAnsi="Cambria Math"/>
                </w:rPr>
                <m:t>EP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acc>
                </m:e>
              </m:d>
            </m:den>
          </m:f>
        </m:oMath>
      </m:oMathPara>
    </w:p>
    <w:p w14:paraId="6802F50D" w14:textId="77777777" w:rsidR="00E079B7" w:rsidRPr="00E079B7" w:rsidRDefault="00E079B7" w:rsidP="00D772B3">
      <w:pPr>
        <w:jc w:val="both"/>
      </w:pPr>
      <w:r>
        <w:t xml:space="preserve">Pode-se, assim, realizar o seguinte teste de hipóteses: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i-j</m:t>
            </m:r>
          </m:sub>
        </m:sSub>
        <m:r>
          <w:rPr>
            <w:rFonts w:ascii="Cambria Math" w:hAnsi="Cambria Math"/>
          </w:rPr>
          <m:t>=0</m:t>
        </m:r>
      </m:oMath>
      <w:r>
        <w:t xml:space="preserve"> contra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i-j</m:t>
            </m:r>
          </m:sub>
        </m:sSub>
        <m:r>
          <w:rPr>
            <w:rFonts w:ascii="Cambria Math" w:hAnsi="Cambria Math"/>
          </w:rPr>
          <m:t>≠0</m:t>
        </m:r>
      </m:oMath>
    </w:p>
    <w:p w14:paraId="547FF340" w14:textId="77777777" w:rsidR="00E079B7" w:rsidRDefault="00E079B7" w:rsidP="00E079B7">
      <w:pPr>
        <w:pStyle w:val="PargrafodaLista"/>
        <w:numPr>
          <w:ilvl w:val="0"/>
          <w:numId w:val="1"/>
        </w:numPr>
        <w:jc w:val="both"/>
      </w:pPr>
      <w:r>
        <w:t>O que se testa no caso acima?</w:t>
      </w:r>
    </w:p>
    <w:p w14:paraId="4BA3BDEF" w14:textId="77777777" w:rsidR="00E079B7" w:rsidRDefault="00E079B7" w:rsidP="00E079B7">
      <w:pPr>
        <w:pStyle w:val="PargrafodaLista"/>
        <w:numPr>
          <w:ilvl w:val="0"/>
          <w:numId w:val="1"/>
        </w:numPr>
        <w:jc w:val="both"/>
      </w:pPr>
      <w:r>
        <w:t>Construa este teste. Qual a sua conclusão? Discuta.</w:t>
      </w:r>
    </w:p>
    <w:p w14:paraId="63BA51F0" w14:textId="77777777" w:rsidR="00E079B7" w:rsidRDefault="00E079B7" w:rsidP="00E079B7">
      <w:pPr>
        <w:jc w:val="both"/>
      </w:pPr>
    </w:p>
    <w:p w14:paraId="7DE65567" w14:textId="77777777" w:rsidR="00E079B7" w:rsidRDefault="00E079B7" w:rsidP="00E079B7">
      <w:pPr>
        <w:jc w:val="both"/>
      </w:pPr>
      <w:r>
        <w:t xml:space="preserve">Considere agora que um terceiro grupo pesquisado, cujas informações são: média = 2,5; desvio padrão = 50 e amostra de tamanho 2.500. </w:t>
      </w:r>
    </w:p>
    <w:p w14:paraId="08673BDE" w14:textId="77777777" w:rsidR="00422C9B" w:rsidRDefault="00422C9B" w:rsidP="00422C9B">
      <w:pPr>
        <w:pStyle w:val="PargrafodaLista"/>
        <w:numPr>
          <w:ilvl w:val="0"/>
          <w:numId w:val="1"/>
        </w:numPr>
        <w:jc w:val="both"/>
      </w:pPr>
      <w:r>
        <w:t>Este resultado é estatisticamente significante? Discuta.</w:t>
      </w:r>
    </w:p>
    <w:p w14:paraId="7B707967" w14:textId="77777777" w:rsidR="00422C9B" w:rsidRDefault="00422C9B" w:rsidP="00422C9B">
      <w:pPr>
        <w:pStyle w:val="PargrafodaLista"/>
        <w:numPr>
          <w:ilvl w:val="0"/>
          <w:numId w:val="1"/>
        </w:numPr>
        <w:jc w:val="both"/>
      </w:pPr>
      <w:r>
        <w:t>Este resultado é diferente de algum dos outros dois grupos? Discuta.</w:t>
      </w:r>
    </w:p>
    <w:p w14:paraId="24EE68BE" w14:textId="77777777" w:rsidR="00422C9B" w:rsidRDefault="00422C9B" w:rsidP="00422C9B">
      <w:pPr>
        <w:jc w:val="both"/>
      </w:pPr>
    </w:p>
    <w:p w14:paraId="69351278" w14:textId="77777777" w:rsidR="00CE1851" w:rsidRPr="004A64BB" w:rsidRDefault="00422C9B" w:rsidP="00422C9B">
      <w:pPr>
        <w:jc w:val="both"/>
        <w:rPr>
          <w:b/>
          <w:bCs/>
        </w:rPr>
      </w:pPr>
      <w:r>
        <w:t xml:space="preserve">Para efeitos do segundo problema enfrentado pelo processo tradicional de inferência, </w:t>
      </w:r>
      <w:r w:rsidR="00CE1851">
        <w:t>tome a comparação entre os resultados do</w:t>
      </w:r>
      <w:r w:rsidR="00AE01D3">
        <w:t>s</w:t>
      </w:r>
      <w:r w:rsidR="00CE1851">
        <w:t xml:space="preserve"> 1º e 3º grupos acima. </w:t>
      </w:r>
      <w:r w:rsidR="004A64BB">
        <w:rPr>
          <w:b/>
          <w:bCs/>
        </w:rPr>
        <w:t xml:space="preserve">Considere ainda que o </w:t>
      </w:r>
      <w:r w:rsidR="004A64BB" w:rsidRPr="004A64BB">
        <w:rPr>
          <w:b/>
          <w:bCs/>
          <w:i/>
          <w:iCs/>
        </w:rPr>
        <w:t>N</w:t>
      </w:r>
      <w:r w:rsidR="004A64BB">
        <w:rPr>
          <w:b/>
          <w:bCs/>
        </w:rPr>
        <w:t xml:space="preserve"> do Grupo 1 agora seja igual a 2500 também.</w:t>
      </w:r>
    </w:p>
    <w:p w14:paraId="34127071" w14:textId="77777777" w:rsidR="00422C9B" w:rsidRDefault="00CE1851" w:rsidP="00CE1851">
      <w:pPr>
        <w:pStyle w:val="PargrafodaLista"/>
        <w:numPr>
          <w:ilvl w:val="0"/>
          <w:numId w:val="1"/>
        </w:numPr>
        <w:jc w:val="both"/>
      </w:pPr>
      <w:r>
        <w:t>De acordo com os resultados obtidos em termos de significância estatística, qual é a conclusão a que devemos chegar ao tomarmos estes dois casos?</w:t>
      </w:r>
    </w:p>
    <w:p w14:paraId="427079A4" w14:textId="77777777" w:rsidR="006849D9" w:rsidRPr="00E079B7" w:rsidRDefault="004A64BB" w:rsidP="00CE1851">
      <w:pPr>
        <w:pStyle w:val="PargrafodaLista"/>
        <w:numPr>
          <w:ilvl w:val="0"/>
          <w:numId w:val="1"/>
        </w:numPr>
        <w:jc w:val="both"/>
      </w:pPr>
      <w:r>
        <w:t>Já do ponto de vista substantivo, qual medicamento deveria ser escolhido como preferido?</w:t>
      </w:r>
    </w:p>
    <w:sectPr w:rsidR="006849D9" w:rsidRPr="00E079B7" w:rsidSect="00D772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4CEE" w14:textId="77777777" w:rsidR="003C5724" w:rsidRDefault="003C5724" w:rsidP="00605673">
      <w:pPr>
        <w:spacing w:after="0" w:line="240" w:lineRule="auto"/>
      </w:pPr>
      <w:r>
        <w:separator/>
      </w:r>
    </w:p>
  </w:endnote>
  <w:endnote w:type="continuationSeparator" w:id="0">
    <w:p w14:paraId="432140E9" w14:textId="77777777" w:rsidR="003C5724" w:rsidRDefault="003C5724" w:rsidP="0060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C61E" w14:textId="77777777" w:rsidR="003C5724" w:rsidRDefault="003C5724" w:rsidP="00605673">
      <w:pPr>
        <w:spacing w:after="0" w:line="240" w:lineRule="auto"/>
      </w:pPr>
      <w:r>
        <w:separator/>
      </w:r>
    </w:p>
  </w:footnote>
  <w:footnote w:type="continuationSeparator" w:id="0">
    <w:p w14:paraId="70C9B7A2" w14:textId="77777777" w:rsidR="003C5724" w:rsidRDefault="003C5724" w:rsidP="00605673">
      <w:pPr>
        <w:spacing w:after="0" w:line="240" w:lineRule="auto"/>
      </w:pPr>
      <w:r>
        <w:continuationSeparator/>
      </w:r>
    </w:p>
  </w:footnote>
  <w:footnote w:id="1">
    <w:p w14:paraId="6FDE93C9" w14:textId="77777777" w:rsidR="00605673" w:rsidRPr="00686BD2" w:rsidRDefault="00605673" w:rsidP="00605673">
      <w:pPr>
        <w:pStyle w:val="Textodenotaderodap"/>
      </w:pPr>
      <w:r>
        <w:rPr>
          <w:rStyle w:val="Refdenotaderodap"/>
        </w:rPr>
        <w:footnoteRef/>
      </w:r>
      <w:r w:rsidRPr="00D5650C">
        <w:t xml:space="preserve"> O exercício 1 é baseado no cap</w:t>
      </w:r>
      <w:r>
        <w:t>ítulo</w:t>
      </w:r>
      <w:r w:rsidRPr="00D5650C">
        <w:t xml:space="preserve"> 8</w:t>
      </w:r>
      <w:r>
        <w:t xml:space="preserve"> de </w:t>
      </w:r>
      <w:proofErr w:type="spellStart"/>
      <w:r w:rsidRPr="00D5650C">
        <w:t>Gelman</w:t>
      </w:r>
      <w:proofErr w:type="spellEnd"/>
      <w:r w:rsidRPr="00D5650C">
        <w:t xml:space="preserve"> </w:t>
      </w:r>
      <w:r>
        <w:t>e</w:t>
      </w:r>
      <w:r w:rsidRPr="00D5650C">
        <w:t xml:space="preserve"> Nolan (2002).  </w:t>
      </w:r>
      <w:r w:rsidRPr="00686BD2">
        <w:t>Para uma discussão, veja as páginas 126-130.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F4B48"/>
    <w:multiLevelType w:val="hybridMultilevel"/>
    <w:tmpl w:val="8E40A622"/>
    <w:lvl w:ilvl="0" w:tplc="3096560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47"/>
    <w:rsid w:val="000414A2"/>
    <w:rsid w:val="000F1301"/>
    <w:rsid w:val="003C5724"/>
    <w:rsid w:val="003E3369"/>
    <w:rsid w:val="003E6AFA"/>
    <w:rsid w:val="00422C9B"/>
    <w:rsid w:val="00480127"/>
    <w:rsid w:val="004961D3"/>
    <w:rsid w:val="004A64BB"/>
    <w:rsid w:val="005855BA"/>
    <w:rsid w:val="00605673"/>
    <w:rsid w:val="006849D9"/>
    <w:rsid w:val="006F44AE"/>
    <w:rsid w:val="00794581"/>
    <w:rsid w:val="00A15247"/>
    <w:rsid w:val="00A34B38"/>
    <w:rsid w:val="00AE01D3"/>
    <w:rsid w:val="00BB1493"/>
    <w:rsid w:val="00C70D00"/>
    <w:rsid w:val="00CE1851"/>
    <w:rsid w:val="00D772B3"/>
    <w:rsid w:val="00E0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EECB"/>
  <w15:chartTrackingRefBased/>
  <w15:docId w15:val="{F329E97F-9988-404B-A038-AB0E3E0D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247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A15247"/>
  </w:style>
  <w:style w:type="paragraph" w:styleId="PargrafodaLista">
    <w:name w:val="List Paragraph"/>
    <w:basedOn w:val="Normal"/>
    <w:uiPriority w:val="34"/>
    <w:qFormat/>
    <w:rsid w:val="00D772B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772B3"/>
    <w:rPr>
      <w:color w:val="808080"/>
    </w:rPr>
  </w:style>
  <w:style w:type="table" w:styleId="Tabelacomgrade">
    <w:name w:val="Table Grid"/>
    <w:basedOn w:val="Tabelanormal"/>
    <w:uiPriority w:val="59"/>
    <w:rsid w:val="00AE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56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5673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056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945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</dc:creator>
  <cp:keywords/>
  <dc:description/>
  <cp:lastModifiedBy>Glauco Peres da SIlva</cp:lastModifiedBy>
  <cp:revision>4</cp:revision>
  <dcterms:created xsi:type="dcterms:W3CDTF">2021-06-21T16:45:00Z</dcterms:created>
  <dcterms:modified xsi:type="dcterms:W3CDTF">2021-06-21T16:55:00Z</dcterms:modified>
</cp:coreProperties>
</file>