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png" ContentType="image/png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200" w:horzAnchor="margin" w:leftFromText="141" w:rightFromText="141" w:tblpX="0" w:tblpXSpec="center" w:tblpY="-883" w:topFromText="0" w:vertAnchor="margin"/>
        <w:tblW w:w="9135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10"/>
        <w:gridCol w:w="7624"/>
      </w:tblGrid>
      <w:tr>
        <w:trPr>
          <w:trHeight w:val="880" w:hRule="atLeast"/>
          <w:cantSplit w:val="true"/>
        </w:trPr>
        <w:tc>
          <w:tcPr>
            <w:tcW w:w="15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pacing w:val="1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100"/>
                <w:sz w:val="24"/>
                <w:szCs w:val="24"/>
                <w:lang w:eastAsia="en-US"/>
              </w:rPr>
              <w:object>
                <v:shape id="ole_rId2" style="width:71.25pt;height:71.25pt" o:ole="">
                  <v:imagedata r:id="rId3" o:title=""/>
                </v:shape>
                <o:OLEObject Type="Embed" ProgID="Word.Picture.8" ShapeID="ole_rId2" DrawAspect="Content" ObjectID="_45332935" r:id="rId2"/>
              </w:object>
            </w:r>
          </w:p>
        </w:tc>
        <w:tc>
          <w:tcPr>
            <w:tcW w:w="76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spacing w:lineRule="auto" w:line="276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UNIVERSIDADE DE SÃO PAULO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pacing w:val="4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40"/>
                <w:sz w:val="24"/>
                <w:szCs w:val="24"/>
              </w:rPr>
              <w:t>Escola de Engenharia de Lorena – EEL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spacing w:val="1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pacing w:val="1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Física Experimental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EXPERIMENTO: MOVIMENTO RETILÍNEO UNIFORMEMENTE VARIADO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Objetivos:</w:t>
      </w:r>
    </w:p>
    <w:p>
      <w:pPr>
        <w:pStyle w:val="ListParagraph"/>
        <w:spacing w:lineRule="auto" w:line="240" w:before="0" w:after="0"/>
        <w:ind w:left="77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término destas atividades o aluno deverá ser capaz de: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Caracterizar MRUV;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Identificar experimentalmente a equação horária do movimento;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Traçar os diferentes gráficos das variáveis do MRUA e interpretá-los;</w:t>
      </w:r>
    </w:p>
    <w:p>
      <w:pPr>
        <w:pStyle w:val="ListParagraph"/>
        <w:spacing w:lineRule="auto" w:line="240" w:before="0" w:after="0"/>
        <w:ind w:left="1498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Procedimento:</w:t>
      </w:r>
    </w:p>
    <w:p>
      <w:pPr>
        <w:pStyle w:val="ListParagraph"/>
        <w:spacing w:lineRule="auto" w:line="240" w:before="0" w:after="0"/>
        <w:ind w:left="149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 a rampa ligeiramente inclinada e os sensores afastados 0,10m um do outro, ligue as chaves gerais do cronômetro e da fonte de alimentação CC.</w:t>
      </w:r>
    </w:p>
    <w:p>
      <w:pPr>
        <w:pStyle w:val="ListParagraph"/>
        <w:spacing w:lineRule="auto" w:line="240" w:before="0" w:after="0"/>
        <w:ind w:left="149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 o fluxo de ar ligado, retenha o móvel na posição inicial e através da chave inversora, aperte a chave de “zeramento” B do cronômetro e libere o carro, soltando a chave inversora.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Chamando as posições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, determine estas posições de cada uma delas: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= ____0,0_m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= ____0,1_m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= ____0,2_m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= ____0,3_m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= ____0,4_m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figura ao lado representa as posições que o móvel ocupará, a medida que o tempo passar.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/>
        <w:drawing>
          <wp:inline distT="0" distB="0" distL="19050" distR="9525">
            <wp:extent cx="3248025" cy="1799590"/>
            <wp:effectExtent l="0" t="0" r="0" b="0"/>
            <wp:docPr id="1" name="Image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Com </w:t>
      </w:r>
      <w:r>
        <w:rPr>
          <w:rFonts w:cs="Times New Roman" w:ascii="Times New Roman" w:hAnsi="Times New Roman"/>
          <w:sz w:val="24"/>
          <w:szCs w:val="24"/>
        </w:rPr>
        <w:t xml:space="preserve">todos os sensores </w:t>
      </w:r>
      <w:r>
        <w:rPr>
          <w:rFonts w:cs="Times New Roman" w:ascii="Times New Roman" w:hAnsi="Times New Roman"/>
          <w:sz w:val="24"/>
          <w:szCs w:val="24"/>
        </w:rPr>
        <w:t xml:space="preserve">ligados, </w:t>
      </w:r>
      <w:r>
        <w:rPr>
          <w:rFonts w:cs="Times New Roman" w:ascii="Times New Roman" w:hAnsi="Times New Roman"/>
          <w:sz w:val="24"/>
          <w:szCs w:val="24"/>
        </w:rPr>
        <w:t>abandon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o móvel da posição inicial, agora determinando os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para cada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indicados na tabela 1 e complete-a.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90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1"/>
        <w:gridCol w:w="952"/>
        <w:gridCol w:w="952"/>
        <w:gridCol w:w="953"/>
        <w:gridCol w:w="952"/>
        <w:gridCol w:w="1"/>
        <w:gridCol w:w="954"/>
        <w:gridCol w:w="954"/>
        <w:gridCol w:w="955"/>
        <w:gridCol w:w="954"/>
      </w:tblGrid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Nº DE MEDIDAS</w:t>
            </w:r>
          </w:p>
        </w:tc>
        <w:tc>
          <w:tcPr>
            <w:tcW w:w="1904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1º INTERVALO</w:t>
            </w:r>
          </w:p>
        </w:tc>
        <w:tc>
          <w:tcPr>
            <w:tcW w:w="1906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2º INTERVALO</w:t>
            </w:r>
          </w:p>
        </w:tc>
        <w:tc>
          <w:tcPr>
            <w:tcW w:w="1908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3º INTERVALO</w:t>
            </w:r>
          </w:p>
        </w:tc>
        <w:tc>
          <w:tcPr>
            <w:tcW w:w="190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4º INTERVALO</w:t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</m:t>
                  </m:r>
                </m:sub>
              </m:sSub>
            </m:oMath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</m:t>
                  </m:r>
                </m:sub>
              </m:sSub>
            </m:oMath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VALORES MÉDIOS</w:t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142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1</w:t>
      </w:r>
    </w:p>
    <w:p>
      <w:pPr>
        <w:pStyle w:val="ListParagraph"/>
        <w:spacing w:lineRule="auto" w:line="240" w:before="0" w:after="0"/>
        <w:ind w:left="142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578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5"/>
        <w:gridCol w:w="1689"/>
        <w:gridCol w:w="1691"/>
        <w:gridCol w:w="1691"/>
        <w:gridCol w:w="1692"/>
      </w:tblGrid>
      <w:tr>
        <w:trPr/>
        <w:tc>
          <w:tcPr>
            <w:tcW w:w="18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6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1º INTERVALO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2º INTERVALO</w:t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3º INTERVALO</w:t>
            </w:r>
          </w:p>
        </w:tc>
        <w:tc>
          <w:tcPr>
            <w:tcW w:w="1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4º INTERVALO</w:t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VELOCIDADE MÉDIA EM CADA INTERVALO</w:t>
            </w:r>
          </w:p>
        </w:tc>
        <w:tc>
          <w:tcPr>
            <w:tcW w:w="16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 posição inicial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 e o instante inicial do experimento como zero, complete a tabela, assinalando os instantes em que o móvel se localizou nas posições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OBS: não esqueça que o cronômetro informa 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sz w:val="24"/>
          <w:szCs w:val="24"/>
        </w:rPr>
        <w:t xml:space="preserve"> gasto em CADA INTERVALO, logo, uma vez arbitrando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equivalerá a leitura do 1º intervalo,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a soma do primeiro com a do segundo e assim sucessivamente.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 os dados da tabela 3 </w:t>
      </w:r>
      <w:r>
        <w:rPr>
          <w:rFonts w:cs="Times New Roman" w:ascii="Times New Roman" w:hAnsi="Times New Roman"/>
          <w:b/>
          <w:sz w:val="24"/>
          <w:szCs w:val="24"/>
        </w:rPr>
        <w:t xml:space="preserve">construa o gráfico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cs="Times New Roman" w:ascii="Times New Roman" w:hAnsi="Times New Roman"/>
          <w:b/>
          <w:sz w:val="24"/>
          <w:szCs w:val="24"/>
        </w:rPr>
        <w:t xml:space="preserve"> versus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sz w:val="24"/>
          <w:szCs w:val="24"/>
        </w:rPr>
        <w:t xml:space="preserve"> deste movimento.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5134"/>
      </w:tblGrid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Instante (s)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 0,00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 0,000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>
          <w:trHeight w:val="11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>
          <w:trHeight w:val="11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=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 base na tabela 3, eleve o tempo ao quadrado e complete a tabela 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5134"/>
      </w:tblGrid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Instante (s)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 0,00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  <m:r>
                <w:rPr>
                  <w:rFonts w:ascii="Cambria Math" w:hAnsi="Cambria Math"/>
                </w:rPr>
                <m:t xml:space="preserve">²</m:t>
              </m:r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 0,000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²=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²=</w:t>
            </w:r>
          </w:p>
        </w:tc>
      </w:tr>
      <w:tr>
        <w:trPr>
          <w:trHeight w:val="11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²=</w:t>
            </w:r>
          </w:p>
        </w:tc>
      </w:tr>
      <w:tr>
        <w:trPr>
          <w:trHeight w:val="11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²=</w:t>
            </w:r>
          </w:p>
        </w:tc>
      </w:tr>
    </w:tbl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TABELA 4</w:t>
        <w:tab/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Com os dados da tabela 4, </w:t>
      </w:r>
      <w:r>
        <w:rPr>
          <w:rFonts w:cs="Times New Roman" w:ascii="Times New Roman" w:hAnsi="Times New Roman"/>
          <w:b/>
          <w:sz w:val="24"/>
          <w:szCs w:val="24"/>
        </w:rPr>
        <w:t xml:space="preserve">faça o gráfico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cs="Times New Roman" w:ascii="Times New Roman" w:hAnsi="Times New Roman"/>
          <w:b/>
          <w:sz w:val="24"/>
          <w:szCs w:val="24"/>
        </w:rPr>
        <w:t xml:space="preserve"> versus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²</m:t>
        </m:r>
      </m:oMath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 movimento em estudo e encontre por regressão linear os valores de a, b, coeficiente de correlação e a equação da reta encontrada. 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Com esses dados em mãos, calcule a aceleração do móvel </w:t>
      </w:r>
      <w:r>
        <w:rPr>
          <w:rFonts w:cs="Times New Roman" w:ascii="Times New Roman" w:hAnsi="Times New Roman"/>
          <w:sz w:val="24"/>
          <w:szCs w:val="24"/>
        </w:rPr>
        <w:t>e  sua incerteza.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OBSERVAÇÃO: Lembre-se de que, para o caso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, temos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Sabendo que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o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/>
          <w:sz w:val="24"/>
          <w:szCs w:val="24"/>
        </w:rPr>
        <w:t>, e a</w:t>
      </w:r>
      <w:r>
        <w:rPr>
          <w:rFonts w:cs="Times New Roman" w:ascii="Times New Roman" w:hAnsi="Times New Roman"/>
          <w:sz w:val="24"/>
          <w:szCs w:val="24"/>
        </w:rPr>
        <w:t xml:space="preserve">dmitindo o instante inicial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, complete a tabela 5 calculando, baseado em sua última resposta, as velocidades do móvel nos instantes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.</m:t>
        </m:r>
      </m:oMath>
      <w:r>
        <w:rPr>
          <w:rFonts w:cs="Times New Roman" w:ascii="Times New Roman" w:hAnsi="Times New Roman"/>
          <w:sz w:val="24"/>
          <w:szCs w:val="24"/>
        </w:rPr>
        <w:t xml:space="preserve">  Compare com os resultados da tabela 2. </w:t>
      </w:r>
      <w:r>
        <w:rPr>
          <w:rFonts w:cs="Times New Roman" w:ascii="Times New Roman" w:hAnsi="Times New Roman"/>
          <w:sz w:val="24"/>
          <w:szCs w:val="24"/>
        </w:rPr>
        <w:t>Calcule as incertezas.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Instante (s)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Velocidade (m/s)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 0,000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252" w:leader="none"/>
                <w:tab w:val="left" w:pos="524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>
              <w:rPr>
                <w:rFonts w:cs="Times New Roman" w:ascii="Times New Roman" w:hAnsi="Times New Roman"/>
                <w:sz w:val="24"/>
                <w:szCs w:val="24"/>
              </w:rPr>
              <w:t>=</w:t>
            </w:r>
          </w:p>
        </w:tc>
      </w:tr>
    </w:tbl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5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Com os dados da tabela 5, </w:t>
      </w:r>
      <w:r>
        <w:rPr>
          <w:rFonts w:cs="Times New Roman" w:ascii="Times New Roman" w:hAnsi="Times New Roman"/>
          <w:b/>
          <w:sz w:val="24"/>
          <w:szCs w:val="24"/>
        </w:rPr>
        <w:t xml:space="preserve">faça o gráfico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rFonts w:cs="Times New Roman" w:ascii="Times New Roman" w:hAnsi="Times New Roman"/>
          <w:b/>
          <w:sz w:val="24"/>
          <w:szCs w:val="24"/>
        </w:rPr>
        <w:t xml:space="preserve"> versus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sz w:val="24"/>
          <w:szCs w:val="24"/>
        </w:rPr>
        <w:t xml:space="preserve"> do movimento em estudo.</w:t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252" w:leader="none"/>
          <w:tab w:val="left" w:pos="5242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96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b8496a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spacing w:val="100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8496a"/>
    <w:rPr>
      <w:rFonts w:ascii="Arial" w:hAnsi="Arial" w:eastAsia="Times New Roman" w:cs="Arial"/>
      <w:b/>
      <w:spacing w:val="100"/>
      <w:sz w:val="32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441d9d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41d9d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849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41d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b2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4E95-143E-451D-AC08-A798E05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LibreOffice/6.0.7.3$Linux_X86_64 LibreOffice_project/00m0$Build-3</Application>
  <Pages>3</Pages>
  <Words>477</Words>
  <Characters>2158</Characters>
  <CharactersWithSpaces>2606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2018-09-17T13:29:00Z</dcterms:created>
  <dc:creator>bianca</dc:creator>
  <dc:description/>
  <dc:language>pt-BR</dc:language>
  <cp:lastModifiedBy/>
  <dcterms:modified xsi:type="dcterms:W3CDTF">2021-06-12T15:24:25Z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