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837A" w14:textId="523E3A8C" w:rsidR="00E71907" w:rsidRDefault="00E71907" w:rsidP="00054A16">
      <w:pPr>
        <w:rPr>
          <w:sz w:val="28"/>
          <w:szCs w:val="24"/>
          <w:lang w:val="es-ES_tradnl"/>
        </w:rPr>
      </w:pPr>
      <w:r>
        <w:rPr>
          <w:sz w:val="28"/>
          <w:szCs w:val="24"/>
          <w:lang w:val="es-ES_tradnl"/>
        </w:rPr>
        <w:t xml:space="preserve">Escola de </w:t>
      </w:r>
      <w:proofErr w:type="spellStart"/>
      <w:r>
        <w:rPr>
          <w:sz w:val="28"/>
          <w:szCs w:val="24"/>
          <w:lang w:val="es-ES_tradnl"/>
        </w:rPr>
        <w:t>Comunicações</w:t>
      </w:r>
      <w:proofErr w:type="spellEnd"/>
      <w:r>
        <w:rPr>
          <w:sz w:val="28"/>
          <w:szCs w:val="24"/>
          <w:lang w:val="es-ES_tradnl"/>
        </w:rPr>
        <w:t xml:space="preserve"> e Artes – </w:t>
      </w:r>
      <w:proofErr w:type="spellStart"/>
      <w:r>
        <w:rPr>
          <w:sz w:val="28"/>
          <w:szCs w:val="24"/>
          <w:lang w:val="es-ES_tradnl"/>
        </w:rPr>
        <w:t>Universidade</w:t>
      </w:r>
      <w:proofErr w:type="spellEnd"/>
      <w:r>
        <w:rPr>
          <w:sz w:val="28"/>
          <w:szCs w:val="24"/>
          <w:lang w:val="es-ES_tradnl"/>
        </w:rPr>
        <w:t xml:space="preserve"> de São Paulo</w:t>
      </w:r>
    </w:p>
    <w:p w14:paraId="7695A2E9" w14:textId="57486EED" w:rsidR="00054A16" w:rsidRPr="00E71907" w:rsidRDefault="00E71907" w:rsidP="00054A16">
      <w:pPr>
        <w:rPr>
          <w:sz w:val="28"/>
          <w:szCs w:val="24"/>
          <w:lang w:val="es-ES_tradnl"/>
        </w:rPr>
      </w:pPr>
      <w:r>
        <w:rPr>
          <w:sz w:val="28"/>
          <w:szCs w:val="24"/>
          <w:lang w:val="es-ES_tradnl"/>
        </w:rPr>
        <w:t xml:space="preserve">Departamento de Música </w:t>
      </w:r>
    </w:p>
    <w:p w14:paraId="6597AFDD" w14:textId="570F24F7" w:rsidR="00054A16" w:rsidRDefault="00054A16" w:rsidP="00054A16">
      <w:pPr>
        <w:rPr>
          <w:sz w:val="32"/>
          <w:lang w:val="es-ES_tradnl"/>
        </w:rPr>
      </w:pPr>
      <w:r>
        <w:rPr>
          <w:sz w:val="28"/>
          <w:lang w:val="es-ES_tradnl"/>
        </w:rPr>
        <w:t>CMU</w:t>
      </w:r>
      <w:r w:rsidRPr="001F3062">
        <w:rPr>
          <w:sz w:val="28"/>
          <w:lang w:val="es-ES_tradnl"/>
        </w:rPr>
        <w:t xml:space="preserve"> </w:t>
      </w:r>
      <w:r w:rsidR="00E71907">
        <w:rPr>
          <w:sz w:val="28"/>
          <w:lang w:val="es-ES_tradnl"/>
        </w:rPr>
        <w:t>6007</w:t>
      </w:r>
      <w:r>
        <w:rPr>
          <w:sz w:val="28"/>
          <w:lang w:val="es-ES_tradnl"/>
        </w:rPr>
        <w:t>–</w:t>
      </w:r>
      <w:r w:rsidRPr="001F3062">
        <w:rPr>
          <w:sz w:val="28"/>
          <w:lang w:val="es-ES_tradnl"/>
        </w:rPr>
        <w:t xml:space="preserve"> </w:t>
      </w:r>
      <w:r>
        <w:rPr>
          <w:b/>
          <w:sz w:val="28"/>
          <w:lang w:val="es-ES_tradnl"/>
        </w:rPr>
        <w:t xml:space="preserve">Música como discurso </w:t>
      </w:r>
      <w:proofErr w:type="gramStart"/>
      <w:r>
        <w:rPr>
          <w:b/>
          <w:sz w:val="28"/>
          <w:lang w:val="es-ES_tradnl"/>
        </w:rPr>
        <w:t>e</w:t>
      </w:r>
      <w:proofErr w:type="gramEnd"/>
      <w:r>
        <w:rPr>
          <w:b/>
          <w:sz w:val="28"/>
          <w:lang w:val="es-ES_tradnl"/>
        </w:rPr>
        <w:t xml:space="preserve"> os discursos sobre música</w:t>
      </w:r>
    </w:p>
    <w:p w14:paraId="0742AECB" w14:textId="77777777" w:rsidR="00054A16" w:rsidRDefault="00054A16" w:rsidP="00054A16">
      <w:pPr>
        <w:rPr>
          <w:sz w:val="28"/>
          <w:lang w:val="es-ES_tradnl"/>
        </w:rPr>
      </w:pPr>
      <w:r w:rsidRPr="001F3062">
        <w:rPr>
          <w:sz w:val="28"/>
          <w:lang w:val="es-ES_tradnl"/>
        </w:rPr>
        <w:t xml:space="preserve">Profa. Dra. Susana </w:t>
      </w:r>
      <w:proofErr w:type="spellStart"/>
      <w:r w:rsidRPr="001F3062">
        <w:rPr>
          <w:sz w:val="28"/>
          <w:lang w:val="es-ES_tradnl"/>
        </w:rPr>
        <w:t>Cecília</w:t>
      </w:r>
      <w:proofErr w:type="spellEnd"/>
      <w:r w:rsidRPr="001F3062">
        <w:rPr>
          <w:sz w:val="28"/>
          <w:lang w:val="es-ES_tradnl"/>
        </w:rPr>
        <w:t xml:space="preserve"> Igayara-Souza</w:t>
      </w:r>
    </w:p>
    <w:p w14:paraId="24385EBD" w14:textId="77777777" w:rsidR="00054A16" w:rsidRDefault="004D585E" w:rsidP="00054A16">
      <w:pPr>
        <w:rPr>
          <w:sz w:val="28"/>
          <w:lang w:val="es-ES_tradnl"/>
        </w:rPr>
      </w:pPr>
      <w:r>
        <w:rPr>
          <w:b/>
        </w:rPr>
        <w:pict w14:anchorId="334E32E8">
          <v:rect id="_x0000_i1025" style="width:0;height:1.5pt" o:hralign="center" o:hrstd="t" o:hr="t" fillcolor="#a0a0a0" stroked="f"/>
        </w:pict>
      </w:r>
    </w:p>
    <w:p w14:paraId="573337F6" w14:textId="6D57AB02" w:rsidR="00E71907" w:rsidRDefault="00E71907" w:rsidP="00054A16">
      <w:pPr>
        <w:tabs>
          <w:tab w:val="left" w:pos="7265"/>
        </w:tabs>
        <w:rPr>
          <w:sz w:val="32"/>
          <w:lang w:val="es-ES_tradnl"/>
        </w:rPr>
      </w:pPr>
      <w:proofErr w:type="spellStart"/>
      <w:r>
        <w:rPr>
          <w:sz w:val="32"/>
          <w:lang w:val="es-ES_tradnl"/>
        </w:rPr>
        <w:t>Roteiro</w:t>
      </w:r>
      <w:proofErr w:type="spellEnd"/>
      <w:r>
        <w:rPr>
          <w:sz w:val="32"/>
          <w:lang w:val="es-ES_tradnl"/>
        </w:rPr>
        <w:t xml:space="preserve"> de aulas previstas (</w:t>
      </w:r>
      <w:proofErr w:type="spellStart"/>
      <w:r>
        <w:rPr>
          <w:sz w:val="32"/>
          <w:lang w:val="es-ES_tradnl"/>
        </w:rPr>
        <w:t>sujeitas</w:t>
      </w:r>
      <w:proofErr w:type="spellEnd"/>
      <w:r>
        <w:rPr>
          <w:sz w:val="32"/>
          <w:lang w:val="es-ES_tradnl"/>
        </w:rPr>
        <w:t xml:space="preserve"> a </w:t>
      </w:r>
      <w:proofErr w:type="spellStart"/>
      <w:r>
        <w:rPr>
          <w:sz w:val="32"/>
          <w:lang w:val="es-ES_tradnl"/>
        </w:rPr>
        <w:t>modificação</w:t>
      </w:r>
      <w:proofErr w:type="spellEnd"/>
      <w:r>
        <w:rPr>
          <w:sz w:val="32"/>
          <w:lang w:val="es-ES_tradnl"/>
        </w:rPr>
        <w:t>)</w:t>
      </w:r>
    </w:p>
    <w:p w14:paraId="30BFE328" w14:textId="77777777" w:rsidR="00E71907" w:rsidRDefault="004D585E" w:rsidP="00E71907">
      <w:pPr>
        <w:rPr>
          <w:sz w:val="28"/>
          <w:lang w:val="es-ES_tradnl"/>
        </w:rPr>
      </w:pPr>
      <w:r>
        <w:rPr>
          <w:b/>
        </w:rPr>
        <w:pict w14:anchorId="62F6CA68">
          <v:rect id="_x0000_i1026" style="width:0;height:1.5pt" o:hralign="center" o:hrstd="t" o:hr="t" fillcolor="#a0a0a0" stroked="f"/>
        </w:pict>
      </w:r>
    </w:p>
    <w:p w14:paraId="21974CF5" w14:textId="4CFE69F2" w:rsidR="00054A16" w:rsidRPr="007C676C" w:rsidRDefault="00054A16" w:rsidP="00054A16">
      <w:pPr>
        <w:tabs>
          <w:tab w:val="left" w:pos="7265"/>
        </w:tabs>
        <w:rPr>
          <w:sz w:val="32"/>
          <w:lang w:val="es-ES_tradnl"/>
        </w:rPr>
      </w:pPr>
      <w:r>
        <w:rPr>
          <w:sz w:val="32"/>
          <w:lang w:val="es-ES_tradnl"/>
        </w:rPr>
        <w:t xml:space="preserve">23/03 - Aula 1 - </w:t>
      </w:r>
      <w:r>
        <w:rPr>
          <w:sz w:val="32"/>
          <w:lang w:val="es-ES_tradnl"/>
        </w:rPr>
        <w:tab/>
      </w:r>
    </w:p>
    <w:p w14:paraId="447013BE" w14:textId="693DC261" w:rsidR="00054A16" w:rsidRPr="00F9595D" w:rsidRDefault="00054A16" w:rsidP="00054A16">
      <w:pPr>
        <w:rPr>
          <w:sz w:val="28"/>
          <w:lang w:val="es-ES_tradnl"/>
        </w:rPr>
      </w:pPr>
      <w:r>
        <w:rPr>
          <w:lang w:val="es-ES_tradnl"/>
        </w:rPr>
        <w:t xml:space="preserve">Tema da aula: </w:t>
      </w:r>
      <w:r w:rsidR="00930CC5">
        <w:rPr>
          <w:b/>
          <w:bCs/>
          <w:lang w:val="es-ES_tradnl"/>
        </w:rPr>
        <w:t>A m</w:t>
      </w:r>
      <w:r w:rsidRPr="00F9595D">
        <w:rPr>
          <w:b/>
          <w:sz w:val="24"/>
          <w:lang w:val="es-ES_tradnl"/>
        </w:rPr>
        <w:t xml:space="preserve">úsica como discurso </w:t>
      </w:r>
      <w:proofErr w:type="gramStart"/>
      <w:r w:rsidRPr="00F9595D">
        <w:rPr>
          <w:b/>
          <w:sz w:val="24"/>
          <w:lang w:val="es-ES_tradnl"/>
        </w:rPr>
        <w:t>e</w:t>
      </w:r>
      <w:proofErr w:type="gramEnd"/>
      <w:r w:rsidRPr="00F9595D">
        <w:rPr>
          <w:b/>
          <w:sz w:val="24"/>
          <w:lang w:val="es-ES_tradnl"/>
        </w:rPr>
        <w:t xml:space="preserve"> os discursos sobre música</w:t>
      </w:r>
      <w:r>
        <w:rPr>
          <w:b/>
          <w:lang w:val="es-ES_tradnl"/>
        </w:rPr>
        <w:t xml:space="preserve"> (</w:t>
      </w:r>
      <w:proofErr w:type="spellStart"/>
      <w:r>
        <w:rPr>
          <w:b/>
          <w:lang w:val="es-ES_tradnl"/>
        </w:rPr>
        <w:t>apresentação</w:t>
      </w:r>
      <w:proofErr w:type="spellEnd"/>
      <w:r>
        <w:rPr>
          <w:b/>
          <w:lang w:val="es-ES_tradnl"/>
        </w:rPr>
        <w:t xml:space="preserve"> do curso)</w:t>
      </w:r>
    </w:p>
    <w:p w14:paraId="1AB23778" w14:textId="77777777" w:rsidR="00054A16" w:rsidRDefault="00054A16" w:rsidP="00054A16">
      <w:pPr>
        <w:spacing w:after="0" w:line="360" w:lineRule="auto"/>
        <w:rPr>
          <w:b/>
          <w:lang w:val="es-ES_tradnl"/>
        </w:rPr>
      </w:pPr>
      <w:r>
        <w:rPr>
          <w:b/>
          <w:lang w:val="es-ES_tradnl"/>
        </w:rPr>
        <w:t>Aula expositiva: Profa. Susana Igayara</w:t>
      </w:r>
    </w:p>
    <w:p w14:paraId="4206A918" w14:textId="77777777" w:rsidR="00054A16" w:rsidRDefault="00054A16" w:rsidP="00054A16">
      <w:pPr>
        <w:spacing w:after="0" w:line="360" w:lineRule="auto"/>
        <w:rPr>
          <w:b/>
          <w:lang w:val="es-ES_tradnl"/>
        </w:rPr>
      </w:pPr>
      <w:proofErr w:type="spellStart"/>
      <w:r>
        <w:rPr>
          <w:b/>
          <w:lang w:val="es-ES_tradnl"/>
        </w:rPr>
        <w:t>Apresentação</w:t>
      </w:r>
      <w:proofErr w:type="spellEnd"/>
      <w:r>
        <w:rPr>
          <w:b/>
          <w:lang w:val="es-ES_tradnl"/>
        </w:rPr>
        <w:t xml:space="preserve"> dos </w:t>
      </w:r>
      <w:proofErr w:type="spellStart"/>
      <w:r>
        <w:rPr>
          <w:b/>
          <w:lang w:val="es-ES_tradnl"/>
        </w:rPr>
        <w:t>alunos</w:t>
      </w:r>
      <w:proofErr w:type="spellEnd"/>
      <w:r>
        <w:rPr>
          <w:b/>
          <w:lang w:val="es-ES_tradnl"/>
        </w:rPr>
        <w:t xml:space="preserve"> e </w:t>
      </w:r>
      <w:proofErr w:type="spellStart"/>
      <w:r>
        <w:rPr>
          <w:b/>
          <w:lang w:val="es-ES_tradnl"/>
        </w:rPr>
        <w:t>seus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projetos</w:t>
      </w:r>
      <w:proofErr w:type="spellEnd"/>
    </w:p>
    <w:p w14:paraId="1491E7E5" w14:textId="77777777" w:rsidR="00054A16" w:rsidRDefault="00054A16" w:rsidP="00054A16">
      <w:pPr>
        <w:spacing w:after="0" w:line="360" w:lineRule="auto"/>
        <w:rPr>
          <w:b/>
          <w:lang w:val="es-ES_tradnl"/>
        </w:rPr>
      </w:pPr>
      <w:proofErr w:type="spellStart"/>
      <w:r>
        <w:rPr>
          <w:b/>
          <w:lang w:val="es-ES_tradnl"/>
        </w:rPr>
        <w:t>Distribuição</w:t>
      </w:r>
      <w:proofErr w:type="spellEnd"/>
      <w:r>
        <w:rPr>
          <w:b/>
          <w:lang w:val="es-ES_tradnl"/>
        </w:rPr>
        <w:t xml:space="preserve"> dos textos da Aula 3</w:t>
      </w:r>
    </w:p>
    <w:p w14:paraId="3C79FE6E" w14:textId="77777777" w:rsidR="00054A16" w:rsidRPr="006042E2" w:rsidRDefault="004D585E" w:rsidP="00054A16">
      <w:pPr>
        <w:spacing w:after="0" w:line="360" w:lineRule="auto"/>
        <w:rPr>
          <w:b/>
          <w:lang w:val="es-ES_tradnl"/>
        </w:rPr>
      </w:pPr>
      <w:r>
        <w:rPr>
          <w:b/>
        </w:rPr>
        <w:pict w14:anchorId="5A03AF3E">
          <v:rect id="_x0000_i1027" style="width:0;height:1.5pt" o:hralign="center" o:hrstd="t" o:hr="t" fillcolor="#a0a0a0" stroked="f"/>
        </w:pict>
      </w:r>
    </w:p>
    <w:p w14:paraId="330143B7" w14:textId="501E9F18" w:rsidR="00D57398" w:rsidRPr="00D57398" w:rsidRDefault="00054A16" w:rsidP="00054A16">
      <w:pPr>
        <w:rPr>
          <w:color w:val="FF0000"/>
          <w:sz w:val="32"/>
          <w:lang w:val="es-ES_tradnl"/>
        </w:rPr>
      </w:pPr>
      <w:r>
        <w:rPr>
          <w:sz w:val="32"/>
          <w:lang w:val="es-ES_tradnl"/>
        </w:rPr>
        <w:t>30/03</w:t>
      </w:r>
      <w:r w:rsidR="00D57398">
        <w:rPr>
          <w:sz w:val="32"/>
          <w:lang w:val="es-ES_tradnl"/>
        </w:rPr>
        <w:t xml:space="preserve"> - </w:t>
      </w:r>
      <w:r w:rsidR="00D57398">
        <w:rPr>
          <w:color w:val="FF0000"/>
          <w:sz w:val="32"/>
          <w:lang w:val="es-ES_tradnl"/>
        </w:rPr>
        <w:t>Feriado</w:t>
      </w:r>
    </w:p>
    <w:p w14:paraId="2F228B51" w14:textId="4C41057F" w:rsidR="00054A16" w:rsidRDefault="00D57398" w:rsidP="00054A16">
      <w:pPr>
        <w:rPr>
          <w:sz w:val="32"/>
          <w:lang w:val="es-ES_tradnl"/>
        </w:rPr>
      </w:pPr>
      <w:r>
        <w:rPr>
          <w:sz w:val="32"/>
          <w:lang w:val="es-ES_tradnl"/>
        </w:rPr>
        <w:t>06/</w:t>
      </w:r>
      <w:proofErr w:type="gramStart"/>
      <w:r>
        <w:rPr>
          <w:sz w:val="32"/>
          <w:lang w:val="es-ES_tradnl"/>
        </w:rPr>
        <w:t xml:space="preserve">04 </w:t>
      </w:r>
      <w:r w:rsidR="00054A16">
        <w:rPr>
          <w:sz w:val="32"/>
          <w:lang w:val="es-ES_tradnl"/>
        </w:rPr>
        <w:t xml:space="preserve"> -</w:t>
      </w:r>
      <w:proofErr w:type="gramEnd"/>
      <w:r w:rsidR="00054A16">
        <w:rPr>
          <w:sz w:val="32"/>
          <w:lang w:val="es-ES_tradnl"/>
        </w:rPr>
        <w:t xml:space="preserve"> Aula 2</w:t>
      </w:r>
      <w:r w:rsidR="00E71907">
        <w:rPr>
          <w:sz w:val="32"/>
          <w:lang w:val="es-ES_tradnl"/>
        </w:rPr>
        <w:t xml:space="preserve"> – </w:t>
      </w:r>
    </w:p>
    <w:p w14:paraId="5B477598" w14:textId="637EF0CD" w:rsidR="00054A16" w:rsidRDefault="00054A16" w:rsidP="00054A16">
      <w:pPr>
        <w:rPr>
          <w:sz w:val="24"/>
          <w:lang w:val="es-ES_tradnl"/>
        </w:rPr>
      </w:pPr>
      <w:r>
        <w:rPr>
          <w:lang w:val="es-ES_tradnl"/>
        </w:rPr>
        <w:t xml:space="preserve">Tema da aula: </w:t>
      </w:r>
      <w:proofErr w:type="spellStart"/>
      <w:r w:rsidRPr="00F9595D">
        <w:rPr>
          <w:b/>
          <w:sz w:val="24"/>
          <w:lang w:val="es-ES_tradnl"/>
        </w:rPr>
        <w:t>M</w:t>
      </w:r>
      <w:r>
        <w:rPr>
          <w:b/>
          <w:sz w:val="24"/>
          <w:lang w:val="es-ES_tradnl"/>
        </w:rPr>
        <w:t>apeamento</w:t>
      </w:r>
      <w:proofErr w:type="spellEnd"/>
      <w:r>
        <w:rPr>
          <w:b/>
          <w:sz w:val="24"/>
          <w:lang w:val="es-ES_tradnl"/>
        </w:rPr>
        <w:t xml:space="preserve"> dos discursos sobre música: </w:t>
      </w:r>
      <w:proofErr w:type="spellStart"/>
      <w:proofErr w:type="gramStart"/>
      <w:r>
        <w:rPr>
          <w:b/>
          <w:sz w:val="24"/>
          <w:lang w:val="es-ES_tradnl"/>
        </w:rPr>
        <w:t>quem</w:t>
      </w:r>
      <w:proofErr w:type="spellEnd"/>
      <w:r>
        <w:rPr>
          <w:b/>
          <w:sz w:val="24"/>
          <w:lang w:val="es-ES_tradnl"/>
        </w:rPr>
        <w:t xml:space="preserve"> fala, sobre o que, em que </w:t>
      </w:r>
      <w:proofErr w:type="spellStart"/>
      <w:r>
        <w:rPr>
          <w:b/>
          <w:sz w:val="24"/>
          <w:lang w:val="es-ES_tradnl"/>
        </w:rPr>
        <w:t>gênero</w:t>
      </w:r>
      <w:proofErr w:type="spellEnd"/>
      <w:r>
        <w:rPr>
          <w:b/>
          <w:sz w:val="24"/>
          <w:lang w:val="es-ES_tradnl"/>
        </w:rPr>
        <w:t xml:space="preserve"> discursivo, </w:t>
      </w:r>
      <w:proofErr w:type="spellStart"/>
      <w:r>
        <w:rPr>
          <w:b/>
          <w:sz w:val="24"/>
          <w:lang w:val="es-ES_tradnl"/>
        </w:rPr>
        <w:t>com</w:t>
      </w:r>
      <w:proofErr w:type="spellEnd"/>
      <w:r>
        <w:rPr>
          <w:b/>
          <w:sz w:val="24"/>
          <w:lang w:val="es-ES_tradnl"/>
        </w:rPr>
        <w:t xml:space="preserve"> que </w:t>
      </w:r>
      <w:proofErr w:type="spellStart"/>
      <w:r>
        <w:rPr>
          <w:b/>
          <w:sz w:val="24"/>
          <w:lang w:val="es-ES_tradnl"/>
        </w:rPr>
        <w:t>finalidade</w:t>
      </w:r>
      <w:proofErr w:type="spellEnd"/>
      <w:r>
        <w:rPr>
          <w:b/>
          <w:sz w:val="24"/>
          <w:lang w:val="es-ES_tradnl"/>
        </w:rPr>
        <w:t>?</w:t>
      </w:r>
      <w:proofErr w:type="gramEnd"/>
      <w:r>
        <w:rPr>
          <w:b/>
          <w:sz w:val="24"/>
          <w:lang w:val="es-ES_tradnl"/>
        </w:rPr>
        <w:t xml:space="preserve"> </w:t>
      </w:r>
      <w:r w:rsidRPr="00DC5AC8">
        <w:rPr>
          <w:sz w:val="24"/>
          <w:lang w:val="es-ES_tradnl"/>
        </w:rPr>
        <w:t xml:space="preserve">Aula </w:t>
      </w:r>
      <w:r>
        <w:rPr>
          <w:sz w:val="24"/>
          <w:lang w:val="es-ES_tradnl"/>
        </w:rPr>
        <w:t xml:space="preserve">expositiva </w:t>
      </w:r>
      <w:proofErr w:type="spellStart"/>
      <w:r>
        <w:rPr>
          <w:sz w:val="24"/>
          <w:lang w:val="es-ES_tradnl"/>
        </w:rPr>
        <w:t>com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atividade</w:t>
      </w:r>
      <w:proofErr w:type="spellEnd"/>
      <w:r>
        <w:rPr>
          <w:sz w:val="24"/>
          <w:lang w:val="es-ES_tradnl"/>
        </w:rPr>
        <w:t xml:space="preserve"> </w:t>
      </w:r>
      <w:proofErr w:type="spellStart"/>
      <w:r w:rsidRPr="00DC5AC8">
        <w:rPr>
          <w:sz w:val="24"/>
          <w:lang w:val="es-ES_tradnl"/>
        </w:rPr>
        <w:t>prática</w:t>
      </w:r>
      <w:proofErr w:type="spellEnd"/>
      <w:r w:rsidRPr="00DC5AC8">
        <w:rPr>
          <w:sz w:val="24"/>
          <w:lang w:val="es-ES_tradnl"/>
        </w:rPr>
        <w:t xml:space="preserve"> a</w:t>
      </w:r>
      <w:r>
        <w:rPr>
          <w:sz w:val="24"/>
          <w:lang w:val="es-ES_tradnl"/>
        </w:rPr>
        <w:t xml:space="preserve"> partir de </w:t>
      </w:r>
      <w:proofErr w:type="spellStart"/>
      <w:r>
        <w:rPr>
          <w:sz w:val="24"/>
          <w:lang w:val="es-ES_tradnl"/>
        </w:rPr>
        <w:t>exemplos</w:t>
      </w:r>
      <w:proofErr w:type="spellEnd"/>
      <w:r>
        <w:rPr>
          <w:sz w:val="24"/>
          <w:lang w:val="es-ES_tradnl"/>
        </w:rPr>
        <w:t xml:space="preserve"> fornecidos (textos, vídeos), </w:t>
      </w:r>
      <w:proofErr w:type="spellStart"/>
      <w:r>
        <w:rPr>
          <w:sz w:val="24"/>
          <w:lang w:val="es-ES_tradnl"/>
        </w:rPr>
        <w:t>levantamento</w:t>
      </w:r>
      <w:proofErr w:type="spellEnd"/>
      <w:r>
        <w:rPr>
          <w:sz w:val="24"/>
          <w:lang w:val="es-ES_tradnl"/>
        </w:rPr>
        <w:t xml:space="preserve"> de </w:t>
      </w:r>
      <w:proofErr w:type="spellStart"/>
      <w:r>
        <w:rPr>
          <w:sz w:val="24"/>
          <w:lang w:val="es-ES_tradnl"/>
        </w:rPr>
        <w:t>exemplos</w:t>
      </w:r>
      <w:proofErr w:type="spellEnd"/>
      <w:r>
        <w:rPr>
          <w:sz w:val="24"/>
          <w:lang w:val="es-ES_tradnl"/>
        </w:rPr>
        <w:t xml:space="preserve"> para </w:t>
      </w:r>
      <w:proofErr w:type="spellStart"/>
      <w:r>
        <w:rPr>
          <w:sz w:val="24"/>
          <w:lang w:val="es-ES_tradnl"/>
        </w:rPr>
        <w:t>atividade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prática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na</w:t>
      </w:r>
      <w:proofErr w:type="spellEnd"/>
      <w:r>
        <w:rPr>
          <w:sz w:val="24"/>
          <w:lang w:val="es-ES_tradnl"/>
        </w:rPr>
        <w:t xml:space="preserve"> aula. O </w:t>
      </w:r>
      <w:proofErr w:type="spellStart"/>
      <w:r>
        <w:rPr>
          <w:sz w:val="24"/>
          <w:lang w:val="es-ES_tradnl"/>
        </w:rPr>
        <w:t>quadro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abaixo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não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deve</w:t>
      </w:r>
      <w:proofErr w:type="spellEnd"/>
      <w:r>
        <w:rPr>
          <w:sz w:val="24"/>
          <w:lang w:val="es-ES_tradnl"/>
        </w:rPr>
        <w:t xml:space="preserve"> ser </w:t>
      </w:r>
      <w:proofErr w:type="spellStart"/>
      <w:r>
        <w:rPr>
          <w:sz w:val="24"/>
          <w:lang w:val="es-ES_tradnl"/>
        </w:rPr>
        <w:t>lido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linearmente</w:t>
      </w:r>
      <w:proofErr w:type="spellEnd"/>
      <w:r>
        <w:rPr>
          <w:sz w:val="24"/>
          <w:lang w:val="es-ES_tradnl"/>
        </w:rPr>
        <w:t xml:space="preserve"> e </w:t>
      </w:r>
      <w:proofErr w:type="spellStart"/>
      <w:r>
        <w:rPr>
          <w:sz w:val="24"/>
          <w:lang w:val="es-ES_tradnl"/>
        </w:rPr>
        <w:t>não</w:t>
      </w:r>
      <w:proofErr w:type="spellEnd"/>
      <w:r>
        <w:rPr>
          <w:sz w:val="24"/>
          <w:lang w:val="es-ES_tradnl"/>
        </w:rPr>
        <w:t xml:space="preserve"> </w:t>
      </w:r>
      <w:proofErr w:type="spellStart"/>
      <w:r>
        <w:rPr>
          <w:sz w:val="24"/>
          <w:lang w:val="es-ES_tradnl"/>
        </w:rPr>
        <w:t>esgota</w:t>
      </w:r>
      <w:proofErr w:type="spellEnd"/>
      <w:r>
        <w:rPr>
          <w:sz w:val="24"/>
          <w:lang w:val="es-ES_tradnl"/>
        </w:rPr>
        <w:t xml:space="preserve"> as </w:t>
      </w:r>
      <w:proofErr w:type="spellStart"/>
      <w:r>
        <w:rPr>
          <w:sz w:val="24"/>
          <w:lang w:val="es-ES_tradnl"/>
        </w:rPr>
        <w:t>possibilidades</w:t>
      </w:r>
      <w:proofErr w:type="spellEnd"/>
      <w:r>
        <w:rPr>
          <w:sz w:val="24"/>
          <w:lang w:val="es-ES_tradnl"/>
        </w:rPr>
        <w:t xml:space="preserve"> de </w:t>
      </w:r>
      <w:proofErr w:type="spellStart"/>
      <w:r>
        <w:rPr>
          <w:sz w:val="24"/>
          <w:lang w:val="es-ES_tradnl"/>
        </w:rPr>
        <w:t>associações</w:t>
      </w:r>
      <w:proofErr w:type="spellEnd"/>
      <w:r>
        <w:rPr>
          <w:sz w:val="24"/>
          <w:lang w:val="es-ES_tradnl"/>
        </w:rPr>
        <w:t xml:space="preserve">, </w:t>
      </w:r>
      <w:proofErr w:type="spellStart"/>
      <w:r>
        <w:rPr>
          <w:sz w:val="24"/>
          <w:lang w:val="es-ES_tradnl"/>
        </w:rPr>
        <w:t>servindo</w:t>
      </w:r>
      <w:proofErr w:type="spellEnd"/>
      <w:r>
        <w:rPr>
          <w:sz w:val="24"/>
          <w:lang w:val="es-ES_tradnl"/>
        </w:rPr>
        <w:t xml:space="preserve"> como </w:t>
      </w:r>
      <w:proofErr w:type="spellStart"/>
      <w:r>
        <w:rPr>
          <w:sz w:val="24"/>
          <w:lang w:val="es-ES_tradnl"/>
        </w:rPr>
        <w:t>um</w:t>
      </w:r>
      <w:proofErr w:type="spellEnd"/>
      <w:r>
        <w:rPr>
          <w:sz w:val="24"/>
          <w:lang w:val="es-ES_tradnl"/>
        </w:rPr>
        <w:t xml:space="preserve"> motivador para a </w:t>
      </w:r>
      <w:proofErr w:type="spellStart"/>
      <w:r>
        <w:rPr>
          <w:sz w:val="24"/>
          <w:lang w:val="es-ES_tradnl"/>
        </w:rPr>
        <w:t>análise</w:t>
      </w:r>
      <w:proofErr w:type="spellEnd"/>
      <w:r>
        <w:rPr>
          <w:sz w:val="24"/>
          <w:lang w:val="es-ES_tradnl"/>
        </w:rPr>
        <w:t xml:space="preserve">.  </w:t>
      </w:r>
    </w:p>
    <w:p w14:paraId="17E8E289" w14:textId="152247E8" w:rsidR="00054A16" w:rsidRDefault="00054A16" w:rsidP="00054A16">
      <w:pPr>
        <w:rPr>
          <w:color w:val="FF0000"/>
          <w:sz w:val="24"/>
          <w:lang w:val="es-ES_tradnl"/>
        </w:rPr>
      </w:pPr>
      <w:proofErr w:type="spellStart"/>
      <w:r w:rsidRPr="00054A16">
        <w:rPr>
          <w:color w:val="FF0000"/>
          <w:sz w:val="24"/>
          <w:lang w:val="es-ES_tradnl"/>
        </w:rPr>
        <w:t>Distribuição</w:t>
      </w:r>
      <w:proofErr w:type="spellEnd"/>
      <w:r w:rsidRPr="00054A16">
        <w:rPr>
          <w:color w:val="FF0000"/>
          <w:sz w:val="24"/>
          <w:lang w:val="es-ES_tradnl"/>
        </w:rPr>
        <w:t xml:space="preserve"> dos </w:t>
      </w:r>
      <w:proofErr w:type="spellStart"/>
      <w:r w:rsidRPr="00054A16">
        <w:rPr>
          <w:color w:val="FF0000"/>
          <w:sz w:val="24"/>
          <w:lang w:val="es-ES_tradnl"/>
        </w:rPr>
        <w:t>seminários</w:t>
      </w:r>
      <w:proofErr w:type="spellEnd"/>
    </w:p>
    <w:p w14:paraId="5F2D508B" w14:textId="57BA8930" w:rsidR="009B5C7A" w:rsidRPr="00054A16" w:rsidRDefault="009B5C7A" w:rsidP="00054A16">
      <w:pPr>
        <w:rPr>
          <w:color w:val="FF0000"/>
          <w:sz w:val="24"/>
          <w:lang w:val="es-ES_tradnl"/>
        </w:rPr>
      </w:pPr>
      <w:r>
        <w:rPr>
          <w:noProof/>
          <w:color w:val="FF0000"/>
          <w:sz w:val="24"/>
          <w:lang w:val="es-ES_tradnl"/>
        </w:rPr>
        <w:lastRenderedPageBreak/>
        <w:drawing>
          <wp:inline distT="0" distB="0" distL="0" distR="0" wp14:anchorId="2A2DCCFB" wp14:editId="34686ADA">
            <wp:extent cx="5400040" cy="3037840"/>
            <wp:effectExtent l="0" t="0" r="0" b="0"/>
            <wp:docPr id="1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iagram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B3074" w14:textId="77777777" w:rsidR="00054A16" w:rsidRDefault="00054A16" w:rsidP="00054A16">
      <w:pPr>
        <w:rPr>
          <w:sz w:val="32"/>
          <w:lang w:val="es-ES_tradnl"/>
        </w:rPr>
      </w:pPr>
    </w:p>
    <w:p w14:paraId="010E9A00" w14:textId="77777777" w:rsidR="00054A16" w:rsidRDefault="004D585E" w:rsidP="00054A16">
      <w:pPr>
        <w:rPr>
          <w:sz w:val="32"/>
          <w:lang w:val="es-ES_tradnl"/>
        </w:rPr>
      </w:pPr>
      <w:r>
        <w:rPr>
          <w:b/>
        </w:rPr>
        <w:pict w14:anchorId="5A66C9DE">
          <v:rect id="_x0000_i1028" style="width:0;height:1.5pt" o:hralign="center" o:hrstd="t" o:hr="t" fillcolor="#a0a0a0" stroked="f"/>
        </w:pict>
      </w:r>
    </w:p>
    <w:p w14:paraId="54939E30" w14:textId="00269553" w:rsidR="00054A16" w:rsidRDefault="00D57398" w:rsidP="00054A16">
      <w:pPr>
        <w:rPr>
          <w:sz w:val="32"/>
          <w:lang w:val="es-ES_tradnl"/>
        </w:rPr>
      </w:pPr>
      <w:r>
        <w:rPr>
          <w:sz w:val="32"/>
          <w:lang w:val="es-ES_tradnl"/>
        </w:rPr>
        <w:t>13</w:t>
      </w:r>
      <w:r w:rsidR="00054A16">
        <w:rPr>
          <w:sz w:val="32"/>
          <w:lang w:val="es-ES_tradnl"/>
        </w:rPr>
        <w:t>/04 - Aula 3</w:t>
      </w:r>
      <w:r w:rsidR="00E71907">
        <w:rPr>
          <w:sz w:val="32"/>
          <w:lang w:val="es-ES_tradnl"/>
        </w:rPr>
        <w:t xml:space="preserve"> – </w:t>
      </w:r>
    </w:p>
    <w:p w14:paraId="3E288A57" w14:textId="5246FC79" w:rsidR="00054A16" w:rsidRPr="003D040B" w:rsidRDefault="00054A16" w:rsidP="00054A16">
      <w:pPr>
        <w:rPr>
          <w:b/>
        </w:rPr>
      </w:pPr>
      <w:r>
        <w:rPr>
          <w:lang w:val="es-ES_tradnl"/>
        </w:rPr>
        <w:t xml:space="preserve">Tema da aula: </w:t>
      </w:r>
      <w:r w:rsidRPr="003D040B">
        <w:rPr>
          <w:b/>
        </w:rPr>
        <w:t>Conceitos operacionais: discurso, narrativa, intertextualidade, metáfora, interpretação, significação, linguagem</w:t>
      </w:r>
      <w:r>
        <w:rPr>
          <w:b/>
        </w:rPr>
        <w:t xml:space="preserve">, influência, identidade. </w:t>
      </w:r>
    </w:p>
    <w:p w14:paraId="3450072B" w14:textId="77777777" w:rsidR="00054A16" w:rsidRDefault="00054A16" w:rsidP="00054A16">
      <w:r>
        <w:t>Texto para discussão:</w:t>
      </w:r>
    </w:p>
    <w:p w14:paraId="7D2FD51C" w14:textId="77777777" w:rsidR="00054A16" w:rsidRPr="0050086B" w:rsidRDefault="00054A16" w:rsidP="00054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t>BEARD, GLOAG</w:t>
      </w:r>
      <w:r>
        <w:rPr>
          <w:i/>
        </w:rPr>
        <w:t xml:space="preserve">. </w:t>
      </w:r>
      <w:proofErr w:type="spellStart"/>
      <w:r>
        <w:rPr>
          <w:i/>
        </w:rPr>
        <w:t>Musicology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concepts</w:t>
      </w:r>
      <w:proofErr w:type="spellEnd"/>
      <w:r>
        <w:rPr>
          <w:i/>
        </w:rPr>
        <w:t xml:space="preserve">. </w:t>
      </w:r>
      <w:r>
        <w:t>(Verbetes escolhidos)</w:t>
      </w:r>
    </w:p>
    <w:p w14:paraId="00CF9B7F" w14:textId="491902D6" w:rsidR="00054A16" w:rsidRPr="00741ED4" w:rsidRDefault="00D57398" w:rsidP="00054A16">
      <w:pPr>
        <w:rPr>
          <w:sz w:val="32"/>
          <w:lang w:val="es-ES_tradnl"/>
        </w:rPr>
      </w:pPr>
      <w:r>
        <w:rPr>
          <w:sz w:val="32"/>
          <w:lang w:val="es-ES_tradnl"/>
        </w:rPr>
        <w:t>20</w:t>
      </w:r>
      <w:r w:rsidR="00054A16">
        <w:rPr>
          <w:sz w:val="32"/>
          <w:lang w:val="es-ES_tradnl"/>
        </w:rPr>
        <w:t xml:space="preserve">/04 - Aula 4 – </w:t>
      </w:r>
      <w:r w:rsidR="00054A16" w:rsidRPr="00054A16">
        <w:rPr>
          <w:color w:val="FF0000"/>
          <w:sz w:val="32"/>
          <w:lang w:val="es-ES_tradnl"/>
        </w:rPr>
        <w:t xml:space="preserve">Aula </w:t>
      </w:r>
      <w:proofErr w:type="spellStart"/>
      <w:r w:rsidR="00054A16" w:rsidRPr="00054A16">
        <w:rPr>
          <w:color w:val="FF0000"/>
          <w:sz w:val="32"/>
          <w:lang w:val="es-ES_tradnl"/>
        </w:rPr>
        <w:t>assíncrona</w:t>
      </w:r>
      <w:proofErr w:type="spellEnd"/>
      <w:r w:rsidR="00054A16" w:rsidRPr="00054A16">
        <w:rPr>
          <w:color w:val="FF0000"/>
          <w:sz w:val="32"/>
          <w:lang w:val="es-ES_tradnl"/>
        </w:rPr>
        <w:t xml:space="preserve"> </w:t>
      </w:r>
      <w:r w:rsidR="00054A16">
        <w:rPr>
          <w:sz w:val="32"/>
          <w:lang w:val="es-ES_tradnl"/>
        </w:rPr>
        <w:t xml:space="preserve">(vídeo/ </w:t>
      </w:r>
      <w:proofErr w:type="spellStart"/>
      <w:r w:rsidR="00054A16">
        <w:rPr>
          <w:sz w:val="32"/>
          <w:lang w:val="es-ES_tradnl"/>
        </w:rPr>
        <w:t>roteiro</w:t>
      </w:r>
      <w:proofErr w:type="spellEnd"/>
      <w:r w:rsidR="00054A16">
        <w:rPr>
          <w:sz w:val="32"/>
          <w:lang w:val="es-ES_tradnl"/>
        </w:rPr>
        <w:t xml:space="preserve">/ textos/ </w:t>
      </w:r>
      <w:proofErr w:type="spellStart"/>
      <w:r w:rsidR="00054A16">
        <w:rPr>
          <w:sz w:val="32"/>
          <w:lang w:val="es-ES_tradnl"/>
        </w:rPr>
        <w:t>recomendações</w:t>
      </w:r>
      <w:proofErr w:type="spellEnd"/>
      <w:r w:rsidR="00054A16">
        <w:rPr>
          <w:sz w:val="32"/>
          <w:lang w:val="es-ES_tradnl"/>
        </w:rPr>
        <w:t xml:space="preserve"> de </w:t>
      </w:r>
      <w:proofErr w:type="spellStart"/>
      <w:r w:rsidR="00054A16">
        <w:rPr>
          <w:sz w:val="32"/>
          <w:lang w:val="es-ES_tradnl"/>
        </w:rPr>
        <w:t>escuta</w:t>
      </w:r>
      <w:proofErr w:type="spellEnd"/>
      <w:r w:rsidR="00054A16">
        <w:rPr>
          <w:sz w:val="32"/>
          <w:lang w:val="es-ES_tradnl"/>
        </w:rPr>
        <w:t>)</w:t>
      </w:r>
    </w:p>
    <w:p w14:paraId="5AB510A5" w14:textId="77777777" w:rsidR="00054A16" w:rsidRDefault="00054A16" w:rsidP="00054A16">
      <w:pPr>
        <w:rPr>
          <w:b/>
          <w:bCs/>
          <w:lang w:val="es-ES_tradnl"/>
        </w:rPr>
      </w:pPr>
      <w:r>
        <w:rPr>
          <w:lang w:val="es-ES_tradnl"/>
        </w:rPr>
        <w:t xml:space="preserve">Temas da aula: </w:t>
      </w:r>
      <w:r w:rsidRPr="00054A16">
        <w:rPr>
          <w:b/>
          <w:bCs/>
          <w:lang w:val="es-ES_tradnl"/>
        </w:rPr>
        <w:t xml:space="preserve">1) A partitura como texto musical. 2) Performance e </w:t>
      </w:r>
      <w:proofErr w:type="spellStart"/>
      <w:r w:rsidRPr="00054A16">
        <w:rPr>
          <w:b/>
          <w:bCs/>
          <w:lang w:val="es-ES_tradnl"/>
        </w:rPr>
        <w:t>significação</w:t>
      </w:r>
      <w:proofErr w:type="spellEnd"/>
      <w:r>
        <w:rPr>
          <w:b/>
          <w:bCs/>
          <w:lang w:val="es-ES_tradnl"/>
        </w:rPr>
        <w:t xml:space="preserve"> </w:t>
      </w:r>
    </w:p>
    <w:p w14:paraId="03D7293E" w14:textId="0E6884A3" w:rsidR="00054A16" w:rsidRPr="00054A16" w:rsidRDefault="00054A16" w:rsidP="00054A16">
      <w:pPr>
        <w:rPr>
          <w:lang w:val="es-ES_tradnl"/>
        </w:rPr>
      </w:pPr>
      <w:r>
        <w:rPr>
          <w:lang w:val="es-ES_tradnl"/>
        </w:rPr>
        <w:t>(VER INDICAÇÃO DOS TEXTOS NAS AULAS 5 E 6)</w:t>
      </w:r>
    </w:p>
    <w:p w14:paraId="378CF842" w14:textId="7A1E2AD9" w:rsidR="00054A16" w:rsidRDefault="00054A16" w:rsidP="00054A16">
      <w:pPr>
        <w:rPr>
          <w:lang w:val="es-ES_tradnl"/>
        </w:rPr>
      </w:pPr>
      <w:proofErr w:type="spellStart"/>
      <w:r>
        <w:rPr>
          <w:b/>
          <w:lang w:val="es-ES_tradnl"/>
        </w:rPr>
        <w:t>Exposição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preparatória</w:t>
      </w:r>
      <w:proofErr w:type="spellEnd"/>
      <w:r>
        <w:rPr>
          <w:b/>
          <w:lang w:val="es-ES_tradnl"/>
        </w:rPr>
        <w:t xml:space="preserve"> à </w:t>
      </w:r>
      <w:proofErr w:type="spellStart"/>
      <w:r>
        <w:rPr>
          <w:b/>
          <w:lang w:val="es-ES_tradnl"/>
        </w:rPr>
        <w:t>leitura</w:t>
      </w:r>
      <w:proofErr w:type="spellEnd"/>
      <w:r>
        <w:rPr>
          <w:b/>
          <w:lang w:val="es-ES_tradnl"/>
        </w:rPr>
        <w:t xml:space="preserve"> e </w:t>
      </w:r>
      <w:proofErr w:type="spellStart"/>
      <w:r>
        <w:rPr>
          <w:b/>
          <w:lang w:val="es-ES_tradnl"/>
        </w:rPr>
        <w:t>discussão</w:t>
      </w:r>
      <w:proofErr w:type="spellEnd"/>
      <w:r>
        <w:rPr>
          <w:b/>
          <w:lang w:val="es-ES_tradnl"/>
        </w:rPr>
        <w:t xml:space="preserve">. Profa. Susana Igayara </w:t>
      </w:r>
    </w:p>
    <w:p w14:paraId="361CBA65" w14:textId="52848EB0" w:rsidR="00054A16" w:rsidRPr="007C676C" w:rsidRDefault="00054A16" w:rsidP="00054A16">
      <w:pPr>
        <w:rPr>
          <w:sz w:val="24"/>
          <w:lang w:val="es-ES_tradnl"/>
        </w:rPr>
      </w:pPr>
      <w:proofErr w:type="spellStart"/>
      <w:r>
        <w:rPr>
          <w:b/>
          <w:lang w:val="es-ES_tradnl"/>
        </w:rPr>
        <w:t>Escutas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devem</w:t>
      </w:r>
      <w:proofErr w:type="spellEnd"/>
      <w:r>
        <w:rPr>
          <w:b/>
          <w:lang w:val="es-ES_tradnl"/>
        </w:rPr>
        <w:t xml:space="preserve"> ser </w:t>
      </w:r>
      <w:proofErr w:type="spellStart"/>
      <w:r>
        <w:rPr>
          <w:b/>
          <w:lang w:val="es-ES_tradnl"/>
        </w:rPr>
        <w:t>feitas</w:t>
      </w:r>
      <w:proofErr w:type="spellEnd"/>
      <w:r>
        <w:rPr>
          <w:b/>
          <w:lang w:val="es-ES_tradnl"/>
        </w:rPr>
        <w:t xml:space="preserve"> previamente (citadas nos texto a </w:t>
      </w:r>
      <w:proofErr w:type="spellStart"/>
      <w:r>
        <w:rPr>
          <w:b/>
          <w:lang w:val="es-ES_tradnl"/>
        </w:rPr>
        <w:t>ser</w:t>
      </w:r>
      <w:r w:rsidR="00930CC5">
        <w:rPr>
          <w:b/>
          <w:lang w:val="es-ES_tradnl"/>
        </w:rPr>
        <w:t>em</w:t>
      </w:r>
      <w:proofErr w:type="spellEnd"/>
      <w:r>
        <w:rPr>
          <w:b/>
          <w:lang w:val="es-ES_tradnl"/>
        </w:rPr>
        <w:t xml:space="preserve"> discutido</w:t>
      </w:r>
      <w:r w:rsidR="00930CC5">
        <w:rPr>
          <w:b/>
          <w:lang w:val="es-ES_tradnl"/>
        </w:rPr>
        <w:t>s</w:t>
      </w:r>
      <w:r>
        <w:rPr>
          <w:b/>
          <w:lang w:val="es-ES_tradnl"/>
        </w:rPr>
        <w:t xml:space="preserve">): </w:t>
      </w:r>
    </w:p>
    <w:p w14:paraId="07277F66" w14:textId="77777777" w:rsidR="00054A16" w:rsidRPr="00930CC5" w:rsidRDefault="00054A16" w:rsidP="00054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ES_tradnl"/>
        </w:rPr>
      </w:pPr>
      <w:r w:rsidRPr="00930CC5">
        <w:rPr>
          <w:sz w:val="24"/>
          <w:szCs w:val="24"/>
          <w:lang w:val="es-ES_tradnl"/>
        </w:rPr>
        <w:t xml:space="preserve">Entre </w:t>
      </w:r>
      <w:proofErr w:type="spellStart"/>
      <w:r w:rsidRPr="00930CC5">
        <w:rPr>
          <w:sz w:val="24"/>
          <w:szCs w:val="24"/>
          <w:lang w:val="es-ES_tradnl"/>
        </w:rPr>
        <w:t>outros</w:t>
      </w:r>
      <w:proofErr w:type="spellEnd"/>
      <w:r w:rsidRPr="00930CC5">
        <w:rPr>
          <w:sz w:val="24"/>
          <w:szCs w:val="24"/>
          <w:lang w:val="es-ES_tradnl"/>
        </w:rPr>
        <w:t xml:space="preserve">: Cantatas de Bach, </w:t>
      </w:r>
      <w:proofErr w:type="spellStart"/>
      <w:r w:rsidRPr="00930CC5">
        <w:rPr>
          <w:sz w:val="24"/>
          <w:szCs w:val="24"/>
          <w:lang w:val="es-ES_tradnl"/>
        </w:rPr>
        <w:t>Sinfonias</w:t>
      </w:r>
      <w:proofErr w:type="spellEnd"/>
      <w:r w:rsidRPr="00930CC5">
        <w:rPr>
          <w:sz w:val="24"/>
          <w:szCs w:val="24"/>
          <w:lang w:val="es-ES_tradnl"/>
        </w:rPr>
        <w:t xml:space="preserve"> de Haydn, </w:t>
      </w:r>
      <w:proofErr w:type="spellStart"/>
      <w:r w:rsidRPr="00930CC5">
        <w:rPr>
          <w:sz w:val="24"/>
          <w:szCs w:val="24"/>
          <w:lang w:val="es-ES_tradnl"/>
        </w:rPr>
        <w:t>Messias</w:t>
      </w:r>
      <w:proofErr w:type="spellEnd"/>
      <w:r w:rsidRPr="00930CC5">
        <w:rPr>
          <w:sz w:val="24"/>
          <w:szCs w:val="24"/>
          <w:lang w:val="es-ES_tradnl"/>
        </w:rPr>
        <w:t xml:space="preserve"> de </w:t>
      </w:r>
      <w:proofErr w:type="spellStart"/>
      <w:r w:rsidRPr="00930CC5">
        <w:rPr>
          <w:sz w:val="24"/>
          <w:szCs w:val="24"/>
          <w:lang w:val="es-ES_tradnl"/>
        </w:rPr>
        <w:t>Handel</w:t>
      </w:r>
      <w:proofErr w:type="spellEnd"/>
      <w:r w:rsidRPr="00930CC5">
        <w:rPr>
          <w:sz w:val="24"/>
          <w:szCs w:val="24"/>
          <w:lang w:val="es-ES_tradnl"/>
        </w:rPr>
        <w:t xml:space="preserve">, Serenata </w:t>
      </w:r>
      <w:proofErr w:type="spellStart"/>
      <w:r w:rsidRPr="00930CC5">
        <w:rPr>
          <w:sz w:val="24"/>
          <w:szCs w:val="24"/>
          <w:lang w:val="es-ES_tradnl"/>
        </w:rPr>
        <w:t>Haffner</w:t>
      </w:r>
      <w:proofErr w:type="spellEnd"/>
      <w:r w:rsidRPr="00930CC5">
        <w:rPr>
          <w:sz w:val="24"/>
          <w:szCs w:val="24"/>
          <w:lang w:val="es-ES_tradnl"/>
        </w:rPr>
        <w:t xml:space="preserve"> de Mozart. </w:t>
      </w:r>
    </w:p>
    <w:p w14:paraId="3CF0669D" w14:textId="77777777" w:rsidR="00054A16" w:rsidRPr="00930CC5" w:rsidRDefault="00054A16" w:rsidP="00054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30CC5">
        <w:rPr>
          <w:sz w:val="24"/>
          <w:szCs w:val="24"/>
        </w:rPr>
        <w:t>Liszt. Vallée d’</w:t>
      </w:r>
      <w:proofErr w:type="spellStart"/>
      <w:r w:rsidRPr="00930CC5">
        <w:rPr>
          <w:sz w:val="24"/>
          <w:szCs w:val="24"/>
        </w:rPr>
        <w:t>Oberman</w:t>
      </w:r>
      <w:proofErr w:type="spellEnd"/>
      <w:r w:rsidRPr="00930CC5">
        <w:rPr>
          <w:sz w:val="24"/>
          <w:szCs w:val="24"/>
        </w:rPr>
        <w:t xml:space="preserve"> (</w:t>
      </w:r>
      <w:proofErr w:type="spellStart"/>
      <w:r w:rsidRPr="00930CC5">
        <w:rPr>
          <w:sz w:val="24"/>
          <w:szCs w:val="24"/>
        </w:rPr>
        <w:t>Années</w:t>
      </w:r>
      <w:proofErr w:type="spellEnd"/>
      <w:r w:rsidRPr="00930CC5">
        <w:rPr>
          <w:sz w:val="24"/>
          <w:szCs w:val="24"/>
        </w:rPr>
        <w:t xml:space="preserve"> de </w:t>
      </w:r>
      <w:proofErr w:type="spellStart"/>
      <w:r w:rsidRPr="00930CC5">
        <w:rPr>
          <w:sz w:val="24"/>
          <w:szCs w:val="24"/>
        </w:rPr>
        <w:t>Pélerinages</w:t>
      </w:r>
      <w:proofErr w:type="spellEnd"/>
      <w:r w:rsidRPr="00930CC5">
        <w:rPr>
          <w:sz w:val="24"/>
          <w:szCs w:val="24"/>
        </w:rPr>
        <w:t xml:space="preserve">). </w:t>
      </w:r>
    </w:p>
    <w:p w14:paraId="352D1837" w14:textId="77777777" w:rsidR="00054A16" w:rsidRDefault="004D585E" w:rsidP="00054A16">
      <w:pPr>
        <w:rPr>
          <w:b/>
        </w:rPr>
      </w:pPr>
      <w:r>
        <w:rPr>
          <w:b/>
        </w:rPr>
        <w:pict w14:anchorId="2745A08D">
          <v:rect id="_x0000_i1029" style="width:0;height:1.5pt" o:hralign="center" o:hrstd="t" o:hr="t" fillcolor="#a0a0a0" stroked="f"/>
        </w:pict>
      </w:r>
    </w:p>
    <w:p w14:paraId="114F2335" w14:textId="0047A1BA" w:rsidR="00054A16" w:rsidRDefault="00054A16" w:rsidP="00054A16">
      <w:pPr>
        <w:rPr>
          <w:lang w:val="es-ES_tradnl"/>
        </w:rPr>
      </w:pPr>
      <w:r>
        <w:rPr>
          <w:sz w:val="32"/>
          <w:lang w:val="es-ES_tradnl"/>
        </w:rPr>
        <w:lastRenderedPageBreak/>
        <w:t>2</w:t>
      </w:r>
      <w:r w:rsidR="00D57398">
        <w:rPr>
          <w:sz w:val="32"/>
          <w:lang w:val="es-ES_tradnl"/>
        </w:rPr>
        <w:t>7</w:t>
      </w:r>
      <w:r>
        <w:rPr>
          <w:sz w:val="32"/>
          <w:lang w:val="es-ES_tradnl"/>
        </w:rPr>
        <w:t>/04 - Aula 5</w:t>
      </w:r>
      <w:r w:rsidR="00E71907">
        <w:rPr>
          <w:sz w:val="32"/>
          <w:lang w:val="es-ES_tradnl"/>
        </w:rPr>
        <w:t xml:space="preserve"> –</w:t>
      </w:r>
      <w:r w:rsidRPr="0050086B">
        <w:rPr>
          <w:lang w:val="es-ES_tradnl"/>
        </w:rPr>
        <w:t xml:space="preserve"> </w:t>
      </w:r>
    </w:p>
    <w:p w14:paraId="24064FBE" w14:textId="77777777" w:rsidR="00054A16" w:rsidRPr="0050086B" w:rsidRDefault="00054A16" w:rsidP="00054A16">
      <w:pPr>
        <w:rPr>
          <w:b/>
          <w:color w:val="3366FF"/>
          <w:lang w:val="es-ES_tradnl"/>
        </w:rPr>
      </w:pPr>
      <w:r>
        <w:rPr>
          <w:lang w:val="es-ES_tradnl"/>
        </w:rPr>
        <w:t xml:space="preserve">Tema da aula: Tema da aula: </w:t>
      </w:r>
      <w:r>
        <w:rPr>
          <w:b/>
          <w:lang w:val="es-ES_tradnl"/>
        </w:rPr>
        <w:t xml:space="preserve">A partitura como texto musical. </w:t>
      </w:r>
      <w:proofErr w:type="spellStart"/>
      <w:r w:rsidRPr="0050086B">
        <w:rPr>
          <w:b/>
          <w:color w:val="3366FF"/>
          <w:lang w:val="es-ES_tradnl"/>
        </w:rPr>
        <w:t>Seminário</w:t>
      </w:r>
      <w:proofErr w:type="spellEnd"/>
      <w:r w:rsidRPr="0050086B">
        <w:rPr>
          <w:b/>
          <w:color w:val="3366FF"/>
          <w:lang w:val="es-ES_tradnl"/>
        </w:rPr>
        <w:t xml:space="preserve"> 1</w:t>
      </w:r>
    </w:p>
    <w:p w14:paraId="212DFB4D" w14:textId="77777777" w:rsidR="00054A16" w:rsidRPr="0050086B" w:rsidRDefault="00054A16" w:rsidP="00054A16">
      <w:pPr>
        <w:rPr>
          <w:rFonts w:cs="Times"/>
          <w:b/>
          <w:color w:val="0000FF"/>
          <w:sz w:val="24"/>
          <w:szCs w:val="24"/>
          <w:lang w:val="en-US"/>
        </w:rPr>
      </w:pPr>
      <w:r>
        <w:rPr>
          <w:b/>
          <w:lang w:val="es-ES_tradnl"/>
        </w:rPr>
        <w:t xml:space="preserve">Texto </w:t>
      </w:r>
      <w:r w:rsidRPr="007065C9">
        <w:rPr>
          <w:b/>
          <w:lang w:val="es-ES_tradnl"/>
        </w:rPr>
        <w:t xml:space="preserve">para </w:t>
      </w:r>
      <w:proofErr w:type="spellStart"/>
      <w:r w:rsidRPr="007065C9">
        <w:rPr>
          <w:b/>
          <w:lang w:val="es-ES_tradnl"/>
        </w:rPr>
        <w:t>discussão</w:t>
      </w:r>
      <w:proofErr w:type="spellEnd"/>
      <w:r>
        <w:rPr>
          <w:b/>
          <w:lang w:val="es-ES_tradnl"/>
        </w:rPr>
        <w:t xml:space="preserve">: </w:t>
      </w:r>
    </w:p>
    <w:p w14:paraId="7C0E7330" w14:textId="4C6F1889" w:rsidR="00054A16" w:rsidRPr="007C676C" w:rsidRDefault="00054A16" w:rsidP="00054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ES_tradnl"/>
        </w:rPr>
      </w:pPr>
      <w:r>
        <w:rPr>
          <w:sz w:val="24"/>
          <w:lang w:val="es-ES_tradnl"/>
        </w:rPr>
        <w:t xml:space="preserve">BOORMAN, Stanley. </w:t>
      </w:r>
      <w:proofErr w:type="spellStart"/>
      <w:r>
        <w:rPr>
          <w:sz w:val="24"/>
          <w:lang w:val="es-ES_tradnl"/>
        </w:rPr>
        <w:t>The</w:t>
      </w:r>
      <w:proofErr w:type="spellEnd"/>
      <w:r>
        <w:rPr>
          <w:sz w:val="24"/>
          <w:lang w:val="es-ES_tradnl"/>
        </w:rPr>
        <w:t xml:space="preserve"> Musical </w:t>
      </w:r>
      <w:proofErr w:type="spellStart"/>
      <w:r>
        <w:rPr>
          <w:sz w:val="24"/>
          <w:lang w:val="es-ES_tradnl"/>
        </w:rPr>
        <w:t>text</w:t>
      </w:r>
      <w:proofErr w:type="spellEnd"/>
      <w:r>
        <w:rPr>
          <w:sz w:val="24"/>
          <w:lang w:val="es-ES_tradnl"/>
        </w:rPr>
        <w:t xml:space="preserve">. </w:t>
      </w:r>
      <w:r w:rsidRPr="00C334F4">
        <w:rPr>
          <w:rFonts w:cs="Times New Roman"/>
          <w:sz w:val="24"/>
          <w:szCs w:val="24"/>
          <w:lang w:val="en-US"/>
        </w:rPr>
        <w:t xml:space="preserve">In: COOK, </w:t>
      </w:r>
      <w:proofErr w:type="spellStart"/>
      <w:r w:rsidRPr="00C334F4">
        <w:rPr>
          <w:rFonts w:cs="Times New Roman"/>
          <w:sz w:val="24"/>
          <w:szCs w:val="24"/>
          <w:lang w:val="en-US"/>
        </w:rPr>
        <w:t>Everist</w:t>
      </w:r>
      <w:proofErr w:type="spellEnd"/>
      <w:r w:rsidRPr="00C334F4">
        <w:rPr>
          <w:rFonts w:cs="Times New Roman"/>
          <w:sz w:val="24"/>
          <w:szCs w:val="24"/>
          <w:lang w:val="en-US"/>
        </w:rPr>
        <w:t>. Rethinking Music. Oxford University Press, 2010.</w:t>
      </w:r>
    </w:p>
    <w:p w14:paraId="5165FDCF" w14:textId="77777777" w:rsidR="00054A16" w:rsidRDefault="004D585E" w:rsidP="00054A16">
      <w:pPr>
        <w:rPr>
          <w:b/>
        </w:rPr>
      </w:pPr>
      <w:r>
        <w:rPr>
          <w:b/>
        </w:rPr>
        <w:pict w14:anchorId="345B3C84">
          <v:rect id="_x0000_i1030" style="width:0;height:1.5pt" o:hralign="center" o:hrstd="t" o:hr="t" fillcolor="#a0a0a0" stroked="f"/>
        </w:pict>
      </w:r>
    </w:p>
    <w:p w14:paraId="50C6D453" w14:textId="2173FF07" w:rsidR="00054A16" w:rsidRDefault="00D57398" w:rsidP="00054A16">
      <w:pPr>
        <w:rPr>
          <w:sz w:val="32"/>
          <w:lang w:val="es-ES_tradnl"/>
        </w:rPr>
      </w:pPr>
      <w:r>
        <w:rPr>
          <w:sz w:val="32"/>
          <w:lang w:val="es-ES_tradnl"/>
        </w:rPr>
        <w:t>04/05</w:t>
      </w:r>
      <w:r w:rsidR="00054A16" w:rsidRPr="00054A16">
        <w:rPr>
          <w:sz w:val="32"/>
          <w:lang w:val="es-ES_tradnl"/>
        </w:rPr>
        <w:t xml:space="preserve"> – </w:t>
      </w:r>
      <w:r w:rsidR="00054A16">
        <w:rPr>
          <w:sz w:val="32"/>
          <w:lang w:val="es-ES_tradnl"/>
        </w:rPr>
        <w:t>Aula 6 –</w:t>
      </w:r>
    </w:p>
    <w:p w14:paraId="6C39EF71" w14:textId="3BC1E362" w:rsidR="00930CC5" w:rsidRPr="00930CC5" w:rsidRDefault="00930CC5" w:rsidP="00054A16">
      <w:pPr>
        <w:rPr>
          <w:b/>
          <w:bCs/>
          <w:lang w:val="es-ES_tradnl"/>
        </w:rPr>
      </w:pPr>
      <w:r>
        <w:rPr>
          <w:lang w:val="es-ES_tradnl"/>
        </w:rPr>
        <w:t xml:space="preserve">Tema da aula: </w:t>
      </w:r>
      <w:r w:rsidRPr="00054A16">
        <w:rPr>
          <w:b/>
          <w:bCs/>
          <w:lang w:val="es-ES_tradnl"/>
        </w:rPr>
        <w:t xml:space="preserve">Performance e </w:t>
      </w:r>
      <w:proofErr w:type="spellStart"/>
      <w:r w:rsidRPr="00054A16">
        <w:rPr>
          <w:b/>
          <w:bCs/>
          <w:lang w:val="es-ES_tradnl"/>
        </w:rPr>
        <w:t>significação</w:t>
      </w:r>
      <w:proofErr w:type="spellEnd"/>
      <w:r>
        <w:rPr>
          <w:b/>
          <w:bCs/>
          <w:lang w:val="es-ES_tradnl"/>
        </w:rPr>
        <w:t xml:space="preserve"> </w:t>
      </w:r>
    </w:p>
    <w:p w14:paraId="68971AFA" w14:textId="7089A989" w:rsidR="00930CC5" w:rsidRPr="00930CC5" w:rsidRDefault="00930CC5" w:rsidP="00054A16">
      <w:pPr>
        <w:rPr>
          <w:rFonts w:cs="Times"/>
          <w:b/>
          <w:color w:val="0000FF"/>
          <w:sz w:val="24"/>
          <w:szCs w:val="24"/>
          <w:lang w:val="en-US"/>
        </w:rPr>
      </w:pPr>
      <w:r>
        <w:rPr>
          <w:b/>
          <w:lang w:val="es-ES_tradnl"/>
        </w:rPr>
        <w:t xml:space="preserve">Texto </w:t>
      </w:r>
      <w:r w:rsidRPr="007065C9">
        <w:rPr>
          <w:b/>
          <w:lang w:val="es-ES_tradnl"/>
        </w:rPr>
        <w:t xml:space="preserve">para </w:t>
      </w:r>
      <w:proofErr w:type="spellStart"/>
      <w:r w:rsidRPr="007065C9">
        <w:rPr>
          <w:b/>
          <w:lang w:val="es-ES_tradnl"/>
        </w:rPr>
        <w:t>discussão</w:t>
      </w:r>
      <w:proofErr w:type="spellEnd"/>
      <w:r>
        <w:rPr>
          <w:b/>
          <w:lang w:val="es-ES_tradnl"/>
        </w:rPr>
        <w:t>:</w:t>
      </w:r>
    </w:p>
    <w:p w14:paraId="31030787" w14:textId="77777777" w:rsidR="00054A16" w:rsidRPr="00C334F4" w:rsidRDefault="00054A16" w:rsidP="00054A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C334F4">
        <w:t xml:space="preserve">RINK, John.   </w:t>
      </w:r>
      <w:r w:rsidRPr="00C334F4">
        <w:rPr>
          <w:rFonts w:cs="Times New Roman"/>
          <w:sz w:val="24"/>
          <w:szCs w:val="24"/>
          <w:lang w:val="en-US"/>
        </w:rPr>
        <w:t>Translating musical meaning: the nineteenth-century performer as</w:t>
      </w:r>
      <w:r>
        <w:rPr>
          <w:rFonts w:cs="Times New Roman"/>
          <w:sz w:val="24"/>
          <w:szCs w:val="24"/>
          <w:bdr w:val="single" w:sz="4" w:space="0" w:color="auto"/>
          <w:lang w:val="en-US"/>
        </w:rPr>
        <w:t xml:space="preserve"> </w:t>
      </w:r>
      <w:r w:rsidRPr="00C334F4">
        <w:rPr>
          <w:rFonts w:cs="Times New Roman"/>
          <w:sz w:val="24"/>
          <w:szCs w:val="24"/>
          <w:lang w:val="en-US"/>
        </w:rPr>
        <w:t xml:space="preserve">narrator. In: COOK, </w:t>
      </w:r>
      <w:proofErr w:type="spellStart"/>
      <w:r w:rsidRPr="00C334F4">
        <w:rPr>
          <w:rFonts w:cs="Times New Roman"/>
          <w:sz w:val="24"/>
          <w:szCs w:val="24"/>
          <w:lang w:val="en-US"/>
        </w:rPr>
        <w:t>Everist</w:t>
      </w:r>
      <w:proofErr w:type="spellEnd"/>
      <w:r w:rsidRPr="00C334F4">
        <w:rPr>
          <w:rFonts w:cs="Times New Roman"/>
          <w:sz w:val="24"/>
          <w:szCs w:val="24"/>
          <w:lang w:val="en-US"/>
        </w:rPr>
        <w:t>. Rethinking Music. Oxford University Press, 2010.</w:t>
      </w:r>
    </w:p>
    <w:p w14:paraId="39D743ED" w14:textId="77777777" w:rsidR="00054A16" w:rsidRPr="00054A16" w:rsidRDefault="00054A16" w:rsidP="00054A16">
      <w:pPr>
        <w:rPr>
          <w:sz w:val="32"/>
          <w:lang w:val="es-ES_tradnl"/>
        </w:rPr>
      </w:pPr>
    </w:p>
    <w:p w14:paraId="262C5E4C" w14:textId="77777777" w:rsidR="009B5C7A" w:rsidRDefault="00D57398" w:rsidP="009B5C7A">
      <w:pPr>
        <w:rPr>
          <w:sz w:val="32"/>
          <w:lang w:val="es-ES_tradnl"/>
        </w:rPr>
      </w:pPr>
      <w:r>
        <w:rPr>
          <w:sz w:val="32"/>
          <w:lang w:val="es-ES_tradnl"/>
        </w:rPr>
        <w:t>11/</w:t>
      </w:r>
      <w:r w:rsidR="00054A16">
        <w:rPr>
          <w:sz w:val="32"/>
          <w:lang w:val="es-ES_tradnl"/>
        </w:rPr>
        <w:t xml:space="preserve">05 - Aula 7 – </w:t>
      </w:r>
      <w:r w:rsidR="009B5C7A" w:rsidRPr="00054A16">
        <w:rPr>
          <w:color w:val="FF0000"/>
          <w:sz w:val="32"/>
          <w:lang w:val="es-ES_tradnl"/>
        </w:rPr>
        <w:t xml:space="preserve">Aula </w:t>
      </w:r>
      <w:proofErr w:type="spellStart"/>
      <w:r w:rsidR="009B5C7A" w:rsidRPr="00054A16">
        <w:rPr>
          <w:color w:val="FF0000"/>
          <w:sz w:val="32"/>
          <w:lang w:val="es-ES_tradnl"/>
        </w:rPr>
        <w:t>assíncrona</w:t>
      </w:r>
      <w:proofErr w:type="spellEnd"/>
      <w:r w:rsidR="009B5C7A" w:rsidRPr="00054A16">
        <w:rPr>
          <w:color w:val="FF0000"/>
          <w:sz w:val="32"/>
          <w:lang w:val="es-ES_tradnl"/>
        </w:rPr>
        <w:t xml:space="preserve"> </w:t>
      </w:r>
      <w:r w:rsidR="009B5C7A">
        <w:rPr>
          <w:sz w:val="32"/>
          <w:lang w:val="es-ES_tradnl"/>
        </w:rPr>
        <w:t xml:space="preserve">(vídeo/ </w:t>
      </w:r>
      <w:proofErr w:type="spellStart"/>
      <w:r w:rsidR="009B5C7A">
        <w:rPr>
          <w:sz w:val="32"/>
          <w:lang w:val="es-ES_tradnl"/>
        </w:rPr>
        <w:t>roteiro</w:t>
      </w:r>
      <w:proofErr w:type="spellEnd"/>
      <w:r w:rsidR="009B5C7A">
        <w:rPr>
          <w:sz w:val="32"/>
          <w:lang w:val="es-ES_tradnl"/>
        </w:rPr>
        <w:t xml:space="preserve">/ textos/ </w:t>
      </w:r>
      <w:proofErr w:type="spellStart"/>
      <w:r w:rsidR="009B5C7A">
        <w:rPr>
          <w:sz w:val="32"/>
          <w:lang w:val="es-ES_tradnl"/>
        </w:rPr>
        <w:t>recomendações</w:t>
      </w:r>
      <w:proofErr w:type="spellEnd"/>
      <w:r w:rsidR="009B5C7A">
        <w:rPr>
          <w:sz w:val="32"/>
          <w:lang w:val="es-ES_tradnl"/>
        </w:rPr>
        <w:t xml:space="preserve"> de </w:t>
      </w:r>
      <w:proofErr w:type="spellStart"/>
      <w:r w:rsidR="009B5C7A">
        <w:rPr>
          <w:sz w:val="32"/>
          <w:lang w:val="es-ES_tradnl"/>
        </w:rPr>
        <w:t>escuta</w:t>
      </w:r>
      <w:proofErr w:type="spellEnd"/>
      <w:r w:rsidR="009B5C7A">
        <w:rPr>
          <w:sz w:val="32"/>
          <w:lang w:val="es-ES_tradnl"/>
        </w:rPr>
        <w:t>)</w:t>
      </w:r>
    </w:p>
    <w:p w14:paraId="19403C35" w14:textId="70B558DA" w:rsidR="00054A16" w:rsidRPr="00227656" w:rsidRDefault="009B5C7A" w:rsidP="00054A16">
      <w:pPr>
        <w:rPr>
          <w:sz w:val="32"/>
          <w:lang w:val="es-ES_tradnl"/>
        </w:rPr>
      </w:pPr>
      <w:r>
        <w:t xml:space="preserve">Tema da aula: </w:t>
      </w:r>
      <w:r>
        <w:rPr>
          <w:b/>
        </w:rPr>
        <w:t xml:space="preserve">Preparação para leitura e escutas a partir dos textos das aulas 9 e 10  </w:t>
      </w:r>
    </w:p>
    <w:p w14:paraId="50528376" w14:textId="77777777" w:rsidR="00054A16" w:rsidRDefault="004D585E" w:rsidP="00054A16">
      <w:pPr>
        <w:rPr>
          <w:b/>
        </w:rPr>
      </w:pPr>
      <w:r>
        <w:rPr>
          <w:b/>
        </w:rPr>
        <w:pict w14:anchorId="2B2D58E4">
          <v:rect id="_x0000_i1031" style="width:0;height:1.5pt" o:hralign="center" o:hrstd="t" o:hr="t" fillcolor="#a0a0a0" stroked="f"/>
        </w:pict>
      </w:r>
    </w:p>
    <w:p w14:paraId="3711875D" w14:textId="793375F8" w:rsidR="00054A16" w:rsidRPr="009B5C7A" w:rsidRDefault="00054A16" w:rsidP="009B5C7A">
      <w:pPr>
        <w:rPr>
          <w:color w:val="0070C0"/>
          <w:sz w:val="32"/>
          <w:lang w:val="es-ES_tradnl"/>
        </w:rPr>
      </w:pPr>
      <w:r>
        <w:rPr>
          <w:sz w:val="32"/>
          <w:lang w:val="es-ES_tradnl"/>
        </w:rPr>
        <w:t>1</w:t>
      </w:r>
      <w:r w:rsidR="00D57398">
        <w:rPr>
          <w:sz w:val="32"/>
          <w:lang w:val="es-ES_tradnl"/>
        </w:rPr>
        <w:t>8</w:t>
      </w:r>
      <w:r>
        <w:rPr>
          <w:sz w:val="32"/>
          <w:lang w:val="es-ES_tradnl"/>
        </w:rPr>
        <w:t>/05 - Aula 8</w:t>
      </w:r>
      <w:r w:rsidR="00227656">
        <w:rPr>
          <w:sz w:val="32"/>
          <w:lang w:val="es-ES_tradnl"/>
        </w:rPr>
        <w:t xml:space="preserve"> - </w:t>
      </w:r>
      <w:r w:rsidR="009B5C7A">
        <w:t xml:space="preserve">Tema da aula: </w:t>
      </w:r>
      <w:r w:rsidR="009B5C7A" w:rsidRPr="00F109E1">
        <w:rPr>
          <w:b/>
        </w:rPr>
        <w:t>Análise de exemplos de discursos sobre música (com escuta</w:t>
      </w:r>
      <w:r w:rsidR="009B5C7A">
        <w:rPr>
          <w:b/>
        </w:rPr>
        <w:t xml:space="preserve"> e leitura de partituras</w:t>
      </w:r>
      <w:r w:rsidR="009B5C7A" w:rsidRPr="00F109E1">
        <w:rPr>
          <w:b/>
        </w:rPr>
        <w:t>)</w:t>
      </w:r>
      <w:r w:rsidR="009B5C7A">
        <w:t xml:space="preserve">, a partir da problematização das aulas anteriores </w:t>
      </w:r>
      <w:proofErr w:type="gramStart"/>
      <w:r w:rsidR="009B5C7A">
        <w:t>e</w:t>
      </w:r>
      <w:proofErr w:type="gramEnd"/>
      <w:r w:rsidR="009B5C7A">
        <w:t xml:space="preserve"> da bibliografia discutida. </w:t>
      </w:r>
      <w:r w:rsidR="009B5C7A" w:rsidRPr="009B5C7A">
        <w:rPr>
          <w:color w:val="0070C0"/>
        </w:rPr>
        <w:t xml:space="preserve">Seminário extra: André </w:t>
      </w:r>
      <w:proofErr w:type="spellStart"/>
      <w:r w:rsidR="009B5C7A" w:rsidRPr="009B5C7A">
        <w:rPr>
          <w:color w:val="0070C0"/>
        </w:rPr>
        <w:t>Bachur</w:t>
      </w:r>
      <w:proofErr w:type="spellEnd"/>
      <w:r w:rsidR="009B5C7A" w:rsidRPr="009B5C7A">
        <w:rPr>
          <w:color w:val="0070C0"/>
        </w:rPr>
        <w:t xml:space="preserve"> – análise de exemplos. </w:t>
      </w:r>
    </w:p>
    <w:p w14:paraId="3682D9F2" w14:textId="77777777" w:rsidR="00054A16" w:rsidRDefault="004D585E" w:rsidP="00054A16">
      <w:pPr>
        <w:rPr>
          <w:b/>
        </w:rPr>
      </w:pPr>
      <w:r>
        <w:rPr>
          <w:b/>
        </w:rPr>
        <w:pict w14:anchorId="05B7DA81">
          <v:rect id="_x0000_i1032" style="width:0;height:1.5pt" o:hralign="center" o:hrstd="t" o:hr="t" fillcolor="#a0a0a0" stroked="f"/>
        </w:pict>
      </w:r>
    </w:p>
    <w:p w14:paraId="54EFE69D" w14:textId="7A8950DB" w:rsidR="00054A16" w:rsidRPr="00566222" w:rsidRDefault="00D57398" w:rsidP="00054A16">
      <w:pPr>
        <w:rPr>
          <w:sz w:val="32"/>
        </w:rPr>
      </w:pPr>
      <w:r>
        <w:rPr>
          <w:sz w:val="32"/>
        </w:rPr>
        <w:t>25</w:t>
      </w:r>
      <w:r w:rsidR="00054A16">
        <w:rPr>
          <w:sz w:val="32"/>
        </w:rPr>
        <w:t xml:space="preserve">/05 - Aula 9 </w:t>
      </w:r>
      <w:r w:rsidR="00227656">
        <w:rPr>
          <w:sz w:val="32"/>
        </w:rPr>
        <w:t xml:space="preserve">- </w:t>
      </w:r>
    </w:p>
    <w:p w14:paraId="126EFCBD" w14:textId="10225525" w:rsidR="00054A16" w:rsidRPr="00DC5AC8" w:rsidRDefault="00054A16" w:rsidP="00054A16">
      <w:r>
        <w:rPr>
          <w:lang w:val="es-ES_tradnl"/>
        </w:rPr>
        <w:t xml:space="preserve">Tema da aula: </w:t>
      </w:r>
      <w:r w:rsidRPr="00AB147A">
        <w:rPr>
          <w:b/>
          <w:lang w:val="es-ES_tradnl"/>
        </w:rPr>
        <w:t xml:space="preserve">O valor da obra musical: </w:t>
      </w:r>
      <w:proofErr w:type="spellStart"/>
      <w:r w:rsidRPr="00AB147A">
        <w:rPr>
          <w:b/>
          <w:lang w:val="es-ES_tradnl"/>
        </w:rPr>
        <w:t>teorias</w:t>
      </w:r>
      <w:proofErr w:type="spellEnd"/>
      <w:r w:rsidRPr="00AB147A">
        <w:rPr>
          <w:b/>
          <w:lang w:val="es-ES_tradnl"/>
        </w:rPr>
        <w:t xml:space="preserve"> da </w:t>
      </w:r>
      <w:proofErr w:type="spellStart"/>
      <w:r w:rsidRPr="00AB147A">
        <w:rPr>
          <w:b/>
          <w:lang w:val="es-ES_tradnl"/>
        </w:rPr>
        <w:t>recepção</w:t>
      </w:r>
      <w:proofErr w:type="spellEnd"/>
      <w:r w:rsidRPr="00AB147A">
        <w:rPr>
          <w:b/>
          <w:lang w:val="es-ES_tradnl"/>
        </w:rPr>
        <w:t xml:space="preserve"> e o discurso </w:t>
      </w:r>
      <w:proofErr w:type="spellStart"/>
      <w:r w:rsidRPr="00AB147A">
        <w:rPr>
          <w:b/>
          <w:lang w:val="es-ES_tradnl"/>
        </w:rPr>
        <w:t>canônico</w:t>
      </w:r>
      <w:proofErr w:type="spellEnd"/>
      <w:r>
        <w:rPr>
          <w:b/>
          <w:lang w:val="es-ES_tradnl"/>
        </w:rPr>
        <w:t>.</w:t>
      </w:r>
    </w:p>
    <w:p w14:paraId="46E2A11F" w14:textId="77777777" w:rsidR="00054A16" w:rsidRPr="0062492D" w:rsidRDefault="00054A16" w:rsidP="00054A16">
      <w:pPr>
        <w:rPr>
          <w:b/>
          <w:lang w:val="es-ES_tradnl"/>
        </w:rPr>
      </w:pPr>
      <w:proofErr w:type="spellStart"/>
      <w:r w:rsidRPr="0062492D">
        <w:rPr>
          <w:b/>
          <w:lang w:val="es-ES_tradnl"/>
        </w:rPr>
        <w:t>Escutas</w:t>
      </w:r>
      <w:proofErr w:type="spellEnd"/>
      <w:r w:rsidRPr="0062492D">
        <w:rPr>
          <w:b/>
          <w:lang w:val="es-ES_tradnl"/>
        </w:rPr>
        <w:t>:</w:t>
      </w:r>
    </w:p>
    <w:p w14:paraId="7F4C0085" w14:textId="77777777" w:rsidR="00054A16" w:rsidRPr="0020334D" w:rsidRDefault="00054A16" w:rsidP="00054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Sibelius</w:t>
      </w:r>
      <w:proofErr w:type="spellEnd"/>
      <w:r>
        <w:t>. Final da 5</w:t>
      </w:r>
      <w:r w:rsidRPr="00CB4E4E">
        <w:rPr>
          <w:vertAlign w:val="superscript"/>
        </w:rPr>
        <w:t>a</w:t>
      </w:r>
      <w:r>
        <w:t xml:space="preserve"> Sinfonia</w:t>
      </w:r>
    </w:p>
    <w:p w14:paraId="2A5EB74C" w14:textId="77777777" w:rsidR="00227656" w:rsidRPr="00A45948" w:rsidRDefault="00227656" w:rsidP="00227656">
      <w:pPr>
        <w:rPr>
          <w:b/>
          <w:color w:val="0000FF"/>
        </w:rPr>
      </w:pPr>
      <w:r>
        <w:rPr>
          <w:b/>
        </w:rPr>
        <w:t xml:space="preserve">Textos para discussão: </w:t>
      </w:r>
      <w:r>
        <w:rPr>
          <w:b/>
          <w:color w:val="0000FF"/>
        </w:rPr>
        <w:t>Seminário</w:t>
      </w:r>
      <w:r w:rsidRPr="00A45948">
        <w:rPr>
          <w:b/>
          <w:color w:val="0000FF"/>
        </w:rPr>
        <w:t xml:space="preserve"> </w:t>
      </w:r>
      <w:r>
        <w:rPr>
          <w:b/>
          <w:color w:val="0000FF"/>
        </w:rPr>
        <w:t xml:space="preserve">3 </w:t>
      </w:r>
    </w:p>
    <w:p w14:paraId="0EAAA233" w14:textId="77777777" w:rsidR="00227656" w:rsidRPr="00930CC5" w:rsidRDefault="00227656" w:rsidP="0022765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0CC5">
        <w:rPr>
          <w:rFonts w:cstheme="minorHAnsi"/>
          <w:color w:val="000000"/>
          <w:szCs w:val="24"/>
          <w:lang w:val="en-US"/>
        </w:rPr>
        <w:t xml:space="preserve">EVERIST, Mark. </w:t>
      </w:r>
      <w:r w:rsidRPr="00930CC5">
        <w:rPr>
          <w:rFonts w:cstheme="minorHAnsi"/>
          <w:sz w:val="24"/>
          <w:szCs w:val="24"/>
          <w:lang w:val="en-US"/>
        </w:rPr>
        <w:t xml:space="preserve">Reception theories, canonic </w:t>
      </w:r>
      <w:proofErr w:type="spellStart"/>
      <w:r w:rsidRPr="00930CC5">
        <w:rPr>
          <w:rFonts w:cstheme="minorHAnsi"/>
          <w:sz w:val="24"/>
          <w:szCs w:val="24"/>
          <w:lang w:val="en-US"/>
        </w:rPr>
        <w:t>discouses</w:t>
      </w:r>
      <w:proofErr w:type="spellEnd"/>
      <w:r w:rsidRPr="00930CC5">
        <w:rPr>
          <w:rFonts w:cstheme="minorHAnsi"/>
          <w:sz w:val="24"/>
          <w:szCs w:val="24"/>
          <w:lang w:val="en-US"/>
        </w:rPr>
        <w:t>, and musical value. In: COOK,</w:t>
      </w:r>
    </w:p>
    <w:p w14:paraId="431D2BDC" w14:textId="77777777" w:rsidR="00227656" w:rsidRPr="00930CC5" w:rsidRDefault="00227656" w:rsidP="0022765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szCs w:val="24"/>
          <w:lang w:val="en-US"/>
        </w:rPr>
      </w:pPr>
      <w:proofErr w:type="spellStart"/>
      <w:r w:rsidRPr="00930CC5">
        <w:rPr>
          <w:rFonts w:cstheme="minorHAnsi"/>
          <w:sz w:val="24"/>
          <w:szCs w:val="24"/>
          <w:lang w:val="en-US"/>
        </w:rPr>
        <w:t>Everist</w:t>
      </w:r>
      <w:proofErr w:type="spellEnd"/>
      <w:r w:rsidRPr="00930CC5">
        <w:rPr>
          <w:rFonts w:cstheme="minorHAnsi"/>
          <w:sz w:val="24"/>
          <w:szCs w:val="24"/>
          <w:lang w:val="en-US"/>
        </w:rPr>
        <w:t>. Rethinking Music. Oxford University Press, 2010.</w:t>
      </w:r>
    </w:p>
    <w:p w14:paraId="51286CA4" w14:textId="77777777" w:rsidR="00227656" w:rsidRPr="00DA3684" w:rsidRDefault="004D585E" w:rsidP="00227656">
      <w:r>
        <w:rPr>
          <w:b/>
        </w:rPr>
        <w:lastRenderedPageBreak/>
        <w:pict w14:anchorId="10292577">
          <v:rect id="_x0000_i1033" style="width:0;height:1.5pt" o:hralign="center" o:hrstd="t" o:hr="t" fillcolor="#a0a0a0" stroked="f"/>
        </w:pict>
      </w:r>
    </w:p>
    <w:p w14:paraId="6D01C723" w14:textId="425A4222" w:rsidR="00054A16" w:rsidRPr="00227656" w:rsidRDefault="00D57398" w:rsidP="00054A16">
      <w:pPr>
        <w:rPr>
          <w:sz w:val="32"/>
        </w:rPr>
      </w:pPr>
      <w:r>
        <w:rPr>
          <w:sz w:val="32"/>
        </w:rPr>
        <w:t>01</w:t>
      </w:r>
      <w:r w:rsidR="00054A16">
        <w:rPr>
          <w:sz w:val="32"/>
        </w:rPr>
        <w:t>/0</w:t>
      </w:r>
      <w:r>
        <w:rPr>
          <w:sz w:val="32"/>
        </w:rPr>
        <w:t>6</w:t>
      </w:r>
      <w:r w:rsidR="00054A16">
        <w:rPr>
          <w:sz w:val="32"/>
        </w:rPr>
        <w:t xml:space="preserve"> - Aula 10</w:t>
      </w:r>
      <w:r w:rsidR="00054A16" w:rsidRPr="00566222">
        <w:rPr>
          <w:sz w:val="32"/>
        </w:rPr>
        <w:t xml:space="preserve"> </w:t>
      </w:r>
    </w:p>
    <w:p w14:paraId="005E4749" w14:textId="77777777" w:rsidR="00054A16" w:rsidRPr="00397498" w:rsidRDefault="00054A16" w:rsidP="00054A16">
      <w:r>
        <w:rPr>
          <w:lang w:val="es-ES_tradnl"/>
        </w:rPr>
        <w:t xml:space="preserve">Tema da aula: </w:t>
      </w:r>
      <w:r>
        <w:rPr>
          <w:b/>
          <w:lang w:val="es-ES_tradnl"/>
        </w:rPr>
        <w:t xml:space="preserve">O mito do </w:t>
      </w:r>
      <w:proofErr w:type="spellStart"/>
      <w:r>
        <w:rPr>
          <w:b/>
          <w:lang w:val="es-ES_tradnl"/>
        </w:rPr>
        <w:t>gênio</w:t>
      </w:r>
      <w:proofErr w:type="spellEnd"/>
      <w:r>
        <w:rPr>
          <w:b/>
          <w:lang w:val="es-ES_tradnl"/>
        </w:rPr>
        <w:t xml:space="preserve"> e o </w:t>
      </w:r>
      <w:proofErr w:type="spellStart"/>
      <w:r>
        <w:rPr>
          <w:b/>
          <w:lang w:val="es-ES_tradnl"/>
        </w:rPr>
        <w:t>ensino</w:t>
      </w:r>
      <w:proofErr w:type="spellEnd"/>
      <w:r>
        <w:rPr>
          <w:b/>
          <w:lang w:val="es-ES_tradnl"/>
        </w:rPr>
        <w:t xml:space="preserve"> musical</w:t>
      </w:r>
      <w:r w:rsidRPr="00097847">
        <w:rPr>
          <w:b/>
          <w:lang w:val="es-ES_tradnl"/>
        </w:rPr>
        <w:t xml:space="preserve">: </w:t>
      </w:r>
      <w:proofErr w:type="spellStart"/>
      <w:r w:rsidRPr="00097847">
        <w:rPr>
          <w:b/>
          <w:lang w:val="es-ES_tradnl"/>
        </w:rPr>
        <w:t>biografia</w:t>
      </w:r>
      <w:proofErr w:type="spellEnd"/>
      <w:r w:rsidRPr="00097847">
        <w:rPr>
          <w:b/>
          <w:lang w:val="es-ES_tradnl"/>
        </w:rPr>
        <w:t xml:space="preserve">, </w:t>
      </w:r>
      <w:proofErr w:type="spellStart"/>
      <w:r w:rsidRPr="00097847">
        <w:rPr>
          <w:b/>
          <w:lang w:val="es-ES_tradnl"/>
        </w:rPr>
        <w:t>autobiografia</w:t>
      </w:r>
      <w:proofErr w:type="spellEnd"/>
      <w:r w:rsidRPr="00097847">
        <w:rPr>
          <w:b/>
          <w:lang w:val="es-ES_tradnl"/>
        </w:rPr>
        <w:t xml:space="preserve">, cartas, </w:t>
      </w:r>
      <w:proofErr w:type="spellStart"/>
      <w:r w:rsidRPr="00097847">
        <w:rPr>
          <w:b/>
          <w:lang w:val="es-ES_tradnl"/>
        </w:rPr>
        <w:t>depoimentos</w:t>
      </w:r>
      <w:proofErr w:type="spellEnd"/>
      <w:r w:rsidRPr="00097847">
        <w:rPr>
          <w:b/>
          <w:lang w:val="es-ES_tradnl"/>
        </w:rPr>
        <w:t>, entrevistas</w:t>
      </w:r>
      <w:r>
        <w:rPr>
          <w:b/>
          <w:lang w:val="es-ES_tradnl"/>
        </w:rPr>
        <w:t xml:space="preserve">, </w:t>
      </w:r>
      <w:proofErr w:type="spellStart"/>
      <w:r>
        <w:rPr>
          <w:b/>
          <w:lang w:val="es-ES_tradnl"/>
        </w:rPr>
        <w:t>livros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didáticos</w:t>
      </w:r>
      <w:proofErr w:type="spellEnd"/>
      <w:r>
        <w:rPr>
          <w:b/>
          <w:lang w:val="es-ES_tradnl"/>
        </w:rPr>
        <w:t xml:space="preserve">. </w:t>
      </w:r>
    </w:p>
    <w:p w14:paraId="3BE161A9" w14:textId="77777777" w:rsidR="00054A16" w:rsidRPr="00A45948" w:rsidRDefault="00054A16" w:rsidP="00054A16">
      <w:pPr>
        <w:rPr>
          <w:b/>
          <w:color w:val="0000FF"/>
          <w:lang w:val="es-ES_tradnl"/>
        </w:rPr>
      </w:pPr>
      <w:r w:rsidRPr="007065C9">
        <w:rPr>
          <w:b/>
          <w:lang w:val="es-ES_tradnl"/>
        </w:rPr>
        <w:t xml:space="preserve">Textos para </w:t>
      </w:r>
      <w:proofErr w:type="spellStart"/>
      <w:r w:rsidRPr="007065C9">
        <w:rPr>
          <w:b/>
          <w:lang w:val="es-ES_tradnl"/>
        </w:rPr>
        <w:t>discussão</w:t>
      </w:r>
      <w:proofErr w:type="spellEnd"/>
      <w:r w:rsidRPr="007065C9">
        <w:rPr>
          <w:b/>
          <w:lang w:val="es-ES_tradnl"/>
        </w:rPr>
        <w:t xml:space="preserve"> </w:t>
      </w:r>
      <w:proofErr w:type="gramStart"/>
      <w:r w:rsidRPr="007065C9">
        <w:rPr>
          <w:b/>
          <w:lang w:val="es-ES_tradnl"/>
        </w:rPr>
        <w:t xml:space="preserve">-  </w:t>
      </w:r>
      <w:proofErr w:type="spellStart"/>
      <w:r w:rsidRPr="00DF01DF">
        <w:rPr>
          <w:b/>
          <w:color w:val="0000FF"/>
          <w:lang w:val="es-ES_tradnl"/>
        </w:rPr>
        <w:t>Seminário</w:t>
      </w:r>
      <w:proofErr w:type="spellEnd"/>
      <w:proofErr w:type="gramEnd"/>
      <w:r>
        <w:rPr>
          <w:b/>
          <w:color w:val="0000FF"/>
          <w:lang w:val="es-ES_tradnl"/>
        </w:rPr>
        <w:t xml:space="preserve"> 4</w:t>
      </w:r>
    </w:p>
    <w:p w14:paraId="506C5554" w14:textId="77777777" w:rsidR="00054A16" w:rsidRPr="007D0BD7" w:rsidRDefault="00054A16" w:rsidP="00054A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930CC5">
        <w:rPr>
          <w:rFonts w:cs="Times New Roman"/>
          <w:sz w:val="24"/>
          <w:szCs w:val="24"/>
          <w:lang w:val="en-US"/>
        </w:rPr>
        <w:t xml:space="preserve">PAZ, Ana L. F.  Para </w:t>
      </w:r>
      <w:proofErr w:type="spellStart"/>
      <w:r w:rsidRPr="00930CC5">
        <w:rPr>
          <w:rFonts w:cs="Times New Roman"/>
          <w:sz w:val="24"/>
          <w:szCs w:val="24"/>
          <w:lang w:val="en-US"/>
        </w:rPr>
        <w:t>uma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30CC5">
        <w:rPr>
          <w:rFonts w:cs="Times New Roman"/>
          <w:sz w:val="24"/>
          <w:szCs w:val="24"/>
          <w:lang w:val="en-US"/>
        </w:rPr>
        <w:t>genealogia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 do </w:t>
      </w:r>
      <w:proofErr w:type="spellStart"/>
      <w:r w:rsidRPr="00930CC5">
        <w:rPr>
          <w:rFonts w:cs="Times New Roman"/>
          <w:sz w:val="24"/>
          <w:szCs w:val="24"/>
          <w:lang w:val="en-US"/>
        </w:rPr>
        <w:t>génio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. (pp. 79-116 do cap. II da </w:t>
      </w:r>
      <w:proofErr w:type="spellStart"/>
      <w:r w:rsidRPr="00930CC5">
        <w:rPr>
          <w:rFonts w:cs="Times New Roman"/>
          <w:sz w:val="24"/>
          <w:szCs w:val="24"/>
          <w:lang w:val="en-US"/>
        </w:rPr>
        <w:t>Tese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930CC5">
        <w:rPr>
          <w:rFonts w:cs="Times New Roman"/>
          <w:sz w:val="24"/>
          <w:szCs w:val="24"/>
          <w:lang w:val="en-US"/>
        </w:rPr>
        <w:t>Doutorado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: </w:t>
      </w:r>
      <w:r w:rsidRPr="0093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0CC5">
        <w:rPr>
          <w:rFonts w:cs="Times New Roman"/>
          <w:sz w:val="24"/>
          <w:szCs w:val="24"/>
          <w:lang w:val="en-US"/>
        </w:rPr>
        <w:t xml:space="preserve">Ensino da </w:t>
      </w:r>
      <w:proofErr w:type="spellStart"/>
      <w:r w:rsidRPr="00930CC5">
        <w:rPr>
          <w:rFonts w:cs="Times New Roman"/>
          <w:sz w:val="24"/>
          <w:szCs w:val="24"/>
          <w:lang w:val="en-US"/>
        </w:rPr>
        <w:t>música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30CC5">
        <w:rPr>
          <w:rFonts w:cs="Times New Roman"/>
          <w:sz w:val="24"/>
          <w:szCs w:val="24"/>
          <w:lang w:val="en-US"/>
        </w:rPr>
        <w:t>em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 Portugal (1868-1930): </w:t>
      </w:r>
      <w:proofErr w:type="spellStart"/>
      <w:r w:rsidRPr="00930CC5">
        <w:rPr>
          <w:rFonts w:cs="Times New Roman"/>
          <w:sz w:val="24"/>
          <w:szCs w:val="24"/>
          <w:lang w:val="en-US"/>
        </w:rPr>
        <w:t>uma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30CC5">
        <w:rPr>
          <w:rFonts w:cs="Times New Roman"/>
          <w:sz w:val="24"/>
          <w:szCs w:val="24"/>
          <w:lang w:val="en-US"/>
        </w:rPr>
        <w:t>história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930CC5">
        <w:rPr>
          <w:rFonts w:cs="Times New Roman"/>
          <w:sz w:val="24"/>
          <w:szCs w:val="24"/>
          <w:lang w:val="en-US"/>
        </w:rPr>
        <w:t>pedagogia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 e do </w:t>
      </w:r>
      <w:proofErr w:type="spellStart"/>
      <w:r w:rsidRPr="00930CC5">
        <w:rPr>
          <w:rFonts w:cs="Times New Roman"/>
          <w:sz w:val="24"/>
          <w:szCs w:val="24"/>
          <w:lang w:val="en-US"/>
        </w:rPr>
        <w:t>imaginário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 musical. </w:t>
      </w:r>
      <w:proofErr w:type="spellStart"/>
      <w:r w:rsidRPr="00930CC5">
        <w:rPr>
          <w:rFonts w:cs="Times New Roman"/>
          <w:sz w:val="24"/>
          <w:szCs w:val="24"/>
          <w:lang w:val="en-US"/>
        </w:rPr>
        <w:t>Universidade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930CC5">
        <w:rPr>
          <w:rFonts w:cs="Times New Roman"/>
          <w:sz w:val="24"/>
          <w:szCs w:val="24"/>
          <w:lang w:val="en-US"/>
        </w:rPr>
        <w:t>Lisboa</w:t>
      </w:r>
      <w:proofErr w:type="spellEnd"/>
      <w:r w:rsidRPr="00930CC5">
        <w:rPr>
          <w:rFonts w:cs="Times New Roman"/>
          <w:sz w:val="24"/>
          <w:szCs w:val="24"/>
          <w:lang w:val="en-US"/>
        </w:rPr>
        <w:t xml:space="preserve">. 2014. </w:t>
      </w:r>
    </w:p>
    <w:p w14:paraId="1C50E2D3" w14:textId="77777777" w:rsidR="00E71907" w:rsidRPr="00DA3684" w:rsidRDefault="004D585E" w:rsidP="00E71907">
      <w:r>
        <w:rPr>
          <w:b/>
        </w:rPr>
        <w:pict w14:anchorId="08EA371C">
          <v:rect id="_x0000_i1034" style="width:0;height:1.5pt" o:hralign="center" o:hrstd="t" o:hr="t" fillcolor="#a0a0a0" stroked="f"/>
        </w:pict>
      </w:r>
    </w:p>
    <w:p w14:paraId="522AD434" w14:textId="77777777" w:rsidR="009B5C7A" w:rsidRPr="00227656" w:rsidRDefault="00227656" w:rsidP="009B5C7A">
      <w:pPr>
        <w:rPr>
          <w:sz w:val="32"/>
          <w:lang w:val="es-ES_tradnl"/>
        </w:rPr>
      </w:pPr>
      <w:r>
        <w:rPr>
          <w:sz w:val="32"/>
          <w:lang w:val="es-ES_tradnl"/>
        </w:rPr>
        <w:t>0</w:t>
      </w:r>
      <w:r w:rsidR="00D57398">
        <w:rPr>
          <w:sz w:val="32"/>
          <w:lang w:val="es-ES_tradnl"/>
        </w:rPr>
        <w:t>8</w:t>
      </w:r>
      <w:r w:rsidR="00054A16">
        <w:rPr>
          <w:sz w:val="32"/>
          <w:lang w:val="es-ES_tradnl"/>
        </w:rPr>
        <w:t xml:space="preserve">/06 </w:t>
      </w:r>
      <w:r>
        <w:rPr>
          <w:sz w:val="32"/>
          <w:lang w:val="es-ES_tradnl"/>
        </w:rPr>
        <w:t>–</w:t>
      </w:r>
      <w:r w:rsidR="00054A16">
        <w:rPr>
          <w:sz w:val="32"/>
          <w:lang w:val="es-ES_tradnl"/>
        </w:rPr>
        <w:t xml:space="preserve"> </w:t>
      </w:r>
      <w:r>
        <w:rPr>
          <w:sz w:val="32"/>
          <w:lang w:val="es-ES_tradnl"/>
        </w:rPr>
        <w:t xml:space="preserve">Aula 11 - </w:t>
      </w:r>
      <w:r w:rsidR="009B5C7A" w:rsidRPr="00054A16">
        <w:rPr>
          <w:color w:val="FF0000"/>
          <w:sz w:val="32"/>
          <w:lang w:val="es-ES_tradnl"/>
        </w:rPr>
        <w:t xml:space="preserve">Aula </w:t>
      </w:r>
      <w:proofErr w:type="spellStart"/>
      <w:r w:rsidR="009B5C7A" w:rsidRPr="00054A16">
        <w:rPr>
          <w:color w:val="FF0000"/>
          <w:sz w:val="32"/>
          <w:lang w:val="es-ES_tradnl"/>
        </w:rPr>
        <w:t>assíncrona</w:t>
      </w:r>
      <w:proofErr w:type="spellEnd"/>
      <w:r w:rsidR="009B5C7A" w:rsidRPr="00054A16">
        <w:rPr>
          <w:color w:val="FF0000"/>
          <w:sz w:val="32"/>
          <w:lang w:val="es-ES_tradnl"/>
        </w:rPr>
        <w:t xml:space="preserve"> </w:t>
      </w:r>
      <w:r w:rsidR="009B5C7A">
        <w:rPr>
          <w:sz w:val="32"/>
          <w:lang w:val="es-ES_tradnl"/>
        </w:rPr>
        <w:t xml:space="preserve">(vídeo/ </w:t>
      </w:r>
      <w:proofErr w:type="spellStart"/>
      <w:r w:rsidR="009B5C7A">
        <w:rPr>
          <w:sz w:val="32"/>
          <w:lang w:val="es-ES_tradnl"/>
        </w:rPr>
        <w:t>roteiro</w:t>
      </w:r>
      <w:proofErr w:type="spellEnd"/>
      <w:r w:rsidR="009B5C7A">
        <w:rPr>
          <w:sz w:val="32"/>
          <w:lang w:val="es-ES_tradnl"/>
        </w:rPr>
        <w:t xml:space="preserve">/ textos/ </w:t>
      </w:r>
      <w:proofErr w:type="spellStart"/>
      <w:r w:rsidR="009B5C7A">
        <w:rPr>
          <w:sz w:val="32"/>
          <w:lang w:val="es-ES_tradnl"/>
        </w:rPr>
        <w:t>instruções</w:t>
      </w:r>
      <w:proofErr w:type="spellEnd"/>
      <w:r w:rsidR="009B5C7A">
        <w:rPr>
          <w:sz w:val="32"/>
          <w:lang w:val="es-ES_tradnl"/>
        </w:rPr>
        <w:t xml:space="preserve"> sobre </w:t>
      </w:r>
      <w:proofErr w:type="spellStart"/>
      <w:r w:rsidR="009B5C7A">
        <w:rPr>
          <w:sz w:val="32"/>
          <w:lang w:val="es-ES_tradnl"/>
        </w:rPr>
        <w:t>trabalho</w:t>
      </w:r>
      <w:proofErr w:type="spellEnd"/>
      <w:r w:rsidR="009B5C7A">
        <w:rPr>
          <w:sz w:val="32"/>
          <w:lang w:val="es-ES_tradnl"/>
        </w:rPr>
        <w:t xml:space="preserve"> final e </w:t>
      </w:r>
      <w:proofErr w:type="spellStart"/>
      <w:r w:rsidR="009B5C7A">
        <w:rPr>
          <w:sz w:val="32"/>
          <w:lang w:val="es-ES_tradnl"/>
        </w:rPr>
        <w:t>atividades</w:t>
      </w:r>
      <w:proofErr w:type="spellEnd"/>
      <w:r w:rsidR="009B5C7A">
        <w:rPr>
          <w:sz w:val="32"/>
          <w:lang w:val="es-ES_tradnl"/>
        </w:rPr>
        <w:t xml:space="preserve"> em </w:t>
      </w:r>
      <w:proofErr w:type="spellStart"/>
      <w:r w:rsidR="009B5C7A">
        <w:rPr>
          <w:sz w:val="32"/>
          <w:lang w:val="es-ES_tradnl"/>
        </w:rPr>
        <w:t>classe</w:t>
      </w:r>
      <w:proofErr w:type="spellEnd"/>
      <w:r w:rsidR="009B5C7A">
        <w:rPr>
          <w:sz w:val="32"/>
          <w:lang w:val="es-ES_tradnl"/>
        </w:rPr>
        <w:t>)</w:t>
      </w:r>
    </w:p>
    <w:p w14:paraId="501BA6C8" w14:textId="735F2F7E" w:rsidR="009B5C7A" w:rsidRPr="00F04D45" w:rsidRDefault="009B5C7A" w:rsidP="009B5C7A">
      <w:pPr>
        <w:rPr>
          <w:b/>
        </w:rPr>
      </w:pPr>
      <w:r>
        <w:rPr>
          <w:b/>
        </w:rPr>
        <w:t xml:space="preserve">Preparação para aula 12 e 13, instruções sobre monografia final </w:t>
      </w:r>
    </w:p>
    <w:p w14:paraId="4FDA22F8" w14:textId="77777777" w:rsidR="009B5C7A" w:rsidRDefault="009B5C7A" w:rsidP="009B5C7A">
      <w:r>
        <w:t>Pontos para discussão:</w:t>
      </w:r>
    </w:p>
    <w:p w14:paraId="7E7C558A" w14:textId="77777777" w:rsidR="009B5C7A" w:rsidRPr="00EB1741" w:rsidRDefault="009B5C7A" w:rsidP="009B5C7A">
      <w:pPr>
        <w:spacing w:after="0" w:line="240" w:lineRule="auto"/>
        <w:rPr>
          <w:i/>
        </w:rPr>
      </w:pPr>
      <w:r w:rsidRPr="00EB1741">
        <w:rPr>
          <w:i/>
        </w:rPr>
        <w:t>Estrutura do trabalho</w:t>
      </w:r>
    </w:p>
    <w:p w14:paraId="02EA79FC" w14:textId="77777777" w:rsidR="009B5C7A" w:rsidRPr="00EB1741" w:rsidRDefault="009B5C7A" w:rsidP="009B5C7A">
      <w:pPr>
        <w:tabs>
          <w:tab w:val="left" w:pos="1236"/>
        </w:tabs>
        <w:spacing w:after="0" w:line="240" w:lineRule="auto"/>
        <w:rPr>
          <w:i/>
        </w:rPr>
      </w:pPr>
      <w:r w:rsidRPr="00EB1741">
        <w:rPr>
          <w:i/>
        </w:rPr>
        <w:t>Fontes</w:t>
      </w:r>
      <w:r w:rsidRPr="00EB1741">
        <w:rPr>
          <w:i/>
        </w:rPr>
        <w:tab/>
      </w:r>
    </w:p>
    <w:p w14:paraId="78566CEB" w14:textId="77777777" w:rsidR="009B5C7A" w:rsidRDefault="009B5C7A" w:rsidP="009B5C7A">
      <w:pPr>
        <w:spacing w:after="0" w:line="240" w:lineRule="auto"/>
        <w:rPr>
          <w:i/>
        </w:rPr>
      </w:pPr>
      <w:r w:rsidRPr="00EB1741">
        <w:rPr>
          <w:i/>
        </w:rPr>
        <w:t>Problematização</w:t>
      </w:r>
    </w:p>
    <w:p w14:paraId="17623136" w14:textId="0EF8D28F" w:rsidR="00054A16" w:rsidRPr="009B5C7A" w:rsidRDefault="009B5C7A" w:rsidP="00227656">
      <w:pPr>
        <w:rPr>
          <w:i/>
        </w:rPr>
      </w:pPr>
      <w:r>
        <w:rPr>
          <w:i/>
        </w:rPr>
        <w:t>Redação</w:t>
      </w:r>
    </w:p>
    <w:p w14:paraId="2BF456D1" w14:textId="6E2E1CB8" w:rsidR="00873E74" w:rsidRDefault="00D57398" w:rsidP="00873E74">
      <w:pPr>
        <w:rPr>
          <w:b/>
          <w:bCs/>
          <w:lang w:val="es-ES_tradnl"/>
        </w:rPr>
      </w:pPr>
      <w:r w:rsidRPr="00873E74">
        <w:rPr>
          <w:sz w:val="32"/>
          <w:highlight w:val="yellow"/>
          <w:lang w:val="es-ES_tradnl"/>
        </w:rPr>
        <w:t>15</w:t>
      </w:r>
      <w:r w:rsidR="00227656" w:rsidRPr="00873E74">
        <w:rPr>
          <w:sz w:val="32"/>
          <w:highlight w:val="yellow"/>
          <w:lang w:val="es-ES_tradnl"/>
        </w:rPr>
        <w:t>/06 – Aula 1</w:t>
      </w:r>
      <w:r w:rsidR="00E71907" w:rsidRPr="00873E74">
        <w:rPr>
          <w:sz w:val="32"/>
          <w:highlight w:val="yellow"/>
          <w:lang w:val="es-ES_tradnl"/>
        </w:rPr>
        <w:t>2</w:t>
      </w:r>
      <w:r w:rsidR="00E0168B">
        <w:rPr>
          <w:sz w:val="32"/>
          <w:lang w:val="es-ES_tradnl"/>
        </w:rPr>
        <w:t xml:space="preserve"> </w:t>
      </w:r>
      <w:r w:rsidR="00227656">
        <w:rPr>
          <w:sz w:val="32"/>
          <w:lang w:val="es-ES_tradnl"/>
        </w:rPr>
        <w:t xml:space="preserve">- </w:t>
      </w:r>
      <w:r w:rsidR="00873E74">
        <w:t>Tema da aula</w:t>
      </w:r>
      <w:r w:rsidR="00873E74" w:rsidRPr="00E71907">
        <w:rPr>
          <w:b/>
          <w:bCs/>
        </w:rPr>
        <w:t xml:space="preserve">: </w:t>
      </w:r>
      <w:r w:rsidR="00873E74" w:rsidRPr="00E71907">
        <w:rPr>
          <w:b/>
          <w:bCs/>
          <w:lang w:val="es-ES_tradnl"/>
        </w:rPr>
        <w:t xml:space="preserve">O mito do </w:t>
      </w:r>
      <w:proofErr w:type="spellStart"/>
      <w:r w:rsidR="00873E74" w:rsidRPr="00E71907">
        <w:rPr>
          <w:b/>
          <w:bCs/>
          <w:lang w:val="es-ES_tradnl"/>
        </w:rPr>
        <w:t>gênio</w:t>
      </w:r>
      <w:proofErr w:type="spellEnd"/>
      <w:r w:rsidR="00873E74" w:rsidRPr="00E71907">
        <w:rPr>
          <w:b/>
          <w:bCs/>
          <w:lang w:val="es-ES_tradnl"/>
        </w:rPr>
        <w:t xml:space="preserve"> e o </w:t>
      </w:r>
      <w:proofErr w:type="spellStart"/>
      <w:r w:rsidR="00873E74" w:rsidRPr="00E71907">
        <w:rPr>
          <w:b/>
          <w:bCs/>
          <w:lang w:val="es-ES_tradnl"/>
        </w:rPr>
        <w:t>ensino</w:t>
      </w:r>
      <w:proofErr w:type="spellEnd"/>
      <w:r w:rsidR="00873E74" w:rsidRPr="00E71907">
        <w:rPr>
          <w:b/>
          <w:bCs/>
          <w:lang w:val="es-ES_tradnl"/>
        </w:rPr>
        <w:t xml:space="preserve"> musical</w:t>
      </w:r>
      <w:r w:rsidR="00873E74">
        <w:rPr>
          <w:b/>
          <w:bCs/>
          <w:lang w:val="es-ES_tradnl"/>
        </w:rPr>
        <w:t>.</w:t>
      </w:r>
      <w:r w:rsidR="00E0168B">
        <w:rPr>
          <w:b/>
          <w:bCs/>
          <w:lang w:val="es-ES_tradnl"/>
        </w:rPr>
        <w:t xml:space="preserve"> </w:t>
      </w:r>
      <w:r w:rsidR="00E0168B" w:rsidRPr="00E0168B">
        <w:rPr>
          <w:b/>
          <w:bCs/>
          <w:highlight w:val="yellow"/>
          <w:lang w:val="es-ES_tradnl"/>
        </w:rPr>
        <w:t>[alterado]</w:t>
      </w:r>
    </w:p>
    <w:p w14:paraId="57B362CC" w14:textId="5C64D1C0" w:rsidR="00873E74" w:rsidRDefault="00873E74" w:rsidP="00873E74">
      <w:pPr>
        <w:rPr>
          <w:lang w:val="es-ES_tradnl"/>
        </w:rPr>
      </w:pPr>
      <w:proofErr w:type="spellStart"/>
      <w:r>
        <w:rPr>
          <w:b/>
          <w:bCs/>
          <w:lang w:val="es-ES_tradnl"/>
        </w:rPr>
        <w:t>Atividade</w:t>
      </w:r>
      <w:proofErr w:type="spellEnd"/>
      <w:r>
        <w:rPr>
          <w:b/>
          <w:bCs/>
          <w:lang w:val="es-ES_tradnl"/>
        </w:rPr>
        <w:t xml:space="preserve">:  </w:t>
      </w:r>
      <w:proofErr w:type="spellStart"/>
      <w:r>
        <w:rPr>
          <w:lang w:val="es-ES_tradnl"/>
        </w:rPr>
        <w:t>exemplos</w:t>
      </w:r>
      <w:proofErr w:type="spellEnd"/>
      <w:r>
        <w:rPr>
          <w:lang w:val="es-ES_tradnl"/>
        </w:rPr>
        <w:t xml:space="preserve"> de textos, audios </w:t>
      </w:r>
      <w:proofErr w:type="spellStart"/>
      <w:r>
        <w:rPr>
          <w:lang w:val="es-ES_tradnl"/>
        </w:rPr>
        <w:t>ou</w:t>
      </w:r>
      <w:proofErr w:type="spellEnd"/>
      <w:r>
        <w:rPr>
          <w:lang w:val="es-ES_tradnl"/>
        </w:rPr>
        <w:t xml:space="preserve"> vídeos </w:t>
      </w:r>
      <w:proofErr w:type="spellStart"/>
      <w:r>
        <w:rPr>
          <w:lang w:val="es-ES_tradnl"/>
        </w:rPr>
        <w:t>selecionados</w:t>
      </w:r>
      <w:proofErr w:type="spellEnd"/>
      <w:r>
        <w:rPr>
          <w:lang w:val="es-ES_tradnl"/>
        </w:rPr>
        <w:t xml:space="preserve"> pelos </w:t>
      </w:r>
      <w:proofErr w:type="spellStart"/>
      <w:r>
        <w:rPr>
          <w:lang w:val="es-ES_tradnl"/>
        </w:rPr>
        <w:t>alunos</w:t>
      </w:r>
      <w:proofErr w:type="spellEnd"/>
      <w:r>
        <w:rPr>
          <w:lang w:val="es-ES_tradnl"/>
        </w:rPr>
        <w:t xml:space="preserve">. </w:t>
      </w:r>
    </w:p>
    <w:p w14:paraId="22CFA2D8" w14:textId="1378EF91" w:rsidR="00873E74" w:rsidRDefault="00873E74" w:rsidP="00873E74">
      <w:pPr>
        <w:rPr>
          <w:lang w:val="es-ES_tradnl"/>
        </w:rPr>
      </w:pPr>
      <w:proofErr w:type="spellStart"/>
      <w:r>
        <w:rPr>
          <w:lang w:val="es-ES_tradnl"/>
        </w:rPr>
        <w:t>Alunos</w:t>
      </w:r>
      <w:proofErr w:type="spellEnd"/>
      <w:r>
        <w:rPr>
          <w:lang w:val="es-ES_tradnl"/>
        </w:rPr>
        <w:t xml:space="preserve"> que </w:t>
      </w:r>
      <w:proofErr w:type="spellStart"/>
      <w:r>
        <w:rPr>
          <w:lang w:val="es-ES_tradnl"/>
        </w:rPr>
        <w:t>deverão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trazer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atividades</w:t>
      </w:r>
      <w:proofErr w:type="spellEnd"/>
      <w:r>
        <w:rPr>
          <w:lang w:val="es-ES_tradnl"/>
        </w:rPr>
        <w:t xml:space="preserve">: </w:t>
      </w:r>
      <w:r w:rsidR="00E0168B" w:rsidRPr="00E0168B">
        <w:rPr>
          <w:highlight w:val="yellow"/>
          <w:lang w:val="es-ES_tradnl"/>
        </w:rPr>
        <w:t xml:space="preserve">Adriano, Angélica, Jéssica, </w:t>
      </w:r>
      <w:proofErr w:type="spellStart"/>
      <w:r w:rsidR="00E0168B" w:rsidRPr="00E0168B">
        <w:rPr>
          <w:highlight w:val="yellow"/>
          <w:lang w:val="es-ES_tradnl"/>
        </w:rPr>
        <w:t>Kely</w:t>
      </w:r>
      <w:proofErr w:type="spellEnd"/>
      <w:r w:rsidR="00E0168B" w:rsidRPr="00E0168B">
        <w:rPr>
          <w:highlight w:val="yellow"/>
          <w:lang w:val="es-ES_tradnl"/>
        </w:rPr>
        <w:t>, Erika, Rosangela, José Antonio,</w:t>
      </w:r>
      <w:r w:rsidR="00E0168B">
        <w:rPr>
          <w:lang w:val="es-ES_tradnl"/>
        </w:rPr>
        <w:t xml:space="preserve"> </w:t>
      </w:r>
    </w:p>
    <w:p w14:paraId="17E201E8" w14:textId="77777777" w:rsidR="00873E74" w:rsidRPr="00E71907" w:rsidRDefault="00873E74" w:rsidP="00873E74">
      <w:pPr>
        <w:rPr>
          <w:lang w:val="es-ES_tradnl"/>
        </w:rPr>
      </w:pPr>
      <w:r>
        <w:rPr>
          <w:lang w:val="es-ES_tradnl"/>
        </w:rPr>
        <w:t xml:space="preserve">OBS: cada aluno </w:t>
      </w:r>
      <w:proofErr w:type="spellStart"/>
      <w:r>
        <w:rPr>
          <w:lang w:val="es-ES_tradnl"/>
        </w:rPr>
        <w:t>poderá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escolher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exemplo</w:t>
      </w:r>
      <w:proofErr w:type="spellEnd"/>
      <w:r>
        <w:rPr>
          <w:lang w:val="es-ES_tradnl"/>
        </w:rPr>
        <w:t xml:space="preserve"> para a aula 12 </w:t>
      </w:r>
      <w:proofErr w:type="spellStart"/>
      <w:r>
        <w:rPr>
          <w:lang w:val="es-ES_tradnl"/>
        </w:rPr>
        <w:t>ou</w:t>
      </w:r>
      <w:proofErr w:type="spellEnd"/>
      <w:r>
        <w:rPr>
          <w:lang w:val="es-ES_tradnl"/>
        </w:rPr>
        <w:t xml:space="preserve"> 13, definidos previamente em </w:t>
      </w:r>
      <w:proofErr w:type="spellStart"/>
      <w:r>
        <w:rPr>
          <w:lang w:val="es-ES_tradnl"/>
        </w:rPr>
        <w:t>qual</w:t>
      </w:r>
      <w:proofErr w:type="spellEnd"/>
      <w:r>
        <w:rPr>
          <w:lang w:val="es-ES_tradnl"/>
        </w:rPr>
        <w:t xml:space="preserve"> das aulas </w:t>
      </w:r>
      <w:proofErr w:type="spellStart"/>
      <w:r>
        <w:rPr>
          <w:lang w:val="es-ES_tradnl"/>
        </w:rPr>
        <w:t>terá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sua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participação</w:t>
      </w:r>
      <w:proofErr w:type="spellEnd"/>
      <w:r>
        <w:rPr>
          <w:lang w:val="es-ES_tradnl"/>
        </w:rPr>
        <w:t xml:space="preserve">. Enviar links/ </w:t>
      </w:r>
      <w:proofErr w:type="spellStart"/>
      <w:r>
        <w:rPr>
          <w:lang w:val="es-ES_tradnl"/>
        </w:rPr>
        <w:t>arquivos</w:t>
      </w:r>
      <w:proofErr w:type="spellEnd"/>
      <w:r>
        <w:rPr>
          <w:lang w:val="es-ES_tradnl"/>
        </w:rPr>
        <w:t xml:space="preserve"> previamente. </w:t>
      </w:r>
    </w:p>
    <w:p w14:paraId="09BFED53" w14:textId="7B6D4665" w:rsidR="00054A16" w:rsidRPr="009B5C7A" w:rsidRDefault="00873E74" w:rsidP="00873E74">
      <w:r>
        <w:rPr>
          <w:b/>
        </w:rPr>
        <w:pict w14:anchorId="1CC77C32">
          <v:rect id="_x0000_i1042" style="width:0;height:1.5pt" o:hralign="center" o:hrstd="t" o:hr="t" fillcolor="#a0a0a0" stroked="f"/>
        </w:pict>
      </w:r>
    </w:p>
    <w:p w14:paraId="3D74C33E" w14:textId="69D1C3E7" w:rsidR="00873E74" w:rsidRDefault="00D57398" w:rsidP="00873E74">
      <w:pPr>
        <w:rPr>
          <w:b/>
          <w:color w:val="0000FF"/>
          <w:lang w:val="es-ES_tradnl"/>
        </w:rPr>
      </w:pPr>
      <w:r w:rsidRPr="00873E74">
        <w:rPr>
          <w:sz w:val="32"/>
          <w:highlight w:val="yellow"/>
          <w:lang w:val="es-ES_tradnl"/>
        </w:rPr>
        <w:t>22</w:t>
      </w:r>
      <w:r w:rsidR="00054A16" w:rsidRPr="00873E74">
        <w:rPr>
          <w:sz w:val="32"/>
          <w:highlight w:val="yellow"/>
          <w:lang w:val="es-ES_tradnl"/>
        </w:rPr>
        <w:t>/0</w:t>
      </w:r>
      <w:r w:rsidR="00227656" w:rsidRPr="00873E74">
        <w:rPr>
          <w:sz w:val="32"/>
          <w:highlight w:val="yellow"/>
          <w:lang w:val="es-ES_tradnl"/>
        </w:rPr>
        <w:t>6</w:t>
      </w:r>
      <w:r w:rsidR="00054A16" w:rsidRPr="00873E74">
        <w:rPr>
          <w:sz w:val="32"/>
          <w:highlight w:val="yellow"/>
          <w:lang w:val="es-ES_tradnl"/>
        </w:rPr>
        <w:t xml:space="preserve"> - Aula 1</w:t>
      </w:r>
      <w:r w:rsidR="00E71907" w:rsidRPr="00873E74">
        <w:rPr>
          <w:sz w:val="32"/>
          <w:highlight w:val="yellow"/>
          <w:lang w:val="es-ES_tradnl"/>
        </w:rPr>
        <w:t>3</w:t>
      </w:r>
      <w:r w:rsidR="00E71907">
        <w:rPr>
          <w:sz w:val="32"/>
          <w:lang w:val="es-ES_tradnl"/>
        </w:rPr>
        <w:t xml:space="preserve"> – </w:t>
      </w:r>
      <w:r w:rsidR="00873E74">
        <w:t xml:space="preserve">Tema da aula: </w:t>
      </w:r>
      <w:r w:rsidR="00873E74">
        <w:rPr>
          <w:b/>
        </w:rPr>
        <w:t xml:space="preserve">Repensando a oposição entre texto </w:t>
      </w:r>
      <w:proofErr w:type="gramStart"/>
      <w:r w:rsidR="00873E74">
        <w:rPr>
          <w:b/>
        </w:rPr>
        <w:t>e</w:t>
      </w:r>
      <w:proofErr w:type="gramEnd"/>
      <w:r w:rsidR="00873E74">
        <w:rPr>
          <w:b/>
        </w:rPr>
        <w:t xml:space="preserve"> contexto</w:t>
      </w:r>
      <w:r w:rsidR="00873E74" w:rsidRPr="0020334D">
        <w:t xml:space="preserve">. </w:t>
      </w:r>
      <w:proofErr w:type="spellStart"/>
      <w:r w:rsidR="00873E74" w:rsidRPr="00DF01DF">
        <w:rPr>
          <w:b/>
          <w:color w:val="0000FF"/>
          <w:lang w:val="es-ES_tradnl"/>
        </w:rPr>
        <w:t>Seminário</w:t>
      </w:r>
      <w:proofErr w:type="spellEnd"/>
      <w:r w:rsidR="00873E74">
        <w:rPr>
          <w:b/>
          <w:color w:val="0000FF"/>
          <w:lang w:val="es-ES_tradnl"/>
        </w:rPr>
        <w:t xml:space="preserve"> 5</w:t>
      </w:r>
      <w:r w:rsidR="00E0168B">
        <w:rPr>
          <w:b/>
          <w:color w:val="0000FF"/>
          <w:lang w:val="es-ES_tradnl"/>
        </w:rPr>
        <w:t xml:space="preserve"> </w:t>
      </w:r>
      <w:r w:rsidR="00E0168B" w:rsidRPr="00E0168B">
        <w:rPr>
          <w:b/>
          <w:bCs/>
          <w:highlight w:val="yellow"/>
          <w:lang w:val="es-ES_tradnl"/>
        </w:rPr>
        <w:t>[alterado]</w:t>
      </w:r>
    </w:p>
    <w:p w14:paraId="43730674" w14:textId="77777777" w:rsidR="00873E74" w:rsidRPr="00930CC5" w:rsidRDefault="00873E74" w:rsidP="00873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30CC5">
        <w:rPr>
          <w:sz w:val="24"/>
          <w:szCs w:val="24"/>
        </w:rPr>
        <w:t xml:space="preserve">KORSYN, Kevin. </w:t>
      </w:r>
      <w:proofErr w:type="spellStart"/>
      <w:r w:rsidRPr="00930CC5">
        <w:rPr>
          <w:sz w:val="24"/>
          <w:szCs w:val="24"/>
        </w:rPr>
        <w:t>Beyond</w:t>
      </w:r>
      <w:proofErr w:type="spellEnd"/>
      <w:r w:rsidRPr="00930CC5">
        <w:rPr>
          <w:sz w:val="24"/>
          <w:szCs w:val="24"/>
        </w:rPr>
        <w:t xml:space="preserve"> </w:t>
      </w:r>
      <w:proofErr w:type="spellStart"/>
      <w:r w:rsidRPr="00930CC5">
        <w:rPr>
          <w:sz w:val="24"/>
          <w:szCs w:val="24"/>
        </w:rPr>
        <w:t>privileged</w:t>
      </w:r>
      <w:proofErr w:type="spellEnd"/>
      <w:r w:rsidRPr="00930CC5">
        <w:rPr>
          <w:sz w:val="24"/>
          <w:szCs w:val="24"/>
        </w:rPr>
        <w:t xml:space="preserve"> </w:t>
      </w:r>
      <w:proofErr w:type="spellStart"/>
      <w:r w:rsidRPr="00930CC5">
        <w:rPr>
          <w:sz w:val="24"/>
          <w:szCs w:val="24"/>
        </w:rPr>
        <w:t>contexts</w:t>
      </w:r>
      <w:proofErr w:type="spellEnd"/>
      <w:r w:rsidRPr="00930CC5">
        <w:rPr>
          <w:sz w:val="24"/>
          <w:szCs w:val="24"/>
        </w:rPr>
        <w:t xml:space="preserve">: </w:t>
      </w:r>
      <w:proofErr w:type="spellStart"/>
      <w:r w:rsidRPr="00930CC5">
        <w:rPr>
          <w:sz w:val="24"/>
          <w:szCs w:val="24"/>
        </w:rPr>
        <w:t>intertextuality</w:t>
      </w:r>
      <w:proofErr w:type="spellEnd"/>
      <w:r w:rsidRPr="00930CC5">
        <w:rPr>
          <w:sz w:val="24"/>
          <w:szCs w:val="24"/>
        </w:rPr>
        <w:t xml:space="preserve">, </w:t>
      </w:r>
      <w:proofErr w:type="spellStart"/>
      <w:r w:rsidRPr="00930CC5">
        <w:rPr>
          <w:sz w:val="24"/>
          <w:szCs w:val="24"/>
        </w:rPr>
        <w:t>influence</w:t>
      </w:r>
      <w:proofErr w:type="spellEnd"/>
      <w:r w:rsidRPr="00930CC5">
        <w:rPr>
          <w:sz w:val="24"/>
          <w:szCs w:val="24"/>
        </w:rPr>
        <w:t xml:space="preserve"> </w:t>
      </w:r>
      <w:proofErr w:type="spellStart"/>
      <w:r w:rsidRPr="00930CC5">
        <w:rPr>
          <w:sz w:val="24"/>
          <w:szCs w:val="24"/>
        </w:rPr>
        <w:t>and</w:t>
      </w:r>
      <w:proofErr w:type="spellEnd"/>
      <w:r w:rsidRPr="00930CC5">
        <w:rPr>
          <w:sz w:val="24"/>
          <w:szCs w:val="24"/>
        </w:rPr>
        <w:t xml:space="preserve"> dialogue</w:t>
      </w:r>
      <w:proofErr w:type="gramStart"/>
      <w:r w:rsidRPr="00930CC5">
        <w:rPr>
          <w:sz w:val="24"/>
          <w:szCs w:val="24"/>
        </w:rPr>
        <w:t>.</w:t>
      </w:r>
      <w:r w:rsidRPr="00930CC5">
        <w:rPr>
          <w:rFonts w:cstheme="minorHAnsi"/>
          <w:sz w:val="24"/>
          <w:szCs w:val="24"/>
          <w:lang w:val="en-US"/>
        </w:rPr>
        <w:t xml:space="preserve"> .</w:t>
      </w:r>
      <w:proofErr w:type="gramEnd"/>
      <w:r w:rsidRPr="00930CC5">
        <w:rPr>
          <w:rFonts w:cstheme="minorHAnsi"/>
          <w:sz w:val="24"/>
          <w:szCs w:val="24"/>
          <w:lang w:val="en-US"/>
        </w:rPr>
        <w:t xml:space="preserve"> In: </w:t>
      </w:r>
      <w:proofErr w:type="spellStart"/>
      <w:proofErr w:type="gramStart"/>
      <w:r w:rsidRPr="00930CC5">
        <w:rPr>
          <w:rFonts w:cstheme="minorHAnsi"/>
          <w:sz w:val="24"/>
          <w:szCs w:val="24"/>
          <w:lang w:val="en-US"/>
        </w:rPr>
        <w:t>COOK,Everist</w:t>
      </w:r>
      <w:proofErr w:type="spellEnd"/>
      <w:proofErr w:type="gramEnd"/>
      <w:r w:rsidRPr="00930CC5">
        <w:rPr>
          <w:rFonts w:cstheme="minorHAnsi"/>
          <w:sz w:val="24"/>
          <w:szCs w:val="24"/>
          <w:lang w:val="en-US"/>
        </w:rPr>
        <w:t xml:space="preserve">. Rethinking Music. Oxford University Press, 2010, </w:t>
      </w:r>
      <w:r w:rsidRPr="00930CC5">
        <w:rPr>
          <w:sz w:val="24"/>
          <w:szCs w:val="24"/>
        </w:rPr>
        <w:t xml:space="preserve">pp. 55-72 </w:t>
      </w:r>
    </w:p>
    <w:p w14:paraId="2217EB22" w14:textId="2A328129" w:rsidR="00054A16" w:rsidRPr="00873E74" w:rsidRDefault="00873E74" w:rsidP="00054A16">
      <w:r>
        <w:rPr>
          <w:b/>
        </w:rPr>
        <w:pict w14:anchorId="77922A7C">
          <v:rect id="_x0000_i1040" style="width:0;height:1.5pt" o:hralign="center" o:hrstd="t" o:hr="t" fillcolor="#a0a0a0" stroked="f"/>
        </w:pict>
      </w:r>
    </w:p>
    <w:p w14:paraId="055C25C3" w14:textId="2DCA4736" w:rsidR="00227656" w:rsidRDefault="00E71907" w:rsidP="00227656">
      <w:pPr>
        <w:rPr>
          <w:sz w:val="32"/>
          <w:lang w:val="es-ES_tradnl"/>
        </w:rPr>
      </w:pPr>
      <w:r>
        <w:rPr>
          <w:sz w:val="32"/>
          <w:lang w:val="es-ES_tradnl"/>
        </w:rPr>
        <w:t>2</w:t>
      </w:r>
      <w:r w:rsidR="00D57398">
        <w:rPr>
          <w:sz w:val="32"/>
          <w:lang w:val="es-ES_tradnl"/>
        </w:rPr>
        <w:t>9</w:t>
      </w:r>
      <w:r w:rsidR="00227656">
        <w:rPr>
          <w:sz w:val="32"/>
          <w:lang w:val="es-ES_tradnl"/>
        </w:rPr>
        <w:t>/0</w:t>
      </w:r>
      <w:r>
        <w:rPr>
          <w:sz w:val="32"/>
          <w:lang w:val="es-ES_tradnl"/>
        </w:rPr>
        <w:t>6</w:t>
      </w:r>
      <w:r w:rsidR="00227656">
        <w:rPr>
          <w:sz w:val="32"/>
          <w:lang w:val="es-ES_tradnl"/>
        </w:rPr>
        <w:t xml:space="preserve"> - Aula 1</w:t>
      </w:r>
      <w:r>
        <w:rPr>
          <w:sz w:val="32"/>
          <w:lang w:val="es-ES_tradnl"/>
        </w:rPr>
        <w:t xml:space="preserve">4 – </w:t>
      </w:r>
    </w:p>
    <w:p w14:paraId="7E98749D" w14:textId="34230342" w:rsidR="00E71907" w:rsidRPr="00D51AD7" w:rsidRDefault="00E71907" w:rsidP="00227656">
      <w:pPr>
        <w:rPr>
          <w:sz w:val="32"/>
          <w:lang w:val="es-ES_tradnl"/>
        </w:rPr>
      </w:pPr>
      <w:r>
        <w:lastRenderedPageBreak/>
        <w:t>Tema da aula</w:t>
      </w:r>
      <w:r w:rsidRPr="00E71907">
        <w:rPr>
          <w:b/>
          <w:bCs/>
        </w:rPr>
        <w:t>:</w:t>
      </w:r>
      <w:r>
        <w:rPr>
          <w:b/>
          <w:bCs/>
        </w:rPr>
        <w:t xml:space="preserve"> O valor da obra musical: discursos sobre obras e sobre performances</w:t>
      </w:r>
    </w:p>
    <w:p w14:paraId="4DDF2A07" w14:textId="0009DE3C" w:rsidR="00227656" w:rsidRDefault="00E71907" w:rsidP="00054A16">
      <w:pPr>
        <w:rPr>
          <w:lang w:val="es-ES_tradnl"/>
        </w:rPr>
      </w:pPr>
      <w:proofErr w:type="spellStart"/>
      <w:r>
        <w:rPr>
          <w:b/>
          <w:bCs/>
          <w:lang w:val="es-ES_tradnl"/>
        </w:rPr>
        <w:t>Atividade</w:t>
      </w:r>
      <w:proofErr w:type="spellEnd"/>
      <w:r>
        <w:rPr>
          <w:b/>
          <w:bCs/>
          <w:lang w:val="es-ES_tradnl"/>
        </w:rPr>
        <w:t xml:space="preserve">:  </w:t>
      </w:r>
      <w:proofErr w:type="spellStart"/>
      <w:r>
        <w:rPr>
          <w:lang w:val="es-ES_tradnl"/>
        </w:rPr>
        <w:t>exemplos</w:t>
      </w:r>
      <w:proofErr w:type="spellEnd"/>
      <w:r>
        <w:rPr>
          <w:lang w:val="es-ES_tradnl"/>
        </w:rPr>
        <w:t xml:space="preserve"> de textos, audios </w:t>
      </w:r>
      <w:proofErr w:type="spellStart"/>
      <w:r>
        <w:rPr>
          <w:lang w:val="es-ES_tradnl"/>
        </w:rPr>
        <w:t>ou</w:t>
      </w:r>
      <w:proofErr w:type="spellEnd"/>
      <w:r>
        <w:rPr>
          <w:lang w:val="es-ES_tradnl"/>
        </w:rPr>
        <w:t xml:space="preserve"> vídeos </w:t>
      </w:r>
      <w:proofErr w:type="spellStart"/>
      <w:r>
        <w:rPr>
          <w:lang w:val="es-ES_tradnl"/>
        </w:rPr>
        <w:t>selecionados</w:t>
      </w:r>
      <w:proofErr w:type="spellEnd"/>
      <w:r>
        <w:rPr>
          <w:lang w:val="es-ES_tradnl"/>
        </w:rPr>
        <w:t xml:space="preserve"> pelos </w:t>
      </w:r>
      <w:proofErr w:type="spellStart"/>
      <w:r>
        <w:rPr>
          <w:lang w:val="es-ES_tradnl"/>
        </w:rPr>
        <w:t>alunos</w:t>
      </w:r>
      <w:proofErr w:type="spellEnd"/>
      <w:r>
        <w:rPr>
          <w:lang w:val="es-ES_tradnl"/>
        </w:rPr>
        <w:t xml:space="preserve">. </w:t>
      </w:r>
    </w:p>
    <w:p w14:paraId="159F606B" w14:textId="1BCF0C82" w:rsidR="00873E74" w:rsidRDefault="00873E74" w:rsidP="00054A16">
      <w:pPr>
        <w:rPr>
          <w:lang w:val="es-ES_tradnl"/>
        </w:rPr>
      </w:pPr>
      <w:proofErr w:type="spellStart"/>
      <w:r w:rsidRPr="00E0168B">
        <w:rPr>
          <w:highlight w:val="yellow"/>
          <w:lang w:val="es-ES_tradnl"/>
        </w:rPr>
        <w:t>Alunos</w:t>
      </w:r>
      <w:proofErr w:type="spellEnd"/>
      <w:r w:rsidRPr="00E0168B">
        <w:rPr>
          <w:highlight w:val="yellow"/>
          <w:lang w:val="es-ES_tradnl"/>
        </w:rPr>
        <w:t xml:space="preserve"> que </w:t>
      </w:r>
      <w:proofErr w:type="spellStart"/>
      <w:r w:rsidRPr="00E0168B">
        <w:rPr>
          <w:highlight w:val="yellow"/>
          <w:lang w:val="es-ES_tradnl"/>
        </w:rPr>
        <w:t>deverão</w:t>
      </w:r>
      <w:proofErr w:type="spellEnd"/>
      <w:r w:rsidRPr="00E0168B">
        <w:rPr>
          <w:highlight w:val="yellow"/>
          <w:lang w:val="es-ES_tradnl"/>
        </w:rPr>
        <w:t xml:space="preserve"> </w:t>
      </w:r>
      <w:proofErr w:type="spellStart"/>
      <w:r w:rsidRPr="00E0168B">
        <w:rPr>
          <w:highlight w:val="yellow"/>
          <w:lang w:val="es-ES_tradnl"/>
        </w:rPr>
        <w:t>trazer</w:t>
      </w:r>
      <w:proofErr w:type="spellEnd"/>
      <w:r w:rsidRPr="00E0168B">
        <w:rPr>
          <w:highlight w:val="yellow"/>
          <w:lang w:val="es-ES_tradnl"/>
        </w:rPr>
        <w:t xml:space="preserve"> </w:t>
      </w:r>
      <w:proofErr w:type="spellStart"/>
      <w:r w:rsidRPr="00E0168B">
        <w:rPr>
          <w:highlight w:val="yellow"/>
          <w:lang w:val="es-ES_tradnl"/>
        </w:rPr>
        <w:t>atividades</w:t>
      </w:r>
      <w:proofErr w:type="spellEnd"/>
      <w:r w:rsidRPr="00E0168B">
        <w:rPr>
          <w:highlight w:val="yellow"/>
          <w:lang w:val="es-ES_tradnl"/>
        </w:rPr>
        <w:t xml:space="preserve">: </w:t>
      </w:r>
      <w:proofErr w:type="spellStart"/>
      <w:r w:rsidR="00E0168B" w:rsidRPr="00E0168B">
        <w:rPr>
          <w:highlight w:val="yellow"/>
          <w:lang w:val="es-ES_tradnl"/>
        </w:rPr>
        <w:t>Bachur</w:t>
      </w:r>
      <w:proofErr w:type="spellEnd"/>
      <w:r w:rsidR="00E0168B" w:rsidRPr="00E0168B">
        <w:rPr>
          <w:highlight w:val="yellow"/>
          <w:lang w:val="es-ES_tradnl"/>
        </w:rPr>
        <w:t xml:space="preserve">, Fabio, Danilo, Mirella, Carlos, </w:t>
      </w:r>
      <w:proofErr w:type="spellStart"/>
      <w:r w:rsidR="00E0168B" w:rsidRPr="00E0168B">
        <w:rPr>
          <w:highlight w:val="yellow"/>
          <w:lang w:val="es-ES_tradnl"/>
        </w:rPr>
        <w:t>Maria</w:t>
      </w:r>
      <w:proofErr w:type="spellEnd"/>
      <w:r w:rsidR="00E0168B" w:rsidRPr="00E0168B">
        <w:rPr>
          <w:highlight w:val="yellow"/>
          <w:lang w:val="es-ES_tradnl"/>
        </w:rPr>
        <w:t xml:space="preserve"> Rubia, João Paulo</w:t>
      </w:r>
    </w:p>
    <w:p w14:paraId="3B814428" w14:textId="77777777" w:rsidR="00930CC5" w:rsidRPr="00E71907" w:rsidRDefault="00930CC5" w:rsidP="00930CC5">
      <w:pPr>
        <w:rPr>
          <w:lang w:val="es-ES_tradnl"/>
        </w:rPr>
      </w:pPr>
      <w:r>
        <w:rPr>
          <w:lang w:val="es-ES_tradnl"/>
        </w:rPr>
        <w:t xml:space="preserve">OBS: cada aluno </w:t>
      </w:r>
      <w:proofErr w:type="spellStart"/>
      <w:r>
        <w:rPr>
          <w:lang w:val="es-ES_tradnl"/>
        </w:rPr>
        <w:t>poderá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escolher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exemplo</w:t>
      </w:r>
      <w:proofErr w:type="spellEnd"/>
      <w:r>
        <w:rPr>
          <w:lang w:val="es-ES_tradnl"/>
        </w:rPr>
        <w:t xml:space="preserve"> para a aula 12 </w:t>
      </w:r>
      <w:proofErr w:type="spellStart"/>
      <w:r>
        <w:rPr>
          <w:lang w:val="es-ES_tradnl"/>
        </w:rPr>
        <w:t>ou</w:t>
      </w:r>
      <w:proofErr w:type="spellEnd"/>
      <w:r>
        <w:rPr>
          <w:lang w:val="es-ES_tradnl"/>
        </w:rPr>
        <w:t xml:space="preserve"> 13, definidos previamente em </w:t>
      </w:r>
      <w:proofErr w:type="spellStart"/>
      <w:r>
        <w:rPr>
          <w:lang w:val="es-ES_tradnl"/>
        </w:rPr>
        <w:t>qual</w:t>
      </w:r>
      <w:proofErr w:type="spellEnd"/>
      <w:r>
        <w:rPr>
          <w:lang w:val="es-ES_tradnl"/>
        </w:rPr>
        <w:t xml:space="preserve"> das aulas </w:t>
      </w:r>
      <w:proofErr w:type="spellStart"/>
      <w:r>
        <w:rPr>
          <w:lang w:val="es-ES_tradnl"/>
        </w:rPr>
        <w:t>terá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sua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participação</w:t>
      </w:r>
      <w:proofErr w:type="spellEnd"/>
      <w:r>
        <w:rPr>
          <w:lang w:val="es-ES_tradnl"/>
        </w:rPr>
        <w:t xml:space="preserve">. Enviar links/ </w:t>
      </w:r>
      <w:proofErr w:type="spellStart"/>
      <w:r>
        <w:rPr>
          <w:lang w:val="es-ES_tradnl"/>
        </w:rPr>
        <w:t>arquivos</w:t>
      </w:r>
      <w:proofErr w:type="spellEnd"/>
      <w:r>
        <w:rPr>
          <w:lang w:val="es-ES_tradnl"/>
        </w:rPr>
        <w:t xml:space="preserve"> previamente. </w:t>
      </w:r>
    </w:p>
    <w:p w14:paraId="67B58320" w14:textId="692086F9" w:rsidR="00E71907" w:rsidRPr="00930CC5" w:rsidRDefault="004D585E" w:rsidP="00054A16">
      <w:r>
        <w:rPr>
          <w:b/>
        </w:rPr>
        <w:pict w14:anchorId="2F9F3B6E">
          <v:rect id="_x0000_i1037" style="width:0;height:1.5pt" o:hralign="center" o:hrstd="t" o:hr="t" fillcolor="#a0a0a0" stroked="f"/>
        </w:pict>
      </w:r>
    </w:p>
    <w:p w14:paraId="4D6ED3F5" w14:textId="14DF1170" w:rsidR="00E71907" w:rsidRDefault="00D57398" w:rsidP="00E71907">
      <w:pPr>
        <w:rPr>
          <w:sz w:val="32"/>
          <w:lang w:val="es-ES_tradnl"/>
        </w:rPr>
      </w:pPr>
      <w:r>
        <w:rPr>
          <w:sz w:val="32"/>
          <w:lang w:val="es-ES_tradnl"/>
        </w:rPr>
        <w:t>06/07</w:t>
      </w:r>
      <w:r w:rsidR="00E71907">
        <w:rPr>
          <w:sz w:val="32"/>
          <w:lang w:val="es-ES_tradnl"/>
        </w:rPr>
        <w:t xml:space="preserve"> - Aula 15 – </w:t>
      </w:r>
    </w:p>
    <w:p w14:paraId="0C00D1AB" w14:textId="5F009686" w:rsidR="00E71907" w:rsidRDefault="00E71907" w:rsidP="00E71907">
      <w:pPr>
        <w:rPr>
          <w:sz w:val="32"/>
          <w:lang w:val="es-ES_tradnl"/>
        </w:rPr>
      </w:pPr>
      <w:r>
        <w:t>Tema da aula</w:t>
      </w:r>
      <w:r w:rsidRPr="00E71907">
        <w:rPr>
          <w:b/>
          <w:bCs/>
        </w:rPr>
        <w:t>:</w:t>
      </w:r>
      <w:r>
        <w:rPr>
          <w:b/>
          <w:bCs/>
        </w:rPr>
        <w:t xml:space="preserve"> Encerramento: balanço e perspectivas. Revisão de percurso. </w:t>
      </w:r>
    </w:p>
    <w:p w14:paraId="595EDDEA" w14:textId="4A5CB374" w:rsidR="00054A16" w:rsidRDefault="00054A16" w:rsidP="00054A16">
      <w:pPr>
        <w:rPr>
          <w:sz w:val="24"/>
        </w:rPr>
      </w:pPr>
      <w:r>
        <w:rPr>
          <w:sz w:val="24"/>
        </w:rPr>
        <w:t>Ú</w:t>
      </w:r>
      <w:r w:rsidRPr="00DE4553">
        <w:rPr>
          <w:sz w:val="24"/>
        </w:rPr>
        <w:t xml:space="preserve">ltima aula: Avaliação geral do curso. </w:t>
      </w:r>
      <w:r>
        <w:rPr>
          <w:sz w:val="24"/>
        </w:rPr>
        <w:t xml:space="preserve"> Atividades a definir.</w:t>
      </w:r>
    </w:p>
    <w:p w14:paraId="615D3F15" w14:textId="144BF33F" w:rsidR="00E71907" w:rsidRPr="00930CC5" w:rsidRDefault="004D585E" w:rsidP="00054A16">
      <w:r>
        <w:rPr>
          <w:b/>
        </w:rPr>
        <w:pict w14:anchorId="448A7ABA">
          <v:rect id="_x0000_i1038" style="width:0;height:1.5pt" o:hralign="center" o:hrstd="t" o:hr="t" fillcolor="#a0a0a0" stroked="f"/>
        </w:pict>
      </w:r>
    </w:p>
    <w:p w14:paraId="277450B2" w14:textId="77777777" w:rsidR="00054A16" w:rsidRPr="001A62AA" w:rsidRDefault="00054A16" w:rsidP="00054A16">
      <w:pPr>
        <w:rPr>
          <w:b/>
          <w:sz w:val="24"/>
        </w:rPr>
      </w:pPr>
      <w:r w:rsidRPr="001A62AA">
        <w:rPr>
          <w:b/>
          <w:sz w:val="24"/>
        </w:rPr>
        <w:t>Distribuição dos seminários</w:t>
      </w:r>
    </w:p>
    <w:p w14:paraId="34488BB7" w14:textId="77777777" w:rsidR="00054A16" w:rsidRDefault="00054A16" w:rsidP="00054A16">
      <w:pPr>
        <w:rPr>
          <w:sz w:val="24"/>
        </w:rPr>
      </w:pPr>
      <w:r>
        <w:rPr>
          <w:sz w:val="24"/>
        </w:rPr>
        <w:t>Doutorado: individual (+ especial)</w:t>
      </w:r>
    </w:p>
    <w:p w14:paraId="5E24B728" w14:textId="77777777" w:rsidR="00054A16" w:rsidRDefault="00054A16" w:rsidP="00054A16">
      <w:pPr>
        <w:rPr>
          <w:sz w:val="24"/>
        </w:rPr>
      </w:pPr>
      <w:r>
        <w:rPr>
          <w:sz w:val="24"/>
        </w:rPr>
        <w:t>Mestrado avançado: individual (+ especial)</w:t>
      </w:r>
    </w:p>
    <w:p w14:paraId="4E92D6EC" w14:textId="7913F07F" w:rsidR="00054A16" w:rsidRDefault="00054A16" w:rsidP="00054A16">
      <w:pPr>
        <w:rPr>
          <w:sz w:val="24"/>
        </w:rPr>
      </w:pPr>
      <w:r>
        <w:rPr>
          <w:sz w:val="24"/>
        </w:rPr>
        <w:t>Mestrado iniciante + Mestrado</w:t>
      </w:r>
    </w:p>
    <w:p w14:paraId="724BEFE0" w14:textId="303996DD" w:rsidR="00054A16" w:rsidRPr="00930CC5" w:rsidRDefault="00E71907" w:rsidP="00054A16">
      <w:pPr>
        <w:rPr>
          <w:sz w:val="24"/>
          <w:u w:val="single"/>
        </w:rPr>
      </w:pPr>
      <w:r>
        <w:rPr>
          <w:sz w:val="24"/>
        </w:rPr>
        <w:t xml:space="preserve">Ouvintes: preparação de perguntas </w:t>
      </w:r>
    </w:p>
    <w:p w14:paraId="663E63E7" w14:textId="77777777" w:rsidR="00054A16" w:rsidRDefault="00054A16" w:rsidP="00054A16">
      <w:pPr>
        <w:rPr>
          <w:b/>
          <w:sz w:val="24"/>
        </w:rPr>
      </w:pPr>
      <w:r w:rsidRPr="004E2AAC">
        <w:rPr>
          <w:b/>
          <w:sz w:val="24"/>
        </w:rPr>
        <w:t>Tópicos importantes</w:t>
      </w:r>
      <w:r>
        <w:rPr>
          <w:b/>
          <w:sz w:val="24"/>
        </w:rPr>
        <w:t xml:space="preserve"> na preparação dos seminários</w:t>
      </w:r>
      <w:r w:rsidRPr="004E2AAC">
        <w:rPr>
          <w:b/>
          <w:sz w:val="24"/>
        </w:rPr>
        <w:t>:</w:t>
      </w:r>
    </w:p>
    <w:p w14:paraId="028B74C1" w14:textId="77777777" w:rsidR="00054A16" w:rsidRDefault="00054A16" w:rsidP="00054A16">
      <w:pPr>
        <w:rPr>
          <w:sz w:val="24"/>
        </w:rPr>
      </w:pPr>
      <w:r>
        <w:rPr>
          <w:sz w:val="24"/>
        </w:rPr>
        <w:t>Conceitos/autores citados</w:t>
      </w:r>
    </w:p>
    <w:p w14:paraId="3B0ACFCE" w14:textId="77777777" w:rsidR="00054A16" w:rsidRDefault="00054A16" w:rsidP="00054A16">
      <w:pPr>
        <w:rPr>
          <w:sz w:val="24"/>
        </w:rPr>
      </w:pPr>
      <w:r>
        <w:rPr>
          <w:sz w:val="24"/>
        </w:rPr>
        <w:t>Questionamentos e afirmações dos autores</w:t>
      </w:r>
    </w:p>
    <w:p w14:paraId="28D2D474" w14:textId="77777777" w:rsidR="00054A16" w:rsidRDefault="00054A16" w:rsidP="00054A16">
      <w:pPr>
        <w:rPr>
          <w:sz w:val="24"/>
        </w:rPr>
      </w:pPr>
      <w:r>
        <w:rPr>
          <w:sz w:val="24"/>
        </w:rPr>
        <w:t>Lista de exemplos citados (com exemplos para escuta)</w:t>
      </w:r>
    </w:p>
    <w:p w14:paraId="3B2D1C9D" w14:textId="77777777" w:rsidR="00054A16" w:rsidRPr="004E2AAC" w:rsidRDefault="00054A16" w:rsidP="00054A16">
      <w:pPr>
        <w:rPr>
          <w:sz w:val="24"/>
        </w:rPr>
      </w:pPr>
      <w:r>
        <w:rPr>
          <w:sz w:val="24"/>
        </w:rPr>
        <w:t>Opiniões divergentes (no próprio texto ou fora dele)</w:t>
      </w:r>
    </w:p>
    <w:p w14:paraId="4CAF8EE6" w14:textId="77777777" w:rsidR="00054A16" w:rsidRDefault="00054A16" w:rsidP="00054A16">
      <w:pPr>
        <w:rPr>
          <w:sz w:val="24"/>
        </w:rPr>
      </w:pPr>
      <w:r>
        <w:rPr>
          <w:sz w:val="24"/>
        </w:rPr>
        <w:t>Principais conclusões ou pontos em discussão</w:t>
      </w:r>
    </w:p>
    <w:p w14:paraId="0609DB8F" w14:textId="77777777" w:rsidR="00054A16" w:rsidRPr="001D6C8C" w:rsidRDefault="00054A16" w:rsidP="00054A16">
      <w:pPr>
        <w:rPr>
          <w:sz w:val="24"/>
        </w:rPr>
      </w:pPr>
    </w:p>
    <w:p w14:paraId="25B17F9E" w14:textId="77777777" w:rsidR="00C90DEC" w:rsidRDefault="00C90DEC"/>
    <w:sectPr w:rsidR="00C90DEC" w:rsidSect="005662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5922" w14:textId="77777777" w:rsidR="004D585E" w:rsidRDefault="004D585E">
      <w:pPr>
        <w:spacing w:after="0" w:line="240" w:lineRule="auto"/>
      </w:pPr>
      <w:r>
        <w:separator/>
      </w:r>
    </w:p>
  </w:endnote>
  <w:endnote w:type="continuationSeparator" w:id="0">
    <w:p w14:paraId="7F1D3DFC" w14:textId="77777777" w:rsidR="004D585E" w:rsidRDefault="004D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3CAD" w14:textId="77777777" w:rsidR="004D585E" w:rsidRDefault="004D585E">
      <w:pPr>
        <w:spacing w:after="0" w:line="240" w:lineRule="auto"/>
      </w:pPr>
      <w:r>
        <w:separator/>
      </w:r>
    </w:p>
  </w:footnote>
  <w:footnote w:type="continuationSeparator" w:id="0">
    <w:p w14:paraId="5CDEA886" w14:textId="77777777" w:rsidR="004D585E" w:rsidRDefault="004D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352"/>
      <w:gridCol w:w="1152"/>
    </w:tblGrid>
    <w:tr w:rsidR="005B51B5" w14:paraId="0A5EEF02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338B3CC" w14:textId="298FFC9E" w:rsidR="005B51B5" w:rsidRDefault="00D57398">
              <w:pPr>
                <w:pStyle w:val="Cabealho"/>
                <w:jc w:val="right"/>
              </w:pPr>
              <w:r>
                <w:t xml:space="preserve">     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1567172" w14:textId="50EB2790" w:rsidR="005B51B5" w:rsidRDefault="00D57398" w:rsidP="00F9595D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    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C4B288A" w14:textId="77777777" w:rsidR="005B51B5" w:rsidRDefault="00C641C5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7703CE07" w14:textId="77777777" w:rsidR="005B51B5" w:rsidRDefault="004D58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16"/>
    <w:rsid w:val="00054A16"/>
    <w:rsid w:val="00227656"/>
    <w:rsid w:val="004D585E"/>
    <w:rsid w:val="00565820"/>
    <w:rsid w:val="006B4C0F"/>
    <w:rsid w:val="00873E74"/>
    <w:rsid w:val="00930CC5"/>
    <w:rsid w:val="009B5C7A"/>
    <w:rsid w:val="00BD2B5E"/>
    <w:rsid w:val="00BF013D"/>
    <w:rsid w:val="00C641C5"/>
    <w:rsid w:val="00C90DEC"/>
    <w:rsid w:val="00D41105"/>
    <w:rsid w:val="00D57398"/>
    <w:rsid w:val="00E0168B"/>
    <w:rsid w:val="00E234C5"/>
    <w:rsid w:val="00E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FF55"/>
  <w15:chartTrackingRefBased/>
  <w15:docId w15:val="{2AFB9E8E-0352-467D-B655-1D274523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qFormat/>
    <w:rsid w:val="00E234C5"/>
    <w:pPr>
      <w:spacing w:after="0" w:line="240" w:lineRule="auto"/>
      <w:jc w:val="both"/>
    </w:pPr>
    <w:rPr>
      <w:rFonts w:ascii="Arial" w:hAnsi="Arial"/>
    </w:rPr>
  </w:style>
  <w:style w:type="paragraph" w:styleId="Citao">
    <w:name w:val="Quote"/>
    <w:basedOn w:val="Normal"/>
    <w:next w:val="Normal"/>
    <w:link w:val="CitaoChar"/>
    <w:uiPriority w:val="29"/>
    <w:qFormat/>
    <w:rsid w:val="00E234C5"/>
    <w:pPr>
      <w:spacing w:before="120" w:after="12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234C5"/>
    <w:rPr>
      <w:rFonts w:ascii="Arial" w:hAnsi="Arial"/>
      <w:iCs/>
      <w:color w:val="404040" w:themeColor="text1" w:themeTint="BF"/>
      <w:sz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054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A16"/>
  </w:style>
  <w:style w:type="table" w:styleId="Tabelacomgrade">
    <w:name w:val="Table Grid"/>
    <w:basedOn w:val="Tabelanormal"/>
    <w:uiPriority w:val="59"/>
    <w:rsid w:val="00054A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</dc:creator>
  <cp:keywords/>
  <dc:description/>
  <cp:lastModifiedBy>Susana Igayara</cp:lastModifiedBy>
  <cp:revision>2</cp:revision>
  <cp:lastPrinted>2021-03-22T14:48:00Z</cp:lastPrinted>
  <dcterms:created xsi:type="dcterms:W3CDTF">2021-05-24T19:46:00Z</dcterms:created>
  <dcterms:modified xsi:type="dcterms:W3CDTF">2021-05-24T19:46:00Z</dcterms:modified>
</cp:coreProperties>
</file>