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ABEB9" w14:textId="77777777" w:rsidR="004A2CD6" w:rsidRDefault="004A2CD6" w:rsidP="004A2CD6">
      <w:pPr>
        <w:pStyle w:val="Ttulo1"/>
        <w:spacing w:line="360" w:lineRule="auto"/>
        <w:jc w:val="right"/>
        <w:rPr>
          <w:rFonts w:ascii="Cambria Math" w:hAnsi="Cambria Math"/>
          <w:b/>
          <w:sz w:val="22"/>
          <w:szCs w:val="22"/>
        </w:rPr>
      </w:pPr>
      <w:bookmarkStart w:id="0" w:name="_Toc20745436"/>
      <w:r>
        <w:rPr>
          <w:rFonts w:ascii="Cambria Math" w:hAnsi="Cambria Math"/>
          <w:b/>
          <w:sz w:val="22"/>
          <w:szCs w:val="22"/>
        </w:rPr>
        <w:t>Universidade de São Paulo</w:t>
      </w:r>
    </w:p>
    <w:p w14:paraId="4AB38B55" w14:textId="77777777" w:rsidR="004A2CD6" w:rsidRPr="008B2C7A" w:rsidRDefault="004A2CD6" w:rsidP="004A2CD6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Faculdade de Filosofia, Letras e Ciências Humanas</w:t>
      </w:r>
    </w:p>
    <w:p w14:paraId="64F52AB2" w14:textId="77777777" w:rsidR="004A2CD6" w:rsidRPr="008B2C7A" w:rsidRDefault="004A2CD6" w:rsidP="004A2CD6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Departamento de História </w:t>
      </w:r>
    </w:p>
    <w:p w14:paraId="2C73E14E" w14:textId="77777777" w:rsidR="004A2CD6" w:rsidRPr="008B2C7A" w:rsidRDefault="004A2CD6" w:rsidP="004A2CD6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Prof. Rodrigo Goyena Soares</w:t>
      </w:r>
    </w:p>
    <w:p w14:paraId="749743BA" w14:textId="77777777" w:rsidR="004A2CD6" w:rsidRPr="008B2C7A" w:rsidRDefault="004A2CD6" w:rsidP="004A2CD6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e-mail: </w:t>
      </w:r>
      <w:hyperlink r:id="rId5" w:history="1">
        <w:r w:rsidRPr="008B2C7A">
          <w:rPr>
            <w:rStyle w:val="Hyperlink"/>
            <w:rFonts w:ascii="Cambria" w:hAnsi="Cambria"/>
            <w:sz w:val="16"/>
            <w:szCs w:val="16"/>
          </w:rPr>
          <w:t>rodrigo.goyenasoares@usp.br</w:t>
        </w:r>
      </w:hyperlink>
    </w:p>
    <w:p w14:paraId="0C058136" w14:textId="330C8DA4" w:rsidR="004A2CD6" w:rsidRPr="004A2CD6" w:rsidRDefault="004A2CD6" w:rsidP="004A2CD6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1</w:t>
      </w:r>
      <w:r w:rsidRPr="008B2C7A">
        <w:rPr>
          <w:rFonts w:ascii="Cambria" w:hAnsi="Cambria"/>
          <w:sz w:val="16"/>
          <w:szCs w:val="16"/>
        </w:rPr>
        <w:t>º semestre 202</w:t>
      </w:r>
      <w:r>
        <w:rPr>
          <w:rFonts w:ascii="Cambria" w:hAnsi="Cambria"/>
          <w:sz w:val="16"/>
          <w:szCs w:val="16"/>
        </w:rPr>
        <w:t>1 – FLH0647</w:t>
      </w:r>
    </w:p>
    <w:p w14:paraId="565ABDB9" w14:textId="30B1D277" w:rsidR="0020136D" w:rsidRPr="00944206" w:rsidRDefault="0020136D" w:rsidP="004A2CD6">
      <w:pPr>
        <w:pStyle w:val="Ttulo1"/>
        <w:spacing w:line="360" w:lineRule="auto"/>
        <w:jc w:val="center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>História da classe média brasileira</w:t>
      </w:r>
      <w:bookmarkEnd w:id="0"/>
    </w:p>
    <w:p w14:paraId="722D55D2" w14:textId="77777777" w:rsidR="0020136D" w:rsidRDefault="0020136D" w:rsidP="0020136D">
      <w:pPr>
        <w:spacing w:line="360" w:lineRule="auto"/>
        <w:jc w:val="both"/>
        <w:rPr>
          <w:rFonts w:ascii="Cambria Math" w:hAnsi="Cambria Math"/>
          <w:b/>
        </w:rPr>
      </w:pPr>
    </w:p>
    <w:p w14:paraId="48495115" w14:textId="77777777" w:rsidR="0020136D" w:rsidRPr="00E2498C" w:rsidRDefault="0020136D" w:rsidP="003D3585">
      <w:pPr>
        <w:pStyle w:val="PargrafodaLista"/>
        <w:jc w:val="both"/>
        <w:rPr>
          <w:rFonts w:ascii="Cambria Math" w:hAnsi="Cambria Math"/>
          <w:b/>
          <w:sz w:val="21"/>
          <w:szCs w:val="21"/>
        </w:rPr>
      </w:pPr>
    </w:p>
    <w:p w14:paraId="3FB85D7C" w14:textId="77777777" w:rsidR="0020136D" w:rsidRDefault="0020136D" w:rsidP="003D3585">
      <w:pPr>
        <w:ind w:left="360"/>
        <w:jc w:val="both"/>
        <w:rPr>
          <w:rFonts w:ascii="Cambria Math" w:hAnsi="Cambria Math"/>
          <w:b/>
          <w:sz w:val="21"/>
          <w:szCs w:val="21"/>
          <w:u w:val="single"/>
        </w:rPr>
      </w:pPr>
      <w:r w:rsidRPr="00E2498C">
        <w:rPr>
          <w:rFonts w:ascii="Cambria Math" w:hAnsi="Cambria Math"/>
          <w:b/>
          <w:sz w:val="21"/>
          <w:szCs w:val="21"/>
          <w:u w:val="single"/>
        </w:rPr>
        <w:t>Unidade I – Classes e estratos sociais na análise sociológica</w:t>
      </w:r>
    </w:p>
    <w:p w14:paraId="1EE72322" w14:textId="77777777" w:rsidR="0020136D" w:rsidRPr="00E2498C" w:rsidRDefault="0020136D" w:rsidP="003D3585">
      <w:pPr>
        <w:ind w:left="360"/>
        <w:jc w:val="both"/>
        <w:rPr>
          <w:rFonts w:ascii="Cambria Math" w:hAnsi="Cambria Math"/>
          <w:b/>
          <w:sz w:val="21"/>
          <w:szCs w:val="21"/>
          <w:u w:val="single"/>
        </w:rPr>
      </w:pPr>
    </w:p>
    <w:p w14:paraId="20C14866" w14:textId="77777777" w:rsidR="00BA7A8A" w:rsidRDefault="00BA7A8A" w:rsidP="00BA7A8A">
      <w:pPr>
        <w:pStyle w:val="PargrafodaLista"/>
        <w:numPr>
          <w:ilvl w:val="0"/>
          <w:numId w:val="2"/>
        </w:numPr>
        <w:jc w:val="both"/>
        <w:rPr>
          <w:rFonts w:ascii="Cambria Math" w:hAnsi="Cambria Math"/>
          <w:b/>
          <w:sz w:val="21"/>
          <w:szCs w:val="21"/>
        </w:rPr>
      </w:pPr>
      <w:r w:rsidRPr="00E2498C">
        <w:rPr>
          <w:rFonts w:ascii="Cambria Math" w:hAnsi="Cambria Math"/>
          <w:b/>
          <w:sz w:val="21"/>
          <w:szCs w:val="21"/>
        </w:rPr>
        <w:t>Classe média, classes médias</w:t>
      </w:r>
    </w:p>
    <w:p w14:paraId="32032AD3" w14:textId="77777777" w:rsidR="00BA7A8A" w:rsidRPr="000B25B6" w:rsidRDefault="00BA7A8A" w:rsidP="00BA7A8A">
      <w:pPr>
        <w:pStyle w:val="PargrafodaLista"/>
        <w:numPr>
          <w:ilvl w:val="1"/>
          <w:numId w:val="2"/>
        </w:numPr>
        <w:jc w:val="both"/>
        <w:rPr>
          <w:rFonts w:ascii="Cambria Math" w:hAnsi="Cambria Math"/>
          <w:b/>
          <w:sz w:val="21"/>
          <w:szCs w:val="21"/>
        </w:rPr>
      </w:pPr>
      <w:r>
        <w:rPr>
          <w:rFonts w:ascii="Cambria Math" w:hAnsi="Cambria Math"/>
          <w:sz w:val="21"/>
          <w:szCs w:val="21"/>
        </w:rPr>
        <w:t xml:space="preserve">Leituras obrigatórias: </w:t>
      </w:r>
      <w:r w:rsidRPr="00265AC3">
        <w:rPr>
          <w:rFonts w:ascii="Cambria Math" w:hAnsi="Cambria Math"/>
          <w:sz w:val="21"/>
          <w:szCs w:val="21"/>
          <w:u w:val="single"/>
        </w:rPr>
        <w:t xml:space="preserve">MANN, Michael. </w:t>
      </w:r>
      <w:r w:rsidRPr="00265AC3">
        <w:rPr>
          <w:rFonts w:ascii="Cambria Math" w:hAnsi="Cambria Math"/>
          <w:sz w:val="21"/>
          <w:szCs w:val="21"/>
          <w:u w:val="single"/>
          <w:lang w:val="es-ES"/>
        </w:rPr>
        <w:t>Las fuentes del poder social, II. El desarrollo de las clases y los Estados nacionales, 1760-1914.</w:t>
      </w:r>
      <w:r>
        <w:rPr>
          <w:rFonts w:ascii="Cambria Math" w:hAnsi="Cambria Math"/>
          <w:sz w:val="21"/>
          <w:szCs w:val="21"/>
          <w:lang w:val="es-ES"/>
        </w:rPr>
        <w:t xml:space="preserve"> Madrid: Alianza Editorial, 1997. Capítulo 16: La nación de la clase media; </w:t>
      </w:r>
      <w:r w:rsidRPr="00DA0DAF">
        <w:rPr>
          <w:rFonts w:ascii="Cambria Math" w:hAnsi="Cambria Math"/>
          <w:sz w:val="21"/>
          <w:szCs w:val="21"/>
          <w:u w:val="single"/>
          <w:lang w:val="en-GB"/>
        </w:rPr>
        <w:t>KOCKA, Jürgen. The Middle Classes in Europe.</w:t>
      </w:r>
      <w:r w:rsidRPr="00DA0DAF">
        <w:rPr>
          <w:rFonts w:ascii="Cambria Math" w:hAnsi="Cambria Math"/>
          <w:sz w:val="21"/>
          <w:szCs w:val="21"/>
          <w:lang w:val="en-GB"/>
        </w:rPr>
        <w:t xml:space="preserve"> </w:t>
      </w:r>
      <w:r w:rsidRPr="00DA0DAF">
        <w:rPr>
          <w:rFonts w:ascii="Cambria Math" w:hAnsi="Cambria Math"/>
          <w:i/>
          <w:sz w:val="21"/>
          <w:szCs w:val="21"/>
          <w:lang w:val="en-GB"/>
        </w:rPr>
        <w:t>The journal of Modern History</w:t>
      </w:r>
      <w:r>
        <w:rPr>
          <w:rFonts w:ascii="Cambria Math" w:hAnsi="Cambria Math"/>
          <w:i/>
          <w:sz w:val="21"/>
          <w:szCs w:val="21"/>
          <w:lang w:val="en-GB"/>
        </w:rPr>
        <w:t xml:space="preserve">, </w:t>
      </w:r>
      <w:r>
        <w:rPr>
          <w:rFonts w:ascii="Cambria Math" w:hAnsi="Cambria Math"/>
          <w:sz w:val="21"/>
          <w:szCs w:val="21"/>
          <w:lang w:val="en-GB"/>
        </w:rPr>
        <w:t>v</w:t>
      </w:r>
      <w:r w:rsidRPr="00DA0DAF">
        <w:rPr>
          <w:rFonts w:ascii="Cambria Math" w:hAnsi="Cambria Math"/>
          <w:sz w:val="21"/>
          <w:szCs w:val="21"/>
          <w:lang w:val="en-GB"/>
        </w:rPr>
        <w:t>ol. 67, no. 4 (Dec.1995), pp. 783-806</w:t>
      </w:r>
      <w:r>
        <w:rPr>
          <w:rFonts w:ascii="Cambria Math" w:hAnsi="Cambria Math"/>
          <w:sz w:val="21"/>
          <w:szCs w:val="21"/>
          <w:lang w:val="en-GB"/>
        </w:rPr>
        <w:t xml:space="preserve">; </w:t>
      </w:r>
      <w:r w:rsidRPr="00F57CF4">
        <w:rPr>
          <w:rFonts w:ascii="Cambria Math" w:hAnsi="Cambria Math"/>
          <w:sz w:val="21"/>
          <w:szCs w:val="21"/>
          <w:u w:val="single"/>
          <w:lang w:val="en-US"/>
        </w:rPr>
        <w:t xml:space="preserve">PORTELLI, Hugues. </w:t>
      </w:r>
      <w:r w:rsidRPr="00F57CF4">
        <w:rPr>
          <w:rFonts w:ascii="Cambria Math" w:hAnsi="Cambria Math"/>
          <w:sz w:val="21"/>
          <w:szCs w:val="21"/>
          <w:u w:val="single"/>
        </w:rPr>
        <w:t>Gramsci e o bloco histórico</w:t>
      </w:r>
      <w:r w:rsidRPr="00F57CF4">
        <w:rPr>
          <w:rFonts w:ascii="Cambria Math" w:hAnsi="Cambria Math"/>
          <w:sz w:val="21"/>
          <w:szCs w:val="21"/>
        </w:rPr>
        <w:t>. Rio de Janeiro: Paz &amp; Terra, 1977.</w:t>
      </w:r>
    </w:p>
    <w:p w14:paraId="04FA2909" w14:textId="0C04ED2E" w:rsidR="003639EB" w:rsidRPr="003639EB" w:rsidRDefault="003639EB" w:rsidP="003639EB">
      <w:pPr>
        <w:jc w:val="both"/>
        <w:rPr>
          <w:rFonts w:ascii="Calibri" w:hAnsi="Calibri" w:cs="Calibri"/>
          <w:bCs/>
          <w:sz w:val="20"/>
          <w:szCs w:val="20"/>
        </w:rPr>
      </w:pPr>
    </w:p>
    <w:p w14:paraId="340BA5F3" w14:textId="3DEA2382" w:rsidR="003639EB" w:rsidRPr="003639EB" w:rsidRDefault="003639EB" w:rsidP="003639EB">
      <w:pPr>
        <w:jc w:val="both"/>
        <w:rPr>
          <w:rFonts w:ascii="Calibri" w:hAnsi="Calibri" w:cs="Calibri"/>
          <w:bCs/>
          <w:sz w:val="20"/>
          <w:szCs w:val="20"/>
        </w:rPr>
      </w:pPr>
    </w:p>
    <w:p w14:paraId="1C784AA2" w14:textId="6AEA509A" w:rsidR="00B426FC" w:rsidRDefault="00B426FC" w:rsidP="00B426FC">
      <w:pPr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I] </w:t>
      </w:r>
      <w:r w:rsidR="00BA7A8A">
        <w:rPr>
          <w:rFonts w:ascii="Calibri" w:hAnsi="Calibri" w:cs="Calibri"/>
          <w:b/>
          <w:bCs/>
          <w:sz w:val="20"/>
          <w:szCs w:val="20"/>
          <w:u w:val="single"/>
        </w:rPr>
        <w:t>A nação da classe média</w:t>
      </w:r>
    </w:p>
    <w:p w14:paraId="1D5AD64D" w14:textId="77777777" w:rsidR="00A00680" w:rsidRPr="00665E9E" w:rsidRDefault="00A00680" w:rsidP="00665E9E">
      <w:pPr>
        <w:jc w:val="both"/>
        <w:rPr>
          <w:rFonts w:ascii="Calibri" w:hAnsi="Calibri" w:cs="Calibri"/>
          <w:sz w:val="20"/>
          <w:szCs w:val="20"/>
        </w:rPr>
      </w:pPr>
    </w:p>
    <w:p w14:paraId="6D14EA51" w14:textId="77777777" w:rsidR="00BA7A8A" w:rsidRDefault="00BA7A8A" w:rsidP="00BA7A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Desenvolvimento do capitalismo industrial.</w:t>
      </w:r>
    </w:p>
    <w:p w14:paraId="014FA1AD" w14:textId="21AB3338" w:rsidR="00BA7A8A" w:rsidRDefault="00BA7A8A" w:rsidP="00BA7A8A">
      <w:pPr>
        <w:pStyle w:val="PargrafodaLista"/>
        <w:numPr>
          <w:ilvl w:val="1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Desenvolvimento da classe média</w:t>
      </w:r>
    </w:p>
    <w:p w14:paraId="517320C6" w14:textId="3FD89FDE" w:rsidR="00B73CA3" w:rsidRDefault="00BA7A8A" w:rsidP="00BA7A8A">
      <w:pPr>
        <w:pStyle w:val="PargrafodaLista"/>
        <w:numPr>
          <w:ilvl w:val="2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Ou classes médias?</w:t>
      </w:r>
      <w:r w:rsidR="00B73CA3" w:rsidRPr="00BA7A8A">
        <w:rPr>
          <w:rFonts w:ascii="Calibri" w:hAnsi="Calibri" w:cs="Calibri"/>
          <w:sz w:val="20"/>
          <w:szCs w:val="20"/>
        </w:rPr>
        <w:t xml:space="preserve"> </w:t>
      </w:r>
    </w:p>
    <w:p w14:paraId="7479EE26" w14:textId="7F78F337" w:rsidR="00BA7A8A" w:rsidRDefault="00BA7A8A" w:rsidP="00BA7A8A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Grupos médios seriam, no fundo, parte da classe operária.</w:t>
      </w:r>
    </w:p>
    <w:p w14:paraId="028EDDB1" w14:textId="7B5EC090" w:rsidR="00BA7A8A" w:rsidRDefault="00BA7A8A" w:rsidP="00BA7A8A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Apresentam localização ambígua e contraditória (Wright, 1985)</w:t>
      </w:r>
    </w:p>
    <w:p w14:paraId="7D0E4FB7" w14:textId="5A4483E3" w:rsidR="00BA7A8A" w:rsidRDefault="00BA7A8A" w:rsidP="00BA7A8A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Encontram-se desagregados, de modo que cada grupo médio pertenceria a classes diferentes (Dahrendorf, 1959).</w:t>
      </w:r>
    </w:p>
    <w:p w14:paraId="11848D6F" w14:textId="7E6B8087" w:rsidR="00A3308E" w:rsidRDefault="00A3308E" w:rsidP="00A3308E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Nas sociedades modernas, relações de autoridade teriam sobrepujada às de propriedade. </w:t>
      </w:r>
    </w:p>
    <w:p w14:paraId="474238E3" w14:textId="69DEFF4C" w:rsidR="00BA7A8A" w:rsidRDefault="00BA7A8A" w:rsidP="00BA7A8A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Seria uma classe distinta das demais</w:t>
      </w:r>
      <w:r w:rsidR="004D2E9A">
        <w:rPr>
          <w:rFonts w:ascii="Calibri" w:hAnsi="Calibri" w:cs="Calibri"/>
          <w:sz w:val="20"/>
          <w:szCs w:val="20"/>
        </w:rPr>
        <w:t xml:space="preserve"> (Giddens, 1973). </w:t>
      </w:r>
    </w:p>
    <w:p w14:paraId="2AF4FA3A" w14:textId="77777777" w:rsidR="003F420C" w:rsidRDefault="003F420C" w:rsidP="003F420C">
      <w:pPr>
        <w:pStyle w:val="PargrafodaLista"/>
        <w:ind w:left="2880"/>
        <w:jc w:val="both"/>
        <w:rPr>
          <w:rFonts w:ascii="Calibri" w:hAnsi="Calibri" w:cs="Calibri"/>
          <w:sz w:val="20"/>
          <w:szCs w:val="20"/>
        </w:rPr>
      </w:pPr>
    </w:p>
    <w:p w14:paraId="3C0EFCCB" w14:textId="01781B4A" w:rsidR="003F420C" w:rsidRDefault="003F420C" w:rsidP="003F420C">
      <w:pPr>
        <w:pStyle w:val="PargrafodaLista"/>
        <w:numPr>
          <w:ilvl w:val="1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Quais as razões da complexidade analítica da classe média?</w:t>
      </w:r>
    </w:p>
    <w:p w14:paraId="77BB989B" w14:textId="03C18778" w:rsidR="00A3308E" w:rsidRDefault="00A3308E" w:rsidP="00A3308E">
      <w:pPr>
        <w:pStyle w:val="PargrafodaLista"/>
        <w:numPr>
          <w:ilvl w:val="2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Posição ambígua na luta de classes – isto é, nas relações entre o capital e o trabalho. </w:t>
      </w:r>
    </w:p>
    <w:p w14:paraId="3276B354" w14:textId="15E159E5" w:rsidR="00A3308E" w:rsidRDefault="00A3308E" w:rsidP="00A3308E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Mas essa não é a única fonte de poder social (Mann, 1997)</w:t>
      </w:r>
    </w:p>
    <w:p w14:paraId="01426164" w14:textId="5D39C1BB" w:rsidR="00A3308E" w:rsidRDefault="00A3308E" w:rsidP="00A3308E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Relações entre classes não se reduzem às relações entre capital e trabalho. </w:t>
      </w:r>
    </w:p>
    <w:p w14:paraId="0BC9FCED" w14:textId="41881F02" w:rsidR="00A3308E" w:rsidRDefault="00A3308E" w:rsidP="00A3308E">
      <w:pPr>
        <w:pStyle w:val="PargrafodaLista"/>
        <w:numPr>
          <w:ilvl w:val="2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Fontes do poder próprio ao emprego, do ponto de vista produtivo, dizem respeito à propriedade, à organização e à especialização (Wright, 1985).</w:t>
      </w:r>
    </w:p>
    <w:p w14:paraId="1E1A575C" w14:textId="581D08F7" w:rsidR="00A3308E" w:rsidRDefault="00A3308E" w:rsidP="00A3308E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Grupos médias teriam expressividade quanto a um dessas fontes, embora não todas ao mesmo tempo. </w:t>
      </w:r>
    </w:p>
    <w:p w14:paraId="6CEDD035" w14:textId="453C302E" w:rsidR="00A3308E" w:rsidRDefault="00A3308E" w:rsidP="00A3308E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Daí sua localização contraditória na estrutura de classes. </w:t>
      </w:r>
    </w:p>
    <w:p w14:paraId="31111C32" w14:textId="2D9E0F58" w:rsidR="00A3308E" w:rsidRDefault="00A3308E" w:rsidP="00A3308E">
      <w:pPr>
        <w:pStyle w:val="PargrafodaLista"/>
        <w:numPr>
          <w:ilvl w:val="2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Neoweberianos tenderam a pensar a classe média a partir das formas e dos estilos de vida, da instrução, da intera</w:t>
      </w:r>
      <w:r w:rsidR="0018235E">
        <w:rPr>
          <w:rFonts w:ascii="Calibri" w:hAnsi="Calibri" w:cs="Calibri"/>
          <w:sz w:val="20"/>
          <w:szCs w:val="20"/>
        </w:rPr>
        <w:t>ção social, do casamento etc., o que conferiria à classe média uma determinada “posição no mercado”.</w:t>
      </w:r>
    </w:p>
    <w:p w14:paraId="23BF7F5B" w14:textId="77E438CA" w:rsidR="0018235E" w:rsidRDefault="0018235E" w:rsidP="0018235E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Para Giddens, haveria 3 formas do exercício do poder no mercado: propriedade, educação </w:t>
      </w:r>
      <w:r w:rsidR="00265462">
        <w:rPr>
          <w:rFonts w:ascii="Calibri" w:hAnsi="Calibri" w:cs="Calibri"/>
          <w:sz w:val="20"/>
          <w:szCs w:val="20"/>
        </w:rPr>
        <w:t xml:space="preserve">e prática manual ou não de trabalho. </w:t>
      </w:r>
    </w:p>
    <w:p w14:paraId="09638D41" w14:textId="663FED20" w:rsidR="00265462" w:rsidRDefault="00265462" w:rsidP="00265462">
      <w:pPr>
        <w:jc w:val="both"/>
        <w:rPr>
          <w:rFonts w:ascii="Calibri" w:hAnsi="Calibri" w:cs="Calibri"/>
          <w:sz w:val="20"/>
          <w:szCs w:val="20"/>
        </w:rPr>
      </w:pPr>
    </w:p>
    <w:p w14:paraId="3D78E3A1" w14:textId="61C16CC1" w:rsidR="00265462" w:rsidRDefault="00265462" w:rsidP="00265462">
      <w:pPr>
        <w:jc w:val="both"/>
        <w:rPr>
          <w:rFonts w:ascii="Calibri" w:hAnsi="Calibri" w:cs="Calibri"/>
          <w:sz w:val="20"/>
          <w:szCs w:val="20"/>
        </w:rPr>
      </w:pPr>
    </w:p>
    <w:p w14:paraId="54761D13" w14:textId="77777777" w:rsidR="00265462" w:rsidRPr="00265462" w:rsidRDefault="00265462" w:rsidP="00265462">
      <w:pPr>
        <w:jc w:val="both"/>
        <w:rPr>
          <w:rFonts w:ascii="Calibri" w:hAnsi="Calibri" w:cs="Calibri"/>
          <w:sz w:val="20"/>
          <w:szCs w:val="20"/>
        </w:rPr>
      </w:pPr>
    </w:p>
    <w:p w14:paraId="2D0BDDF3" w14:textId="77777777" w:rsidR="00265462" w:rsidRDefault="00265462" w:rsidP="00265462">
      <w:pPr>
        <w:pStyle w:val="PargrafodaLista"/>
        <w:ind w:left="2880"/>
        <w:jc w:val="both"/>
        <w:rPr>
          <w:rFonts w:ascii="Calibri" w:hAnsi="Calibri" w:cs="Calibri"/>
          <w:sz w:val="20"/>
          <w:szCs w:val="20"/>
        </w:rPr>
      </w:pPr>
    </w:p>
    <w:p w14:paraId="06A99C6E" w14:textId="2605BD4E" w:rsidR="00A3308E" w:rsidRPr="00A3308E" w:rsidRDefault="004D2E9A" w:rsidP="00265462">
      <w:pPr>
        <w:pStyle w:val="PargrafodaLista"/>
        <w:numPr>
          <w:ilvl w:val="1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Mann: é classe separada das demais, porém impura – como todas as classes.</w:t>
      </w:r>
    </w:p>
    <w:p w14:paraId="62DF496A" w14:textId="3E177BFD" w:rsidR="00265462" w:rsidRDefault="00265462" w:rsidP="00265462">
      <w:pPr>
        <w:pStyle w:val="PargrafodaLista"/>
        <w:numPr>
          <w:ilvl w:val="2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Três tipos de relação impactam aos grupos médios:</w:t>
      </w:r>
    </w:p>
    <w:p w14:paraId="25FC760C" w14:textId="5FB10750" w:rsidR="00265462" w:rsidRDefault="00265462" w:rsidP="00265462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Propriedade capitalista.</w:t>
      </w:r>
    </w:p>
    <w:p w14:paraId="257275D6" w14:textId="2DC927F1" w:rsidR="00265462" w:rsidRDefault="00265462" w:rsidP="00265462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Hierarquia nas corporações capitalistas.</w:t>
      </w:r>
    </w:p>
    <w:p w14:paraId="044D190E" w14:textId="4E5F1427" w:rsidR="000C2400" w:rsidRPr="000C2400" w:rsidRDefault="00265462" w:rsidP="000C2400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Posição na burocracia do Estado. </w:t>
      </w:r>
    </w:p>
    <w:p w14:paraId="5346A18B" w14:textId="43026A01" w:rsidR="000C2400" w:rsidRDefault="000C2400" w:rsidP="000C2400">
      <w:pPr>
        <w:pStyle w:val="PargrafodaLista"/>
        <w:numPr>
          <w:ilvl w:val="2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Haveria então 3 frações diferentes de classe média</w:t>
      </w:r>
      <w:r w:rsidR="00C1761B">
        <w:rPr>
          <w:rFonts w:ascii="Calibri" w:hAnsi="Calibri" w:cs="Calibri"/>
          <w:sz w:val="20"/>
          <w:szCs w:val="20"/>
        </w:rPr>
        <w:t>, todas leais ao espraiamento do capitalismo.</w:t>
      </w:r>
    </w:p>
    <w:p w14:paraId="2A9B4BA1" w14:textId="4E539D33" w:rsidR="000C2400" w:rsidRDefault="000C2400" w:rsidP="000C2400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Pequena burguesia: proprietários de pequenos negócios.</w:t>
      </w:r>
    </w:p>
    <w:p w14:paraId="78C2826B" w14:textId="421123F2" w:rsidR="00C1761B" w:rsidRDefault="00C1761B" w:rsidP="00C1761B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Pequeno negócio serviu, historicamente, de intermediário ao grande negócio. </w:t>
      </w:r>
    </w:p>
    <w:p w14:paraId="269CDC9F" w14:textId="36C09E1B" w:rsidR="00C1761B" w:rsidRDefault="00C1761B" w:rsidP="00C1761B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Investimento dos lucros em títulos do tesouro.</w:t>
      </w:r>
    </w:p>
    <w:p w14:paraId="167E3C24" w14:textId="3B43CCF8" w:rsidR="00C1761B" w:rsidRDefault="00C1761B" w:rsidP="00C1761B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Lealdade ao capitalismo permitiu derrotar o cartismo e as revoluções de 1848. </w:t>
      </w:r>
    </w:p>
    <w:p w14:paraId="331B19A4" w14:textId="4805CEBF" w:rsidR="00C1761B" w:rsidRDefault="00C1761B" w:rsidP="00C1761B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Tendência à conservação. </w:t>
      </w:r>
    </w:p>
    <w:p w14:paraId="0D918C86" w14:textId="6F75E09C" w:rsidR="00AF5B88" w:rsidRDefault="00C1761B" w:rsidP="00AF5B88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Impacto do capitalismo monopolista da segunda metade do XIX na classe média a teria inclinado à vociferação de um nacionalismo extremo. </w:t>
      </w:r>
    </w:p>
    <w:p w14:paraId="1836B20B" w14:textId="0FC0A5B5" w:rsidR="00AF5B88" w:rsidRDefault="00AF5B88" w:rsidP="00AF5B88">
      <w:pPr>
        <w:pStyle w:val="PargrafodaLista"/>
        <w:numPr>
          <w:ilvl w:val="5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Para Mann, não porque a pequena burguesia tenha efetivamente desaparecido (de fato, tendeu a deslocar-se do setor secundário para o terciário).</w:t>
      </w:r>
    </w:p>
    <w:p w14:paraId="6CA1BE3C" w14:textId="6F45D6A1" w:rsidR="00AF5B88" w:rsidRPr="00AF5B88" w:rsidRDefault="00AF5B88" w:rsidP="00AF5B88">
      <w:pPr>
        <w:pStyle w:val="PargrafodaLista"/>
        <w:numPr>
          <w:ilvl w:val="5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mito do declínio</w:t>
      </w:r>
      <w:r w:rsidR="00CF3FA4">
        <w:rPr>
          <w:rFonts w:ascii="Calibri" w:hAnsi="Calibri" w:cs="Calibri"/>
          <w:sz w:val="20"/>
          <w:szCs w:val="20"/>
        </w:rPr>
        <w:t xml:space="preserve"> e a consequente defesa da ordem liberal</w:t>
      </w:r>
      <w:r w:rsidR="00C7416E">
        <w:rPr>
          <w:rFonts w:ascii="Calibri" w:hAnsi="Calibri" w:cs="Calibri"/>
          <w:sz w:val="20"/>
          <w:szCs w:val="20"/>
        </w:rPr>
        <w:t xml:space="preserve"> em termos econômicos. </w:t>
      </w:r>
      <w:r w:rsidR="00CF3FA4">
        <w:rPr>
          <w:rFonts w:ascii="Calibri" w:hAnsi="Calibri" w:cs="Calibri"/>
          <w:sz w:val="20"/>
          <w:szCs w:val="20"/>
        </w:rPr>
        <w:t xml:space="preserve"> </w:t>
      </w:r>
    </w:p>
    <w:p w14:paraId="0690190E" w14:textId="625CE3BC" w:rsidR="000C2400" w:rsidRDefault="000C2400" w:rsidP="000C2400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Empregados “de carreira”: assalariados com possibilidades de promoção dentro das hierarquias burocráticas e corporativas.</w:t>
      </w:r>
    </w:p>
    <w:p w14:paraId="20999078" w14:textId="712CE720" w:rsidR="00763289" w:rsidRDefault="00763289" w:rsidP="00763289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Jaula e oportunidade. </w:t>
      </w:r>
    </w:p>
    <w:p w14:paraId="42492962" w14:textId="5A2DC634" w:rsidR="000A6F98" w:rsidRDefault="000C2400" w:rsidP="000A6F98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Profissionais: especialização educacional e atuação em espaço amparado pelo Estado. </w:t>
      </w:r>
    </w:p>
    <w:p w14:paraId="291993A1" w14:textId="5D890E6B" w:rsidR="000A6F98" w:rsidRPr="000A6F98" w:rsidRDefault="000A6F98" w:rsidP="000A6F98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“Licenciados” pelo Estado. </w:t>
      </w:r>
    </w:p>
    <w:p w14:paraId="729A7EC6" w14:textId="632C08F8" w:rsidR="005B1695" w:rsidRDefault="00AD65C5" w:rsidP="005B1695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Interesses aliados à constante circulação de capital. </w:t>
      </w:r>
    </w:p>
    <w:p w14:paraId="2B610A21" w14:textId="77777777" w:rsidR="000F51D0" w:rsidRDefault="000F51D0" w:rsidP="000F51D0">
      <w:pPr>
        <w:pStyle w:val="PargrafodaLista"/>
        <w:ind w:left="3600"/>
        <w:jc w:val="both"/>
        <w:rPr>
          <w:rFonts w:ascii="Calibri" w:hAnsi="Calibri" w:cs="Calibri"/>
          <w:sz w:val="20"/>
          <w:szCs w:val="20"/>
        </w:rPr>
      </w:pPr>
    </w:p>
    <w:p w14:paraId="12C8C239" w14:textId="70D1C0D4" w:rsidR="000F51D0" w:rsidRDefault="000F51D0" w:rsidP="000F51D0">
      <w:pPr>
        <w:pStyle w:val="PargrafodaLista"/>
        <w:numPr>
          <w:ilvl w:val="1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Por que essas três frações – classes médias, no plural – foram um</w:t>
      </w:r>
      <w:r w:rsidR="008355F4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classe média, no singular?</w:t>
      </w:r>
    </w:p>
    <w:p w14:paraId="39DF8106" w14:textId="50B746BD" w:rsidR="008355F4" w:rsidRDefault="005A6186" w:rsidP="008355F4">
      <w:pPr>
        <w:pStyle w:val="PargrafodaLista"/>
        <w:numPr>
          <w:ilvl w:val="2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Posições diferentes na cadeia produtiva, porém todas as três frações compartilham de um mesmo tipo de participação no capitalismo – e no Estado-nação. </w:t>
      </w:r>
    </w:p>
    <w:p w14:paraId="52A3DE30" w14:textId="6B99C683" w:rsidR="00207B66" w:rsidRDefault="00207B66" w:rsidP="00D52EA0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Mobilidade hierárquica. </w:t>
      </w:r>
    </w:p>
    <w:p w14:paraId="05616E61" w14:textId="11154B5F" w:rsidR="004B6CDB" w:rsidRDefault="004B6CDB" w:rsidP="004B6CDB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Consumo característico. </w:t>
      </w:r>
    </w:p>
    <w:p w14:paraId="78F938CD" w14:textId="4A7273EB" w:rsidR="004B6CDB" w:rsidRDefault="004B6CDB" w:rsidP="004B6CDB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Condições de converter renda em investimento de capital. </w:t>
      </w:r>
    </w:p>
    <w:p w14:paraId="23D5D9A3" w14:textId="77777777" w:rsidR="002A29FC" w:rsidRDefault="002A29FC" w:rsidP="002A29FC">
      <w:pPr>
        <w:pStyle w:val="PargrafodaLista"/>
        <w:ind w:left="2880"/>
        <w:jc w:val="both"/>
        <w:rPr>
          <w:rFonts w:ascii="Calibri" w:hAnsi="Calibri" w:cs="Calibri"/>
          <w:sz w:val="20"/>
          <w:szCs w:val="20"/>
        </w:rPr>
      </w:pPr>
    </w:p>
    <w:p w14:paraId="03F4F384" w14:textId="5E0AFED5" w:rsidR="002A29FC" w:rsidRDefault="002A29FC" w:rsidP="002A29FC">
      <w:pPr>
        <w:pStyle w:val="PargrafodaLista"/>
        <w:numPr>
          <w:ilvl w:val="1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nacionalismo político da classe média</w:t>
      </w:r>
    </w:p>
    <w:p w14:paraId="66DF0931" w14:textId="242F3498" w:rsidR="002A29FC" w:rsidRDefault="002A29FC" w:rsidP="002A29FC">
      <w:pPr>
        <w:pStyle w:val="PargrafodaLista"/>
        <w:numPr>
          <w:ilvl w:val="2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Hobsbawm (1990): Alemanha nazista – e inclusive antes dela – francamente ancorada na pequena burguesia. </w:t>
      </w:r>
    </w:p>
    <w:p w14:paraId="76B310F4" w14:textId="5D7D83C9" w:rsidR="002A29FC" w:rsidRDefault="002A29FC" w:rsidP="002A29FC">
      <w:pPr>
        <w:pStyle w:val="PargrafodaLista"/>
        <w:numPr>
          <w:ilvl w:val="3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Nacionalismo pequeno burguês refletiria temor e insegurança, materializando-se em desejo por uma figura autoritária no comando do Estado. </w:t>
      </w:r>
    </w:p>
    <w:p w14:paraId="333597E1" w14:textId="6C867903" w:rsidR="0008579D" w:rsidRPr="00BA7A8A" w:rsidRDefault="0008579D" w:rsidP="0008579D">
      <w:pPr>
        <w:pStyle w:val="PargrafodaLista"/>
        <w:numPr>
          <w:ilvl w:val="4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Nacionalismo como sublimação de frustrações econômicas. </w:t>
      </w:r>
    </w:p>
    <w:sectPr w:rsidR="0008579D" w:rsidRPr="00BA7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4E37"/>
    <w:multiLevelType w:val="hybridMultilevel"/>
    <w:tmpl w:val="C94E3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6482"/>
    <w:multiLevelType w:val="multilevel"/>
    <w:tmpl w:val="18525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216B3D2A"/>
    <w:multiLevelType w:val="hybridMultilevel"/>
    <w:tmpl w:val="85CE9D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1800" w:hanging="360"/>
      </w:pPr>
    </w:lvl>
    <w:lvl w:ilvl="4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416001B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8F504B6"/>
    <w:multiLevelType w:val="hybridMultilevel"/>
    <w:tmpl w:val="1046AE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94C7076"/>
    <w:multiLevelType w:val="hybridMultilevel"/>
    <w:tmpl w:val="74623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B6493"/>
    <w:multiLevelType w:val="hybridMultilevel"/>
    <w:tmpl w:val="46905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02399"/>
    <w:multiLevelType w:val="hybridMultilevel"/>
    <w:tmpl w:val="3868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60EB"/>
    <w:multiLevelType w:val="hybridMultilevel"/>
    <w:tmpl w:val="0ADCE98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9A7"/>
    <w:multiLevelType w:val="multilevel"/>
    <w:tmpl w:val="EB3A9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C2A4F"/>
    <w:multiLevelType w:val="multilevel"/>
    <w:tmpl w:val="B6A0A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1296A"/>
    <w:multiLevelType w:val="hybridMultilevel"/>
    <w:tmpl w:val="1834E0B6"/>
    <w:lvl w:ilvl="0" w:tplc="F072D1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67480"/>
    <w:multiLevelType w:val="hybridMultilevel"/>
    <w:tmpl w:val="632E5C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1800" w:hanging="360"/>
      </w:pPr>
    </w:lvl>
    <w:lvl w:ilvl="4" w:tplc="04160019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62FD5623"/>
    <w:multiLevelType w:val="hybridMultilevel"/>
    <w:tmpl w:val="8EFA9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E66F5"/>
    <w:multiLevelType w:val="hybridMultilevel"/>
    <w:tmpl w:val="17D24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8451C"/>
    <w:multiLevelType w:val="hybridMultilevel"/>
    <w:tmpl w:val="52DC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6D"/>
    <w:rsid w:val="0008579D"/>
    <w:rsid w:val="000A6F98"/>
    <w:rsid w:val="000B25B6"/>
    <w:rsid w:val="000C2400"/>
    <w:rsid w:val="000D2A09"/>
    <w:rsid w:val="000F51D0"/>
    <w:rsid w:val="00104A65"/>
    <w:rsid w:val="00150F7B"/>
    <w:rsid w:val="0018235E"/>
    <w:rsid w:val="001B1127"/>
    <w:rsid w:val="0020136D"/>
    <w:rsid w:val="00207B66"/>
    <w:rsid w:val="00235B4E"/>
    <w:rsid w:val="00265462"/>
    <w:rsid w:val="002A1D10"/>
    <w:rsid w:val="002A29FC"/>
    <w:rsid w:val="002E4656"/>
    <w:rsid w:val="00342D74"/>
    <w:rsid w:val="003639EB"/>
    <w:rsid w:val="003C3B8F"/>
    <w:rsid w:val="003C49DE"/>
    <w:rsid w:val="003D3585"/>
    <w:rsid w:val="003D6822"/>
    <w:rsid w:val="003F420C"/>
    <w:rsid w:val="004564CF"/>
    <w:rsid w:val="00471FD1"/>
    <w:rsid w:val="00476E66"/>
    <w:rsid w:val="004A2CD6"/>
    <w:rsid w:val="004B2D26"/>
    <w:rsid w:val="004B6CDB"/>
    <w:rsid w:val="004D2E9A"/>
    <w:rsid w:val="004E3E12"/>
    <w:rsid w:val="00511FCF"/>
    <w:rsid w:val="005825BD"/>
    <w:rsid w:val="005A6186"/>
    <w:rsid w:val="005B1695"/>
    <w:rsid w:val="005D30BB"/>
    <w:rsid w:val="006227C2"/>
    <w:rsid w:val="00665E9E"/>
    <w:rsid w:val="00716F68"/>
    <w:rsid w:val="00763289"/>
    <w:rsid w:val="007C7D7C"/>
    <w:rsid w:val="007F156E"/>
    <w:rsid w:val="00820EEA"/>
    <w:rsid w:val="008355F4"/>
    <w:rsid w:val="00836481"/>
    <w:rsid w:val="00884817"/>
    <w:rsid w:val="008966CB"/>
    <w:rsid w:val="008C45BE"/>
    <w:rsid w:val="008F3711"/>
    <w:rsid w:val="009057AE"/>
    <w:rsid w:val="00941709"/>
    <w:rsid w:val="00A00680"/>
    <w:rsid w:val="00A3308E"/>
    <w:rsid w:val="00A5112E"/>
    <w:rsid w:val="00AD65C5"/>
    <w:rsid w:val="00AF5B88"/>
    <w:rsid w:val="00B03B26"/>
    <w:rsid w:val="00B221D6"/>
    <w:rsid w:val="00B426FC"/>
    <w:rsid w:val="00B73CA3"/>
    <w:rsid w:val="00BA7A8A"/>
    <w:rsid w:val="00BC238D"/>
    <w:rsid w:val="00C1761B"/>
    <w:rsid w:val="00C23D3D"/>
    <w:rsid w:val="00C563BA"/>
    <w:rsid w:val="00C7416E"/>
    <w:rsid w:val="00CF3FA4"/>
    <w:rsid w:val="00D52EA0"/>
    <w:rsid w:val="00D92B82"/>
    <w:rsid w:val="00DB3D3B"/>
    <w:rsid w:val="00E06533"/>
    <w:rsid w:val="00E47EDE"/>
    <w:rsid w:val="00E6504A"/>
    <w:rsid w:val="00E67D2B"/>
    <w:rsid w:val="00EC13E7"/>
    <w:rsid w:val="00EF7EE9"/>
    <w:rsid w:val="00F25CE0"/>
    <w:rsid w:val="00F44563"/>
    <w:rsid w:val="00F50CA9"/>
    <w:rsid w:val="00F54DE1"/>
    <w:rsid w:val="00F57CF4"/>
    <w:rsid w:val="00F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454F"/>
  <w15:chartTrackingRefBased/>
  <w15:docId w15:val="{D9A2B515-FA94-294D-A148-041410F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6D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136D"/>
    <w:pPr>
      <w:spacing w:before="300" w:after="40"/>
      <w:outlineLvl w:val="0"/>
    </w:pPr>
    <w:rPr>
      <w:smallCaps/>
      <w:spacing w:val="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136D"/>
    <w:rPr>
      <w:rFonts w:ascii="Times New Roman" w:eastAsia="Times New Roman" w:hAnsi="Times New Roman" w:cs="Times New Roman"/>
      <w:smallCaps/>
      <w:spacing w:val="5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2013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2CD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39EB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rigo.goyenasoares@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Goyena Soares</dc:creator>
  <cp:keywords/>
  <dc:description/>
  <cp:lastModifiedBy>Rodrigo Goyena Soares</cp:lastModifiedBy>
  <cp:revision>30</cp:revision>
  <dcterms:created xsi:type="dcterms:W3CDTF">2021-05-13T11:12:00Z</dcterms:created>
  <dcterms:modified xsi:type="dcterms:W3CDTF">2021-05-13T12:48:00Z</dcterms:modified>
</cp:coreProperties>
</file>