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6C59" w14:textId="77777777" w:rsidR="0056554A" w:rsidRPr="00450D6A" w:rsidRDefault="0056554A" w:rsidP="00404F51">
      <w:pPr>
        <w:spacing w:after="120"/>
        <w:jc w:val="center"/>
        <w:rPr>
          <w:b/>
        </w:rPr>
      </w:pPr>
      <w:r w:rsidRPr="00450D6A">
        <w:rPr>
          <w:b/>
        </w:rPr>
        <w:t>Universidade de São Paulo</w:t>
      </w:r>
    </w:p>
    <w:p w14:paraId="098A84E7" w14:textId="77777777" w:rsidR="0056554A" w:rsidRPr="00450D6A" w:rsidRDefault="0056554A" w:rsidP="00404F51">
      <w:pPr>
        <w:spacing w:after="120"/>
        <w:jc w:val="center"/>
        <w:rPr>
          <w:b/>
        </w:rPr>
      </w:pPr>
      <w:r w:rsidRPr="00450D6A">
        <w:rPr>
          <w:b/>
        </w:rPr>
        <w:t>Faculdade de Filosofia, Letras e Ciências Humanas</w:t>
      </w:r>
    </w:p>
    <w:p w14:paraId="22193AFB" w14:textId="77777777" w:rsidR="0056554A" w:rsidRPr="00450D6A" w:rsidRDefault="005E12F8" w:rsidP="00404F51">
      <w:pPr>
        <w:spacing w:after="120"/>
        <w:jc w:val="center"/>
        <w:rPr>
          <w:b/>
        </w:rPr>
      </w:pPr>
      <w:r w:rsidRPr="00450D6A">
        <w:rPr>
          <w:b/>
        </w:rPr>
        <w:t>Departamento de Sociologia</w:t>
      </w:r>
    </w:p>
    <w:p w14:paraId="3CF87757" w14:textId="77777777" w:rsidR="0056554A" w:rsidRPr="00450D6A" w:rsidRDefault="0056554A" w:rsidP="00404F51">
      <w:pPr>
        <w:spacing w:after="120"/>
        <w:jc w:val="center"/>
        <w:rPr>
          <w:b/>
        </w:rPr>
      </w:pPr>
    </w:p>
    <w:p w14:paraId="23071B60" w14:textId="77777777" w:rsidR="005E12F8" w:rsidRPr="00450D6A" w:rsidRDefault="0056554A" w:rsidP="00404F51">
      <w:pPr>
        <w:spacing w:after="120"/>
        <w:jc w:val="center"/>
        <w:rPr>
          <w:b/>
        </w:rPr>
      </w:pPr>
      <w:r w:rsidRPr="00450D6A">
        <w:rPr>
          <w:b/>
        </w:rPr>
        <w:t xml:space="preserve">Métodos e Técnicas de Pesquisa </w:t>
      </w:r>
      <w:r w:rsidR="00FE271C" w:rsidRPr="00450D6A">
        <w:rPr>
          <w:b/>
        </w:rPr>
        <w:t>I</w:t>
      </w:r>
      <w:r w:rsidRPr="00450D6A">
        <w:rPr>
          <w:b/>
        </w:rPr>
        <w:t>I (NOTURNO</w:t>
      </w:r>
      <w:r w:rsidR="005E12F8" w:rsidRPr="00450D6A">
        <w:rPr>
          <w:b/>
        </w:rPr>
        <w:t xml:space="preserve"> + VESPERTINO</w:t>
      </w:r>
      <w:r w:rsidRPr="00450D6A">
        <w:rPr>
          <w:b/>
        </w:rPr>
        <w:t xml:space="preserve">) </w:t>
      </w:r>
    </w:p>
    <w:p w14:paraId="62B1F263" w14:textId="77777777" w:rsidR="0056554A" w:rsidRPr="00450D6A" w:rsidRDefault="0056554A" w:rsidP="00404F51">
      <w:pPr>
        <w:spacing w:after="120"/>
        <w:jc w:val="center"/>
        <w:rPr>
          <w:b/>
        </w:rPr>
      </w:pPr>
      <w:r w:rsidRPr="00450D6A">
        <w:rPr>
          <w:b/>
        </w:rPr>
        <w:t xml:space="preserve">– </w:t>
      </w:r>
      <w:r w:rsidR="00FE271C" w:rsidRPr="00450D6A">
        <w:rPr>
          <w:b/>
        </w:rPr>
        <w:t>2</w:t>
      </w:r>
      <w:r w:rsidR="005E12F8" w:rsidRPr="00450D6A">
        <w:rPr>
          <w:b/>
        </w:rPr>
        <w:t xml:space="preserve">º </w:t>
      </w:r>
      <w:r w:rsidRPr="00450D6A">
        <w:rPr>
          <w:b/>
        </w:rPr>
        <w:t xml:space="preserve">semestre </w:t>
      </w:r>
      <w:r w:rsidR="005E12F8" w:rsidRPr="00450D6A">
        <w:rPr>
          <w:b/>
        </w:rPr>
        <w:t xml:space="preserve">2020 - </w:t>
      </w:r>
    </w:p>
    <w:p w14:paraId="5FACA8DD" w14:textId="77777777" w:rsidR="0056554A" w:rsidRPr="00450D6A" w:rsidRDefault="0056554A" w:rsidP="00404F51">
      <w:pPr>
        <w:spacing w:after="120"/>
        <w:jc w:val="center"/>
        <w:rPr>
          <w:b/>
        </w:rPr>
      </w:pPr>
    </w:p>
    <w:p w14:paraId="7DD70B83" w14:textId="77777777" w:rsidR="0056554A" w:rsidRPr="00450D6A" w:rsidRDefault="0056554A" w:rsidP="00404F51">
      <w:pPr>
        <w:pStyle w:val="Ttulo2"/>
        <w:spacing w:after="120" w:line="240" w:lineRule="auto"/>
        <w:rPr>
          <w:color w:val="333333"/>
        </w:rPr>
      </w:pPr>
      <w:r w:rsidRPr="00450D6A">
        <w:rPr>
          <w:color w:val="333333"/>
        </w:rPr>
        <w:t>Professor</w:t>
      </w:r>
      <w:r w:rsidR="005E12F8" w:rsidRPr="00450D6A">
        <w:rPr>
          <w:color w:val="333333"/>
        </w:rPr>
        <w:t>es</w:t>
      </w:r>
      <w:r w:rsidRPr="00450D6A">
        <w:rPr>
          <w:color w:val="333333"/>
        </w:rPr>
        <w:t xml:space="preserve">: </w:t>
      </w:r>
      <w:r w:rsidR="005E12F8" w:rsidRPr="00450D6A">
        <w:rPr>
          <w:color w:val="333333"/>
        </w:rPr>
        <w:t xml:space="preserve">Edison Bertoncelo + </w:t>
      </w:r>
      <w:r w:rsidRPr="00450D6A">
        <w:rPr>
          <w:color w:val="333333"/>
        </w:rPr>
        <w:t>Fraya Frehse</w:t>
      </w:r>
    </w:p>
    <w:p w14:paraId="3DE189A4" w14:textId="77777777" w:rsidR="0056554A" w:rsidRPr="00450D6A" w:rsidRDefault="0056554A" w:rsidP="00404F51">
      <w:pPr>
        <w:spacing w:after="120"/>
        <w:jc w:val="center"/>
        <w:rPr>
          <w:b/>
          <w:bCs/>
          <w:color w:val="333333"/>
        </w:rPr>
      </w:pPr>
    </w:p>
    <w:p w14:paraId="106A2588" w14:textId="658DEA6E" w:rsidR="0056554A" w:rsidRPr="00450D6A" w:rsidRDefault="0056554A" w:rsidP="00404F51">
      <w:pPr>
        <w:spacing w:after="120"/>
        <w:jc w:val="center"/>
        <w:rPr>
          <w:b/>
          <w:bCs/>
          <w:color w:val="333333"/>
        </w:rPr>
      </w:pPr>
      <w:r w:rsidRPr="00450D6A">
        <w:rPr>
          <w:b/>
          <w:bCs/>
          <w:color w:val="333333"/>
        </w:rPr>
        <w:t>Prova</w:t>
      </w:r>
      <w:r w:rsidR="00453D17">
        <w:rPr>
          <w:b/>
          <w:bCs/>
          <w:color w:val="333333"/>
        </w:rPr>
        <w:t xml:space="preserve"> Substitutiva</w:t>
      </w:r>
    </w:p>
    <w:p w14:paraId="532E9AC9" w14:textId="2BE6EE7D" w:rsidR="0056554A" w:rsidRPr="00450D6A" w:rsidRDefault="0056554A" w:rsidP="00404F51">
      <w:pPr>
        <w:pStyle w:val="Ttulo1"/>
        <w:spacing w:after="120" w:line="240" w:lineRule="auto"/>
      </w:pPr>
      <w:r w:rsidRPr="00450D6A">
        <w:t xml:space="preserve">São Paulo, </w:t>
      </w:r>
      <w:r w:rsidR="00FE271C" w:rsidRPr="00450D6A">
        <w:t>1</w:t>
      </w:r>
      <w:r w:rsidR="00453D17">
        <w:t>1</w:t>
      </w:r>
      <w:r w:rsidR="00FE271C" w:rsidRPr="00450D6A">
        <w:t xml:space="preserve"> </w:t>
      </w:r>
      <w:r w:rsidRPr="00450D6A">
        <w:t xml:space="preserve">de </w:t>
      </w:r>
      <w:r w:rsidR="00453D17">
        <w:t xml:space="preserve">fevereiro </w:t>
      </w:r>
      <w:r w:rsidRPr="00450D6A">
        <w:t xml:space="preserve">de </w:t>
      </w:r>
      <w:r w:rsidR="005E12F8" w:rsidRPr="00450D6A">
        <w:rPr>
          <w:bCs w:val="0"/>
          <w:color w:val="333333"/>
        </w:rPr>
        <w:t>202</w:t>
      </w:r>
      <w:r w:rsidR="00453D17">
        <w:rPr>
          <w:bCs w:val="0"/>
          <w:color w:val="333333"/>
        </w:rPr>
        <w:t>1</w:t>
      </w:r>
    </w:p>
    <w:p w14:paraId="3DF4FCB1" w14:textId="77777777" w:rsidR="0056554A" w:rsidRPr="00450D6A" w:rsidRDefault="0056554A" w:rsidP="00404F51">
      <w:pPr>
        <w:pStyle w:val="Corpodetexto2"/>
        <w:spacing w:after="120"/>
        <w:rPr>
          <w:color w:val="333333"/>
        </w:rPr>
      </w:pPr>
    </w:p>
    <w:p w14:paraId="7A8EECD0" w14:textId="77777777" w:rsidR="0056554A" w:rsidRPr="00450D6A" w:rsidRDefault="0056554A" w:rsidP="00404F51">
      <w:pPr>
        <w:pStyle w:val="Corpodetexto2"/>
        <w:spacing w:after="120"/>
        <w:rPr>
          <w:color w:val="333333"/>
        </w:rPr>
      </w:pPr>
      <w:r w:rsidRPr="00450D6A">
        <w:rPr>
          <w:color w:val="333333"/>
        </w:rPr>
        <w:t>Nome</w:t>
      </w:r>
      <w:r w:rsidR="00540107" w:rsidRPr="00450D6A">
        <w:rPr>
          <w:color w:val="333333"/>
        </w:rPr>
        <w:t xml:space="preserve"> completo</w:t>
      </w:r>
      <w:r w:rsidRPr="00450D6A">
        <w:rPr>
          <w:color w:val="333333"/>
        </w:rPr>
        <w:t>:_______________________________________________________</w:t>
      </w:r>
    </w:p>
    <w:p w14:paraId="581FD196" w14:textId="77777777" w:rsidR="0056554A" w:rsidRPr="00450D6A" w:rsidRDefault="00540107" w:rsidP="00404F51">
      <w:pPr>
        <w:pStyle w:val="Corpodetexto2"/>
        <w:spacing w:after="120"/>
        <w:rPr>
          <w:color w:val="333333"/>
        </w:rPr>
      </w:pPr>
      <w:r w:rsidRPr="00450D6A">
        <w:rPr>
          <w:bCs/>
          <w:color w:val="333333"/>
        </w:rPr>
        <w:t xml:space="preserve">No. do grupo de pesquisa: </w:t>
      </w:r>
      <w:r w:rsidRPr="00450D6A">
        <w:rPr>
          <w:color w:val="333333"/>
        </w:rPr>
        <w:t>______________________________________________</w:t>
      </w:r>
    </w:p>
    <w:p w14:paraId="57B8423B" w14:textId="77777777" w:rsidR="00540107" w:rsidRPr="00450D6A" w:rsidRDefault="00540107" w:rsidP="00404F51">
      <w:pPr>
        <w:pStyle w:val="Corpodetexto2"/>
        <w:spacing w:after="120"/>
        <w:rPr>
          <w:b w:val="0"/>
          <w:color w:val="333333"/>
        </w:rPr>
      </w:pPr>
      <w:r w:rsidRPr="00450D6A">
        <w:rPr>
          <w:bCs/>
          <w:color w:val="333333"/>
        </w:rPr>
        <w:t>No</w:t>
      </w:r>
      <w:r w:rsidR="00FF546A" w:rsidRPr="00450D6A">
        <w:rPr>
          <w:bCs/>
          <w:color w:val="333333"/>
        </w:rPr>
        <w:t>s</w:t>
      </w:r>
      <w:r w:rsidRPr="00450D6A">
        <w:rPr>
          <w:bCs/>
          <w:color w:val="333333"/>
        </w:rPr>
        <w:t xml:space="preserve">. </w:t>
      </w:r>
      <w:r w:rsidR="00FF546A" w:rsidRPr="00450D6A">
        <w:rPr>
          <w:bCs/>
          <w:color w:val="333333"/>
        </w:rPr>
        <w:t xml:space="preserve">das duas questões </w:t>
      </w:r>
      <w:r w:rsidRPr="00450D6A">
        <w:rPr>
          <w:bCs/>
          <w:color w:val="333333"/>
        </w:rPr>
        <w:t>a ser</w:t>
      </w:r>
      <w:r w:rsidR="00FF546A" w:rsidRPr="00450D6A">
        <w:rPr>
          <w:bCs/>
          <w:color w:val="333333"/>
        </w:rPr>
        <w:t>em</w:t>
      </w:r>
      <w:r w:rsidRPr="00450D6A">
        <w:rPr>
          <w:bCs/>
          <w:color w:val="333333"/>
        </w:rPr>
        <w:t xml:space="preserve"> avaliada</w:t>
      </w:r>
      <w:r w:rsidR="00FF546A" w:rsidRPr="00450D6A">
        <w:rPr>
          <w:bCs/>
          <w:color w:val="333333"/>
        </w:rPr>
        <w:t>s</w:t>
      </w:r>
      <w:r w:rsidRPr="00450D6A">
        <w:rPr>
          <w:bCs/>
          <w:color w:val="333333"/>
        </w:rPr>
        <w:t xml:space="preserve"> com peso </w:t>
      </w:r>
      <w:r w:rsidR="00FF546A" w:rsidRPr="00450D6A">
        <w:rPr>
          <w:bCs/>
          <w:color w:val="333333"/>
        </w:rPr>
        <w:t>3</w:t>
      </w:r>
      <w:r w:rsidRPr="00450D6A">
        <w:rPr>
          <w:bCs/>
          <w:color w:val="333333"/>
        </w:rPr>
        <w:t xml:space="preserve">: </w:t>
      </w:r>
      <w:r w:rsidRPr="00450D6A">
        <w:rPr>
          <w:color w:val="333333"/>
        </w:rPr>
        <w:t>_____________________</w:t>
      </w:r>
    </w:p>
    <w:p w14:paraId="52D1A9FF" w14:textId="77777777" w:rsidR="00540107" w:rsidRPr="00450D6A" w:rsidRDefault="00540107" w:rsidP="00404F51">
      <w:pPr>
        <w:pStyle w:val="Corpodetexto2"/>
        <w:spacing w:after="120"/>
        <w:rPr>
          <w:b w:val="0"/>
          <w:color w:val="333333"/>
        </w:rPr>
      </w:pPr>
    </w:p>
    <w:p w14:paraId="5073904D" w14:textId="77777777" w:rsidR="00AB450D" w:rsidRPr="00450D6A" w:rsidRDefault="0056554A" w:rsidP="00404F51">
      <w:pPr>
        <w:pStyle w:val="Corpodetexto2"/>
        <w:spacing w:after="120"/>
        <w:ind w:firstLine="708"/>
        <w:rPr>
          <w:b w:val="0"/>
        </w:rPr>
      </w:pPr>
      <w:r w:rsidRPr="00450D6A">
        <w:rPr>
          <w:b w:val="0"/>
        </w:rPr>
        <w:t xml:space="preserve">A prova, </w:t>
      </w:r>
      <w:r w:rsidRPr="00450D6A">
        <w:t>individual</w:t>
      </w:r>
      <w:r w:rsidR="00D7549C" w:rsidRPr="00450D6A">
        <w:t xml:space="preserve"> </w:t>
      </w:r>
      <w:r w:rsidR="00D7549C" w:rsidRPr="00450D6A">
        <w:rPr>
          <w:b w:val="0"/>
          <w:bCs/>
        </w:rPr>
        <w:t>e</w:t>
      </w:r>
      <w:r w:rsidR="00D7549C" w:rsidRPr="00450D6A">
        <w:t xml:space="preserve"> com consulta</w:t>
      </w:r>
      <w:r w:rsidRPr="00450D6A">
        <w:rPr>
          <w:b w:val="0"/>
        </w:rPr>
        <w:t xml:space="preserve">, consiste de </w:t>
      </w:r>
      <w:r w:rsidR="007241C1" w:rsidRPr="00450D6A">
        <w:rPr>
          <w:bCs/>
        </w:rPr>
        <w:t xml:space="preserve">sete </w:t>
      </w:r>
      <w:r w:rsidRPr="00450D6A">
        <w:rPr>
          <w:bCs/>
        </w:rPr>
        <w:t xml:space="preserve">questões, </w:t>
      </w:r>
      <w:r w:rsidR="00540107" w:rsidRPr="00450D6A">
        <w:rPr>
          <w:bCs/>
        </w:rPr>
        <w:t>das quais</w:t>
      </w:r>
      <w:r w:rsidR="00540107" w:rsidRPr="00450D6A">
        <w:rPr>
          <w:b w:val="0"/>
        </w:rPr>
        <w:t xml:space="preserve"> </w:t>
      </w:r>
      <w:r w:rsidR="00540107" w:rsidRPr="00450D6A">
        <w:rPr>
          <w:bCs/>
        </w:rPr>
        <w:t xml:space="preserve">você deve escolher </w:t>
      </w:r>
      <w:r w:rsidR="00FF546A" w:rsidRPr="00450D6A">
        <w:rPr>
          <w:bCs/>
        </w:rPr>
        <w:t xml:space="preserve">quatro </w:t>
      </w:r>
      <w:r w:rsidRPr="00450D6A">
        <w:rPr>
          <w:b w:val="0"/>
        </w:rPr>
        <w:t xml:space="preserve">a serem respondidas </w:t>
      </w:r>
      <w:r w:rsidRPr="00450D6A">
        <w:rPr>
          <w:bCs/>
          <w:i/>
        </w:rPr>
        <w:t>de forma dissertativa</w:t>
      </w:r>
      <w:r w:rsidRPr="00450D6A">
        <w:rPr>
          <w:bCs/>
        </w:rPr>
        <w:t xml:space="preserve">, e </w:t>
      </w:r>
      <w:r w:rsidRPr="00450D6A">
        <w:rPr>
          <w:bCs/>
          <w:i/>
        </w:rPr>
        <w:t>na ordem desejada</w:t>
      </w:r>
      <w:r w:rsidRPr="00450D6A">
        <w:rPr>
          <w:bCs/>
        </w:rPr>
        <w:t xml:space="preserve">, mas </w:t>
      </w:r>
      <w:r w:rsidRPr="00450D6A">
        <w:rPr>
          <w:bCs/>
          <w:i/>
        </w:rPr>
        <w:t>do modo mais objetivo possível</w:t>
      </w:r>
      <w:r w:rsidRPr="00450D6A">
        <w:rPr>
          <w:bCs/>
        </w:rPr>
        <w:t>.</w:t>
      </w:r>
      <w:r w:rsidRPr="00450D6A">
        <w:rPr>
          <w:b w:val="0"/>
        </w:rPr>
        <w:t xml:space="preserve"> </w:t>
      </w:r>
    </w:p>
    <w:p w14:paraId="7C73ACB1" w14:textId="77777777" w:rsidR="00AB450D" w:rsidRPr="00450D6A" w:rsidRDefault="0050714F" w:rsidP="00404F51">
      <w:pPr>
        <w:pStyle w:val="Corpodetexto2"/>
        <w:spacing w:after="120"/>
        <w:ind w:firstLine="708"/>
        <w:rPr>
          <w:b w:val="0"/>
        </w:rPr>
      </w:pPr>
      <w:r w:rsidRPr="00450D6A">
        <w:t xml:space="preserve">Quanto à pontuação: </w:t>
      </w:r>
      <w:r w:rsidR="00FF546A" w:rsidRPr="00450D6A">
        <w:rPr>
          <w:b w:val="0"/>
          <w:i/>
        </w:rPr>
        <w:t xml:space="preserve">Duas </w:t>
      </w:r>
      <w:r w:rsidR="00D7549C" w:rsidRPr="00450D6A">
        <w:rPr>
          <w:b w:val="0"/>
        </w:rPr>
        <w:t>das questões valer</w:t>
      </w:r>
      <w:r w:rsidR="00FF546A" w:rsidRPr="00450D6A">
        <w:rPr>
          <w:b w:val="0"/>
        </w:rPr>
        <w:t>ão</w:t>
      </w:r>
      <w:r w:rsidR="00D7549C" w:rsidRPr="00450D6A">
        <w:rPr>
          <w:b w:val="0"/>
        </w:rPr>
        <w:t xml:space="preserve"> </w:t>
      </w:r>
      <w:r w:rsidR="00FF546A" w:rsidRPr="00450D6A">
        <w:rPr>
          <w:b w:val="0"/>
        </w:rPr>
        <w:t xml:space="preserve">respectivamente </w:t>
      </w:r>
      <w:r w:rsidR="00FF546A" w:rsidRPr="00450D6A">
        <w:rPr>
          <w:b w:val="0"/>
          <w:bCs/>
          <w:i/>
        </w:rPr>
        <w:t xml:space="preserve">três </w:t>
      </w:r>
      <w:r w:rsidR="00D7549C" w:rsidRPr="00450D6A">
        <w:rPr>
          <w:b w:val="0"/>
          <w:bCs/>
          <w:i/>
        </w:rPr>
        <w:t>pontos</w:t>
      </w:r>
      <w:r w:rsidR="00D7549C" w:rsidRPr="00450D6A">
        <w:rPr>
          <w:b w:val="0"/>
        </w:rPr>
        <w:t>, e a</w:t>
      </w:r>
      <w:r w:rsidR="00AB450D" w:rsidRPr="00450D6A">
        <w:rPr>
          <w:b w:val="0"/>
        </w:rPr>
        <w:t>s</w:t>
      </w:r>
      <w:r w:rsidR="00D7549C" w:rsidRPr="00450D6A">
        <w:rPr>
          <w:b w:val="0"/>
        </w:rPr>
        <w:t xml:space="preserve"> outras duas, </w:t>
      </w:r>
      <w:r w:rsidR="00FF546A" w:rsidRPr="00450D6A">
        <w:rPr>
          <w:b w:val="0"/>
          <w:bCs/>
          <w:i/>
        </w:rPr>
        <w:t xml:space="preserve">dois </w:t>
      </w:r>
      <w:r w:rsidR="00D7549C" w:rsidRPr="00450D6A">
        <w:rPr>
          <w:b w:val="0"/>
          <w:bCs/>
          <w:i/>
        </w:rPr>
        <w:t>pontos</w:t>
      </w:r>
      <w:r w:rsidR="00AB450D" w:rsidRPr="00450D6A">
        <w:rPr>
          <w:b w:val="0"/>
          <w:i/>
        </w:rPr>
        <w:t xml:space="preserve"> cada</w:t>
      </w:r>
      <w:r w:rsidR="00D7549C" w:rsidRPr="00450D6A">
        <w:rPr>
          <w:b w:val="0"/>
        </w:rPr>
        <w:t xml:space="preserve">. O/a aluno/a </w:t>
      </w:r>
      <w:r w:rsidR="00540107" w:rsidRPr="00450D6A">
        <w:rPr>
          <w:b w:val="0"/>
        </w:rPr>
        <w:t xml:space="preserve">deve </w:t>
      </w:r>
      <w:r w:rsidR="00D7549C" w:rsidRPr="00450D6A">
        <w:rPr>
          <w:b w:val="0"/>
        </w:rPr>
        <w:t xml:space="preserve">indicar </w:t>
      </w:r>
      <w:r w:rsidR="00540107" w:rsidRPr="00450D6A">
        <w:rPr>
          <w:b w:val="0"/>
        </w:rPr>
        <w:t xml:space="preserve">acima </w:t>
      </w:r>
      <w:r w:rsidR="00FF546A" w:rsidRPr="00450D6A">
        <w:rPr>
          <w:b w:val="0"/>
        </w:rPr>
        <w:t xml:space="preserve">quais as duas questões que terão </w:t>
      </w:r>
      <w:r w:rsidR="00D7549C" w:rsidRPr="00450D6A">
        <w:rPr>
          <w:b w:val="0"/>
        </w:rPr>
        <w:t xml:space="preserve">pontuação maior. </w:t>
      </w:r>
    </w:p>
    <w:p w14:paraId="7CB4F084" w14:textId="77777777" w:rsidR="00AB450D" w:rsidRPr="00450D6A" w:rsidRDefault="00D7549C" w:rsidP="00404F51">
      <w:pPr>
        <w:pStyle w:val="Corpodetexto2"/>
        <w:spacing w:after="120"/>
        <w:ind w:firstLine="708"/>
        <w:rPr>
          <w:b w:val="0"/>
        </w:rPr>
      </w:pPr>
      <w:r w:rsidRPr="00450D6A">
        <w:t xml:space="preserve">A prova poderá ser respondida </w:t>
      </w:r>
      <w:r w:rsidR="00AB450D" w:rsidRPr="00450D6A">
        <w:t>por três vias</w:t>
      </w:r>
      <w:r w:rsidR="00AB450D" w:rsidRPr="00450D6A">
        <w:rPr>
          <w:b w:val="0"/>
        </w:rPr>
        <w:t xml:space="preserve">: 1) </w:t>
      </w:r>
      <w:r w:rsidRPr="00450D6A">
        <w:rPr>
          <w:b w:val="0"/>
        </w:rPr>
        <w:t>no Moodle</w:t>
      </w:r>
      <w:r w:rsidR="00AB450D" w:rsidRPr="00450D6A">
        <w:rPr>
          <w:b w:val="0"/>
        </w:rPr>
        <w:t xml:space="preserve">; 2) por e-mail, e </w:t>
      </w:r>
      <w:r w:rsidRPr="00450D6A">
        <w:rPr>
          <w:b w:val="0"/>
        </w:rPr>
        <w:t xml:space="preserve">enviada </w:t>
      </w:r>
      <w:r w:rsidR="00AB450D" w:rsidRPr="00450D6A">
        <w:rPr>
          <w:b w:val="0"/>
        </w:rPr>
        <w:t xml:space="preserve">para o endereço </w:t>
      </w:r>
      <w:hyperlink r:id="rId7" w:history="1">
        <w:r w:rsidR="00AB450D" w:rsidRPr="00450D6A">
          <w:rPr>
            <w:rStyle w:val="Hyperlink"/>
            <w:b w:val="0"/>
          </w:rPr>
          <w:t>metodos2020.fflch.usp@gmail.com</w:t>
        </w:r>
      </w:hyperlink>
      <w:r w:rsidR="00AB450D" w:rsidRPr="00450D6A">
        <w:rPr>
          <w:b w:val="0"/>
        </w:rPr>
        <w:t>; ou 3) à mão, sendo feitas imagens das respostas à prova na sequência, e estas podem ser enviadas ou por e-mail (</w:t>
      </w:r>
      <w:hyperlink r:id="rId8" w:history="1">
        <w:r w:rsidR="00AB450D" w:rsidRPr="00450D6A">
          <w:rPr>
            <w:rStyle w:val="Hyperlink"/>
            <w:b w:val="0"/>
          </w:rPr>
          <w:t>metodos2020.fflch.usp@gmail.com</w:t>
        </w:r>
      </w:hyperlink>
      <w:r w:rsidR="00454DC9" w:rsidRPr="00450D6A">
        <w:rPr>
          <w:b w:val="0"/>
        </w:rPr>
        <w:t xml:space="preserve">. </w:t>
      </w:r>
      <w:r w:rsidR="00AB450D" w:rsidRPr="00450D6A">
        <w:rPr>
          <w:b w:val="0"/>
        </w:rPr>
        <w:t xml:space="preserve">Em todos os casos, é importante buscar confirmação de recebimento da prova. </w:t>
      </w:r>
    </w:p>
    <w:p w14:paraId="447BFFA6" w14:textId="65EFD8B6" w:rsidR="0056554A" w:rsidRPr="00450D6A" w:rsidRDefault="00D7549C" w:rsidP="00404F51">
      <w:pPr>
        <w:pStyle w:val="Corpodetexto2"/>
        <w:spacing w:after="120"/>
        <w:ind w:firstLine="708"/>
        <w:rPr>
          <w:b w:val="0"/>
        </w:rPr>
      </w:pPr>
      <w:r w:rsidRPr="00450D6A">
        <w:rPr>
          <w:bCs/>
        </w:rPr>
        <w:t xml:space="preserve">A entrega pode ser feita até, no máximo, </w:t>
      </w:r>
      <w:r w:rsidR="001E2282" w:rsidRPr="00450D6A">
        <w:rPr>
          <w:bCs/>
        </w:rPr>
        <w:t xml:space="preserve">as 23h59 de </w:t>
      </w:r>
      <w:r w:rsidR="00D92286" w:rsidRPr="00450D6A">
        <w:rPr>
          <w:bCs/>
        </w:rPr>
        <w:t xml:space="preserve">sábado </w:t>
      </w:r>
      <w:r w:rsidR="00FC70D3">
        <w:rPr>
          <w:bCs/>
        </w:rPr>
        <w:t>13</w:t>
      </w:r>
      <w:r w:rsidR="001E2282" w:rsidRPr="00450D6A">
        <w:rPr>
          <w:bCs/>
        </w:rPr>
        <w:t xml:space="preserve"> de </w:t>
      </w:r>
      <w:r w:rsidR="00FC70D3">
        <w:rPr>
          <w:bCs/>
        </w:rPr>
        <w:t xml:space="preserve">fevereiro </w:t>
      </w:r>
      <w:r w:rsidR="001E2282" w:rsidRPr="00450D6A">
        <w:rPr>
          <w:bCs/>
        </w:rPr>
        <w:t>de 2020</w:t>
      </w:r>
      <w:r w:rsidRPr="00450D6A">
        <w:rPr>
          <w:b w:val="0"/>
        </w:rPr>
        <w:t>.</w:t>
      </w:r>
    </w:p>
    <w:p w14:paraId="640B5B58" w14:textId="197685DD" w:rsidR="00D92286" w:rsidRPr="00450D6A" w:rsidRDefault="00FF3ADD" w:rsidP="007428EE">
      <w:pPr>
        <w:pStyle w:val="Corpodetexto2"/>
        <w:numPr>
          <w:ilvl w:val="0"/>
          <w:numId w:val="8"/>
        </w:numPr>
        <w:spacing w:after="120"/>
        <w:rPr>
          <w:b w:val="0"/>
        </w:rPr>
      </w:pPr>
      <w:r w:rsidRPr="00450D6A">
        <w:rPr>
          <w:b w:val="0"/>
        </w:rPr>
        <w:t xml:space="preserve">Considerando o texto de André </w:t>
      </w:r>
      <w:proofErr w:type="spellStart"/>
      <w:r w:rsidRPr="00450D6A">
        <w:rPr>
          <w:b w:val="0"/>
        </w:rPr>
        <w:t>Cellard</w:t>
      </w:r>
      <w:proofErr w:type="spellEnd"/>
      <w:r w:rsidRPr="00450D6A">
        <w:rPr>
          <w:b w:val="0"/>
        </w:rPr>
        <w:t xml:space="preserve"> </w:t>
      </w:r>
      <w:r w:rsidR="00C3439D" w:rsidRPr="00450D6A">
        <w:rPr>
          <w:b w:val="0"/>
        </w:rPr>
        <w:t>“A análise documental”</w:t>
      </w:r>
      <w:r w:rsidR="000C22B6">
        <w:rPr>
          <w:b w:val="0"/>
        </w:rPr>
        <w:t xml:space="preserve"> (1997)</w:t>
      </w:r>
      <w:r w:rsidR="00C3439D" w:rsidRPr="00450D6A">
        <w:rPr>
          <w:b w:val="0"/>
        </w:rPr>
        <w:t xml:space="preserve">, defina </w:t>
      </w:r>
      <w:r w:rsidR="00453D17">
        <w:rPr>
          <w:b w:val="0"/>
        </w:rPr>
        <w:t xml:space="preserve">(i) </w:t>
      </w:r>
      <w:r w:rsidR="00C3439D" w:rsidRPr="00450D6A">
        <w:rPr>
          <w:b w:val="0"/>
        </w:rPr>
        <w:t>o que é análise documental</w:t>
      </w:r>
      <w:r w:rsidR="00453D17">
        <w:rPr>
          <w:b w:val="0"/>
        </w:rPr>
        <w:t>, (</w:t>
      </w:r>
      <w:proofErr w:type="spellStart"/>
      <w:r w:rsidR="00453D17">
        <w:rPr>
          <w:b w:val="0"/>
        </w:rPr>
        <w:t>ii</w:t>
      </w:r>
      <w:proofErr w:type="spellEnd"/>
      <w:r w:rsidR="00453D17">
        <w:rPr>
          <w:b w:val="0"/>
        </w:rPr>
        <w:t>)</w:t>
      </w:r>
      <w:r w:rsidR="00C3439D" w:rsidRPr="00450D6A">
        <w:rPr>
          <w:b w:val="0"/>
        </w:rPr>
        <w:t xml:space="preserve"> discorra sobre seus usos possíveis na pesquisa empírica em ciências sociais, abordando suas vantagens e desvantagens em comparação com outras técnicas de pesquisa</w:t>
      </w:r>
      <w:r w:rsidR="00453D17">
        <w:rPr>
          <w:b w:val="0"/>
        </w:rPr>
        <w:t>, e (</w:t>
      </w:r>
      <w:proofErr w:type="spellStart"/>
      <w:r w:rsidR="00453D17">
        <w:rPr>
          <w:b w:val="0"/>
        </w:rPr>
        <w:t>iii</w:t>
      </w:r>
      <w:proofErr w:type="spellEnd"/>
      <w:r w:rsidR="00453D17">
        <w:rPr>
          <w:b w:val="0"/>
        </w:rPr>
        <w:t xml:space="preserve">) </w:t>
      </w:r>
      <w:r w:rsidR="00C3439D" w:rsidRPr="00450D6A">
        <w:rPr>
          <w:b w:val="0"/>
        </w:rPr>
        <w:t>explicite os procedimentos necessários à avaliação crítica das fontes documentais.</w:t>
      </w:r>
    </w:p>
    <w:p w14:paraId="22BC2938" w14:textId="099FBDFD" w:rsidR="007428EE" w:rsidRPr="00450D6A" w:rsidRDefault="00152831" w:rsidP="00CE6E75">
      <w:pPr>
        <w:numPr>
          <w:ilvl w:val="0"/>
          <w:numId w:val="8"/>
        </w:numPr>
        <w:spacing w:after="120"/>
        <w:jc w:val="both"/>
      </w:pPr>
      <w:r w:rsidRPr="00450D6A">
        <w:t xml:space="preserve">Discorra sinteticamente sobre </w:t>
      </w:r>
      <w:r w:rsidR="0016651A" w:rsidRPr="00450D6A">
        <w:t xml:space="preserve">o </w:t>
      </w:r>
      <w:r w:rsidR="004A220D" w:rsidRPr="00450D6A">
        <w:t>que (i) fotografias e (</w:t>
      </w:r>
      <w:proofErr w:type="spellStart"/>
      <w:r w:rsidR="004A220D" w:rsidRPr="00450D6A">
        <w:t>ii</w:t>
      </w:r>
      <w:proofErr w:type="spellEnd"/>
      <w:r w:rsidR="004A220D" w:rsidRPr="00450D6A">
        <w:t>) analisar fotografias permite</w:t>
      </w:r>
      <w:r w:rsidR="0063281A" w:rsidRPr="00450D6A">
        <w:t>m</w:t>
      </w:r>
      <w:r w:rsidR="004A220D" w:rsidRPr="00450D6A">
        <w:t xml:space="preserve"> ao</w:t>
      </w:r>
      <w:r w:rsidR="0063281A" w:rsidRPr="00450D6A">
        <w:t>/a</w:t>
      </w:r>
      <w:r w:rsidR="004A220D" w:rsidRPr="00450D6A">
        <w:t xml:space="preserve"> cientista social descobrir</w:t>
      </w:r>
      <w:r w:rsidR="00453D17">
        <w:t>, na pesquisa empírica</w:t>
      </w:r>
      <w:r w:rsidR="004A220D" w:rsidRPr="00450D6A">
        <w:t xml:space="preserve">? </w:t>
      </w:r>
    </w:p>
    <w:p w14:paraId="2786128D" w14:textId="36F1A834" w:rsidR="004A220D" w:rsidRPr="00450D6A" w:rsidRDefault="00FF3ADD" w:rsidP="00CE6E75">
      <w:pPr>
        <w:numPr>
          <w:ilvl w:val="0"/>
          <w:numId w:val="8"/>
        </w:numPr>
        <w:spacing w:after="120"/>
        <w:jc w:val="both"/>
      </w:pPr>
      <w:r w:rsidRPr="00450D6A">
        <w:t xml:space="preserve">Com base no texto de Florence </w:t>
      </w:r>
      <w:proofErr w:type="spellStart"/>
      <w:r w:rsidRPr="00450D6A">
        <w:t>Maillonchon</w:t>
      </w:r>
      <w:proofErr w:type="spellEnd"/>
      <w:r w:rsidRPr="00450D6A">
        <w:t xml:space="preserve"> “Por que a análise de redes”?</w:t>
      </w:r>
      <w:r w:rsidR="000C22B6">
        <w:t xml:space="preserve"> (2015)</w:t>
      </w:r>
      <w:r w:rsidRPr="00450D6A">
        <w:t xml:space="preserve">, defina o que é análise de redes, aborde seus possíveis usos nas </w:t>
      </w:r>
      <w:r w:rsidR="00C3439D" w:rsidRPr="00450D6A">
        <w:t>c</w:t>
      </w:r>
      <w:r w:rsidRPr="00450D6A">
        <w:t xml:space="preserve">iências </w:t>
      </w:r>
      <w:r w:rsidR="00C3439D" w:rsidRPr="00450D6A">
        <w:t>s</w:t>
      </w:r>
      <w:r w:rsidRPr="00450D6A">
        <w:t xml:space="preserve">ociais e explicite os procedimentos necessários para utilizá-la na pesquisa empírica. </w:t>
      </w:r>
    </w:p>
    <w:p w14:paraId="5D827074" w14:textId="77777777" w:rsidR="007428EE" w:rsidRPr="00450D6A" w:rsidRDefault="0010697D" w:rsidP="004A220D">
      <w:pPr>
        <w:pStyle w:val="Corpodetexto2"/>
        <w:numPr>
          <w:ilvl w:val="0"/>
          <w:numId w:val="8"/>
        </w:numPr>
        <w:spacing w:after="120"/>
        <w:rPr>
          <w:b w:val="0"/>
        </w:rPr>
      </w:pPr>
      <w:r w:rsidRPr="00450D6A">
        <w:rPr>
          <w:b w:val="0"/>
        </w:rPr>
        <w:lastRenderedPageBreak/>
        <w:t>Com a ajuda do texto de Florestan Fernandes</w:t>
      </w:r>
      <w:r w:rsidR="00F65231" w:rsidRPr="00450D6A">
        <w:rPr>
          <w:b w:val="0"/>
        </w:rPr>
        <w:t xml:space="preserve"> “</w:t>
      </w:r>
      <w:r w:rsidR="00F65231" w:rsidRPr="00450D6A">
        <w:rPr>
          <w:rFonts w:eastAsia="Arial"/>
          <w:b w:val="0"/>
          <w:color w:val="000000"/>
        </w:rPr>
        <w:t>A reconstrução da realidade nas ciências sociais” (1959)</w:t>
      </w:r>
      <w:r w:rsidRPr="00450D6A">
        <w:rPr>
          <w:b w:val="0"/>
        </w:rPr>
        <w:t>, discorra sinteticamente sobre o que caracteriza as etapas de análise e de sistematização de “dados”</w:t>
      </w:r>
      <w:r w:rsidR="00D66119" w:rsidRPr="00450D6A">
        <w:rPr>
          <w:b w:val="0"/>
        </w:rPr>
        <w:t xml:space="preserve">, no âmbito de uma </w:t>
      </w:r>
      <w:r w:rsidRPr="00450D6A">
        <w:rPr>
          <w:b w:val="0"/>
        </w:rPr>
        <w:t xml:space="preserve">pesquisa empírica nas ciências sociais. </w:t>
      </w:r>
    </w:p>
    <w:p w14:paraId="70210C0C" w14:textId="77777777" w:rsidR="0010697D" w:rsidRPr="00450D6A" w:rsidRDefault="00F65231" w:rsidP="004A220D">
      <w:pPr>
        <w:pStyle w:val="Corpodetexto2"/>
        <w:numPr>
          <w:ilvl w:val="0"/>
          <w:numId w:val="8"/>
        </w:numPr>
        <w:spacing w:after="120"/>
        <w:rPr>
          <w:b w:val="0"/>
        </w:rPr>
      </w:pPr>
      <w:r w:rsidRPr="00450D6A">
        <w:rPr>
          <w:b w:val="0"/>
        </w:rPr>
        <w:t xml:space="preserve">Com a ajuda do texto de Stéphane </w:t>
      </w:r>
      <w:proofErr w:type="spellStart"/>
      <w:r w:rsidRPr="00450D6A">
        <w:rPr>
          <w:b w:val="0"/>
        </w:rPr>
        <w:t>Béaud</w:t>
      </w:r>
      <w:proofErr w:type="spellEnd"/>
      <w:r w:rsidRPr="00450D6A">
        <w:rPr>
          <w:b w:val="0"/>
        </w:rPr>
        <w:t xml:space="preserve"> e Florence Weber “O raciocínio etnográfico” (2015)</w:t>
      </w:r>
      <w:r w:rsidR="007241C1" w:rsidRPr="00450D6A">
        <w:rPr>
          <w:b w:val="0"/>
        </w:rPr>
        <w:t>, defina (i) o que é o raciocínio etnográfico na sociologia e (</w:t>
      </w:r>
      <w:proofErr w:type="spellStart"/>
      <w:r w:rsidR="007241C1" w:rsidRPr="00450D6A">
        <w:rPr>
          <w:b w:val="0"/>
        </w:rPr>
        <w:t>ii</w:t>
      </w:r>
      <w:proofErr w:type="spellEnd"/>
      <w:r w:rsidR="007241C1" w:rsidRPr="00450D6A">
        <w:rPr>
          <w:b w:val="0"/>
        </w:rPr>
        <w:t xml:space="preserve">) como ele pode ajudar na análise e sistematização de informações de caráter qualitativo coletadas previamente em campo. </w:t>
      </w:r>
    </w:p>
    <w:p w14:paraId="00D55ECF" w14:textId="25E94C9D" w:rsidR="00C3439D" w:rsidRPr="00450D6A" w:rsidRDefault="00D0279A" w:rsidP="004A220D">
      <w:pPr>
        <w:pStyle w:val="Corpodetexto2"/>
        <w:numPr>
          <w:ilvl w:val="0"/>
          <w:numId w:val="8"/>
        </w:numPr>
        <w:spacing w:after="120"/>
        <w:rPr>
          <w:b w:val="0"/>
        </w:rPr>
      </w:pPr>
      <w:r w:rsidRPr="00450D6A">
        <w:rPr>
          <w:b w:val="0"/>
        </w:rPr>
        <w:t>Defina o que são índices e escalas e, então, discorra sobre seus usos possíveis na pesquisa empírica em ciências sociais.</w:t>
      </w:r>
    </w:p>
    <w:p w14:paraId="02E42D4E" w14:textId="12E6F289" w:rsidR="007241C1" w:rsidRPr="00450D6A" w:rsidRDefault="00283784" w:rsidP="004A220D">
      <w:pPr>
        <w:pStyle w:val="Corpodetexto2"/>
        <w:numPr>
          <w:ilvl w:val="0"/>
          <w:numId w:val="8"/>
        </w:numPr>
        <w:spacing w:after="120"/>
        <w:rPr>
          <w:b w:val="0"/>
        </w:rPr>
      </w:pPr>
      <w:r w:rsidRPr="00450D6A">
        <w:rPr>
          <w:b w:val="0"/>
        </w:rPr>
        <w:t xml:space="preserve">Com base no texto de Earl Babbie </w:t>
      </w:r>
      <w:r w:rsidR="00450D6A" w:rsidRPr="00450D6A">
        <w:rPr>
          <w:b w:val="0"/>
        </w:rPr>
        <w:t xml:space="preserve">“Estatística social”, defina o que é associação entre variáveis e, então, discuta como a estatística descritiva e a estatística inferencial podem ser usadas para a análise e a sistematização de </w:t>
      </w:r>
      <w:r w:rsidR="00CB7B73">
        <w:rPr>
          <w:b w:val="0"/>
        </w:rPr>
        <w:t>“</w:t>
      </w:r>
      <w:r w:rsidR="00450D6A" w:rsidRPr="00450D6A">
        <w:rPr>
          <w:b w:val="0"/>
        </w:rPr>
        <w:t>dados</w:t>
      </w:r>
      <w:r w:rsidR="00CB7B73">
        <w:rPr>
          <w:b w:val="0"/>
        </w:rPr>
        <w:t>”</w:t>
      </w:r>
      <w:r w:rsidR="00450D6A" w:rsidRPr="00450D6A">
        <w:rPr>
          <w:b w:val="0"/>
        </w:rPr>
        <w:t xml:space="preserve"> quantitativos na pesquisa empírica em ciências sociais. </w:t>
      </w:r>
    </w:p>
    <w:p w14:paraId="06AAC608" w14:textId="77777777" w:rsidR="007241C1" w:rsidRPr="00450D6A" w:rsidRDefault="007241C1" w:rsidP="007241C1">
      <w:pPr>
        <w:pStyle w:val="Corpodetexto2"/>
        <w:spacing w:after="120"/>
        <w:rPr>
          <w:b w:val="0"/>
        </w:rPr>
      </w:pPr>
    </w:p>
    <w:sectPr w:rsidR="007241C1" w:rsidRPr="00450D6A" w:rsidSect="0056554A">
      <w:footerReference w:type="even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9455" w14:textId="77777777" w:rsidR="00D912AA" w:rsidRDefault="00D912AA">
      <w:r>
        <w:separator/>
      </w:r>
    </w:p>
  </w:endnote>
  <w:endnote w:type="continuationSeparator" w:id="0">
    <w:p w14:paraId="5D48FC7B" w14:textId="77777777" w:rsidR="00D912AA" w:rsidRDefault="00D9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E66F" w14:textId="77777777" w:rsidR="0056554A" w:rsidRDefault="0056554A" w:rsidP="005655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460644" w14:textId="77777777" w:rsidR="0056554A" w:rsidRDefault="00565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478E" w14:textId="77777777" w:rsidR="00D912AA" w:rsidRDefault="00D912AA">
      <w:r>
        <w:separator/>
      </w:r>
    </w:p>
  </w:footnote>
  <w:footnote w:type="continuationSeparator" w:id="0">
    <w:p w14:paraId="46A21606" w14:textId="77777777" w:rsidR="00D912AA" w:rsidRDefault="00D9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D61"/>
    <w:multiLevelType w:val="hybridMultilevel"/>
    <w:tmpl w:val="52C235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511B8"/>
    <w:multiLevelType w:val="hybridMultilevel"/>
    <w:tmpl w:val="CB0C06B2"/>
    <w:lvl w:ilvl="0" w:tplc="3BE66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8389A"/>
    <w:multiLevelType w:val="hybridMultilevel"/>
    <w:tmpl w:val="C8889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0015"/>
    <w:multiLevelType w:val="hybridMultilevel"/>
    <w:tmpl w:val="42D098F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56FEC"/>
    <w:multiLevelType w:val="hybridMultilevel"/>
    <w:tmpl w:val="6CDCC1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C2D66"/>
    <w:multiLevelType w:val="hybridMultilevel"/>
    <w:tmpl w:val="08B459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00C28"/>
    <w:multiLevelType w:val="hybridMultilevel"/>
    <w:tmpl w:val="8B70CC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20A9C"/>
    <w:multiLevelType w:val="hybridMultilevel"/>
    <w:tmpl w:val="8EE2F39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51"/>
    <w:rsid w:val="00085751"/>
    <w:rsid w:val="00087499"/>
    <w:rsid w:val="000C22B6"/>
    <w:rsid w:val="0010697D"/>
    <w:rsid w:val="00152831"/>
    <w:rsid w:val="0016651A"/>
    <w:rsid w:val="001B6FE9"/>
    <w:rsid w:val="001E2282"/>
    <w:rsid w:val="00256E57"/>
    <w:rsid w:val="00283784"/>
    <w:rsid w:val="002E2BB9"/>
    <w:rsid w:val="00404F51"/>
    <w:rsid w:val="00450D6A"/>
    <w:rsid w:val="00453D17"/>
    <w:rsid w:val="00454DC9"/>
    <w:rsid w:val="004A220D"/>
    <w:rsid w:val="004E05FB"/>
    <w:rsid w:val="004F388E"/>
    <w:rsid w:val="0050714F"/>
    <w:rsid w:val="0051748D"/>
    <w:rsid w:val="00530396"/>
    <w:rsid w:val="005319A8"/>
    <w:rsid w:val="00540107"/>
    <w:rsid w:val="0056554A"/>
    <w:rsid w:val="005A4607"/>
    <w:rsid w:val="005C4239"/>
    <w:rsid w:val="005E12F8"/>
    <w:rsid w:val="0061496A"/>
    <w:rsid w:val="00624143"/>
    <w:rsid w:val="0063281A"/>
    <w:rsid w:val="00703104"/>
    <w:rsid w:val="007241C1"/>
    <w:rsid w:val="00741BB5"/>
    <w:rsid w:val="007428EE"/>
    <w:rsid w:val="007617F7"/>
    <w:rsid w:val="0085051D"/>
    <w:rsid w:val="00885B4D"/>
    <w:rsid w:val="00980EC6"/>
    <w:rsid w:val="009B7FB0"/>
    <w:rsid w:val="009C07F9"/>
    <w:rsid w:val="00A673A6"/>
    <w:rsid w:val="00AB450D"/>
    <w:rsid w:val="00AC18DD"/>
    <w:rsid w:val="00AE7C8F"/>
    <w:rsid w:val="00C3439D"/>
    <w:rsid w:val="00CB0CE3"/>
    <w:rsid w:val="00CB7B73"/>
    <w:rsid w:val="00CE6E75"/>
    <w:rsid w:val="00D0279A"/>
    <w:rsid w:val="00D66119"/>
    <w:rsid w:val="00D7549C"/>
    <w:rsid w:val="00D912AA"/>
    <w:rsid w:val="00D92286"/>
    <w:rsid w:val="00D97415"/>
    <w:rsid w:val="00DB065C"/>
    <w:rsid w:val="00DF3D46"/>
    <w:rsid w:val="00F65231"/>
    <w:rsid w:val="00FC70D3"/>
    <w:rsid w:val="00FE271C"/>
    <w:rsid w:val="00FF3ADD"/>
    <w:rsid w:val="00FF546A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A9595"/>
  <w15:chartTrackingRefBased/>
  <w15:docId w15:val="{A51C61A3-416B-43E2-AAFE-6BFD62A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CE3"/>
    <w:rPr>
      <w:sz w:val="24"/>
      <w:szCs w:val="24"/>
    </w:rPr>
  </w:style>
  <w:style w:type="paragraph" w:styleId="Ttulo1">
    <w:name w:val="heading 1"/>
    <w:basedOn w:val="Normal"/>
    <w:next w:val="Normal"/>
    <w:qFormat/>
    <w:rsid w:val="00085751"/>
    <w:pPr>
      <w:keepNext/>
      <w:spacing w:line="360" w:lineRule="auto"/>
      <w:jc w:val="right"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qFormat/>
    <w:rsid w:val="00085751"/>
    <w:pPr>
      <w:keepNext/>
      <w:spacing w:line="360" w:lineRule="auto"/>
      <w:jc w:val="center"/>
      <w:outlineLvl w:val="1"/>
    </w:pPr>
    <w:rPr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85751"/>
    <w:pPr>
      <w:jc w:val="both"/>
    </w:pPr>
    <w:rPr>
      <w:b/>
      <w:lang w:eastAsia="en-US"/>
    </w:rPr>
  </w:style>
  <w:style w:type="paragraph" w:styleId="Rodap">
    <w:name w:val="footer"/>
    <w:basedOn w:val="Normal"/>
    <w:rsid w:val="00783F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83FC9"/>
  </w:style>
  <w:style w:type="paragraph" w:styleId="Cabealho">
    <w:name w:val="header"/>
    <w:basedOn w:val="Normal"/>
    <w:rsid w:val="002025F6"/>
    <w:pPr>
      <w:tabs>
        <w:tab w:val="center" w:pos="4252"/>
        <w:tab w:val="right" w:pos="8504"/>
      </w:tabs>
    </w:pPr>
  </w:style>
  <w:style w:type="paragraph" w:customStyle="1" w:styleId="ListaColorida-nfase11">
    <w:name w:val="Lista Colorida - Ênfase 11"/>
    <w:basedOn w:val="Normal"/>
    <w:uiPriority w:val="34"/>
    <w:qFormat/>
    <w:rsid w:val="00C0684E"/>
    <w:pPr>
      <w:ind w:left="708"/>
    </w:pPr>
  </w:style>
  <w:style w:type="paragraph" w:styleId="Textodebalo">
    <w:name w:val="Balloon Text"/>
    <w:basedOn w:val="Normal"/>
    <w:link w:val="TextodebaloChar"/>
    <w:rsid w:val="00454DC9"/>
    <w:rPr>
      <w:sz w:val="18"/>
      <w:szCs w:val="18"/>
    </w:rPr>
  </w:style>
  <w:style w:type="character" w:customStyle="1" w:styleId="TextodebaloChar">
    <w:name w:val="Texto de balão Char"/>
    <w:link w:val="Textodebalo"/>
    <w:rsid w:val="00454DC9"/>
    <w:rPr>
      <w:sz w:val="18"/>
      <w:szCs w:val="18"/>
    </w:rPr>
  </w:style>
  <w:style w:type="character" w:styleId="Hyperlink">
    <w:name w:val="Hyperlink"/>
    <w:rsid w:val="00454DC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54DC9"/>
    <w:rPr>
      <w:color w:val="605E5C"/>
      <w:shd w:val="clear" w:color="auto" w:fill="E1DFDD"/>
    </w:rPr>
  </w:style>
  <w:style w:type="character" w:styleId="Refdecomentrio">
    <w:name w:val="annotation reference"/>
    <w:rsid w:val="00404F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4F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4F51"/>
  </w:style>
  <w:style w:type="paragraph" w:styleId="Assuntodocomentrio">
    <w:name w:val="annotation subject"/>
    <w:basedOn w:val="Textodecomentrio"/>
    <w:next w:val="Textodecomentrio"/>
    <w:link w:val="AssuntodocomentrioChar"/>
    <w:rsid w:val="00404F51"/>
    <w:rPr>
      <w:b/>
      <w:bCs/>
    </w:rPr>
  </w:style>
  <w:style w:type="character" w:customStyle="1" w:styleId="AssuntodocomentrioChar">
    <w:name w:val="Assunto do comentário Char"/>
    <w:link w:val="Assuntodocomentrio"/>
    <w:rsid w:val="00404F51"/>
    <w:rPr>
      <w:b/>
      <w:bCs/>
    </w:rPr>
  </w:style>
  <w:style w:type="character" w:customStyle="1" w:styleId="apple-converted-space">
    <w:name w:val="apple-converted-space"/>
    <w:rsid w:val="00CB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s2020.fflch.u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s2020.fflch.u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PRIVADA</Company>
  <LinksUpToDate>false</LinksUpToDate>
  <CharactersWithSpaces>3150</CharactersWithSpaces>
  <SharedDoc>false</SharedDoc>
  <HLinks>
    <vt:vector size="12" baseType="variant">
      <vt:variant>
        <vt:i4>7274588</vt:i4>
      </vt:variant>
      <vt:variant>
        <vt:i4>3</vt:i4>
      </vt:variant>
      <vt:variant>
        <vt:i4>0</vt:i4>
      </vt:variant>
      <vt:variant>
        <vt:i4>5</vt:i4>
      </vt:variant>
      <vt:variant>
        <vt:lpwstr>mailto:metodos2020.fflch.usp@gmail.com</vt:lpwstr>
      </vt:variant>
      <vt:variant>
        <vt:lpwstr/>
      </vt:variant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mailto:metodos2020.fflch.usp@gmail.com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FRAYA</dc:creator>
  <cp:keywords/>
  <cp:lastModifiedBy>Edison Bertoncelo</cp:lastModifiedBy>
  <cp:revision>2</cp:revision>
  <cp:lastPrinted>2007-03-19T13:35:00Z</cp:lastPrinted>
  <dcterms:created xsi:type="dcterms:W3CDTF">2021-02-11T23:09:00Z</dcterms:created>
  <dcterms:modified xsi:type="dcterms:W3CDTF">2021-02-11T23:09:00Z</dcterms:modified>
</cp:coreProperties>
</file>