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9BF" w:rsidRPr="00F319BF" w:rsidRDefault="00F319BF" w:rsidP="00F319BF">
      <w:pPr>
        <w:jc w:val="center"/>
        <w:rPr>
          <w:b/>
        </w:rPr>
      </w:pPr>
      <w:r w:rsidRPr="00F319BF">
        <w:rPr>
          <w:b/>
        </w:rPr>
        <w:t>UNIVERSIDADE DE SÃO PAULO</w:t>
      </w:r>
    </w:p>
    <w:p w:rsidR="00F319BF" w:rsidRPr="00F319BF" w:rsidRDefault="00F319BF" w:rsidP="00F319BF">
      <w:pPr>
        <w:jc w:val="center"/>
        <w:rPr>
          <w:b/>
        </w:rPr>
      </w:pPr>
      <w:r w:rsidRPr="00F319BF">
        <w:rPr>
          <w:b/>
        </w:rPr>
        <w:t>FACULDADE DE ECONOMIA, ADMINISTRAÇÃO E CONTABILIDADE</w:t>
      </w:r>
    </w:p>
    <w:p w:rsidR="00F319BF" w:rsidRPr="00F319BF" w:rsidRDefault="00F319BF" w:rsidP="00F319BF">
      <w:pPr>
        <w:jc w:val="center"/>
        <w:rPr>
          <w:b/>
        </w:rPr>
      </w:pPr>
      <w:r w:rsidRPr="00F319BF">
        <w:rPr>
          <w:b/>
        </w:rPr>
        <w:t>DEPARTAMENTO DE ADMINISTRAÇÃO</w:t>
      </w:r>
    </w:p>
    <w:p w:rsidR="00F319BF" w:rsidRPr="00F319BF" w:rsidRDefault="00F319BF" w:rsidP="00F319BF">
      <w:pPr>
        <w:spacing w:line="360" w:lineRule="auto"/>
        <w:rPr>
          <w:b/>
        </w:rPr>
      </w:pPr>
      <w:proofErr w:type="gramStart"/>
      <w:r w:rsidRPr="00F319BF">
        <w:rPr>
          <w:b/>
        </w:rPr>
        <w:t>DISCIPLINA :</w:t>
      </w:r>
      <w:proofErr w:type="gramEnd"/>
      <w:r w:rsidRPr="00F319BF">
        <w:rPr>
          <w:b/>
        </w:rPr>
        <w:t xml:space="preserve"> </w:t>
      </w:r>
      <w:r w:rsidRPr="00F319BF">
        <w:rPr>
          <w:b/>
        </w:rPr>
        <w:tab/>
      </w:r>
      <w:r w:rsidR="00FA2E4E">
        <w:rPr>
          <w:b/>
        </w:rPr>
        <w:t>VALUATION</w:t>
      </w:r>
    </w:p>
    <w:p w:rsidR="00F319BF" w:rsidRPr="00F319BF" w:rsidRDefault="00F319BF" w:rsidP="00F319BF">
      <w:pPr>
        <w:spacing w:line="360" w:lineRule="auto"/>
        <w:rPr>
          <w:b/>
        </w:rPr>
      </w:pPr>
      <w:r w:rsidRPr="00F319BF">
        <w:rPr>
          <w:b/>
        </w:rPr>
        <w:t>CÓDIGO :</w:t>
      </w:r>
      <w:r w:rsidRPr="00F319BF">
        <w:rPr>
          <w:b/>
        </w:rPr>
        <w:tab/>
        <w:t xml:space="preserve">EAD </w:t>
      </w:r>
      <w:r w:rsidR="00FA2E4E">
        <w:rPr>
          <w:b/>
        </w:rPr>
        <w:t>735</w:t>
      </w:r>
      <w:bookmarkStart w:id="0" w:name="_GoBack"/>
      <w:bookmarkEnd w:id="0"/>
    </w:p>
    <w:p w:rsidR="00F319BF" w:rsidRPr="00F319BF" w:rsidRDefault="00F319BF" w:rsidP="00F319BF">
      <w:pPr>
        <w:spacing w:line="360" w:lineRule="auto"/>
        <w:rPr>
          <w:b/>
        </w:rPr>
      </w:pPr>
      <w:proofErr w:type="gramStart"/>
      <w:r w:rsidRPr="00F319BF">
        <w:rPr>
          <w:b/>
        </w:rPr>
        <w:t>PROFESSORA ;</w:t>
      </w:r>
      <w:proofErr w:type="gramEnd"/>
      <w:r w:rsidRPr="00F319BF">
        <w:rPr>
          <w:b/>
        </w:rPr>
        <w:t xml:space="preserve"> </w:t>
      </w:r>
      <w:r w:rsidRPr="00F319BF">
        <w:rPr>
          <w:b/>
        </w:rPr>
        <w:tab/>
        <w:t>LILIAM CARRETE</w:t>
      </w:r>
    </w:p>
    <w:p w:rsidR="00F319BF" w:rsidRDefault="00F319BF" w:rsidP="00F319BF">
      <w:pPr>
        <w:pBdr>
          <w:bottom w:val="single" w:sz="12" w:space="1" w:color="auto"/>
        </w:pBdr>
      </w:pPr>
    </w:p>
    <w:p w:rsidR="00C4214A" w:rsidRPr="00C4214A" w:rsidRDefault="00C4214A" w:rsidP="00C4214A">
      <w:pPr>
        <w:jc w:val="center"/>
        <w:rPr>
          <w:b/>
        </w:rPr>
      </w:pPr>
      <w:r w:rsidRPr="00C4214A">
        <w:rPr>
          <w:b/>
        </w:rPr>
        <w:t>Projeção de Fluxo de Caixa Livre Empresarial</w:t>
      </w:r>
    </w:p>
    <w:p w:rsidR="0032112D" w:rsidRDefault="00011F9B" w:rsidP="00F46C78">
      <w:pPr>
        <w:jc w:val="both"/>
      </w:pPr>
      <w:r>
        <w:t>Considere uma empresa fabricante de computadores</w:t>
      </w:r>
      <w:r w:rsidR="00CF0853">
        <w:t>, denominada</w:t>
      </w:r>
      <w:r w:rsidR="00CF0853" w:rsidRPr="00CF0853">
        <w:t>,</w:t>
      </w:r>
      <w:r w:rsidR="00CF0853" w:rsidRPr="00CF0853">
        <w:rPr>
          <w:b/>
          <w:i/>
        </w:rPr>
        <w:t xml:space="preserve"> I-</w:t>
      </w:r>
      <w:proofErr w:type="spellStart"/>
      <w:proofErr w:type="gramStart"/>
      <w:r w:rsidR="00CF0853" w:rsidRPr="00CF0853">
        <w:rPr>
          <w:b/>
          <w:i/>
        </w:rPr>
        <w:t>House</w:t>
      </w:r>
      <w:proofErr w:type="spellEnd"/>
      <w:r w:rsidR="00CF0853">
        <w:t xml:space="preserve">, </w:t>
      </w:r>
      <w:r>
        <w:t xml:space="preserve"> que</w:t>
      </w:r>
      <w:proofErr w:type="gramEnd"/>
      <w:r>
        <w:t xml:space="preserve"> está lançando um novo produto: hardware e software para usuários domésticos, que além de possibilitar acesso à internet, impressora, também possibilita controle de todo os eletrodomésticos da residência.</w:t>
      </w:r>
      <w:r w:rsidR="00F46C78">
        <w:t xml:space="preserve"> O gestor financeiro</w:t>
      </w:r>
      <w:r>
        <w:t xml:space="preserve"> quer saber o valor econômico da empresa. A empresa</w:t>
      </w:r>
      <w:r w:rsidR="00E276C7">
        <w:t xml:space="preserve"> é 100% financiada com capital dos sócios e</w:t>
      </w:r>
      <w:r>
        <w:t xml:space="preserve"> possui atualmente (Dez/ Ano 0) os seguintes ativos:</w:t>
      </w:r>
    </w:p>
    <w:p w:rsidR="00F46C78" w:rsidRPr="00F46C78" w:rsidRDefault="00F46C78" w:rsidP="00F46C78">
      <w:pPr>
        <w:jc w:val="both"/>
        <w:rPr>
          <w:b/>
        </w:rPr>
      </w:pPr>
      <w:r w:rsidRPr="00F46C78">
        <w:rPr>
          <w:b/>
        </w:rPr>
        <w:t>Total de Ativos I-</w:t>
      </w:r>
      <w:proofErr w:type="spellStart"/>
      <w:r w:rsidRPr="00F46C78">
        <w:rPr>
          <w:b/>
        </w:rPr>
        <w:t>House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560"/>
      </w:tblGrid>
      <w:tr w:rsidR="0074469B" w:rsidTr="000E19C8">
        <w:tc>
          <w:tcPr>
            <w:tcW w:w="1696" w:type="dxa"/>
          </w:tcPr>
          <w:p w:rsidR="0074469B" w:rsidRDefault="0074469B" w:rsidP="00F46C78">
            <w:pPr>
              <w:jc w:val="both"/>
            </w:pPr>
            <w:r>
              <w:t>Ativo</w:t>
            </w:r>
          </w:p>
        </w:tc>
        <w:tc>
          <w:tcPr>
            <w:tcW w:w="1560" w:type="dxa"/>
          </w:tcPr>
          <w:p w:rsidR="0074469B" w:rsidRDefault="0074469B" w:rsidP="00F46C78">
            <w:pPr>
              <w:jc w:val="both"/>
            </w:pPr>
            <w:r>
              <w:t>Valor</w:t>
            </w:r>
          </w:p>
        </w:tc>
        <w:tc>
          <w:tcPr>
            <w:tcW w:w="1560" w:type="dxa"/>
          </w:tcPr>
          <w:p w:rsidR="0074469B" w:rsidRDefault="0074469B" w:rsidP="00F46C78">
            <w:pPr>
              <w:jc w:val="both"/>
            </w:pPr>
            <w:r>
              <w:t>Vida Útil</w:t>
            </w:r>
          </w:p>
        </w:tc>
      </w:tr>
      <w:tr w:rsidR="0074469B" w:rsidTr="000E19C8">
        <w:tc>
          <w:tcPr>
            <w:tcW w:w="1696" w:type="dxa"/>
          </w:tcPr>
          <w:p w:rsidR="0074469B" w:rsidRDefault="0074469B" w:rsidP="00F46C78">
            <w:pPr>
              <w:jc w:val="both"/>
            </w:pPr>
            <w:r>
              <w:t>Equipamentos</w:t>
            </w:r>
          </w:p>
        </w:tc>
        <w:tc>
          <w:tcPr>
            <w:tcW w:w="1560" w:type="dxa"/>
          </w:tcPr>
          <w:p w:rsidR="0074469B" w:rsidRDefault="0074469B" w:rsidP="00F46C78">
            <w:pPr>
              <w:jc w:val="both"/>
            </w:pPr>
            <w:r>
              <w:t>$7.500.000</w:t>
            </w:r>
          </w:p>
        </w:tc>
        <w:tc>
          <w:tcPr>
            <w:tcW w:w="1560" w:type="dxa"/>
          </w:tcPr>
          <w:p w:rsidR="0074469B" w:rsidRDefault="0074469B" w:rsidP="00F46C78">
            <w:pPr>
              <w:jc w:val="both"/>
            </w:pPr>
            <w:r>
              <w:t>10 anos</w:t>
            </w:r>
          </w:p>
        </w:tc>
      </w:tr>
      <w:tr w:rsidR="0074469B" w:rsidTr="000E19C8">
        <w:tc>
          <w:tcPr>
            <w:tcW w:w="1696" w:type="dxa"/>
          </w:tcPr>
          <w:p w:rsidR="0074469B" w:rsidRDefault="0074469B" w:rsidP="00F46C78">
            <w:pPr>
              <w:jc w:val="both"/>
            </w:pPr>
            <w:r>
              <w:t>Softwares</w:t>
            </w:r>
          </w:p>
        </w:tc>
        <w:tc>
          <w:tcPr>
            <w:tcW w:w="1560" w:type="dxa"/>
          </w:tcPr>
          <w:p w:rsidR="0074469B" w:rsidRDefault="0074469B" w:rsidP="00F46C78">
            <w:pPr>
              <w:jc w:val="both"/>
            </w:pPr>
            <w:r>
              <w:t>$15.000.000</w:t>
            </w:r>
          </w:p>
        </w:tc>
        <w:tc>
          <w:tcPr>
            <w:tcW w:w="1560" w:type="dxa"/>
          </w:tcPr>
          <w:p w:rsidR="0074469B" w:rsidRDefault="0074469B" w:rsidP="00F46C78">
            <w:pPr>
              <w:jc w:val="both"/>
            </w:pPr>
            <w:r>
              <w:t>10 anos</w:t>
            </w:r>
          </w:p>
        </w:tc>
      </w:tr>
      <w:tr w:rsidR="0074469B" w:rsidTr="000E19C8">
        <w:tc>
          <w:tcPr>
            <w:tcW w:w="1696" w:type="dxa"/>
          </w:tcPr>
          <w:p w:rsidR="0074469B" w:rsidRDefault="0074469B" w:rsidP="00F46C78">
            <w:pPr>
              <w:jc w:val="both"/>
            </w:pPr>
            <w:r>
              <w:t>Imóveis</w:t>
            </w:r>
          </w:p>
        </w:tc>
        <w:tc>
          <w:tcPr>
            <w:tcW w:w="1560" w:type="dxa"/>
          </w:tcPr>
          <w:p w:rsidR="0074469B" w:rsidRDefault="0074469B" w:rsidP="00F46C78">
            <w:pPr>
              <w:jc w:val="both"/>
            </w:pPr>
            <w:r>
              <w:t>$2.500.000</w:t>
            </w:r>
          </w:p>
        </w:tc>
        <w:tc>
          <w:tcPr>
            <w:tcW w:w="1560" w:type="dxa"/>
          </w:tcPr>
          <w:p w:rsidR="0074469B" w:rsidRDefault="0074469B" w:rsidP="00F46C78">
            <w:pPr>
              <w:jc w:val="both"/>
            </w:pPr>
            <w:r>
              <w:t>25 anos (Valor Depreciável $1.000.000)</w:t>
            </w:r>
          </w:p>
        </w:tc>
      </w:tr>
    </w:tbl>
    <w:p w:rsidR="00F46C78" w:rsidRDefault="00E276C7" w:rsidP="00F46C78">
      <w:pPr>
        <w:jc w:val="both"/>
      </w:pPr>
      <w:r>
        <w:t>A área de Marketing estima que nos próximos 5 (cinco) anos a seguinte quantidade de vendas e o preço de venda estimado de acordo com a seguinte tabela: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1A47C6" w:rsidRPr="001A47C6" w:rsidTr="001A47C6">
        <w:tc>
          <w:tcPr>
            <w:tcW w:w="2123" w:type="dxa"/>
          </w:tcPr>
          <w:p w:rsidR="001A47C6" w:rsidRPr="007F38F0" w:rsidRDefault="001A47C6" w:rsidP="00F46C78">
            <w:pPr>
              <w:jc w:val="both"/>
              <w:rPr>
                <w:b/>
              </w:rPr>
            </w:pPr>
            <w:r w:rsidRPr="007F38F0">
              <w:rPr>
                <w:b/>
              </w:rPr>
              <w:t>Período</w:t>
            </w:r>
          </w:p>
        </w:tc>
        <w:tc>
          <w:tcPr>
            <w:tcW w:w="2123" w:type="dxa"/>
          </w:tcPr>
          <w:p w:rsidR="001A47C6" w:rsidRPr="001A47C6" w:rsidRDefault="001A47C6" w:rsidP="00F46C78">
            <w:pPr>
              <w:jc w:val="both"/>
              <w:rPr>
                <w:b/>
              </w:rPr>
            </w:pPr>
            <w:r w:rsidRPr="001A47C6">
              <w:rPr>
                <w:b/>
              </w:rPr>
              <w:t>Quantidade de Produtos Vendidos</w:t>
            </w:r>
          </w:p>
        </w:tc>
        <w:tc>
          <w:tcPr>
            <w:tcW w:w="2124" w:type="dxa"/>
          </w:tcPr>
          <w:p w:rsidR="001A47C6" w:rsidRPr="001A47C6" w:rsidRDefault="001A47C6" w:rsidP="00F46C78">
            <w:pPr>
              <w:jc w:val="both"/>
              <w:rPr>
                <w:b/>
              </w:rPr>
            </w:pPr>
            <w:r w:rsidRPr="001A47C6">
              <w:rPr>
                <w:b/>
              </w:rPr>
              <w:t>Preço Estimado de Venda</w:t>
            </w:r>
          </w:p>
        </w:tc>
      </w:tr>
      <w:tr w:rsidR="001A47C6" w:rsidTr="001A47C6">
        <w:tc>
          <w:tcPr>
            <w:tcW w:w="2123" w:type="dxa"/>
          </w:tcPr>
          <w:p w:rsidR="001A47C6" w:rsidRPr="007F38F0" w:rsidRDefault="001A47C6" w:rsidP="00F46C78">
            <w:pPr>
              <w:jc w:val="both"/>
              <w:rPr>
                <w:b/>
              </w:rPr>
            </w:pPr>
            <w:r w:rsidRPr="007F38F0">
              <w:rPr>
                <w:b/>
              </w:rPr>
              <w:t>Ano 1</w:t>
            </w:r>
          </w:p>
        </w:tc>
        <w:tc>
          <w:tcPr>
            <w:tcW w:w="2123" w:type="dxa"/>
          </w:tcPr>
          <w:p w:rsidR="001A47C6" w:rsidRDefault="007F38F0" w:rsidP="00F46C78">
            <w:pPr>
              <w:jc w:val="both"/>
            </w:pPr>
            <w:r>
              <w:t>110.000</w:t>
            </w:r>
          </w:p>
        </w:tc>
        <w:tc>
          <w:tcPr>
            <w:tcW w:w="2124" w:type="dxa"/>
          </w:tcPr>
          <w:p w:rsidR="001A47C6" w:rsidRDefault="007F38F0" w:rsidP="00F46C78">
            <w:pPr>
              <w:jc w:val="both"/>
            </w:pPr>
            <w:r>
              <w:t>$250</w:t>
            </w:r>
          </w:p>
        </w:tc>
      </w:tr>
      <w:tr w:rsidR="001A47C6" w:rsidTr="001A47C6">
        <w:tc>
          <w:tcPr>
            <w:tcW w:w="2123" w:type="dxa"/>
          </w:tcPr>
          <w:p w:rsidR="001A47C6" w:rsidRPr="007F38F0" w:rsidRDefault="001A47C6" w:rsidP="00F46C78">
            <w:pPr>
              <w:jc w:val="both"/>
              <w:rPr>
                <w:b/>
              </w:rPr>
            </w:pPr>
            <w:r w:rsidRPr="007F38F0">
              <w:rPr>
                <w:b/>
              </w:rPr>
              <w:t>Ano 2</w:t>
            </w:r>
          </w:p>
        </w:tc>
        <w:tc>
          <w:tcPr>
            <w:tcW w:w="2123" w:type="dxa"/>
          </w:tcPr>
          <w:p w:rsidR="001A47C6" w:rsidRDefault="007F38F0" w:rsidP="00F46C78">
            <w:pPr>
              <w:jc w:val="both"/>
            </w:pPr>
            <w:r>
              <w:t>130.000</w:t>
            </w:r>
          </w:p>
        </w:tc>
        <w:tc>
          <w:tcPr>
            <w:tcW w:w="2124" w:type="dxa"/>
          </w:tcPr>
          <w:p w:rsidR="001A47C6" w:rsidRDefault="007F38F0" w:rsidP="00F46C78">
            <w:pPr>
              <w:jc w:val="both"/>
            </w:pPr>
            <w:r>
              <w:t>$265</w:t>
            </w:r>
          </w:p>
        </w:tc>
      </w:tr>
      <w:tr w:rsidR="001A47C6" w:rsidTr="001A47C6">
        <w:tc>
          <w:tcPr>
            <w:tcW w:w="2123" w:type="dxa"/>
          </w:tcPr>
          <w:p w:rsidR="001A47C6" w:rsidRPr="007F38F0" w:rsidRDefault="001A47C6" w:rsidP="00F46C78">
            <w:pPr>
              <w:jc w:val="both"/>
              <w:rPr>
                <w:b/>
              </w:rPr>
            </w:pPr>
            <w:r w:rsidRPr="007F38F0">
              <w:rPr>
                <w:b/>
              </w:rPr>
              <w:t>Ano 3</w:t>
            </w:r>
          </w:p>
        </w:tc>
        <w:tc>
          <w:tcPr>
            <w:tcW w:w="2123" w:type="dxa"/>
          </w:tcPr>
          <w:p w:rsidR="001A47C6" w:rsidRDefault="007F38F0" w:rsidP="00F46C78">
            <w:pPr>
              <w:jc w:val="both"/>
            </w:pPr>
            <w:r>
              <w:t>150.000</w:t>
            </w:r>
          </w:p>
        </w:tc>
        <w:tc>
          <w:tcPr>
            <w:tcW w:w="2124" w:type="dxa"/>
          </w:tcPr>
          <w:p w:rsidR="001A47C6" w:rsidRDefault="007F38F0" w:rsidP="00F46C78">
            <w:pPr>
              <w:jc w:val="both"/>
            </w:pPr>
            <w:r>
              <w:t>$285</w:t>
            </w:r>
          </w:p>
        </w:tc>
      </w:tr>
      <w:tr w:rsidR="001A47C6" w:rsidTr="001A47C6">
        <w:tc>
          <w:tcPr>
            <w:tcW w:w="2123" w:type="dxa"/>
          </w:tcPr>
          <w:p w:rsidR="001A47C6" w:rsidRPr="007F38F0" w:rsidRDefault="001A47C6" w:rsidP="00F46C78">
            <w:pPr>
              <w:jc w:val="both"/>
              <w:rPr>
                <w:b/>
              </w:rPr>
            </w:pPr>
            <w:r w:rsidRPr="007F38F0">
              <w:rPr>
                <w:b/>
              </w:rPr>
              <w:t>Ano 4</w:t>
            </w:r>
          </w:p>
        </w:tc>
        <w:tc>
          <w:tcPr>
            <w:tcW w:w="2123" w:type="dxa"/>
          </w:tcPr>
          <w:p w:rsidR="001A47C6" w:rsidRDefault="007F38F0" w:rsidP="00F46C78">
            <w:pPr>
              <w:jc w:val="both"/>
            </w:pPr>
            <w:r>
              <w:t>170.000</w:t>
            </w:r>
          </w:p>
        </w:tc>
        <w:tc>
          <w:tcPr>
            <w:tcW w:w="2124" w:type="dxa"/>
          </w:tcPr>
          <w:p w:rsidR="001A47C6" w:rsidRDefault="007F38F0" w:rsidP="00F46C78">
            <w:pPr>
              <w:jc w:val="both"/>
            </w:pPr>
            <w:r>
              <w:t>$290</w:t>
            </w:r>
          </w:p>
        </w:tc>
      </w:tr>
      <w:tr w:rsidR="001A47C6" w:rsidTr="001A47C6">
        <w:tc>
          <w:tcPr>
            <w:tcW w:w="2123" w:type="dxa"/>
          </w:tcPr>
          <w:p w:rsidR="001A47C6" w:rsidRPr="007F38F0" w:rsidRDefault="001A47C6" w:rsidP="00F46C78">
            <w:pPr>
              <w:jc w:val="both"/>
              <w:rPr>
                <w:b/>
              </w:rPr>
            </w:pPr>
            <w:r w:rsidRPr="007F38F0">
              <w:rPr>
                <w:b/>
              </w:rPr>
              <w:t>Ano 5</w:t>
            </w:r>
          </w:p>
        </w:tc>
        <w:tc>
          <w:tcPr>
            <w:tcW w:w="2123" w:type="dxa"/>
          </w:tcPr>
          <w:p w:rsidR="001A47C6" w:rsidRDefault="007F38F0" w:rsidP="00F46C78">
            <w:pPr>
              <w:jc w:val="both"/>
            </w:pPr>
            <w:r>
              <w:t>178.000</w:t>
            </w:r>
          </w:p>
        </w:tc>
        <w:tc>
          <w:tcPr>
            <w:tcW w:w="2124" w:type="dxa"/>
          </w:tcPr>
          <w:p w:rsidR="001A47C6" w:rsidRDefault="002F10A0" w:rsidP="00F46C78">
            <w:pPr>
              <w:jc w:val="both"/>
            </w:pPr>
            <w:r>
              <w:t>$300</w:t>
            </w:r>
          </w:p>
        </w:tc>
      </w:tr>
    </w:tbl>
    <w:p w:rsidR="00852C78" w:rsidRDefault="00852C78" w:rsidP="00F46C78">
      <w:pPr>
        <w:jc w:val="both"/>
      </w:pPr>
      <w:r>
        <w:t xml:space="preserve">O Custo variável </w:t>
      </w:r>
      <w:proofErr w:type="spellStart"/>
      <w:r>
        <w:t>desembolsável</w:t>
      </w:r>
      <w:proofErr w:type="spellEnd"/>
      <w:r>
        <w:t xml:space="preserve"> de cada unidade é dado pela área de produção: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40"/>
      </w:tblGrid>
      <w:tr w:rsidR="00852C78" w:rsidRPr="00852C78" w:rsidTr="008A2A60">
        <w:tc>
          <w:tcPr>
            <w:tcW w:w="1555" w:type="dxa"/>
          </w:tcPr>
          <w:p w:rsidR="00852C78" w:rsidRPr="00852C78" w:rsidRDefault="00852C78" w:rsidP="002E52A8">
            <w:pPr>
              <w:jc w:val="both"/>
              <w:rPr>
                <w:b/>
              </w:rPr>
            </w:pPr>
            <w:r w:rsidRPr="00852C78">
              <w:rPr>
                <w:b/>
              </w:rPr>
              <w:t>Período</w:t>
            </w:r>
          </w:p>
        </w:tc>
        <w:tc>
          <w:tcPr>
            <w:tcW w:w="1740" w:type="dxa"/>
          </w:tcPr>
          <w:p w:rsidR="00852C78" w:rsidRPr="00852C78" w:rsidRDefault="00852C78" w:rsidP="002E52A8">
            <w:pPr>
              <w:jc w:val="both"/>
              <w:rPr>
                <w:b/>
              </w:rPr>
            </w:pPr>
            <w:r w:rsidRPr="00852C78">
              <w:rPr>
                <w:b/>
              </w:rPr>
              <w:t xml:space="preserve">Custo </w:t>
            </w:r>
            <w:proofErr w:type="spellStart"/>
            <w:r w:rsidRPr="00852C78">
              <w:rPr>
                <w:b/>
              </w:rPr>
              <w:t>Desembolsável</w:t>
            </w:r>
            <w:proofErr w:type="spellEnd"/>
            <w:r>
              <w:rPr>
                <w:b/>
              </w:rPr>
              <w:t xml:space="preserve"> Unitário</w:t>
            </w:r>
          </w:p>
        </w:tc>
      </w:tr>
      <w:tr w:rsidR="00852C78" w:rsidTr="008A2A60">
        <w:tc>
          <w:tcPr>
            <w:tcW w:w="1555" w:type="dxa"/>
          </w:tcPr>
          <w:p w:rsidR="00852C78" w:rsidRPr="00852C78" w:rsidRDefault="00852C78" w:rsidP="002E52A8">
            <w:pPr>
              <w:jc w:val="both"/>
              <w:rPr>
                <w:b/>
              </w:rPr>
            </w:pPr>
            <w:r w:rsidRPr="00852C78">
              <w:rPr>
                <w:b/>
              </w:rPr>
              <w:t>Ano 1</w:t>
            </w:r>
          </w:p>
        </w:tc>
        <w:tc>
          <w:tcPr>
            <w:tcW w:w="1740" w:type="dxa"/>
          </w:tcPr>
          <w:p w:rsidR="00852C78" w:rsidRDefault="002F10A0" w:rsidP="002E52A8">
            <w:pPr>
              <w:jc w:val="both"/>
            </w:pPr>
            <w:r>
              <w:t>$120</w:t>
            </w:r>
          </w:p>
        </w:tc>
      </w:tr>
      <w:tr w:rsidR="00852C78" w:rsidTr="008A2A60">
        <w:tc>
          <w:tcPr>
            <w:tcW w:w="1555" w:type="dxa"/>
          </w:tcPr>
          <w:p w:rsidR="00852C78" w:rsidRPr="00852C78" w:rsidRDefault="00852C78" w:rsidP="002E52A8">
            <w:pPr>
              <w:jc w:val="both"/>
              <w:rPr>
                <w:b/>
              </w:rPr>
            </w:pPr>
            <w:r w:rsidRPr="00852C78">
              <w:rPr>
                <w:b/>
              </w:rPr>
              <w:t>Ano 2</w:t>
            </w:r>
          </w:p>
        </w:tc>
        <w:tc>
          <w:tcPr>
            <w:tcW w:w="1740" w:type="dxa"/>
          </w:tcPr>
          <w:p w:rsidR="00852C78" w:rsidRDefault="00852C78" w:rsidP="00852C78">
            <w:pPr>
              <w:jc w:val="both"/>
            </w:pPr>
            <w:r>
              <w:t>$</w:t>
            </w:r>
            <w:r w:rsidR="002F10A0">
              <w:t>140</w:t>
            </w:r>
          </w:p>
        </w:tc>
      </w:tr>
      <w:tr w:rsidR="00852C78" w:rsidTr="008A2A60">
        <w:tc>
          <w:tcPr>
            <w:tcW w:w="1555" w:type="dxa"/>
          </w:tcPr>
          <w:p w:rsidR="00852C78" w:rsidRPr="00852C78" w:rsidRDefault="00852C78" w:rsidP="002E52A8">
            <w:pPr>
              <w:jc w:val="both"/>
              <w:rPr>
                <w:b/>
              </w:rPr>
            </w:pPr>
            <w:r w:rsidRPr="00852C78">
              <w:rPr>
                <w:b/>
              </w:rPr>
              <w:t>Ano 3</w:t>
            </w:r>
          </w:p>
        </w:tc>
        <w:tc>
          <w:tcPr>
            <w:tcW w:w="1740" w:type="dxa"/>
          </w:tcPr>
          <w:p w:rsidR="00852C78" w:rsidRDefault="00852C78" w:rsidP="00852C78">
            <w:pPr>
              <w:jc w:val="both"/>
            </w:pPr>
            <w:r>
              <w:t>$1</w:t>
            </w:r>
            <w:r w:rsidR="002F10A0">
              <w:t>55</w:t>
            </w:r>
          </w:p>
        </w:tc>
      </w:tr>
      <w:tr w:rsidR="00852C78" w:rsidTr="008A2A60">
        <w:tc>
          <w:tcPr>
            <w:tcW w:w="1555" w:type="dxa"/>
          </w:tcPr>
          <w:p w:rsidR="00852C78" w:rsidRPr="00852C78" w:rsidRDefault="00852C78" w:rsidP="002E52A8">
            <w:pPr>
              <w:jc w:val="both"/>
              <w:rPr>
                <w:b/>
              </w:rPr>
            </w:pPr>
            <w:r w:rsidRPr="00852C78">
              <w:rPr>
                <w:b/>
              </w:rPr>
              <w:t>Ano 4</w:t>
            </w:r>
          </w:p>
        </w:tc>
        <w:tc>
          <w:tcPr>
            <w:tcW w:w="1740" w:type="dxa"/>
          </w:tcPr>
          <w:p w:rsidR="00852C78" w:rsidRDefault="002F10A0" w:rsidP="00852C78">
            <w:pPr>
              <w:jc w:val="both"/>
            </w:pPr>
            <w:r>
              <w:t>$160</w:t>
            </w:r>
          </w:p>
        </w:tc>
      </w:tr>
      <w:tr w:rsidR="00852C78" w:rsidTr="008A2A60">
        <w:tc>
          <w:tcPr>
            <w:tcW w:w="1555" w:type="dxa"/>
          </w:tcPr>
          <w:p w:rsidR="00852C78" w:rsidRPr="00852C78" w:rsidRDefault="00852C78" w:rsidP="002E52A8">
            <w:pPr>
              <w:jc w:val="both"/>
              <w:rPr>
                <w:b/>
              </w:rPr>
            </w:pPr>
            <w:r w:rsidRPr="00852C78">
              <w:rPr>
                <w:b/>
              </w:rPr>
              <w:t>Ano 5</w:t>
            </w:r>
          </w:p>
        </w:tc>
        <w:tc>
          <w:tcPr>
            <w:tcW w:w="1740" w:type="dxa"/>
          </w:tcPr>
          <w:p w:rsidR="00852C78" w:rsidRDefault="002F10A0" w:rsidP="00852C78">
            <w:pPr>
              <w:jc w:val="both"/>
            </w:pPr>
            <w:r>
              <w:t>$165</w:t>
            </w:r>
          </w:p>
        </w:tc>
      </w:tr>
    </w:tbl>
    <w:p w:rsidR="00B645BF" w:rsidRDefault="00B645BF" w:rsidP="00F46C78">
      <w:pPr>
        <w:jc w:val="both"/>
      </w:pPr>
      <w:r>
        <w:t>A empresa</w:t>
      </w:r>
      <w:r w:rsidR="008A2A60">
        <w:t xml:space="preserve"> está sujeira à alíquota de IR de 34%. Estima-se que a inflação média nos próximos anos será de 5%a.a. e que a empresa crescerá a uma taxa de juros real de 3%a.a.</w:t>
      </w:r>
      <w:r w:rsidR="00970850">
        <w:t xml:space="preserve"> O Custo de </w:t>
      </w:r>
      <w:r w:rsidR="00970850">
        <w:lastRenderedPageBreak/>
        <w:t xml:space="preserve">Capital (taxa nominal de juros) é 20%a.a. </w:t>
      </w:r>
      <w:r>
        <w:t>As despesas de marketing e administrativas são estimadas de acordo com a tabela a seguir.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2F10A0" w:rsidRPr="001A47C6" w:rsidTr="002E52A8">
        <w:tc>
          <w:tcPr>
            <w:tcW w:w="2123" w:type="dxa"/>
          </w:tcPr>
          <w:p w:rsidR="002F10A0" w:rsidRPr="007F38F0" w:rsidRDefault="002F10A0" w:rsidP="002E52A8">
            <w:pPr>
              <w:jc w:val="both"/>
              <w:rPr>
                <w:b/>
              </w:rPr>
            </w:pPr>
            <w:r w:rsidRPr="007F38F0">
              <w:rPr>
                <w:b/>
              </w:rPr>
              <w:t>Período</w:t>
            </w:r>
          </w:p>
        </w:tc>
        <w:tc>
          <w:tcPr>
            <w:tcW w:w="2123" w:type="dxa"/>
          </w:tcPr>
          <w:p w:rsidR="002F10A0" w:rsidRPr="001A47C6" w:rsidRDefault="002F10A0" w:rsidP="002E52A8">
            <w:pPr>
              <w:jc w:val="both"/>
              <w:rPr>
                <w:b/>
              </w:rPr>
            </w:pPr>
            <w:r>
              <w:rPr>
                <w:b/>
              </w:rPr>
              <w:t>Despesas Administrativas</w:t>
            </w:r>
          </w:p>
        </w:tc>
        <w:tc>
          <w:tcPr>
            <w:tcW w:w="2124" w:type="dxa"/>
          </w:tcPr>
          <w:p w:rsidR="002F10A0" w:rsidRPr="001A47C6" w:rsidRDefault="002F10A0" w:rsidP="002E52A8">
            <w:pPr>
              <w:jc w:val="both"/>
              <w:rPr>
                <w:b/>
              </w:rPr>
            </w:pPr>
            <w:r>
              <w:rPr>
                <w:b/>
              </w:rPr>
              <w:t>Despesas de Marketing</w:t>
            </w:r>
          </w:p>
        </w:tc>
      </w:tr>
      <w:tr w:rsidR="002F10A0" w:rsidTr="002E52A8">
        <w:tc>
          <w:tcPr>
            <w:tcW w:w="2123" w:type="dxa"/>
          </w:tcPr>
          <w:p w:rsidR="002F10A0" w:rsidRPr="007F38F0" w:rsidRDefault="002F10A0" w:rsidP="002E52A8">
            <w:pPr>
              <w:jc w:val="both"/>
              <w:rPr>
                <w:b/>
              </w:rPr>
            </w:pPr>
            <w:r w:rsidRPr="007F38F0">
              <w:rPr>
                <w:b/>
              </w:rPr>
              <w:t>Ano 1</w:t>
            </w:r>
          </w:p>
        </w:tc>
        <w:tc>
          <w:tcPr>
            <w:tcW w:w="2123" w:type="dxa"/>
          </w:tcPr>
          <w:p w:rsidR="002F10A0" w:rsidRDefault="002F10A0" w:rsidP="002E52A8">
            <w:pPr>
              <w:jc w:val="both"/>
            </w:pPr>
            <w:r>
              <w:t>$1.800.000</w:t>
            </w:r>
          </w:p>
        </w:tc>
        <w:tc>
          <w:tcPr>
            <w:tcW w:w="2124" w:type="dxa"/>
          </w:tcPr>
          <w:p w:rsidR="002F10A0" w:rsidRDefault="002F10A0" w:rsidP="002E52A8">
            <w:pPr>
              <w:jc w:val="both"/>
            </w:pPr>
            <w:r>
              <w:t>$2.500.000</w:t>
            </w:r>
          </w:p>
        </w:tc>
      </w:tr>
      <w:tr w:rsidR="002F10A0" w:rsidTr="002E52A8">
        <w:tc>
          <w:tcPr>
            <w:tcW w:w="2123" w:type="dxa"/>
          </w:tcPr>
          <w:p w:rsidR="002F10A0" w:rsidRPr="007F38F0" w:rsidRDefault="002F10A0" w:rsidP="002E52A8">
            <w:pPr>
              <w:jc w:val="both"/>
              <w:rPr>
                <w:b/>
              </w:rPr>
            </w:pPr>
            <w:r w:rsidRPr="007F38F0">
              <w:rPr>
                <w:b/>
              </w:rPr>
              <w:t>Ano 2</w:t>
            </w:r>
          </w:p>
        </w:tc>
        <w:tc>
          <w:tcPr>
            <w:tcW w:w="2123" w:type="dxa"/>
          </w:tcPr>
          <w:p w:rsidR="002F10A0" w:rsidRDefault="002F10A0" w:rsidP="002E52A8">
            <w:pPr>
              <w:jc w:val="both"/>
            </w:pPr>
            <w:r>
              <w:t>$2.100.000</w:t>
            </w:r>
          </w:p>
        </w:tc>
        <w:tc>
          <w:tcPr>
            <w:tcW w:w="2124" w:type="dxa"/>
          </w:tcPr>
          <w:p w:rsidR="002F10A0" w:rsidRDefault="002F10A0" w:rsidP="002E52A8">
            <w:pPr>
              <w:jc w:val="both"/>
            </w:pPr>
            <w:r>
              <w:t>$2.800.000</w:t>
            </w:r>
          </w:p>
        </w:tc>
      </w:tr>
      <w:tr w:rsidR="002F10A0" w:rsidTr="002E52A8">
        <w:tc>
          <w:tcPr>
            <w:tcW w:w="2123" w:type="dxa"/>
          </w:tcPr>
          <w:p w:rsidR="002F10A0" w:rsidRPr="007F38F0" w:rsidRDefault="002F10A0" w:rsidP="002E52A8">
            <w:pPr>
              <w:jc w:val="both"/>
              <w:rPr>
                <w:b/>
              </w:rPr>
            </w:pPr>
            <w:r w:rsidRPr="007F38F0">
              <w:rPr>
                <w:b/>
              </w:rPr>
              <w:t>Ano 3</w:t>
            </w:r>
          </w:p>
        </w:tc>
        <w:tc>
          <w:tcPr>
            <w:tcW w:w="2123" w:type="dxa"/>
          </w:tcPr>
          <w:p w:rsidR="002F10A0" w:rsidRDefault="002F10A0" w:rsidP="002E52A8">
            <w:pPr>
              <w:jc w:val="both"/>
            </w:pPr>
            <w:r>
              <w:t>$2.400.000</w:t>
            </w:r>
          </w:p>
        </w:tc>
        <w:tc>
          <w:tcPr>
            <w:tcW w:w="2124" w:type="dxa"/>
          </w:tcPr>
          <w:p w:rsidR="002F10A0" w:rsidRDefault="002F10A0" w:rsidP="002E52A8">
            <w:pPr>
              <w:jc w:val="both"/>
            </w:pPr>
            <w:r>
              <w:t>$3.300.000</w:t>
            </w:r>
          </w:p>
        </w:tc>
      </w:tr>
      <w:tr w:rsidR="002F10A0" w:rsidTr="002E52A8">
        <w:tc>
          <w:tcPr>
            <w:tcW w:w="2123" w:type="dxa"/>
          </w:tcPr>
          <w:p w:rsidR="002F10A0" w:rsidRPr="007F38F0" w:rsidRDefault="002F10A0" w:rsidP="002E52A8">
            <w:pPr>
              <w:jc w:val="both"/>
              <w:rPr>
                <w:b/>
              </w:rPr>
            </w:pPr>
            <w:r w:rsidRPr="007F38F0">
              <w:rPr>
                <w:b/>
              </w:rPr>
              <w:t>Ano 4</w:t>
            </w:r>
          </w:p>
        </w:tc>
        <w:tc>
          <w:tcPr>
            <w:tcW w:w="2123" w:type="dxa"/>
          </w:tcPr>
          <w:p w:rsidR="002F10A0" w:rsidRDefault="002F10A0" w:rsidP="002E52A8">
            <w:pPr>
              <w:jc w:val="both"/>
            </w:pPr>
            <w:r>
              <w:t>$2.700.000</w:t>
            </w:r>
          </w:p>
        </w:tc>
        <w:tc>
          <w:tcPr>
            <w:tcW w:w="2124" w:type="dxa"/>
          </w:tcPr>
          <w:p w:rsidR="002F10A0" w:rsidRDefault="002F10A0" w:rsidP="002E52A8">
            <w:pPr>
              <w:jc w:val="both"/>
            </w:pPr>
            <w:r>
              <w:t>$3.600.000</w:t>
            </w:r>
          </w:p>
        </w:tc>
      </w:tr>
      <w:tr w:rsidR="002F10A0" w:rsidTr="002E52A8">
        <w:tc>
          <w:tcPr>
            <w:tcW w:w="2123" w:type="dxa"/>
          </w:tcPr>
          <w:p w:rsidR="002F10A0" w:rsidRPr="007F38F0" w:rsidRDefault="002F10A0" w:rsidP="002E52A8">
            <w:pPr>
              <w:jc w:val="both"/>
              <w:rPr>
                <w:b/>
              </w:rPr>
            </w:pPr>
            <w:r w:rsidRPr="007F38F0">
              <w:rPr>
                <w:b/>
              </w:rPr>
              <w:t>Ano 5</w:t>
            </w:r>
          </w:p>
        </w:tc>
        <w:tc>
          <w:tcPr>
            <w:tcW w:w="2123" w:type="dxa"/>
          </w:tcPr>
          <w:p w:rsidR="002F10A0" w:rsidRDefault="002F10A0" w:rsidP="002E52A8">
            <w:pPr>
              <w:jc w:val="both"/>
            </w:pPr>
            <w:r>
              <w:t>$3.000.000</w:t>
            </w:r>
          </w:p>
        </w:tc>
        <w:tc>
          <w:tcPr>
            <w:tcW w:w="2124" w:type="dxa"/>
          </w:tcPr>
          <w:p w:rsidR="002F10A0" w:rsidRDefault="002F10A0" w:rsidP="002E52A8">
            <w:pPr>
              <w:jc w:val="both"/>
            </w:pPr>
            <w:r>
              <w:t>$3.850.000</w:t>
            </w:r>
          </w:p>
        </w:tc>
      </w:tr>
    </w:tbl>
    <w:p w:rsidR="0048133E" w:rsidRDefault="0048133E" w:rsidP="00F46C78">
      <w:pPr>
        <w:jc w:val="both"/>
      </w:pPr>
    </w:p>
    <w:p w:rsidR="00B03B9C" w:rsidRPr="00182466" w:rsidRDefault="00B03B9C" w:rsidP="00F46C78">
      <w:pPr>
        <w:jc w:val="both"/>
        <w:rPr>
          <w:b/>
        </w:rPr>
      </w:pPr>
      <w:r w:rsidRPr="00182466">
        <w:rPr>
          <w:b/>
        </w:rPr>
        <w:t>Pede-se:</w:t>
      </w:r>
    </w:p>
    <w:p w:rsidR="00B03B9C" w:rsidRPr="00182466" w:rsidRDefault="00B03B9C" w:rsidP="00B03B9C">
      <w:pPr>
        <w:pStyle w:val="ListParagraph"/>
        <w:numPr>
          <w:ilvl w:val="0"/>
          <w:numId w:val="1"/>
        </w:numPr>
        <w:jc w:val="both"/>
        <w:rPr>
          <w:b/>
        </w:rPr>
      </w:pPr>
      <w:r w:rsidRPr="00182466">
        <w:rPr>
          <w:b/>
        </w:rPr>
        <w:t>Projetar o fluxo de caixa livre empresarial do primeiro ano;</w:t>
      </w:r>
    </w:p>
    <w:p w:rsidR="00B03B9C" w:rsidRDefault="00182466" w:rsidP="00B03B9C">
      <w:pPr>
        <w:jc w:val="both"/>
      </w:pPr>
      <w:r>
        <w:t>Inclua agora a premissa de investimento de capital nos seguintes anos: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40"/>
      </w:tblGrid>
      <w:tr w:rsidR="00182466" w:rsidRPr="00852C78" w:rsidTr="002E52A8">
        <w:tc>
          <w:tcPr>
            <w:tcW w:w="1555" w:type="dxa"/>
          </w:tcPr>
          <w:p w:rsidR="00182466" w:rsidRPr="00852C78" w:rsidRDefault="00182466" w:rsidP="002E52A8">
            <w:pPr>
              <w:jc w:val="both"/>
              <w:rPr>
                <w:b/>
              </w:rPr>
            </w:pPr>
            <w:r w:rsidRPr="00852C78">
              <w:rPr>
                <w:b/>
              </w:rPr>
              <w:t>Período</w:t>
            </w:r>
          </w:p>
        </w:tc>
        <w:tc>
          <w:tcPr>
            <w:tcW w:w="1740" w:type="dxa"/>
          </w:tcPr>
          <w:p w:rsidR="00182466" w:rsidRPr="00852C78" w:rsidRDefault="00182466" w:rsidP="002E52A8">
            <w:pPr>
              <w:jc w:val="both"/>
              <w:rPr>
                <w:b/>
              </w:rPr>
            </w:pPr>
            <w:r>
              <w:rPr>
                <w:b/>
              </w:rPr>
              <w:t>CAPEX</w:t>
            </w:r>
          </w:p>
        </w:tc>
      </w:tr>
      <w:tr w:rsidR="00182466" w:rsidTr="002E52A8">
        <w:tc>
          <w:tcPr>
            <w:tcW w:w="1555" w:type="dxa"/>
          </w:tcPr>
          <w:p w:rsidR="00182466" w:rsidRPr="00852C78" w:rsidRDefault="00182466" w:rsidP="002E52A8">
            <w:pPr>
              <w:jc w:val="both"/>
              <w:rPr>
                <w:b/>
              </w:rPr>
            </w:pPr>
            <w:r w:rsidRPr="00852C78">
              <w:rPr>
                <w:b/>
              </w:rPr>
              <w:t>Ano 1</w:t>
            </w:r>
          </w:p>
        </w:tc>
        <w:tc>
          <w:tcPr>
            <w:tcW w:w="1740" w:type="dxa"/>
          </w:tcPr>
          <w:p w:rsidR="00182466" w:rsidRDefault="00A545DD" w:rsidP="002E52A8">
            <w:pPr>
              <w:jc w:val="both"/>
            </w:pPr>
            <w:r>
              <w:t>$5.000.000</w:t>
            </w:r>
          </w:p>
        </w:tc>
      </w:tr>
      <w:tr w:rsidR="00182466" w:rsidTr="002E52A8">
        <w:tc>
          <w:tcPr>
            <w:tcW w:w="1555" w:type="dxa"/>
          </w:tcPr>
          <w:p w:rsidR="00182466" w:rsidRPr="00852C78" w:rsidRDefault="00182466" w:rsidP="002E52A8">
            <w:pPr>
              <w:jc w:val="both"/>
              <w:rPr>
                <w:b/>
              </w:rPr>
            </w:pPr>
            <w:r w:rsidRPr="00852C78">
              <w:rPr>
                <w:b/>
              </w:rPr>
              <w:t>Ano 2</w:t>
            </w:r>
          </w:p>
        </w:tc>
        <w:tc>
          <w:tcPr>
            <w:tcW w:w="1740" w:type="dxa"/>
          </w:tcPr>
          <w:p w:rsidR="00182466" w:rsidRDefault="00A545DD" w:rsidP="002E52A8">
            <w:pPr>
              <w:jc w:val="both"/>
            </w:pPr>
            <w:r>
              <w:t>$5.500.000</w:t>
            </w:r>
          </w:p>
        </w:tc>
      </w:tr>
      <w:tr w:rsidR="00182466" w:rsidTr="002E52A8">
        <w:tc>
          <w:tcPr>
            <w:tcW w:w="1555" w:type="dxa"/>
          </w:tcPr>
          <w:p w:rsidR="00182466" w:rsidRPr="00852C78" w:rsidRDefault="00182466" w:rsidP="002E52A8">
            <w:pPr>
              <w:jc w:val="both"/>
              <w:rPr>
                <w:b/>
              </w:rPr>
            </w:pPr>
            <w:r w:rsidRPr="00852C78">
              <w:rPr>
                <w:b/>
              </w:rPr>
              <w:t>Ano 3</w:t>
            </w:r>
          </w:p>
        </w:tc>
        <w:tc>
          <w:tcPr>
            <w:tcW w:w="1740" w:type="dxa"/>
          </w:tcPr>
          <w:p w:rsidR="00182466" w:rsidRDefault="00182466" w:rsidP="002E52A8">
            <w:pPr>
              <w:jc w:val="both"/>
            </w:pPr>
            <w:r>
              <w:t>$</w:t>
            </w:r>
            <w:r w:rsidR="00A545DD">
              <w:t>6.000.000</w:t>
            </w:r>
          </w:p>
        </w:tc>
      </w:tr>
      <w:tr w:rsidR="00182466" w:rsidTr="002E52A8">
        <w:tc>
          <w:tcPr>
            <w:tcW w:w="1555" w:type="dxa"/>
          </w:tcPr>
          <w:p w:rsidR="00182466" w:rsidRPr="00852C78" w:rsidRDefault="00182466" w:rsidP="002E52A8">
            <w:pPr>
              <w:jc w:val="both"/>
              <w:rPr>
                <w:b/>
              </w:rPr>
            </w:pPr>
            <w:r w:rsidRPr="00852C78">
              <w:rPr>
                <w:b/>
              </w:rPr>
              <w:t>Ano 4</w:t>
            </w:r>
          </w:p>
        </w:tc>
        <w:tc>
          <w:tcPr>
            <w:tcW w:w="1740" w:type="dxa"/>
          </w:tcPr>
          <w:p w:rsidR="00182466" w:rsidRDefault="006741FF" w:rsidP="002E52A8">
            <w:pPr>
              <w:jc w:val="both"/>
            </w:pPr>
            <w:r>
              <w:t>$6.5</w:t>
            </w:r>
            <w:r w:rsidR="00A545DD">
              <w:t>00.000</w:t>
            </w:r>
          </w:p>
        </w:tc>
      </w:tr>
      <w:tr w:rsidR="006741FF" w:rsidTr="002E52A8">
        <w:tc>
          <w:tcPr>
            <w:tcW w:w="1555" w:type="dxa"/>
          </w:tcPr>
          <w:p w:rsidR="006741FF" w:rsidRPr="00852C78" w:rsidRDefault="006741FF" w:rsidP="006741FF">
            <w:pPr>
              <w:jc w:val="both"/>
              <w:rPr>
                <w:b/>
              </w:rPr>
            </w:pPr>
            <w:r w:rsidRPr="00852C78">
              <w:rPr>
                <w:b/>
              </w:rPr>
              <w:t>Ano 5</w:t>
            </w:r>
          </w:p>
        </w:tc>
        <w:tc>
          <w:tcPr>
            <w:tcW w:w="1740" w:type="dxa"/>
          </w:tcPr>
          <w:p w:rsidR="006741FF" w:rsidRDefault="006741FF" w:rsidP="006741FF">
            <w:pPr>
              <w:jc w:val="both"/>
            </w:pPr>
            <w:r>
              <w:t>$7.000.000</w:t>
            </w:r>
          </w:p>
        </w:tc>
      </w:tr>
    </w:tbl>
    <w:p w:rsidR="00182466" w:rsidRDefault="00182466" w:rsidP="00B03B9C">
      <w:pPr>
        <w:jc w:val="both"/>
      </w:pPr>
    </w:p>
    <w:p w:rsidR="006C0FAA" w:rsidRPr="00182466" w:rsidRDefault="006C0FAA" w:rsidP="006C0FAA">
      <w:pPr>
        <w:jc w:val="both"/>
        <w:rPr>
          <w:b/>
        </w:rPr>
      </w:pPr>
      <w:r w:rsidRPr="00182466">
        <w:rPr>
          <w:b/>
        </w:rPr>
        <w:t>Pede-se:</w:t>
      </w:r>
    </w:p>
    <w:p w:rsidR="006C0FAA" w:rsidRPr="006C0FAA" w:rsidRDefault="006C0FAA" w:rsidP="006C0FAA">
      <w:pPr>
        <w:ind w:left="360"/>
        <w:jc w:val="both"/>
        <w:rPr>
          <w:b/>
        </w:rPr>
      </w:pPr>
      <w:r>
        <w:rPr>
          <w:b/>
        </w:rPr>
        <w:t>(</w:t>
      </w:r>
      <w:proofErr w:type="gramStart"/>
      <w:r>
        <w:rPr>
          <w:b/>
        </w:rPr>
        <w:t>2)</w:t>
      </w:r>
      <w:r w:rsidRPr="006C0FAA">
        <w:rPr>
          <w:b/>
        </w:rPr>
        <w:t>Projetar</w:t>
      </w:r>
      <w:proofErr w:type="gramEnd"/>
      <w:r w:rsidRPr="006C0FAA">
        <w:rPr>
          <w:b/>
        </w:rPr>
        <w:t xml:space="preserve"> o fluxo de caixa livre empresarial do primeiro ano;</w:t>
      </w:r>
    </w:p>
    <w:p w:rsidR="00930B73" w:rsidRDefault="00930B73" w:rsidP="00930B73">
      <w:pPr>
        <w:jc w:val="both"/>
      </w:pPr>
      <w:r>
        <w:t>Inclua agora a premissa de que as vendas de 8.000 unidades de produto serão recebidas somente no 2º ano da projeção e o valor de $1.000.000 serão pagos somente no ano 2 da projeção.</w:t>
      </w:r>
      <w:r w:rsidR="00613350">
        <w:t xml:space="preserve"> Nos demais anos estima-se os seguintes valores e contas a receber e contas a pagar: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B51226" w:rsidRPr="001A47C6" w:rsidTr="002E52A8">
        <w:tc>
          <w:tcPr>
            <w:tcW w:w="2123" w:type="dxa"/>
          </w:tcPr>
          <w:p w:rsidR="00B51226" w:rsidRPr="007F38F0" w:rsidRDefault="00B51226" w:rsidP="002E52A8">
            <w:pPr>
              <w:jc w:val="both"/>
              <w:rPr>
                <w:b/>
              </w:rPr>
            </w:pPr>
            <w:r w:rsidRPr="007F38F0">
              <w:rPr>
                <w:b/>
              </w:rPr>
              <w:t>Período</w:t>
            </w:r>
          </w:p>
        </w:tc>
        <w:tc>
          <w:tcPr>
            <w:tcW w:w="2123" w:type="dxa"/>
          </w:tcPr>
          <w:p w:rsidR="00B51226" w:rsidRPr="001A47C6" w:rsidRDefault="00B126F2" w:rsidP="002E52A8">
            <w:pPr>
              <w:jc w:val="both"/>
              <w:rPr>
                <w:b/>
              </w:rPr>
            </w:pPr>
            <w:r>
              <w:rPr>
                <w:b/>
              </w:rPr>
              <w:t>Contas a Receber</w:t>
            </w:r>
          </w:p>
        </w:tc>
        <w:tc>
          <w:tcPr>
            <w:tcW w:w="2124" w:type="dxa"/>
          </w:tcPr>
          <w:p w:rsidR="00B51226" w:rsidRPr="001A47C6" w:rsidRDefault="00B126F2" w:rsidP="002E52A8">
            <w:pPr>
              <w:jc w:val="both"/>
              <w:rPr>
                <w:b/>
              </w:rPr>
            </w:pPr>
            <w:r>
              <w:rPr>
                <w:b/>
              </w:rPr>
              <w:t>Contas a Pagar</w:t>
            </w:r>
          </w:p>
        </w:tc>
      </w:tr>
      <w:tr w:rsidR="00B51226" w:rsidTr="002E52A8">
        <w:tc>
          <w:tcPr>
            <w:tcW w:w="2123" w:type="dxa"/>
          </w:tcPr>
          <w:p w:rsidR="00B51226" w:rsidRPr="007F38F0" w:rsidRDefault="00B51226" w:rsidP="002E52A8">
            <w:pPr>
              <w:jc w:val="both"/>
              <w:rPr>
                <w:b/>
              </w:rPr>
            </w:pPr>
            <w:r w:rsidRPr="007F38F0">
              <w:rPr>
                <w:b/>
              </w:rPr>
              <w:t>Ano 2</w:t>
            </w:r>
          </w:p>
        </w:tc>
        <w:tc>
          <w:tcPr>
            <w:tcW w:w="2123" w:type="dxa"/>
          </w:tcPr>
          <w:p w:rsidR="00B51226" w:rsidRDefault="00B126F2" w:rsidP="002E52A8">
            <w:pPr>
              <w:jc w:val="both"/>
            </w:pPr>
            <w:r>
              <w:t>$2.500.000</w:t>
            </w:r>
          </w:p>
        </w:tc>
        <w:tc>
          <w:tcPr>
            <w:tcW w:w="2124" w:type="dxa"/>
          </w:tcPr>
          <w:p w:rsidR="00B51226" w:rsidRDefault="00B51226" w:rsidP="00B126F2">
            <w:pPr>
              <w:jc w:val="both"/>
            </w:pPr>
            <w:r>
              <w:t>$</w:t>
            </w:r>
            <w:r w:rsidR="00B126F2">
              <w:t>1.300.000</w:t>
            </w:r>
          </w:p>
        </w:tc>
      </w:tr>
      <w:tr w:rsidR="00B51226" w:rsidTr="002E52A8">
        <w:tc>
          <w:tcPr>
            <w:tcW w:w="2123" w:type="dxa"/>
          </w:tcPr>
          <w:p w:rsidR="00B51226" w:rsidRPr="007F38F0" w:rsidRDefault="00B51226" w:rsidP="002E52A8">
            <w:pPr>
              <w:jc w:val="both"/>
              <w:rPr>
                <w:b/>
              </w:rPr>
            </w:pPr>
            <w:r w:rsidRPr="007F38F0">
              <w:rPr>
                <w:b/>
              </w:rPr>
              <w:t>Ano 3</w:t>
            </w:r>
          </w:p>
        </w:tc>
        <w:tc>
          <w:tcPr>
            <w:tcW w:w="2123" w:type="dxa"/>
          </w:tcPr>
          <w:p w:rsidR="00B51226" w:rsidRDefault="00B126F2" w:rsidP="002E52A8">
            <w:pPr>
              <w:jc w:val="both"/>
            </w:pPr>
            <w:r>
              <w:t>$3.000.000</w:t>
            </w:r>
          </w:p>
        </w:tc>
        <w:tc>
          <w:tcPr>
            <w:tcW w:w="2124" w:type="dxa"/>
          </w:tcPr>
          <w:p w:rsidR="00B51226" w:rsidRDefault="00B51226" w:rsidP="00B126F2">
            <w:pPr>
              <w:jc w:val="both"/>
            </w:pPr>
            <w:r>
              <w:t>$</w:t>
            </w:r>
            <w:r w:rsidR="00B126F2">
              <w:t>1.500.000</w:t>
            </w:r>
          </w:p>
        </w:tc>
      </w:tr>
      <w:tr w:rsidR="00B51226" w:rsidTr="00B126F2">
        <w:trPr>
          <w:trHeight w:val="192"/>
        </w:trPr>
        <w:tc>
          <w:tcPr>
            <w:tcW w:w="2123" w:type="dxa"/>
          </w:tcPr>
          <w:p w:rsidR="00B51226" w:rsidRPr="007F38F0" w:rsidRDefault="00B51226" w:rsidP="002E52A8">
            <w:pPr>
              <w:jc w:val="both"/>
              <w:rPr>
                <w:b/>
              </w:rPr>
            </w:pPr>
            <w:r w:rsidRPr="007F38F0">
              <w:rPr>
                <w:b/>
              </w:rPr>
              <w:t>Ano 4</w:t>
            </w:r>
          </w:p>
        </w:tc>
        <w:tc>
          <w:tcPr>
            <w:tcW w:w="2123" w:type="dxa"/>
          </w:tcPr>
          <w:p w:rsidR="00B51226" w:rsidRDefault="00B126F2" w:rsidP="002E52A8">
            <w:pPr>
              <w:jc w:val="both"/>
            </w:pPr>
            <w:r>
              <w:t>$3.500.000</w:t>
            </w:r>
          </w:p>
        </w:tc>
        <w:tc>
          <w:tcPr>
            <w:tcW w:w="2124" w:type="dxa"/>
          </w:tcPr>
          <w:p w:rsidR="00B51226" w:rsidRDefault="00B51226" w:rsidP="00B126F2">
            <w:pPr>
              <w:jc w:val="both"/>
            </w:pPr>
            <w:r>
              <w:t>$</w:t>
            </w:r>
            <w:r w:rsidR="00B126F2">
              <w:t>1.800.000</w:t>
            </w:r>
          </w:p>
        </w:tc>
      </w:tr>
      <w:tr w:rsidR="00B51226" w:rsidTr="002E52A8">
        <w:tc>
          <w:tcPr>
            <w:tcW w:w="2123" w:type="dxa"/>
          </w:tcPr>
          <w:p w:rsidR="00B51226" w:rsidRPr="007F38F0" w:rsidRDefault="00B51226" w:rsidP="002E52A8">
            <w:pPr>
              <w:jc w:val="both"/>
              <w:rPr>
                <w:b/>
              </w:rPr>
            </w:pPr>
            <w:r w:rsidRPr="007F38F0">
              <w:rPr>
                <w:b/>
              </w:rPr>
              <w:t>Ano 5</w:t>
            </w:r>
          </w:p>
        </w:tc>
        <w:tc>
          <w:tcPr>
            <w:tcW w:w="2123" w:type="dxa"/>
          </w:tcPr>
          <w:p w:rsidR="00B51226" w:rsidRDefault="00B126F2" w:rsidP="002E52A8">
            <w:pPr>
              <w:jc w:val="both"/>
            </w:pPr>
            <w:r>
              <w:t>$3.800.000</w:t>
            </w:r>
          </w:p>
        </w:tc>
        <w:tc>
          <w:tcPr>
            <w:tcW w:w="2124" w:type="dxa"/>
          </w:tcPr>
          <w:p w:rsidR="00B51226" w:rsidRDefault="00B51226" w:rsidP="00B126F2">
            <w:pPr>
              <w:jc w:val="both"/>
            </w:pPr>
            <w:r>
              <w:t>$</w:t>
            </w:r>
            <w:r w:rsidR="00B126F2">
              <w:t>2.000.000</w:t>
            </w:r>
          </w:p>
        </w:tc>
      </w:tr>
    </w:tbl>
    <w:p w:rsidR="00613350" w:rsidRDefault="00613350" w:rsidP="00930B73">
      <w:pPr>
        <w:jc w:val="both"/>
      </w:pPr>
    </w:p>
    <w:p w:rsidR="008E2558" w:rsidRPr="00182466" w:rsidRDefault="008E2558" w:rsidP="008E2558">
      <w:pPr>
        <w:jc w:val="both"/>
        <w:rPr>
          <w:b/>
        </w:rPr>
      </w:pPr>
      <w:r w:rsidRPr="00182466">
        <w:rPr>
          <w:b/>
        </w:rPr>
        <w:t>Pede-se:</w:t>
      </w:r>
    </w:p>
    <w:p w:rsidR="008E2558" w:rsidRDefault="008E2558" w:rsidP="008E2558">
      <w:pPr>
        <w:ind w:left="360"/>
        <w:jc w:val="both"/>
        <w:rPr>
          <w:b/>
        </w:rPr>
      </w:pPr>
      <w:r>
        <w:rPr>
          <w:b/>
        </w:rPr>
        <w:t>(</w:t>
      </w:r>
      <w:proofErr w:type="gramStart"/>
      <w:r>
        <w:rPr>
          <w:b/>
        </w:rPr>
        <w:t>3)</w:t>
      </w:r>
      <w:r w:rsidRPr="006C0FAA">
        <w:rPr>
          <w:b/>
        </w:rPr>
        <w:t>Projetar</w:t>
      </w:r>
      <w:proofErr w:type="gramEnd"/>
      <w:r w:rsidRPr="006C0FAA">
        <w:rPr>
          <w:b/>
        </w:rPr>
        <w:t xml:space="preserve"> o fluxo de caixa livre empresarial do</w:t>
      </w:r>
      <w:r w:rsidR="00526284">
        <w:rPr>
          <w:b/>
        </w:rPr>
        <w:t xml:space="preserve"> primeiro ano</w:t>
      </w:r>
      <w:r w:rsidRPr="006C0FAA">
        <w:rPr>
          <w:b/>
        </w:rPr>
        <w:t>;</w:t>
      </w:r>
    </w:p>
    <w:p w:rsidR="00B43E22" w:rsidRDefault="00526284" w:rsidP="00B43E22">
      <w:pPr>
        <w:ind w:left="360"/>
        <w:jc w:val="both"/>
        <w:rPr>
          <w:b/>
        </w:rPr>
      </w:pPr>
      <w:r>
        <w:rPr>
          <w:b/>
        </w:rPr>
        <w:t>(4) Projetar o fluxo de caixa dos quatro anos seguintes</w:t>
      </w:r>
    </w:p>
    <w:p w:rsidR="00B43E22" w:rsidRDefault="00B43E22" w:rsidP="00B43E22">
      <w:pPr>
        <w:ind w:left="360"/>
        <w:jc w:val="both"/>
        <w:rPr>
          <w:b/>
        </w:rPr>
      </w:pPr>
      <w:r>
        <w:rPr>
          <w:b/>
        </w:rPr>
        <w:t xml:space="preserve">(5) </w:t>
      </w:r>
      <w:r w:rsidR="00526284" w:rsidRPr="008F5B58">
        <w:rPr>
          <w:b/>
        </w:rPr>
        <w:t>Projetar DRE e Balanço Patrimonial para os anos 1 até 5 da I-</w:t>
      </w:r>
      <w:proofErr w:type="spellStart"/>
      <w:r w:rsidR="00526284" w:rsidRPr="008F5B58">
        <w:rPr>
          <w:b/>
        </w:rPr>
        <w:t>House</w:t>
      </w:r>
      <w:proofErr w:type="spellEnd"/>
      <w:r>
        <w:rPr>
          <w:b/>
        </w:rPr>
        <w:t xml:space="preserve">. Considere pagamento de dividendos de 50% do lucro </w:t>
      </w:r>
      <w:proofErr w:type="spellStart"/>
      <w:r>
        <w:rPr>
          <w:b/>
        </w:rPr>
        <w:t>liquido</w:t>
      </w:r>
      <w:proofErr w:type="spellEnd"/>
      <w:r>
        <w:rPr>
          <w:b/>
        </w:rPr>
        <w:t>.</w:t>
      </w:r>
    </w:p>
    <w:p w:rsidR="00526284" w:rsidRDefault="00B43E22" w:rsidP="00B43E22">
      <w:pPr>
        <w:ind w:left="360"/>
        <w:jc w:val="both"/>
        <w:rPr>
          <w:b/>
        </w:rPr>
      </w:pPr>
      <w:r>
        <w:rPr>
          <w:b/>
        </w:rPr>
        <w:t xml:space="preserve">(6) </w:t>
      </w:r>
      <w:r w:rsidR="00526284" w:rsidRPr="008F5B58">
        <w:rPr>
          <w:b/>
        </w:rPr>
        <w:t>Considere as seguintes informações de Custo de Capital</w:t>
      </w:r>
      <w:r w:rsidR="00526284">
        <w:rPr>
          <w:b/>
        </w:rPr>
        <w:t>.</w:t>
      </w:r>
      <w:r w:rsidR="00526284" w:rsidRPr="008F5B58">
        <w:rPr>
          <w:b/>
        </w:rPr>
        <w:t xml:space="preserve"> Projetar DRE e Balanço Patrimonial para os anos 1 até 5 da I-</w:t>
      </w:r>
      <w:proofErr w:type="spellStart"/>
      <w:r w:rsidR="00526284" w:rsidRPr="008F5B58">
        <w:rPr>
          <w:b/>
        </w:rPr>
        <w:t>House</w:t>
      </w:r>
      <w:proofErr w:type="spellEnd"/>
      <w:r w:rsidR="00526284">
        <w:rPr>
          <w:b/>
        </w:rPr>
        <w:t xml:space="preserve"> com a nova estrutura de Custo de Capital</w:t>
      </w:r>
    </w:p>
    <w:p w:rsidR="00526284" w:rsidRPr="008F5B58" w:rsidRDefault="00526284" w:rsidP="00526284">
      <w:pPr>
        <w:jc w:val="both"/>
        <w:rPr>
          <w:b/>
        </w:rPr>
      </w:pPr>
      <w:r w:rsidRPr="00E008B0">
        <w:rPr>
          <w:noProof/>
        </w:rPr>
        <w:lastRenderedPageBreak/>
        <w:drawing>
          <wp:inline distT="0" distB="0" distL="0" distR="0" wp14:anchorId="243B0A0F" wp14:editId="07FDA7BC">
            <wp:extent cx="4869180" cy="148590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84" w:rsidRPr="006C0FAA" w:rsidRDefault="00526284" w:rsidP="008E2558">
      <w:pPr>
        <w:ind w:left="360"/>
        <w:jc w:val="both"/>
        <w:rPr>
          <w:b/>
        </w:rPr>
      </w:pPr>
    </w:p>
    <w:p w:rsidR="00182466" w:rsidRDefault="00182466" w:rsidP="00B03B9C">
      <w:pPr>
        <w:jc w:val="both"/>
      </w:pPr>
    </w:p>
    <w:sectPr w:rsidR="00182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68E1"/>
    <w:multiLevelType w:val="hybridMultilevel"/>
    <w:tmpl w:val="5658E318"/>
    <w:lvl w:ilvl="0" w:tplc="4AC84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E2E50"/>
    <w:multiLevelType w:val="hybridMultilevel"/>
    <w:tmpl w:val="5658E318"/>
    <w:lvl w:ilvl="0" w:tplc="4AC84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F9B"/>
    <w:rsid w:val="00011F9B"/>
    <w:rsid w:val="00182466"/>
    <w:rsid w:val="001A47C6"/>
    <w:rsid w:val="00262E89"/>
    <w:rsid w:val="002F10A0"/>
    <w:rsid w:val="0038276F"/>
    <w:rsid w:val="0048133E"/>
    <w:rsid w:val="004B52A9"/>
    <w:rsid w:val="00526284"/>
    <w:rsid w:val="00613350"/>
    <w:rsid w:val="006741FF"/>
    <w:rsid w:val="006C0FAA"/>
    <w:rsid w:val="007055D4"/>
    <w:rsid w:val="0074469B"/>
    <w:rsid w:val="007F38F0"/>
    <w:rsid w:val="00852C78"/>
    <w:rsid w:val="00855748"/>
    <w:rsid w:val="008A2A60"/>
    <w:rsid w:val="008E2558"/>
    <w:rsid w:val="00930B73"/>
    <w:rsid w:val="00970850"/>
    <w:rsid w:val="00A545DD"/>
    <w:rsid w:val="00B03B9C"/>
    <w:rsid w:val="00B126F2"/>
    <w:rsid w:val="00B43E22"/>
    <w:rsid w:val="00B51226"/>
    <w:rsid w:val="00B645BF"/>
    <w:rsid w:val="00C4214A"/>
    <w:rsid w:val="00CF0853"/>
    <w:rsid w:val="00E276C7"/>
    <w:rsid w:val="00EE6ABB"/>
    <w:rsid w:val="00F319BF"/>
    <w:rsid w:val="00F46C78"/>
    <w:rsid w:val="00F9744F"/>
    <w:rsid w:val="00FA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B968"/>
  <w15:chartTrackingRefBased/>
  <w15:docId w15:val="{0BD38EDB-A57D-4FBA-B5AD-6A9225E8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liliam carrete</dc:creator>
  <cp:keywords/>
  <dc:description/>
  <cp:lastModifiedBy>liliam carrete</cp:lastModifiedBy>
  <cp:revision>5</cp:revision>
  <dcterms:created xsi:type="dcterms:W3CDTF">2019-03-04T20:00:00Z</dcterms:created>
  <dcterms:modified xsi:type="dcterms:W3CDTF">2019-03-04T20:18:00Z</dcterms:modified>
</cp:coreProperties>
</file>