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8D1A" w14:textId="2C063D23" w:rsidR="0025125E" w:rsidRDefault="0025125E">
      <w:bookmarkStart w:id="0" w:name="_GoBack"/>
      <w:bookmarkEnd w:id="0"/>
      <w:r>
        <w:t>Questões Introdução à Macroeconomia</w:t>
      </w:r>
      <w:r w:rsidR="00460333">
        <w:t xml:space="preserve"> – Lista</w:t>
      </w:r>
      <w:r w:rsidR="00923493">
        <w:t xml:space="preserve"> </w:t>
      </w:r>
      <w:r w:rsidR="00852E0C">
        <w:t>5</w:t>
      </w:r>
    </w:p>
    <w:p w14:paraId="317A8BCF" w14:textId="242E8466" w:rsidR="0025125E" w:rsidRDefault="00681205">
      <w:r>
        <w:t>Teóricas</w:t>
      </w:r>
    </w:p>
    <w:p w14:paraId="0F8E1939" w14:textId="32FA40CC" w:rsidR="00FE0F00" w:rsidRDefault="008D21C2" w:rsidP="008D21C2">
      <w:pPr>
        <w:pStyle w:val="PargrafodaLista"/>
        <w:numPr>
          <w:ilvl w:val="0"/>
          <w:numId w:val="8"/>
        </w:numPr>
      </w:pPr>
      <w:r>
        <w:t>Uma importante característica da moeda é ser, dentre os ativos de certa economia, aquele que possui a maior liquidez. (verdadeiro)</w:t>
      </w:r>
    </w:p>
    <w:p w14:paraId="4594AEB9" w14:textId="62C85939" w:rsidR="008D21C2" w:rsidRDefault="008D21C2" w:rsidP="008D21C2">
      <w:pPr>
        <w:pStyle w:val="PargrafodaLista"/>
        <w:numPr>
          <w:ilvl w:val="0"/>
          <w:numId w:val="8"/>
        </w:numPr>
      </w:pPr>
      <w:r>
        <w:t>Meios de pagamento, ou M1, é o dinheiro que pode ser gasto imediatamente por quem o possuí, por tanto é composto apenas pelo papel moeda que está nas mãos do público. (falso)</w:t>
      </w:r>
    </w:p>
    <w:p w14:paraId="3B13C1F0" w14:textId="6F938891" w:rsidR="008D21C2" w:rsidRDefault="008D21C2" w:rsidP="008D21C2">
      <w:pPr>
        <w:pStyle w:val="PargrafodaLista"/>
        <w:numPr>
          <w:ilvl w:val="0"/>
          <w:numId w:val="8"/>
        </w:numPr>
      </w:pPr>
      <w:r>
        <w:t>O Banco Central é responsável por ofertar a moeda em determinado país e os bancos comerciais repassam essa moeda diretamente para o público. Assim, a única forma de aumentar a oferta da moeda é o Banco Central aceitar uma maior emissão. (falso)</w:t>
      </w:r>
    </w:p>
    <w:p w14:paraId="09EB15C5" w14:textId="7A6CFEDD" w:rsidR="008D21C2" w:rsidRDefault="004C3100" w:rsidP="008D21C2">
      <w:pPr>
        <w:pStyle w:val="PargrafodaLista"/>
        <w:numPr>
          <w:ilvl w:val="0"/>
          <w:numId w:val="8"/>
        </w:numPr>
      </w:pPr>
      <w:r>
        <w:t>Os meios de pagamento serem iguais a base monetária implicaria que o</w:t>
      </w:r>
      <w:r w:rsidR="00621F73">
        <w:t>s bancos comerciais estão mantendo em reservas todos os depósitos à vista. (verdadeiro)</w:t>
      </w:r>
    </w:p>
    <w:p w14:paraId="427A62B0" w14:textId="5DCF45E7" w:rsidR="00621F73" w:rsidRDefault="00621F73" w:rsidP="008D21C2">
      <w:pPr>
        <w:pStyle w:val="PargrafodaLista"/>
        <w:numPr>
          <w:ilvl w:val="0"/>
          <w:numId w:val="8"/>
        </w:numPr>
      </w:pPr>
      <w:r>
        <w:t>O Banco Central possuí como instrumentos de política monetária a meta de inflação, a taxa de juros e a taxa de câmbio. (falso)</w:t>
      </w:r>
    </w:p>
    <w:p w14:paraId="73B99EEF" w14:textId="0FD825AA" w:rsidR="00621F73" w:rsidRDefault="00621F73" w:rsidP="008D21C2">
      <w:pPr>
        <w:pStyle w:val="PargrafodaLista"/>
        <w:numPr>
          <w:ilvl w:val="0"/>
          <w:numId w:val="8"/>
        </w:numPr>
      </w:pPr>
      <w:r>
        <w:t>Se o Banco Central aumenta o requisito de reservas compulsórias dos bancos comerciais, tudo o mais constante, o multiplicador monetário irá diminuir. (verdadeiro)</w:t>
      </w:r>
    </w:p>
    <w:p w14:paraId="30D225CA" w14:textId="4818A3F9" w:rsidR="00FE0F00" w:rsidRDefault="00FE0F00" w:rsidP="00FE0F00">
      <w:pPr>
        <w:ind w:left="360"/>
      </w:pPr>
      <w:r>
        <w:t>Numéricas</w:t>
      </w:r>
    </w:p>
    <w:p w14:paraId="27ED516D" w14:textId="30060BEC" w:rsidR="00750128" w:rsidRDefault="00621F73" w:rsidP="00750128">
      <w:pPr>
        <w:pStyle w:val="PargrafodaLista"/>
        <w:numPr>
          <w:ilvl w:val="0"/>
          <w:numId w:val="7"/>
        </w:numPr>
      </w:pPr>
      <w:r>
        <w:t xml:space="preserve">Em determinado país, as reservas dos bancos comerciais junto ao Banco </w:t>
      </w:r>
      <w:r w:rsidR="004932F5">
        <w:t>C</w:t>
      </w:r>
      <w:r>
        <w:t xml:space="preserve">entral </w:t>
      </w:r>
      <w:r w:rsidR="004932F5">
        <w:t>s</w:t>
      </w:r>
      <w:r>
        <w:t xml:space="preserve">ão compostas, em determinado momento, por </w:t>
      </w:r>
      <w:r w:rsidR="004932F5">
        <w:t>10% dos depósitos à vista em reservas compulsórias e 8% em reservas voluntárias.  Para tentar atenuar um ciclo de expansão de crédito, o Banco Central decide aumentar em 4% a exigência de reservas compulsórias. Se diante disso os bancos comerciais diminuírem suas reservas voluntárias em 2% a política do Banco Central:</w:t>
      </w:r>
      <w:r w:rsidR="00750128">
        <w:br/>
        <w:t xml:space="preserve">a) </w:t>
      </w:r>
      <w:r w:rsidR="004932F5">
        <w:t>Terá tido o efeito esperado, embora em menor magnitude do que o inicialmente previsto. (correta)</w:t>
      </w:r>
      <w:r w:rsidR="00750128">
        <w:br/>
        <w:t xml:space="preserve">b) </w:t>
      </w:r>
      <w:r w:rsidR="004932F5">
        <w:t>Não terá efeito algum, uma vez que a base monetária permanece constante.</w:t>
      </w:r>
      <w:r w:rsidR="00750128">
        <w:br/>
        <w:t xml:space="preserve">c) </w:t>
      </w:r>
      <w:r w:rsidR="004932F5">
        <w:t>Terá diminuído a base monetária.</w:t>
      </w:r>
      <w:r w:rsidR="00750128">
        <w:br/>
        <w:t>d)</w:t>
      </w:r>
      <w:r w:rsidR="004932F5">
        <w:t xml:space="preserve"> Fará com que aumente o multiplicador monetário desta economia. </w:t>
      </w:r>
    </w:p>
    <w:p w14:paraId="2D2A2BEC" w14:textId="5EC6E2BD" w:rsidR="007B0E44" w:rsidRDefault="00A66601" w:rsidP="007B0E44">
      <w:pPr>
        <w:pStyle w:val="PargrafodaLista"/>
        <w:numPr>
          <w:ilvl w:val="0"/>
          <w:numId w:val="7"/>
        </w:numPr>
      </w:pPr>
      <w:r>
        <w:t>Em determinado contexto, a razão papel moeda em poder do público e depósitos à vista é de 0.25. Sabendo que os depósitos à vista correspondem neste contexto à 80% dos meios de pagamento, qual é porcentagem dos meios de pagamento em papel moeda em poder do público?</w:t>
      </w:r>
      <w:r w:rsidR="007B0E44">
        <w:br/>
        <w:t xml:space="preserve">a) </w:t>
      </w:r>
      <w:r>
        <w:t>5%</w:t>
      </w:r>
      <w:r w:rsidR="007B0E44">
        <w:br/>
        <w:t xml:space="preserve">b) </w:t>
      </w:r>
      <w:r>
        <w:t>30%</w:t>
      </w:r>
      <w:r w:rsidR="007B0E44">
        <w:t xml:space="preserve"> </w:t>
      </w:r>
      <w:r w:rsidR="007B0E44">
        <w:br/>
        <w:t xml:space="preserve">c) </w:t>
      </w:r>
      <w:r>
        <w:t xml:space="preserve">80% </w:t>
      </w:r>
      <w:r w:rsidR="007B0E44">
        <w:br/>
        <w:t xml:space="preserve">d) </w:t>
      </w:r>
      <w:r>
        <w:t>20% (correta)</w:t>
      </w:r>
    </w:p>
    <w:p w14:paraId="41C95263" w14:textId="738B0816" w:rsidR="00A66601" w:rsidRDefault="00A66601" w:rsidP="00A66601">
      <w:pPr>
        <w:pStyle w:val="PargrafodaLista"/>
        <w:numPr>
          <w:ilvl w:val="0"/>
          <w:numId w:val="7"/>
        </w:numPr>
      </w:pPr>
      <w:r>
        <w:t>Suponha que em uma economia haja uma razão de 1/5 entre reservas e depósitos à vista. Nesta mesma economia, sabe-se que os depósitos à vista correspondem à 90% dos meios de pagamento, neste contexto qual é aproximadamente o multiplicador bancário?</w:t>
      </w:r>
      <w:r>
        <w:br/>
        <w:t>a) 5,8</w:t>
      </w:r>
      <w:r>
        <w:br/>
        <w:t>b) 1,5</w:t>
      </w:r>
      <w:r>
        <w:br/>
        <w:t xml:space="preserve">c) 3,6 (correta) </w:t>
      </w:r>
      <w:r>
        <w:br/>
        <w:t>d) 2,2</w:t>
      </w:r>
    </w:p>
    <w:p w14:paraId="10DE71C9" w14:textId="3145619B" w:rsidR="00A66601" w:rsidRDefault="00A66601" w:rsidP="00A66601">
      <w:pPr>
        <w:pStyle w:val="PargrafodaLista"/>
        <w:numPr>
          <w:ilvl w:val="0"/>
          <w:numId w:val="7"/>
        </w:numPr>
      </w:pPr>
      <w:r>
        <w:lastRenderedPageBreak/>
        <w:t xml:space="preserve">Sabendo que o multiplicador da base monetária em certo país é de </w:t>
      </w:r>
      <w:r w:rsidR="00D02024">
        <w:t>5 e razão entre reservas bancárias e depósitos à vista é de 1/10. Qual seria o novo multiplicador caso</w:t>
      </w:r>
      <w:r w:rsidR="00F24DC0">
        <w:t xml:space="preserve">, mantida a mesma relação reservas depósitos, </w:t>
      </w:r>
      <w:r w:rsidR="00D02024">
        <w:t xml:space="preserve">o público aumentasse em </w:t>
      </w:r>
      <w:r w:rsidR="00F24DC0">
        <w:t>6</w:t>
      </w:r>
      <w:r w:rsidR="00D02024">
        <w:t>0% a razão entre papel moeda em poder do público e depósitos à vista?</w:t>
      </w:r>
      <w:r w:rsidR="00D02024">
        <w:br/>
      </w:r>
      <w:r>
        <w:t>a) 5,</w:t>
      </w:r>
      <w:r w:rsidR="00F24DC0">
        <w:t>5</w:t>
      </w:r>
      <w:r>
        <w:br/>
        <w:t xml:space="preserve">b) </w:t>
      </w:r>
      <w:r w:rsidR="00F24DC0">
        <w:t>6,7</w:t>
      </w:r>
      <w:r>
        <w:br/>
        <w:t xml:space="preserve">c) </w:t>
      </w:r>
      <w:r w:rsidR="00F24DC0">
        <w:t>3,2</w:t>
      </w:r>
      <w:r>
        <w:t xml:space="preserve"> </w:t>
      </w:r>
      <w:r>
        <w:br/>
        <w:t xml:space="preserve">d) </w:t>
      </w:r>
      <w:r w:rsidR="00F24DC0">
        <w:t>4 (correta)</w:t>
      </w:r>
    </w:p>
    <w:p w14:paraId="7457687C" w14:textId="14FEDFDA" w:rsidR="00FE0F00" w:rsidRDefault="00FE0F00" w:rsidP="00A3348A">
      <w:pPr>
        <w:pStyle w:val="PargrafodaLista"/>
      </w:pPr>
    </w:p>
    <w:sectPr w:rsidR="00FE0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4DB"/>
    <w:multiLevelType w:val="hybridMultilevel"/>
    <w:tmpl w:val="5B869492"/>
    <w:lvl w:ilvl="0" w:tplc="E984E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C55D4"/>
    <w:multiLevelType w:val="hybridMultilevel"/>
    <w:tmpl w:val="F58E13EC"/>
    <w:lvl w:ilvl="0" w:tplc="7708F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A0C15"/>
    <w:multiLevelType w:val="hybridMultilevel"/>
    <w:tmpl w:val="569288D6"/>
    <w:lvl w:ilvl="0" w:tplc="AD92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572EC"/>
    <w:multiLevelType w:val="hybridMultilevel"/>
    <w:tmpl w:val="81D407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0AA5"/>
    <w:multiLevelType w:val="hybridMultilevel"/>
    <w:tmpl w:val="5022B3B4"/>
    <w:lvl w:ilvl="0" w:tplc="54EEA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4D58EE"/>
    <w:multiLevelType w:val="hybridMultilevel"/>
    <w:tmpl w:val="F4BA05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12E37"/>
    <w:multiLevelType w:val="hybridMultilevel"/>
    <w:tmpl w:val="F370A3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005D8"/>
    <w:multiLevelType w:val="hybridMultilevel"/>
    <w:tmpl w:val="4F26D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E"/>
    <w:rsid w:val="00017F43"/>
    <w:rsid w:val="000A0CF4"/>
    <w:rsid w:val="0025125E"/>
    <w:rsid w:val="00385466"/>
    <w:rsid w:val="00460333"/>
    <w:rsid w:val="004932F5"/>
    <w:rsid w:val="004A7FDC"/>
    <w:rsid w:val="004C3100"/>
    <w:rsid w:val="00621F73"/>
    <w:rsid w:val="00626E54"/>
    <w:rsid w:val="00681205"/>
    <w:rsid w:val="00750128"/>
    <w:rsid w:val="007B0E44"/>
    <w:rsid w:val="007F66EE"/>
    <w:rsid w:val="00823223"/>
    <w:rsid w:val="00825A3F"/>
    <w:rsid w:val="00852E0C"/>
    <w:rsid w:val="008D21C2"/>
    <w:rsid w:val="00923493"/>
    <w:rsid w:val="00A3348A"/>
    <w:rsid w:val="00A66601"/>
    <w:rsid w:val="00AC4F0B"/>
    <w:rsid w:val="00B66422"/>
    <w:rsid w:val="00BC4FC3"/>
    <w:rsid w:val="00D02024"/>
    <w:rsid w:val="00E61527"/>
    <w:rsid w:val="00E93E93"/>
    <w:rsid w:val="00F24DC0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62E0"/>
  <w15:chartTrackingRefBased/>
  <w15:docId w15:val="{A327D356-7799-4105-B11C-928A7D8A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Toneto</dc:creator>
  <cp:keywords/>
  <dc:description/>
  <cp:lastModifiedBy>Windows User</cp:lastModifiedBy>
  <cp:revision>2</cp:revision>
  <dcterms:created xsi:type="dcterms:W3CDTF">2020-12-03T14:40:00Z</dcterms:created>
  <dcterms:modified xsi:type="dcterms:W3CDTF">2020-12-03T14:40:00Z</dcterms:modified>
</cp:coreProperties>
</file>