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C142" w14:textId="77777777" w:rsidR="00B418C4" w:rsidRPr="00542222" w:rsidRDefault="00B418C4" w:rsidP="00310A93">
      <w:pPr>
        <w:pStyle w:val="Ttul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</w:pPr>
    </w:p>
    <w:p w14:paraId="55E95791" w14:textId="079925F1" w:rsidR="00EC427F" w:rsidRDefault="00B418C4" w:rsidP="00310A93">
      <w:pPr>
        <w:pStyle w:val="Ttul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</w:pPr>
      <w:r w:rsidRPr="00542222"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  <w:t xml:space="preserve">Lista de </w:t>
      </w:r>
      <w:r w:rsidR="00516288" w:rsidRPr="00542222"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  <w:t xml:space="preserve">Exercícios </w:t>
      </w:r>
      <w:r w:rsidR="00692586" w:rsidRPr="00542222"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  <w:t>–</w:t>
      </w:r>
      <w:r w:rsidR="00516288"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  <w:t xml:space="preserve"> Subvenções Governamentais</w:t>
      </w:r>
    </w:p>
    <w:p w14:paraId="5DC4830C" w14:textId="77777777" w:rsidR="00516288" w:rsidRPr="00516288" w:rsidRDefault="00516288" w:rsidP="00516288">
      <w:pPr>
        <w:rPr>
          <w:lang w:val="pt-BR"/>
        </w:rPr>
      </w:pPr>
    </w:p>
    <w:p w14:paraId="31F9F378" w14:textId="77777777" w:rsidR="00516288" w:rsidRPr="002671AF" w:rsidRDefault="00516288" w:rsidP="00516288">
      <w:pPr>
        <w:pStyle w:val="PargrafodaLista"/>
        <w:widowControl w:val="0"/>
        <w:numPr>
          <w:ilvl w:val="0"/>
          <w:numId w:val="26"/>
        </w:numPr>
        <w:autoSpaceDE w:val="0"/>
        <w:autoSpaceDN w:val="0"/>
        <w:spacing w:before="120" w:after="120" w:line="240" w:lineRule="auto"/>
        <w:ind w:left="0" w:right="109" w:firstLine="0"/>
        <w:contextualSpacing w:val="0"/>
        <w:rPr>
          <w:b/>
          <w:bCs/>
          <w:sz w:val="24"/>
          <w:szCs w:val="24"/>
          <w:lang w:val="pt-BR"/>
        </w:rPr>
      </w:pPr>
      <w:r w:rsidRPr="002671AF">
        <w:rPr>
          <w:b/>
          <w:bCs/>
          <w:sz w:val="24"/>
          <w:szCs w:val="24"/>
          <w:lang w:val="pt-BR"/>
        </w:rPr>
        <w:t>A empresa Três Lagoas Ltda a recebeu a título de doação da Prefeitura Municipal local uma área de 10.000 m2 (terreno), situada no distrito industrial para a construção das suas instalações operacionais (unidade de produção), sem condições e restrições de uso e com transferência de propriedade.</w:t>
      </w:r>
    </w:p>
    <w:p w14:paraId="5CFE1B02" w14:textId="77777777" w:rsidR="00516288" w:rsidRPr="002671AF" w:rsidRDefault="00516288" w:rsidP="00516288">
      <w:pPr>
        <w:tabs>
          <w:tab w:val="left" w:pos="780"/>
        </w:tabs>
        <w:spacing w:before="120" w:after="120"/>
        <w:ind w:right="109"/>
        <w:rPr>
          <w:b/>
          <w:bCs/>
          <w:sz w:val="24"/>
          <w:szCs w:val="24"/>
          <w:lang w:val="pt-BR"/>
        </w:rPr>
      </w:pPr>
      <w:r w:rsidRPr="002671AF">
        <w:rPr>
          <w:b/>
          <w:bCs/>
          <w:sz w:val="24"/>
          <w:szCs w:val="24"/>
          <w:lang w:val="pt-BR"/>
        </w:rPr>
        <w:t>Características do ativo cedidos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4710"/>
        <w:gridCol w:w="5170"/>
      </w:tblGrid>
      <w:tr w:rsidR="00516288" w:rsidRPr="002671AF" w14:paraId="122D8DEB" w14:textId="77777777" w:rsidTr="001F1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</w:tcPr>
          <w:p w14:paraId="1B5F0275" w14:textId="77777777" w:rsidR="00516288" w:rsidRPr="002671AF" w:rsidRDefault="00516288" w:rsidP="001F1839">
            <w:pPr>
              <w:tabs>
                <w:tab w:val="left" w:pos="1567"/>
              </w:tabs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Cedente</w:t>
            </w:r>
          </w:p>
        </w:tc>
        <w:tc>
          <w:tcPr>
            <w:tcW w:w="1835" w:type="pct"/>
            <w:noWrap/>
            <w:vAlign w:val="center"/>
          </w:tcPr>
          <w:p w14:paraId="26EDF71B" w14:textId="77777777" w:rsidR="00516288" w:rsidRPr="002671AF" w:rsidRDefault="00516288" w:rsidP="001F1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Prefeitura Municipal</w:t>
            </w:r>
          </w:p>
        </w:tc>
      </w:tr>
      <w:tr w:rsidR="00516288" w:rsidRPr="002671AF" w14:paraId="4EDEBC3A" w14:textId="77777777" w:rsidTr="001F18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  <w:hideMark/>
          </w:tcPr>
          <w:p w14:paraId="78AA324E" w14:textId="77777777" w:rsidR="00516288" w:rsidRPr="002671AF" w:rsidRDefault="00516288" w:rsidP="001F1839">
            <w:pPr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Valor do R$ m2 (Mercado / Laudo Técnico):</w:t>
            </w:r>
          </w:p>
        </w:tc>
        <w:tc>
          <w:tcPr>
            <w:tcW w:w="1835" w:type="pct"/>
            <w:noWrap/>
            <w:vAlign w:val="center"/>
            <w:hideMark/>
          </w:tcPr>
          <w:p w14:paraId="3458D48C" w14:textId="77777777" w:rsidR="00516288" w:rsidRPr="002671AF" w:rsidRDefault="00516288" w:rsidP="001F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$ 500,00</w:t>
            </w:r>
          </w:p>
        </w:tc>
      </w:tr>
      <w:tr w:rsidR="00516288" w:rsidRPr="002671AF" w14:paraId="1415420C" w14:textId="77777777" w:rsidTr="001F18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  <w:hideMark/>
          </w:tcPr>
          <w:p w14:paraId="51E7CDD8" w14:textId="77777777" w:rsidR="00516288" w:rsidRPr="002671AF" w:rsidRDefault="00516288" w:rsidP="001F1839">
            <w:pPr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Área Total m2:</w:t>
            </w:r>
          </w:p>
        </w:tc>
        <w:tc>
          <w:tcPr>
            <w:tcW w:w="1835" w:type="pct"/>
            <w:noWrap/>
            <w:vAlign w:val="center"/>
            <w:hideMark/>
          </w:tcPr>
          <w:p w14:paraId="44D0A9F7" w14:textId="77777777" w:rsidR="00516288" w:rsidRPr="002671AF" w:rsidRDefault="00516288" w:rsidP="001F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10.000</w:t>
            </w:r>
          </w:p>
        </w:tc>
      </w:tr>
      <w:tr w:rsidR="00516288" w:rsidRPr="002671AF" w14:paraId="75D96708" w14:textId="77777777" w:rsidTr="001F18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  <w:hideMark/>
          </w:tcPr>
          <w:p w14:paraId="0E938D9F" w14:textId="77777777" w:rsidR="00516288" w:rsidRPr="002671AF" w:rsidRDefault="00516288" w:rsidP="001F1839">
            <w:pPr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Valor Terreno:</w:t>
            </w:r>
          </w:p>
        </w:tc>
        <w:tc>
          <w:tcPr>
            <w:tcW w:w="1835" w:type="pct"/>
            <w:noWrap/>
            <w:vAlign w:val="center"/>
            <w:hideMark/>
          </w:tcPr>
          <w:p w14:paraId="4DACB646" w14:textId="77777777" w:rsidR="00516288" w:rsidRPr="002671AF" w:rsidRDefault="00516288" w:rsidP="001F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$ 5.000.000,00</w:t>
            </w:r>
          </w:p>
        </w:tc>
      </w:tr>
      <w:tr w:rsidR="00516288" w:rsidRPr="002671AF" w14:paraId="7845E76B" w14:textId="77777777" w:rsidTr="001F18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</w:tcPr>
          <w:p w14:paraId="30528250" w14:textId="77777777" w:rsidR="00516288" w:rsidRPr="002671AF" w:rsidRDefault="00516288" w:rsidP="001F1839">
            <w:pPr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Restrições:</w:t>
            </w:r>
          </w:p>
        </w:tc>
        <w:tc>
          <w:tcPr>
            <w:tcW w:w="1835" w:type="pct"/>
            <w:noWrap/>
            <w:vAlign w:val="center"/>
          </w:tcPr>
          <w:p w14:paraId="685DF9D2" w14:textId="77777777" w:rsidR="00516288" w:rsidRPr="002671AF" w:rsidRDefault="00516288" w:rsidP="001F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 xml:space="preserve">Não foram impostas </w:t>
            </w:r>
            <w:r w:rsidRPr="002671AF">
              <w:rPr>
                <w:sz w:val="24"/>
                <w:szCs w:val="24"/>
                <w:lang w:val="pt-BR"/>
              </w:rPr>
              <w:t>condições e restrições de uso</w:t>
            </w:r>
          </w:p>
        </w:tc>
      </w:tr>
    </w:tbl>
    <w:p w14:paraId="2CCBF6EC" w14:textId="77777777" w:rsidR="00516288" w:rsidRPr="002671AF" w:rsidRDefault="00516288" w:rsidP="00516288">
      <w:pPr>
        <w:spacing w:line="240" w:lineRule="auto"/>
        <w:rPr>
          <w:sz w:val="24"/>
          <w:szCs w:val="24"/>
        </w:rPr>
      </w:pPr>
    </w:p>
    <w:p w14:paraId="27CC89BD" w14:textId="77777777" w:rsidR="00516288" w:rsidRPr="002671AF" w:rsidRDefault="00516288" w:rsidP="00516288">
      <w:pPr>
        <w:spacing w:line="240" w:lineRule="auto"/>
        <w:rPr>
          <w:sz w:val="24"/>
          <w:szCs w:val="24"/>
          <w:lang w:val="pt-BR"/>
        </w:rPr>
      </w:pPr>
      <w:r w:rsidRPr="002671AF">
        <w:rPr>
          <w:sz w:val="24"/>
          <w:szCs w:val="24"/>
          <w:lang w:val="pt-BR"/>
        </w:rPr>
        <w:t>Os valores de mercados do m2 foi obtido junta a avaliação de profissional especializado do mercado imobiliários, mediante a realizada de avaliação técnica especializa, conforme Laudo de Avaliação. Cabe acrescentar que o valor justo apresentado, no laudo. está dentro da média das transações realizadas, nos últimos meses, de áreas semelhantes nas áreas urbanas, tanto com uso indústrias quanto de uso e misto. Ademais, os valores nao que representam as referências para cobrança de IPTU e ITBI no cartório de registro de imóveis.</w:t>
      </w:r>
    </w:p>
    <w:p w14:paraId="6CCCCE81" w14:textId="77777777" w:rsidR="00516288" w:rsidRDefault="00516288" w:rsidP="00516288">
      <w:pPr>
        <w:tabs>
          <w:tab w:val="left" w:pos="780"/>
        </w:tabs>
        <w:spacing w:before="120" w:after="120"/>
        <w:ind w:right="10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Apure o valor das subvenções do período.</w:t>
      </w:r>
    </w:p>
    <w:p w14:paraId="081B2992" w14:textId="77777777" w:rsidR="00516288" w:rsidRPr="002671AF" w:rsidRDefault="00516288" w:rsidP="00516288">
      <w:pPr>
        <w:spacing w:line="240" w:lineRule="auto"/>
        <w:rPr>
          <w:sz w:val="24"/>
          <w:szCs w:val="24"/>
          <w:lang w:val="pt-BR"/>
        </w:rPr>
      </w:pPr>
    </w:p>
    <w:p w14:paraId="15167F83" w14:textId="77777777" w:rsidR="00516288" w:rsidRPr="002671AF" w:rsidRDefault="00516288" w:rsidP="00516288">
      <w:pPr>
        <w:spacing w:line="240" w:lineRule="auto"/>
        <w:rPr>
          <w:b/>
          <w:bCs/>
          <w:sz w:val="24"/>
          <w:szCs w:val="24"/>
          <w:lang w:val="pt-BR"/>
        </w:rPr>
      </w:pPr>
    </w:p>
    <w:p w14:paraId="1B268448" w14:textId="77777777" w:rsidR="00516288" w:rsidRPr="002671AF" w:rsidRDefault="00516288" w:rsidP="00516288">
      <w:pPr>
        <w:pStyle w:val="PargrafodaLista"/>
        <w:widowControl w:val="0"/>
        <w:numPr>
          <w:ilvl w:val="0"/>
          <w:numId w:val="26"/>
        </w:numPr>
        <w:autoSpaceDE w:val="0"/>
        <w:autoSpaceDN w:val="0"/>
        <w:spacing w:before="120" w:after="120" w:line="240" w:lineRule="auto"/>
        <w:ind w:left="0" w:right="109" w:firstLine="0"/>
        <w:contextualSpacing w:val="0"/>
        <w:rPr>
          <w:b/>
          <w:bCs/>
          <w:sz w:val="24"/>
          <w:szCs w:val="24"/>
          <w:lang w:val="pt-BR"/>
        </w:rPr>
      </w:pPr>
      <w:r w:rsidRPr="002671AF">
        <w:rPr>
          <w:b/>
          <w:bCs/>
          <w:sz w:val="24"/>
          <w:szCs w:val="24"/>
          <w:lang w:val="pt-BR"/>
        </w:rPr>
        <w:t xml:space="preserve">A empresa Brasilândia recebeu a título de doação da Prefeitura Municipal Leste uma área de 15.000 m2 (terreno), situada no distrito industrial para a construção de uma filial das suas instalações operacionais. </w:t>
      </w:r>
    </w:p>
    <w:p w14:paraId="2FAD80C5" w14:textId="77777777" w:rsidR="00516288" w:rsidRPr="002671AF" w:rsidRDefault="00516288" w:rsidP="00516288">
      <w:pPr>
        <w:tabs>
          <w:tab w:val="left" w:pos="780"/>
        </w:tabs>
        <w:spacing w:before="120" w:after="120"/>
        <w:ind w:right="109"/>
        <w:rPr>
          <w:b/>
          <w:bCs/>
          <w:sz w:val="24"/>
          <w:szCs w:val="24"/>
          <w:lang w:val="pt-BR"/>
        </w:rPr>
      </w:pPr>
      <w:r w:rsidRPr="002671AF">
        <w:rPr>
          <w:b/>
          <w:bCs/>
          <w:sz w:val="24"/>
          <w:szCs w:val="24"/>
          <w:lang w:val="pt-BR"/>
        </w:rPr>
        <w:t>Características do ativo cedidos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6254"/>
        <w:gridCol w:w="3626"/>
      </w:tblGrid>
      <w:tr w:rsidR="00516288" w:rsidRPr="002671AF" w14:paraId="20144CBA" w14:textId="77777777" w:rsidTr="001F1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</w:tcPr>
          <w:p w14:paraId="2E31CB67" w14:textId="77777777" w:rsidR="00516288" w:rsidRPr="002671AF" w:rsidRDefault="00516288" w:rsidP="001F1839">
            <w:pPr>
              <w:tabs>
                <w:tab w:val="left" w:pos="1567"/>
              </w:tabs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Cedente</w:t>
            </w:r>
          </w:p>
        </w:tc>
        <w:tc>
          <w:tcPr>
            <w:tcW w:w="1835" w:type="pct"/>
            <w:noWrap/>
            <w:vAlign w:val="center"/>
          </w:tcPr>
          <w:p w14:paraId="4754ECFC" w14:textId="77777777" w:rsidR="00516288" w:rsidRPr="002671AF" w:rsidRDefault="00516288" w:rsidP="001F1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Prefeitura Municipal</w:t>
            </w:r>
          </w:p>
        </w:tc>
      </w:tr>
      <w:tr w:rsidR="00516288" w:rsidRPr="002671AF" w14:paraId="7FA06043" w14:textId="77777777" w:rsidTr="001F18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  <w:hideMark/>
          </w:tcPr>
          <w:p w14:paraId="45D0327E" w14:textId="77777777" w:rsidR="00516288" w:rsidRPr="002671AF" w:rsidRDefault="00516288" w:rsidP="001F1839">
            <w:pPr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Valor do R$ m2 (Mercado / Laudo Técnico):</w:t>
            </w:r>
          </w:p>
        </w:tc>
        <w:tc>
          <w:tcPr>
            <w:tcW w:w="1835" w:type="pct"/>
            <w:noWrap/>
            <w:vAlign w:val="center"/>
            <w:hideMark/>
          </w:tcPr>
          <w:p w14:paraId="5F2DEB15" w14:textId="77777777" w:rsidR="00516288" w:rsidRPr="002671AF" w:rsidRDefault="00516288" w:rsidP="001F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$ 400,00</w:t>
            </w:r>
          </w:p>
        </w:tc>
      </w:tr>
      <w:tr w:rsidR="00516288" w:rsidRPr="002671AF" w14:paraId="6A32188D" w14:textId="77777777" w:rsidTr="001F18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  <w:hideMark/>
          </w:tcPr>
          <w:p w14:paraId="4699F029" w14:textId="77777777" w:rsidR="00516288" w:rsidRPr="002671AF" w:rsidRDefault="00516288" w:rsidP="001F1839">
            <w:pPr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Área Total m2:</w:t>
            </w:r>
          </w:p>
        </w:tc>
        <w:tc>
          <w:tcPr>
            <w:tcW w:w="1835" w:type="pct"/>
            <w:noWrap/>
            <w:vAlign w:val="center"/>
            <w:hideMark/>
          </w:tcPr>
          <w:p w14:paraId="1A9F3E9F" w14:textId="77777777" w:rsidR="00516288" w:rsidRPr="002671AF" w:rsidRDefault="00516288" w:rsidP="001F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15.000</w:t>
            </w:r>
          </w:p>
        </w:tc>
      </w:tr>
      <w:tr w:rsidR="00516288" w:rsidRPr="002671AF" w14:paraId="3AC97469" w14:textId="77777777" w:rsidTr="001F18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pct"/>
            <w:noWrap/>
            <w:vAlign w:val="center"/>
            <w:hideMark/>
          </w:tcPr>
          <w:p w14:paraId="1EE4BB4E" w14:textId="77777777" w:rsidR="00516288" w:rsidRPr="002671AF" w:rsidRDefault="00516288" w:rsidP="001F1839">
            <w:pPr>
              <w:spacing w:line="240" w:lineRule="auto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Valor Terreno:</w:t>
            </w:r>
          </w:p>
        </w:tc>
        <w:tc>
          <w:tcPr>
            <w:tcW w:w="1835" w:type="pct"/>
            <w:noWrap/>
            <w:vAlign w:val="center"/>
            <w:hideMark/>
          </w:tcPr>
          <w:p w14:paraId="47F27042" w14:textId="77777777" w:rsidR="00516288" w:rsidRPr="002671AF" w:rsidRDefault="00516288" w:rsidP="001F1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 w:eastAsia="pt-BR"/>
              </w:rPr>
            </w:pPr>
            <w:r w:rsidRPr="002671AF">
              <w:rPr>
                <w:sz w:val="24"/>
                <w:szCs w:val="24"/>
                <w:lang w:val="pt-BR" w:eastAsia="pt-BR"/>
              </w:rPr>
              <w:t>$ 5.000.000,00</w:t>
            </w:r>
          </w:p>
        </w:tc>
      </w:tr>
    </w:tbl>
    <w:p w14:paraId="5D83B137" w14:textId="77777777" w:rsidR="00516288" w:rsidRPr="002671AF" w:rsidRDefault="00516288" w:rsidP="00516288">
      <w:pPr>
        <w:tabs>
          <w:tab w:val="left" w:pos="780"/>
        </w:tabs>
        <w:spacing w:before="120" w:after="120" w:line="240" w:lineRule="auto"/>
        <w:ind w:right="109"/>
        <w:rPr>
          <w:sz w:val="24"/>
          <w:szCs w:val="24"/>
          <w:lang w:val="pt-BR"/>
        </w:rPr>
      </w:pPr>
    </w:p>
    <w:p w14:paraId="2032795A" w14:textId="77777777" w:rsidR="00516288" w:rsidRDefault="00516288" w:rsidP="00516288">
      <w:pPr>
        <w:tabs>
          <w:tab w:val="left" w:pos="780"/>
        </w:tabs>
        <w:spacing w:before="120" w:after="120"/>
        <w:ind w:right="109"/>
        <w:rPr>
          <w:sz w:val="24"/>
          <w:szCs w:val="24"/>
          <w:lang w:val="pt-BR"/>
        </w:rPr>
      </w:pPr>
      <w:r w:rsidRPr="002671AF">
        <w:rPr>
          <w:sz w:val="24"/>
          <w:szCs w:val="24"/>
          <w:lang w:val="pt-BR"/>
        </w:rPr>
        <w:t>Os valores de mercados do m2 foi obtido junta a avaliação de profissional especializado do mercado imobiliários, mediante a realizada de avaliação técnica especializa, conforme Laudo de Avaliação. Cabe acrescentar que o valor justo apresentado, no laudo. está dentro da média das transações realizadas, nos últimos meses, de áreas semelhantes nas áreas urbanas, tanto com uso indústrias quanto de uso e misto. Ademais, os valores nao que representam as referências para cobrança de IPTU e ITBI no cartório de registro de imóveis.</w:t>
      </w:r>
    </w:p>
    <w:p w14:paraId="4B663A86" w14:textId="77777777" w:rsidR="00516288" w:rsidRDefault="00516288" w:rsidP="00516288">
      <w:pPr>
        <w:tabs>
          <w:tab w:val="left" w:pos="780"/>
        </w:tabs>
        <w:spacing w:before="120" w:after="120"/>
        <w:ind w:right="109"/>
        <w:rPr>
          <w:sz w:val="24"/>
          <w:szCs w:val="24"/>
          <w:lang w:val="pt-BR"/>
        </w:rPr>
      </w:pPr>
      <w:r w:rsidRPr="002671AF">
        <w:rPr>
          <w:sz w:val="24"/>
          <w:szCs w:val="24"/>
          <w:lang w:val="pt-BR"/>
        </w:rPr>
        <w:lastRenderedPageBreak/>
        <w:t>Em relação a doação recebida, cabe observar que o projeto Lei aprovado pela câmara municipal impôs as seguintes condições, geração de no mínimo 50 empregos de forma permanente, por 10 anos. Após, esse período a empresa poderá dar outros usos e destinação á recebida.</w:t>
      </w:r>
    </w:p>
    <w:p w14:paraId="2BE015CD" w14:textId="32D193B3" w:rsidR="00516288" w:rsidRDefault="00516288" w:rsidP="00516288">
      <w:pPr>
        <w:tabs>
          <w:tab w:val="left" w:pos="780"/>
        </w:tabs>
        <w:spacing w:before="120" w:after="120"/>
        <w:ind w:right="10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Apure o valor das subvenções do período.</w:t>
      </w:r>
    </w:p>
    <w:p w14:paraId="2D1C1AE9" w14:textId="77777777" w:rsidR="00516288" w:rsidRDefault="00516288" w:rsidP="00516288">
      <w:pPr>
        <w:tabs>
          <w:tab w:val="left" w:pos="780"/>
        </w:tabs>
        <w:spacing w:before="120" w:after="120"/>
        <w:ind w:right="109"/>
        <w:rPr>
          <w:sz w:val="24"/>
          <w:szCs w:val="24"/>
          <w:lang w:val="pt-BR"/>
        </w:rPr>
      </w:pPr>
    </w:p>
    <w:p w14:paraId="4EB11B42" w14:textId="77777777" w:rsidR="00516288" w:rsidRPr="002671AF" w:rsidRDefault="00516288" w:rsidP="00516288">
      <w:pPr>
        <w:pStyle w:val="PargrafodaLista"/>
        <w:widowControl w:val="0"/>
        <w:numPr>
          <w:ilvl w:val="0"/>
          <w:numId w:val="26"/>
        </w:numPr>
        <w:autoSpaceDE w:val="0"/>
        <w:autoSpaceDN w:val="0"/>
        <w:spacing w:before="120" w:after="120" w:line="240" w:lineRule="auto"/>
        <w:ind w:left="0" w:right="109" w:firstLine="0"/>
        <w:contextualSpacing w:val="0"/>
        <w:rPr>
          <w:bCs/>
          <w:sz w:val="24"/>
          <w:szCs w:val="24"/>
          <w:lang w:val="pt-BR"/>
        </w:rPr>
      </w:pPr>
      <w:r w:rsidRPr="002671AF">
        <w:rPr>
          <w:b/>
          <w:sz w:val="24"/>
          <w:szCs w:val="24"/>
          <w:lang w:val="pt-BR"/>
        </w:rPr>
        <w:t>Neste caso, a empresa revendeu parte das mercadorias (operação interna) por $ 100.000,00, com alíquota de 18% ICMS, sendo que o valor do crédito presumido apurado sobre valor de saída das mercadorias adquiridas que foi de $ 1.750,00 (25.000,00 x7%), que foi contabilizado no resultado como conta redutora de ICMS sobre vendas</w:t>
      </w:r>
      <w:r w:rsidRPr="002671AF">
        <w:rPr>
          <w:bCs/>
          <w:sz w:val="24"/>
          <w:szCs w:val="24"/>
          <w:lang w:val="pt-BR"/>
        </w:rPr>
        <w:t xml:space="preserve">. </w:t>
      </w:r>
    </w:p>
    <w:p w14:paraId="7B6F9F3F" w14:textId="77777777" w:rsidR="00516288" w:rsidRPr="00D81108" w:rsidRDefault="00516288" w:rsidP="00516288">
      <w:pPr>
        <w:spacing w:line="240" w:lineRule="auto"/>
        <w:rPr>
          <w:sz w:val="24"/>
          <w:szCs w:val="24"/>
          <w:lang w:val="pt-BR"/>
        </w:rPr>
      </w:pPr>
      <w:r w:rsidRPr="00D81108">
        <w:rPr>
          <w:sz w:val="24"/>
          <w:szCs w:val="24"/>
          <w:lang w:val="pt-BR"/>
        </w:rPr>
        <w:t>O valor dos estoques baixos foram de 25.000,00. Nesse período nao houve outros impostos e despesas operacionais.</w:t>
      </w:r>
    </w:p>
    <w:p w14:paraId="043D1FCA" w14:textId="77777777" w:rsidR="00516288" w:rsidRDefault="00516288" w:rsidP="00516288">
      <w:pPr>
        <w:spacing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Apure o valor das subvenções do período.</w:t>
      </w:r>
    </w:p>
    <w:p w14:paraId="37F92B13" w14:textId="77777777" w:rsidR="00516288" w:rsidRPr="002671AF" w:rsidRDefault="00516288" w:rsidP="00516288">
      <w:pPr>
        <w:rPr>
          <w:bCs/>
          <w:sz w:val="24"/>
          <w:szCs w:val="24"/>
          <w:lang w:val="pt-BR"/>
        </w:rPr>
      </w:pPr>
    </w:p>
    <w:p w14:paraId="6CF6558F" w14:textId="77777777" w:rsidR="00516288" w:rsidRPr="002671AF" w:rsidRDefault="00516288" w:rsidP="00516288">
      <w:pPr>
        <w:rPr>
          <w:bCs/>
          <w:sz w:val="24"/>
          <w:szCs w:val="24"/>
          <w:lang w:val="pt-BR"/>
        </w:rPr>
      </w:pPr>
    </w:p>
    <w:p w14:paraId="413D511A" w14:textId="2456D90D" w:rsidR="00516288" w:rsidRPr="00516288" w:rsidRDefault="00516288" w:rsidP="00516288">
      <w:pPr>
        <w:pStyle w:val="PargrafodaLista"/>
        <w:widowControl w:val="0"/>
        <w:numPr>
          <w:ilvl w:val="0"/>
          <w:numId w:val="26"/>
        </w:numPr>
        <w:autoSpaceDE w:val="0"/>
        <w:autoSpaceDN w:val="0"/>
        <w:spacing w:before="120" w:after="120" w:line="240" w:lineRule="auto"/>
        <w:ind w:left="0" w:right="109" w:firstLine="0"/>
        <w:contextualSpacing w:val="0"/>
        <w:rPr>
          <w:b/>
          <w:bCs/>
          <w:sz w:val="24"/>
          <w:szCs w:val="24"/>
          <w:lang w:val="pt-BR"/>
        </w:rPr>
      </w:pPr>
      <w:r w:rsidRPr="00516288">
        <w:rPr>
          <w:b/>
          <w:bCs/>
          <w:sz w:val="24"/>
          <w:szCs w:val="24"/>
          <w:lang w:val="pt-BR"/>
        </w:rPr>
        <w:t>A Cia Campo Grande é um hotel fazendo, que está instalada na cidade de Bonito. Empresa obteve um financiamento de $ 500.000,00 de uma agência de fomento estadual com uma taxa de 6,5% a.a. com prazo de 10 anos. A taxa de mercado de uma operação semelhante é de 11% a.a.</w:t>
      </w:r>
    </w:p>
    <w:p w14:paraId="685D198D" w14:textId="77777777" w:rsidR="00516288" w:rsidRPr="00165E23" w:rsidRDefault="00516288" w:rsidP="00516288">
      <w:pPr>
        <w:tabs>
          <w:tab w:val="left" w:pos="780"/>
        </w:tabs>
        <w:spacing w:before="120" w:after="120"/>
        <w:ind w:right="109"/>
        <w:rPr>
          <w:sz w:val="24"/>
          <w:szCs w:val="24"/>
          <w:lang w:val="pt-BR"/>
        </w:rPr>
      </w:pPr>
      <w:r w:rsidRPr="00165E23">
        <w:rPr>
          <w:sz w:val="24"/>
          <w:szCs w:val="24"/>
          <w:lang w:val="pt-BR"/>
        </w:rPr>
        <w:t>Apure o valor das subvenções por período.</w:t>
      </w:r>
    </w:p>
    <w:p w14:paraId="1D68C411" w14:textId="2101D414" w:rsidR="00C50801" w:rsidRPr="00542222" w:rsidRDefault="00C50801" w:rsidP="00310A93">
      <w:pPr>
        <w:pStyle w:val="Ttul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</w:pPr>
    </w:p>
    <w:sectPr w:rsidR="00C50801" w:rsidRPr="00542222" w:rsidSect="0096626D">
      <w:headerReference w:type="default" r:id="rId8"/>
      <w:footerReference w:type="default" r:id="rId9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10F5" w14:textId="77777777" w:rsidR="00CE0302" w:rsidRDefault="00CE0302">
      <w:pPr>
        <w:spacing w:after="0"/>
      </w:pPr>
      <w:r>
        <w:separator/>
      </w:r>
    </w:p>
  </w:endnote>
  <w:endnote w:type="continuationSeparator" w:id="0">
    <w:p w14:paraId="279AB7FA" w14:textId="77777777" w:rsidR="00CE0302" w:rsidRDefault="00CE03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rter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C00000"/>
      </w:rPr>
      <w:id w:val="855231874"/>
      <w:docPartObj>
        <w:docPartGallery w:val="Page Numbers (Bottom of Page)"/>
        <w:docPartUnique/>
      </w:docPartObj>
    </w:sdtPr>
    <w:sdtEndPr/>
    <w:sdtContent>
      <w:p w14:paraId="164393CC" w14:textId="0A9342AE" w:rsidR="00645A75" w:rsidRPr="00DE56AF" w:rsidRDefault="009B02B3" w:rsidP="00DE56AF">
        <w:pPr>
          <w:pStyle w:val="Rodap"/>
          <w:rPr>
            <w:color w:val="C00000"/>
          </w:rPr>
        </w:pPr>
        <w:r w:rsidRPr="009B02B3">
          <w:rPr>
            <w:color w:val="C00000"/>
          </w:rPr>
          <w:fldChar w:fldCharType="begin"/>
        </w:r>
        <w:r w:rsidRPr="009B02B3">
          <w:rPr>
            <w:color w:val="C00000"/>
          </w:rPr>
          <w:instrText>PAGE   \* MERGEFORMAT</w:instrText>
        </w:r>
        <w:r w:rsidRPr="009B02B3">
          <w:rPr>
            <w:color w:val="C00000"/>
          </w:rPr>
          <w:fldChar w:fldCharType="separate"/>
        </w:r>
        <w:r w:rsidRPr="009B02B3">
          <w:rPr>
            <w:color w:val="C00000"/>
            <w:lang w:val="pt-BR"/>
          </w:rPr>
          <w:t>2</w:t>
        </w:r>
        <w:r w:rsidRPr="009B02B3">
          <w:rPr>
            <w:color w:val="C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5F06" w14:textId="77777777" w:rsidR="00CE0302" w:rsidRDefault="00CE0302">
      <w:pPr>
        <w:spacing w:after="0"/>
      </w:pPr>
      <w:r>
        <w:separator/>
      </w:r>
    </w:p>
  </w:footnote>
  <w:footnote w:type="continuationSeparator" w:id="0">
    <w:p w14:paraId="318C3E43" w14:textId="77777777" w:rsidR="00CE0302" w:rsidRDefault="00CE03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E0F7" w14:textId="701B40E8" w:rsidR="006417B2" w:rsidRPr="00B251B5" w:rsidRDefault="006417B2" w:rsidP="00B251B5">
    <w:pPr>
      <w:pStyle w:val="Cabealho"/>
      <w:jc w:val="right"/>
      <w:rPr>
        <w:rFonts w:ascii="Times New Roman" w:hAnsi="Times New Roman" w:cs="Times New Roman"/>
        <w:b/>
        <w:bCs/>
        <w:lang w:val="pt-BR"/>
      </w:rPr>
    </w:pPr>
    <w:r w:rsidRPr="00B251B5">
      <w:rPr>
        <w:rFonts w:ascii="Times New Roman" w:hAnsi="Times New Roman" w:cs="Times New Roman"/>
        <w:lang w:val="pt-BR"/>
      </w:rPr>
      <w:t xml:space="preserve">RCC0309 202003/05 </w:t>
    </w:r>
    <w:r w:rsidRPr="00B251B5">
      <w:rPr>
        <w:rFonts w:ascii="Times New Roman" w:hAnsi="Times New Roman" w:cs="Times New Roman"/>
        <w:b/>
        <w:bCs/>
        <w:lang w:val="pt-BR"/>
      </w:rPr>
      <w:t>Contabilidade Tributária I</w:t>
    </w:r>
  </w:p>
  <w:p w14:paraId="23663B01" w14:textId="44A7D7E4" w:rsidR="006417B2" w:rsidRPr="00B251B5" w:rsidRDefault="006417B2" w:rsidP="00B251B5">
    <w:pPr>
      <w:pStyle w:val="Cabealho"/>
      <w:jc w:val="right"/>
      <w:rPr>
        <w:rFonts w:ascii="Times New Roman" w:hAnsi="Times New Roman" w:cs="Times New Roman"/>
        <w:lang w:val="pt-BR"/>
      </w:rPr>
    </w:pPr>
    <w:r w:rsidRPr="00B251B5">
      <w:rPr>
        <w:rFonts w:ascii="Times New Roman" w:hAnsi="Times New Roman" w:cs="Times New Roman"/>
        <w:lang w:val="pt-BR"/>
      </w:rPr>
      <w:t>2º Semestre de 2020</w:t>
    </w:r>
  </w:p>
  <w:p w14:paraId="0E1EF778" w14:textId="61C2D378" w:rsidR="006417B2" w:rsidRDefault="006417B2" w:rsidP="00B251B5">
    <w:pPr>
      <w:pStyle w:val="Cabealho"/>
      <w:jc w:val="right"/>
      <w:rPr>
        <w:rFonts w:ascii="Times New Roman" w:hAnsi="Times New Roman" w:cs="Times New Roman"/>
        <w:lang w:val="pt-BR"/>
      </w:rPr>
    </w:pPr>
    <w:r w:rsidRPr="00B251B5">
      <w:rPr>
        <w:rFonts w:ascii="Times New Roman" w:hAnsi="Times New Roman" w:cs="Times New Roman"/>
        <w:lang w:val="pt-BR"/>
      </w:rPr>
      <w:t>Prof. Dr. Amaury José Rezende</w:t>
    </w:r>
  </w:p>
  <w:p w14:paraId="0A37843B" w14:textId="77777777" w:rsidR="0071307B" w:rsidRPr="00B251B5" w:rsidRDefault="0071307B" w:rsidP="00B251B5">
    <w:pPr>
      <w:pStyle w:val="Cabealho"/>
      <w:jc w:val="right"/>
      <w:rPr>
        <w:rFonts w:ascii="Times New Roman" w:hAnsi="Times New Roman" w:cs="Times New Roman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C641E"/>
    <w:multiLevelType w:val="hybridMultilevel"/>
    <w:tmpl w:val="4D96E2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E21E8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2D5243E"/>
    <w:multiLevelType w:val="hybridMultilevel"/>
    <w:tmpl w:val="3AEE35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134874"/>
    <w:multiLevelType w:val="hybridMultilevel"/>
    <w:tmpl w:val="86B68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C468F"/>
    <w:multiLevelType w:val="hybridMultilevel"/>
    <w:tmpl w:val="E0ACCED2"/>
    <w:lvl w:ilvl="0" w:tplc="3E4E85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EE67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13EEA"/>
    <w:multiLevelType w:val="hybridMultilevel"/>
    <w:tmpl w:val="C1BAA4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210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842A51"/>
    <w:multiLevelType w:val="hybridMultilevel"/>
    <w:tmpl w:val="20B4F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B71"/>
    <w:multiLevelType w:val="hybridMultilevel"/>
    <w:tmpl w:val="E8C8F640"/>
    <w:lvl w:ilvl="0" w:tplc="90581B9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036272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5FAE5F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1BCFBC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A5A701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958F9A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926C77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2703A1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5B0206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9" w15:restartNumberingAfterBreak="0">
    <w:nsid w:val="40FB165E"/>
    <w:multiLevelType w:val="hybridMultilevel"/>
    <w:tmpl w:val="4C5828F0"/>
    <w:lvl w:ilvl="0" w:tplc="EA184B6E">
      <w:start w:val="1"/>
      <w:numFmt w:val="bullet"/>
      <w:pStyle w:val="Commarcadore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C4DCA"/>
    <w:multiLevelType w:val="hybridMultilevel"/>
    <w:tmpl w:val="99665AF8"/>
    <w:lvl w:ilvl="0" w:tplc="F83CABCC">
      <w:start w:val="1"/>
      <w:numFmt w:val="decimal"/>
      <w:lvlText w:val="%1."/>
      <w:lvlJc w:val="left"/>
      <w:pPr>
        <w:ind w:left="720" w:hanging="360"/>
      </w:pPr>
      <w:rPr>
        <w:rFonts w:hint="default"/>
        <w:u w:color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C3602"/>
    <w:multiLevelType w:val="hybridMultilevel"/>
    <w:tmpl w:val="67AEDD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8A24388"/>
    <w:multiLevelType w:val="hybridMultilevel"/>
    <w:tmpl w:val="FA2AE3AA"/>
    <w:lvl w:ilvl="0" w:tplc="9CA63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4A46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540E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492C4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B78C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084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662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F761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5C6A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67A278A8"/>
    <w:multiLevelType w:val="hybridMultilevel"/>
    <w:tmpl w:val="304AFD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1BF"/>
    <w:multiLevelType w:val="hybridMultilevel"/>
    <w:tmpl w:val="CFC8E5C2"/>
    <w:lvl w:ilvl="0" w:tplc="8DEC3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07BC"/>
    <w:multiLevelType w:val="hybridMultilevel"/>
    <w:tmpl w:val="B992AAC6"/>
    <w:lvl w:ilvl="0" w:tplc="F83CABCC">
      <w:start w:val="1"/>
      <w:numFmt w:val="decimal"/>
      <w:lvlText w:val="%1."/>
      <w:lvlJc w:val="left"/>
      <w:pPr>
        <w:ind w:left="720" w:hanging="360"/>
      </w:pPr>
      <w:rPr>
        <w:rFonts w:hint="default"/>
        <w:u w:color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24"/>
  </w:num>
  <w:num w:numId="15">
    <w:abstractNumId w:val="13"/>
  </w:num>
  <w:num w:numId="16">
    <w:abstractNumId w:val="12"/>
  </w:num>
  <w:num w:numId="17">
    <w:abstractNumId w:val="17"/>
  </w:num>
  <w:num w:numId="18">
    <w:abstractNumId w:val="23"/>
  </w:num>
  <w:num w:numId="19">
    <w:abstractNumId w:val="18"/>
  </w:num>
  <w:num w:numId="20">
    <w:abstractNumId w:val="22"/>
  </w:num>
  <w:num w:numId="21">
    <w:abstractNumId w:val="9"/>
  </w:num>
  <w:num w:numId="22">
    <w:abstractNumId w:val="15"/>
  </w:num>
  <w:num w:numId="23">
    <w:abstractNumId w:val="21"/>
  </w:num>
  <w:num w:numId="24">
    <w:abstractNumId w:val="11"/>
  </w:num>
  <w:num w:numId="25">
    <w:abstractNumId w:val="25"/>
  </w:num>
  <w:num w:numId="2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1E"/>
    <w:rsid w:val="0005723E"/>
    <w:rsid w:val="000A7710"/>
    <w:rsid w:val="000E37D2"/>
    <w:rsid w:val="0011779A"/>
    <w:rsid w:val="00140FEA"/>
    <w:rsid w:val="00153E6A"/>
    <w:rsid w:val="00170A22"/>
    <w:rsid w:val="001A148C"/>
    <w:rsid w:val="001C1A07"/>
    <w:rsid w:val="001D0436"/>
    <w:rsid w:val="001D4750"/>
    <w:rsid w:val="001E1E51"/>
    <w:rsid w:val="00216B82"/>
    <w:rsid w:val="0024197D"/>
    <w:rsid w:val="0024612A"/>
    <w:rsid w:val="00285966"/>
    <w:rsid w:val="00290CC6"/>
    <w:rsid w:val="002F30E3"/>
    <w:rsid w:val="00310A93"/>
    <w:rsid w:val="003858A9"/>
    <w:rsid w:val="003A36F8"/>
    <w:rsid w:val="003B0391"/>
    <w:rsid w:val="003C0FCC"/>
    <w:rsid w:val="003E2D26"/>
    <w:rsid w:val="00433F7F"/>
    <w:rsid w:val="004510F9"/>
    <w:rsid w:val="0047050B"/>
    <w:rsid w:val="004B3A36"/>
    <w:rsid w:val="004B5C1E"/>
    <w:rsid w:val="004E36BF"/>
    <w:rsid w:val="00516288"/>
    <w:rsid w:val="00540212"/>
    <w:rsid w:val="00542222"/>
    <w:rsid w:val="005442B3"/>
    <w:rsid w:val="00544E8A"/>
    <w:rsid w:val="00566E26"/>
    <w:rsid w:val="00575159"/>
    <w:rsid w:val="0059569D"/>
    <w:rsid w:val="005B4527"/>
    <w:rsid w:val="006110EE"/>
    <w:rsid w:val="00616054"/>
    <w:rsid w:val="00633957"/>
    <w:rsid w:val="006417B2"/>
    <w:rsid w:val="00645A75"/>
    <w:rsid w:val="00653070"/>
    <w:rsid w:val="00676886"/>
    <w:rsid w:val="00692586"/>
    <w:rsid w:val="006F7190"/>
    <w:rsid w:val="0071307B"/>
    <w:rsid w:val="00753FAF"/>
    <w:rsid w:val="00763449"/>
    <w:rsid w:val="00770B99"/>
    <w:rsid w:val="007824E9"/>
    <w:rsid w:val="007E0C3F"/>
    <w:rsid w:val="007E21D4"/>
    <w:rsid w:val="00813A7E"/>
    <w:rsid w:val="008368A8"/>
    <w:rsid w:val="00855DE9"/>
    <w:rsid w:val="0086019C"/>
    <w:rsid w:val="00865AAC"/>
    <w:rsid w:val="00883B4C"/>
    <w:rsid w:val="00897784"/>
    <w:rsid w:val="008A1E31"/>
    <w:rsid w:val="008C70A8"/>
    <w:rsid w:val="008D416A"/>
    <w:rsid w:val="008F5459"/>
    <w:rsid w:val="00912DF4"/>
    <w:rsid w:val="00927B62"/>
    <w:rsid w:val="00927BBB"/>
    <w:rsid w:val="009550F6"/>
    <w:rsid w:val="0096626D"/>
    <w:rsid w:val="009B02B3"/>
    <w:rsid w:val="009D1E5C"/>
    <w:rsid w:val="009D3D78"/>
    <w:rsid w:val="009E337C"/>
    <w:rsid w:val="00A07A25"/>
    <w:rsid w:val="00A443B5"/>
    <w:rsid w:val="00A454B5"/>
    <w:rsid w:val="00A66C39"/>
    <w:rsid w:val="00A67D06"/>
    <w:rsid w:val="00A90CDA"/>
    <w:rsid w:val="00A95685"/>
    <w:rsid w:val="00AB6D62"/>
    <w:rsid w:val="00B00C1E"/>
    <w:rsid w:val="00B15429"/>
    <w:rsid w:val="00B251B5"/>
    <w:rsid w:val="00B40A44"/>
    <w:rsid w:val="00B418C4"/>
    <w:rsid w:val="00B4621A"/>
    <w:rsid w:val="00B55513"/>
    <w:rsid w:val="00B61A8A"/>
    <w:rsid w:val="00B766DC"/>
    <w:rsid w:val="00B96BA5"/>
    <w:rsid w:val="00BA5A96"/>
    <w:rsid w:val="00BE717A"/>
    <w:rsid w:val="00C50801"/>
    <w:rsid w:val="00C70C09"/>
    <w:rsid w:val="00CA050F"/>
    <w:rsid w:val="00CA7742"/>
    <w:rsid w:val="00CC60E2"/>
    <w:rsid w:val="00CE0302"/>
    <w:rsid w:val="00CE5AFB"/>
    <w:rsid w:val="00D16D1A"/>
    <w:rsid w:val="00DE56AF"/>
    <w:rsid w:val="00E279AE"/>
    <w:rsid w:val="00E67EAF"/>
    <w:rsid w:val="00E92ADA"/>
    <w:rsid w:val="00E96418"/>
    <w:rsid w:val="00EB3287"/>
    <w:rsid w:val="00EC2313"/>
    <w:rsid w:val="00EC427F"/>
    <w:rsid w:val="00F20704"/>
    <w:rsid w:val="00F649AF"/>
    <w:rsid w:val="00FA5F93"/>
    <w:rsid w:val="00FB092A"/>
    <w:rsid w:val="00FB6D1F"/>
    <w:rsid w:val="00FC6AD5"/>
    <w:rsid w:val="00FD2ABC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82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PT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C4"/>
  </w:style>
  <w:style w:type="paragraph" w:styleId="Ttulo1">
    <w:name w:val="heading 1"/>
    <w:basedOn w:val="Normal"/>
    <w:next w:val="Normal"/>
    <w:link w:val="Ttulo1Char"/>
    <w:uiPriority w:val="9"/>
    <w:qFormat/>
    <w:rsid w:val="00B418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18C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18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18C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18C4"/>
    <w:pPr>
      <w:spacing w:after="0"/>
      <w:jc w:val="left"/>
      <w:outlineLvl w:val="4"/>
    </w:pPr>
    <w:rPr>
      <w:smallCaps/>
      <w:color w:val="851C00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18C4"/>
    <w:pPr>
      <w:spacing w:after="0"/>
      <w:jc w:val="left"/>
      <w:outlineLvl w:val="5"/>
    </w:pPr>
    <w:rPr>
      <w:smallCaps/>
      <w:color w:val="B22600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18C4"/>
    <w:pPr>
      <w:spacing w:after="0"/>
      <w:jc w:val="left"/>
      <w:outlineLvl w:val="6"/>
    </w:pPr>
    <w:rPr>
      <w:b/>
      <w:bCs/>
      <w:smallCaps/>
      <w:color w:val="B22600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18C4"/>
    <w:pPr>
      <w:spacing w:after="0"/>
      <w:jc w:val="left"/>
      <w:outlineLvl w:val="7"/>
    </w:pPr>
    <w:rPr>
      <w:b/>
      <w:bCs/>
      <w:i/>
      <w:iCs/>
      <w:smallCaps/>
      <w:color w:val="851C00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18C4"/>
    <w:pPr>
      <w:spacing w:after="0"/>
      <w:jc w:val="left"/>
      <w:outlineLvl w:val="8"/>
    </w:pPr>
    <w:rPr>
      <w:b/>
      <w:bCs/>
      <w:i/>
      <w:iCs/>
      <w:smallCaps/>
      <w:color w:val="591200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B418C4"/>
    <w:pPr>
      <w:pBdr>
        <w:top w:val="single" w:sz="8" w:space="1" w:color="B2260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rsid w:val="00B418C4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18C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B418C4"/>
    <w:rPr>
      <w:rFonts w:asciiTheme="majorHAnsi" w:eastAsiaTheme="majorEastAsia" w:hAnsiTheme="majorHAnsi" w:cstheme="majorBidi"/>
    </w:rPr>
  </w:style>
  <w:style w:type="character" w:styleId="TextodoEspaoReservado">
    <w:name w:val="Placeholder Text"/>
    <w:basedOn w:val="Fontepargpadro"/>
    <w:uiPriority w:val="99"/>
    <w:semiHidden/>
    <w:rsid w:val="008F5459"/>
    <w:rPr>
      <w:color w:val="595959" w:themeColor="text1" w:themeTint="A6"/>
    </w:rPr>
  </w:style>
  <w:style w:type="character" w:customStyle="1" w:styleId="Ttulo1Char">
    <w:name w:val="Título 1 Char"/>
    <w:basedOn w:val="Fontepargpadro"/>
    <w:link w:val="Ttulo1"/>
    <w:uiPriority w:val="9"/>
    <w:rsid w:val="00B418C4"/>
    <w:rPr>
      <w:smallCaps/>
      <w:spacing w:val="5"/>
      <w:sz w:val="32"/>
      <w:szCs w:val="32"/>
    </w:rPr>
  </w:style>
  <w:style w:type="table" w:styleId="Tabelacomgrade">
    <w:name w:val="Table Grid"/>
    <w:basedOn w:val="Tabelanormal"/>
    <w:uiPriority w:val="39"/>
    <w:rsid w:val="008F54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B418C4"/>
    <w:rPr>
      <w:smallCaps/>
      <w:spacing w:val="5"/>
      <w:sz w:val="28"/>
      <w:szCs w:val="28"/>
    </w:rPr>
  </w:style>
  <w:style w:type="paragraph" w:styleId="Commarcadores">
    <w:name w:val="List Bullet"/>
    <w:basedOn w:val="Normal"/>
    <w:uiPriority w:val="1"/>
    <w:unhideWhenUsed/>
    <w:rsid w:val="008F5459"/>
    <w:pPr>
      <w:numPr>
        <w:numId w:val="1"/>
      </w:numPr>
    </w:pPr>
  </w:style>
  <w:style w:type="character" w:styleId="Forte">
    <w:name w:val="Strong"/>
    <w:uiPriority w:val="22"/>
    <w:qFormat/>
    <w:rsid w:val="00B418C4"/>
    <w:rPr>
      <w:b/>
      <w:bCs/>
      <w:color w:val="B22600" w:themeColor="accent6"/>
    </w:rPr>
  </w:style>
  <w:style w:type="table" w:customStyle="1" w:styleId="Tabeladoprogramadocurso-SemBordas">
    <w:name w:val="Tabela do programa do curso - Sem Bordas"/>
    <w:basedOn w:val="Tabelanormal"/>
    <w:uiPriority w:val="99"/>
    <w:rsid w:val="008F545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43412" w:themeColor="accent1" w:themeShade="BF"/>
        <w:sz w:val="22"/>
      </w:rPr>
    </w:tblStylePr>
  </w:style>
  <w:style w:type="paragraph" w:styleId="SemEspaamento">
    <w:name w:val="No Spacing"/>
    <w:uiPriority w:val="1"/>
    <w:qFormat/>
    <w:rsid w:val="00B418C4"/>
    <w:pPr>
      <w:spacing w:after="0" w:line="240" w:lineRule="auto"/>
    </w:pPr>
  </w:style>
  <w:style w:type="table" w:customStyle="1" w:styleId="TabeladoProgramadeCurso-ComBordas">
    <w:name w:val="Tabela do Programa de Curso - Com Bordas"/>
    <w:basedOn w:val="Tabelanormal"/>
    <w:uiPriority w:val="99"/>
    <w:rsid w:val="008F5459"/>
    <w:pPr>
      <w:spacing w:before="80" w:after="80"/>
    </w:pPr>
    <w:tblPr>
      <w:tblBorders>
        <w:bottom w:val="single" w:sz="4" w:space="0" w:color="B43412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43412" w:themeColor="accent1" w:themeShade="BF"/>
        <w:sz w:val="22"/>
      </w:rPr>
      <w:tblPr/>
      <w:tcPr>
        <w:tcBorders>
          <w:top w:val="nil"/>
          <w:left w:val="nil"/>
          <w:bottom w:val="single" w:sz="4" w:space="0" w:color="B43412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Cabealho">
    <w:name w:val="header"/>
    <w:basedOn w:val="Normal"/>
    <w:link w:val="CabealhoChar"/>
    <w:uiPriority w:val="99"/>
    <w:unhideWhenUsed/>
    <w:rsid w:val="008F5459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F5459"/>
  </w:style>
  <w:style w:type="paragraph" w:styleId="Rodap">
    <w:name w:val="footer"/>
    <w:basedOn w:val="Normal"/>
    <w:link w:val="RodapChar"/>
    <w:uiPriority w:val="99"/>
    <w:unhideWhenUsed/>
    <w:rsid w:val="008F5459"/>
    <w:pPr>
      <w:pBdr>
        <w:top w:val="single" w:sz="4" w:space="6" w:color="B43412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RodapChar">
    <w:name w:val="Rodapé Char"/>
    <w:basedOn w:val="Fontepargpadro"/>
    <w:link w:val="Rodap"/>
    <w:uiPriority w:val="99"/>
    <w:rsid w:val="008F5459"/>
    <w:rPr>
      <w:b/>
      <w:bCs/>
      <w:color w:val="262626" w:themeColor="text1" w:themeTint="D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59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5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F5459"/>
  </w:style>
  <w:style w:type="paragraph" w:styleId="Textoembloco">
    <w:name w:val="Block Text"/>
    <w:basedOn w:val="Normal"/>
    <w:uiPriority w:val="99"/>
    <w:semiHidden/>
    <w:unhideWhenUsed/>
    <w:rsid w:val="008F5459"/>
    <w:pPr>
      <w:pBdr>
        <w:top w:val="single" w:sz="2" w:space="10" w:color="B43412" w:themeColor="accent1" w:themeShade="BF"/>
        <w:left w:val="single" w:sz="2" w:space="10" w:color="B43412" w:themeColor="accent1" w:themeShade="BF"/>
        <w:bottom w:val="single" w:sz="2" w:space="10" w:color="B43412" w:themeColor="accent1" w:themeShade="BF"/>
        <w:right w:val="single" w:sz="2" w:space="10" w:color="B43412" w:themeColor="accent1" w:themeShade="BF"/>
      </w:pBdr>
      <w:ind w:left="1152" w:right="1152"/>
    </w:pPr>
    <w:rPr>
      <w:i/>
      <w:iCs/>
      <w:color w:val="B4341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5459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5459"/>
  </w:style>
  <w:style w:type="paragraph" w:styleId="Corpodetexto2">
    <w:name w:val="Body Text 2"/>
    <w:basedOn w:val="Normal"/>
    <w:link w:val="Corpodetexto2Char"/>
    <w:uiPriority w:val="99"/>
    <w:semiHidden/>
    <w:unhideWhenUsed/>
    <w:rsid w:val="008F545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F5459"/>
  </w:style>
  <w:style w:type="paragraph" w:styleId="Corpodetexto3">
    <w:name w:val="Body Text 3"/>
    <w:basedOn w:val="Normal"/>
    <w:link w:val="Corpodetexto3Char"/>
    <w:uiPriority w:val="99"/>
    <w:semiHidden/>
    <w:unhideWhenUsed/>
    <w:rsid w:val="008F5459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F545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F5459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F545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5459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545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F5459"/>
    <w:pPr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F545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5459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545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5459"/>
    <w:pPr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5459"/>
    <w:rPr>
      <w:szCs w:val="16"/>
    </w:rPr>
  </w:style>
  <w:style w:type="character" w:styleId="TtulodoLivro">
    <w:name w:val="Book Title"/>
    <w:uiPriority w:val="33"/>
    <w:qFormat/>
    <w:rsid w:val="00B418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418C4"/>
    <w:rPr>
      <w:b/>
      <w:bCs/>
      <w:caps/>
      <w:sz w:val="16"/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F5459"/>
    <w:pPr>
      <w:spacing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F5459"/>
  </w:style>
  <w:style w:type="table" w:styleId="GradeColorida">
    <w:name w:val="Colorful Grid"/>
    <w:basedOn w:val="Tabelanormal"/>
    <w:uiPriority w:val="73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F545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45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45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45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F545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F545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F545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F545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F545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F545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F545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F5459"/>
  </w:style>
  <w:style w:type="character" w:customStyle="1" w:styleId="DataChar">
    <w:name w:val="Data Char"/>
    <w:basedOn w:val="Fontepargpadro"/>
    <w:link w:val="Data"/>
    <w:uiPriority w:val="99"/>
    <w:semiHidden/>
    <w:rsid w:val="008F5459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5459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545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F5459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F5459"/>
  </w:style>
  <w:style w:type="character" w:styleId="nfase">
    <w:name w:val="Emphasis"/>
    <w:uiPriority w:val="20"/>
    <w:qFormat/>
    <w:rsid w:val="00B418C4"/>
    <w:rPr>
      <w:b/>
      <w:bCs/>
      <w:i/>
      <w:iCs/>
      <w:spacing w:val="10"/>
    </w:rPr>
  </w:style>
  <w:style w:type="character" w:styleId="Refdenotadefim">
    <w:name w:val="endnote reference"/>
    <w:basedOn w:val="Fontepargpadro"/>
    <w:uiPriority w:val="99"/>
    <w:semiHidden/>
    <w:unhideWhenUsed/>
    <w:rsid w:val="008F54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F5459"/>
    <w:pPr>
      <w:spacing w:after="0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F545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F545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F5459"/>
    <w:pPr>
      <w:spacing w:after="0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8F5459"/>
    <w:rPr>
      <w:color w:val="987200" w:themeColor="accent5" w:themeShade="B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F545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459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459"/>
    <w:rPr>
      <w:szCs w:val="20"/>
    </w:rPr>
  </w:style>
  <w:style w:type="table" w:styleId="TabeladeGrade1Clara">
    <w:name w:val="Grid Table 1 Light"/>
    <w:basedOn w:val="Tabelanormal"/>
    <w:uiPriority w:val="46"/>
    <w:rsid w:val="008F545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F5459"/>
    <w:pPr>
      <w:spacing w:after="0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F5459"/>
    <w:pPr>
      <w:spacing w:after="0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F5459"/>
    <w:pPr>
      <w:spacing w:after="0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F5459"/>
    <w:pPr>
      <w:spacing w:after="0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F5459"/>
    <w:pPr>
      <w:spacing w:after="0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F5459"/>
    <w:pPr>
      <w:spacing w:after="0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Grade3">
    <w:name w:val="Grid Table 3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F54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F54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F54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F54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F54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F54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F545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F5459"/>
    <w:pPr>
      <w:spacing w:after="0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F5459"/>
    <w:pPr>
      <w:spacing w:after="0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F5459"/>
    <w:pPr>
      <w:spacing w:after="0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F5459"/>
    <w:pPr>
      <w:spacing w:after="0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F5459"/>
    <w:pPr>
      <w:spacing w:after="0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F5459"/>
    <w:pPr>
      <w:spacing w:after="0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F5459"/>
    <w:pPr>
      <w:spacing w:after="0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F5459"/>
    <w:pPr>
      <w:spacing w:after="0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F5459"/>
    <w:pPr>
      <w:spacing w:after="0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F5459"/>
    <w:pPr>
      <w:spacing w:after="0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F5459"/>
    <w:pPr>
      <w:spacing w:after="0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F5459"/>
    <w:pPr>
      <w:spacing w:after="0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8F5459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18C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18C4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18C4"/>
    <w:rPr>
      <w:smallCaps/>
      <w:color w:val="851C00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18C4"/>
    <w:rPr>
      <w:smallCaps/>
      <w:color w:val="B22600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18C4"/>
    <w:rPr>
      <w:b/>
      <w:bCs/>
      <w:smallCaps/>
      <w:color w:val="B22600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18C4"/>
    <w:rPr>
      <w:b/>
      <w:bCs/>
      <w:i/>
      <w:iCs/>
      <w:smallCaps/>
      <w:color w:val="851C00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18C4"/>
    <w:rPr>
      <w:b/>
      <w:bCs/>
      <w:i/>
      <w:iCs/>
      <w:smallCaps/>
      <w:color w:val="591200" w:themeColor="accent6" w:themeShade="80"/>
    </w:rPr>
  </w:style>
  <w:style w:type="character" w:styleId="AcrnimoHTML">
    <w:name w:val="HTML Acronym"/>
    <w:basedOn w:val="Fontepargpadro"/>
    <w:uiPriority w:val="99"/>
    <w:semiHidden/>
    <w:unhideWhenUsed/>
    <w:rsid w:val="008F5459"/>
  </w:style>
  <w:style w:type="paragraph" w:styleId="EndereoHTML">
    <w:name w:val="HTML Address"/>
    <w:basedOn w:val="Normal"/>
    <w:link w:val="EndereoHTMLChar"/>
    <w:uiPriority w:val="99"/>
    <w:semiHidden/>
    <w:unhideWhenUsed/>
    <w:rsid w:val="008F5459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F545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F545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F545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F545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F545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5459"/>
    <w:pPr>
      <w:spacing w:after="0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545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F545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F545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F545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F5459"/>
    <w:rPr>
      <w:color w:val="F49B00" w:themeColor="accent2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5459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F5459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F5459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F5459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F5459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F5459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F5459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F5459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F5459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F545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uiPriority w:val="21"/>
    <w:qFormat/>
    <w:rsid w:val="00B418C4"/>
    <w:rPr>
      <w:b/>
      <w:bCs/>
      <w:i/>
      <w:iCs/>
      <w:color w:val="B22600" w:themeColor="accent6"/>
      <w:spacing w:val="1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18C4"/>
    <w:pPr>
      <w:pBdr>
        <w:top w:val="single" w:sz="8" w:space="1" w:color="B2260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18C4"/>
    <w:rPr>
      <w:b/>
      <w:bCs/>
      <w:i/>
      <w:iCs/>
    </w:rPr>
  </w:style>
  <w:style w:type="character" w:styleId="RefernciaIntensa">
    <w:name w:val="Intense Reference"/>
    <w:uiPriority w:val="32"/>
    <w:qFormat/>
    <w:rsid w:val="00B418C4"/>
    <w:rPr>
      <w:b/>
      <w:bCs/>
      <w:smallCaps/>
      <w:spacing w:val="5"/>
      <w:sz w:val="22"/>
      <w:szCs w:val="22"/>
      <w:u w:val="single"/>
    </w:rPr>
  </w:style>
  <w:style w:type="table" w:styleId="GradeClara">
    <w:name w:val="Light Grid"/>
    <w:basedOn w:val="Tabelanormal"/>
    <w:uiPriority w:val="62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F545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F5459"/>
    <w:pPr>
      <w:spacing w:after="0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F5459"/>
    <w:pPr>
      <w:spacing w:after="0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F5459"/>
    <w:pPr>
      <w:spacing w:after="0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F5459"/>
    <w:pPr>
      <w:spacing w:after="0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F5459"/>
    <w:pPr>
      <w:spacing w:after="0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F5459"/>
    <w:pPr>
      <w:spacing w:after="0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F5459"/>
  </w:style>
  <w:style w:type="paragraph" w:styleId="Lista">
    <w:name w:val="List"/>
    <w:basedOn w:val="Normal"/>
    <w:uiPriority w:val="99"/>
    <w:semiHidden/>
    <w:unhideWhenUsed/>
    <w:rsid w:val="008F54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F54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F54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F54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F5459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F545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F545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F545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F5459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F5459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F5459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F5459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F5459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F5459"/>
    <w:pPr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8F545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F545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F545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F545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F545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8F545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Lista2">
    <w:name w:val="List Table 2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F5459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Lista3">
    <w:name w:val="List Table 3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F5459"/>
    <w:pPr>
      <w:spacing w:after="0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F5459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F54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F54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F54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F54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F54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F54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F545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F5459"/>
    <w:pPr>
      <w:spacing w:after="0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F5459"/>
    <w:pPr>
      <w:spacing w:after="0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F5459"/>
    <w:pPr>
      <w:spacing w:after="0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F5459"/>
    <w:pPr>
      <w:spacing w:after="0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F5459"/>
    <w:pPr>
      <w:spacing w:after="0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F5459"/>
    <w:pPr>
      <w:spacing w:after="0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F545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F5459"/>
    <w:pPr>
      <w:spacing w:after="0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F5459"/>
    <w:pPr>
      <w:spacing w:after="0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F5459"/>
    <w:pPr>
      <w:spacing w:after="0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F5459"/>
    <w:pPr>
      <w:spacing w:after="0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F5459"/>
    <w:pPr>
      <w:spacing w:after="0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F5459"/>
    <w:pPr>
      <w:spacing w:after="0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F54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F545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F545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F54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F545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8F5459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F54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F545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8F545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semiHidden/>
    <w:unhideWhenUsed/>
    <w:rsid w:val="008F545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F5459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F5459"/>
  </w:style>
  <w:style w:type="character" w:styleId="Nmerodepgina">
    <w:name w:val="page number"/>
    <w:basedOn w:val="Fontepargpadro"/>
    <w:uiPriority w:val="99"/>
    <w:semiHidden/>
    <w:unhideWhenUsed/>
    <w:rsid w:val="008F5459"/>
  </w:style>
  <w:style w:type="table" w:styleId="TabelaSimples1">
    <w:name w:val="Plain Table 1"/>
    <w:basedOn w:val="Tabelanormal"/>
    <w:uiPriority w:val="41"/>
    <w:rsid w:val="008F545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F545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F545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F545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F5459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F545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B418C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418C4"/>
    <w:rPr>
      <w:i/>
      <w:iCs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F5459"/>
  </w:style>
  <w:style w:type="character" w:customStyle="1" w:styleId="SaudaoChar">
    <w:name w:val="Saudação Char"/>
    <w:basedOn w:val="Fontepargpadro"/>
    <w:link w:val="Saudao"/>
    <w:uiPriority w:val="99"/>
    <w:semiHidden/>
    <w:rsid w:val="008F5459"/>
  </w:style>
  <w:style w:type="paragraph" w:styleId="Assinatura">
    <w:name w:val="Signature"/>
    <w:basedOn w:val="Normal"/>
    <w:link w:val="AssinaturaChar"/>
    <w:uiPriority w:val="99"/>
    <w:semiHidden/>
    <w:unhideWhenUsed/>
    <w:rsid w:val="008F5459"/>
    <w:pPr>
      <w:spacing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F5459"/>
  </w:style>
  <w:style w:type="character" w:styleId="HiperlinkInteligente">
    <w:name w:val="Smart Hyperlink"/>
    <w:basedOn w:val="Fontepargpadro"/>
    <w:uiPriority w:val="99"/>
    <w:semiHidden/>
    <w:unhideWhenUsed/>
    <w:rsid w:val="008F5459"/>
    <w:rPr>
      <w:u w:val="dotted"/>
    </w:rPr>
  </w:style>
  <w:style w:type="character" w:styleId="nfaseSutil">
    <w:name w:val="Subtle Emphasis"/>
    <w:uiPriority w:val="19"/>
    <w:qFormat/>
    <w:rsid w:val="00B418C4"/>
    <w:rPr>
      <w:i/>
      <w:iCs/>
    </w:rPr>
  </w:style>
  <w:style w:type="character" w:styleId="RefernciaSutil">
    <w:name w:val="Subtle Reference"/>
    <w:uiPriority w:val="31"/>
    <w:qFormat/>
    <w:rsid w:val="00B418C4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8F54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F54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F54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F54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F54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F54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F54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F54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F54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F54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F54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F54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F54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F54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F54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F5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F54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F54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F54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F54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F54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F54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F54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F54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F54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F545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F54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F54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F54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F54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F54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F54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F54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F54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F545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F545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F54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F5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F54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F54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F54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F54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F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F54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F54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F54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F54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F545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F545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F545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F545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F545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F545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F545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F545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F5459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418C4"/>
    <w:pPr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8F5459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Semlista"/>
    <w:uiPriority w:val="99"/>
    <w:semiHidden/>
    <w:unhideWhenUsed/>
    <w:rsid w:val="008F5459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8F5459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8F5459"/>
    <w:pPr>
      <w:numPr>
        <w:numId w:val="13"/>
      </w:numPr>
    </w:pPr>
  </w:style>
  <w:style w:type="character" w:customStyle="1" w:styleId="answertext">
    <w:name w:val="answertext"/>
    <w:basedOn w:val="Fontepargpadro"/>
    <w:rsid w:val="006417B2"/>
  </w:style>
  <w:style w:type="character" w:customStyle="1" w:styleId="answernumber">
    <w:name w:val="answernumber"/>
    <w:basedOn w:val="Fontepargpadro"/>
    <w:rsid w:val="00FB6D1F"/>
  </w:style>
  <w:style w:type="paragraph" w:customStyle="1" w:styleId="questo">
    <w:name w:val="questão"/>
    <w:basedOn w:val="Normal"/>
    <w:uiPriority w:val="99"/>
    <w:rsid w:val="00310A93"/>
    <w:pPr>
      <w:widowControl w:val="0"/>
      <w:autoSpaceDE w:val="0"/>
      <w:autoSpaceDN w:val="0"/>
      <w:adjustRightInd w:val="0"/>
      <w:spacing w:before="85" w:after="85" w:line="300" w:lineRule="auto"/>
      <w:ind w:left="454" w:hanging="454"/>
      <w:textAlignment w:val="center"/>
    </w:pPr>
    <w:rPr>
      <w:rFonts w:ascii="Charter BT" w:hAnsi="Charter BT" w:cs="Charter BT"/>
      <w:color w:val="000000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\AppData\Roaming\Microsoft\Templates\Programa%20do%20curso%20do%20professor%20(colorido).dotx" TargetMode="External"/></Relationships>
</file>

<file path=word/theme/theme1.xml><?xml version="1.0" encoding="utf-8"?>
<a:theme xmlns:a="http://schemas.openxmlformats.org/drawingml/2006/main" name="Office Them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43E5-CC51-4368-82F9-A7D02E2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do curso do professor (colorido).dotx</Template>
  <TotalTime>0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2020-11-30T18:29:00Z</dcterms:created>
  <dcterms:modified xsi:type="dcterms:W3CDTF">2020-11-30T18:30:00Z</dcterms:modified>
</cp:coreProperties>
</file>