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B10F48" w14:textId="417C1A79" w:rsidR="00070205" w:rsidRPr="004A7EE9" w:rsidRDefault="00070205" w:rsidP="004A7EE9">
      <w:pPr>
        <w:spacing w:line="360" w:lineRule="auto"/>
        <w:jc w:val="center"/>
        <w:rPr>
          <w:rFonts w:ascii="Cambria" w:hAnsi="Cambria"/>
          <w:b/>
        </w:rPr>
      </w:pPr>
      <w:r w:rsidRPr="004A7EE9">
        <w:rPr>
          <w:rFonts w:ascii="Cambria" w:hAnsi="Cambria"/>
          <w:b/>
        </w:rPr>
        <w:t xml:space="preserve">AULA </w:t>
      </w:r>
      <w:r w:rsidRPr="004A7EE9">
        <w:rPr>
          <w:rFonts w:ascii="Cambria" w:hAnsi="Cambria"/>
          <w:b/>
        </w:rPr>
        <w:t>1</w:t>
      </w:r>
      <w:r w:rsidRPr="004A7EE9">
        <w:rPr>
          <w:rFonts w:ascii="Cambria" w:hAnsi="Cambria"/>
          <w:b/>
        </w:rPr>
        <w:t>4</w:t>
      </w:r>
      <w:r w:rsidRPr="004A7EE9">
        <w:rPr>
          <w:rFonts w:ascii="Cambria" w:hAnsi="Cambria"/>
          <w:b/>
        </w:rPr>
        <w:t xml:space="preserve"> ELEM II 2020 (1 PRAGM)</w:t>
      </w:r>
    </w:p>
    <w:p w14:paraId="39C55644" w14:textId="4587F656" w:rsidR="00070205" w:rsidRPr="004A7EE9" w:rsidRDefault="00070205" w:rsidP="004A7EE9">
      <w:pPr>
        <w:spacing w:line="360" w:lineRule="auto"/>
        <w:rPr>
          <w:rFonts w:ascii="Cambria" w:hAnsi="Cambria"/>
        </w:rPr>
      </w:pPr>
    </w:p>
    <w:p w14:paraId="41BFA137" w14:textId="1B8646DA" w:rsidR="002F1AEC" w:rsidRPr="004A7EE9" w:rsidRDefault="002F1AEC" w:rsidP="002F1AEC">
      <w:pPr>
        <w:spacing w:line="360" w:lineRule="auto"/>
        <w:rPr>
          <w:rFonts w:ascii="Cambria" w:hAnsi="Cambria"/>
          <w:b/>
        </w:rPr>
      </w:pPr>
      <w:r>
        <w:rPr>
          <w:rFonts w:ascii="Cambria" w:hAnsi="Cambria"/>
          <w:b/>
        </w:rPr>
        <w:t xml:space="preserve">SEMÂNTICA E </w:t>
      </w:r>
      <w:r w:rsidRPr="004A7EE9">
        <w:rPr>
          <w:rFonts w:ascii="Cambria" w:hAnsi="Cambria"/>
          <w:b/>
        </w:rPr>
        <w:t>PRAGMÁTICA</w:t>
      </w:r>
    </w:p>
    <w:p w14:paraId="4AB797CA" w14:textId="77777777" w:rsidR="002F1AEC" w:rsidRPr="004A7EE9" w:rsidRDefault="002F1AEC" w:rsidP="002F1AEC">
      <w:pPr>
        <w:spacing w:line="360" w:lineRule="auto"/>
        <w:rPr>
          <w:rFonts w:ascii="Cambria" w:hAnsi="Cambria"/>
        </w:rPr>
      </w:pPr>
    </w:p>
    <w:p w14:paraId="628B470B" w14:textId="026D514D" w:rsidR="00070205" w:rsidRPr="004A7EE9" w:rsidRDefault="002F1AEC" w:rsidP="002F1AEC">
      <w:pPr>
        <w:spacing w:line="360" w:lineRule="auto"/>
        <w:rPr>
          <w:rFonts w:ascii="Cambria" w:hAnsi="Cambria"/>
          <w:b/>
        </w:rPr>
      </w:pPr>
      <w:r w:rsidRPr="004A7EE9">
        <w:rPr>
          <w:rFonts w:ascii="Cambria" w:hAnsi="Cambria"/>
          <w:b/>
        </w:rPr>
        <w:t>PRAGMÁTICA: EPÍGRAFE</w:t>
      </w:r>
    </w:p>
    <w:p w14:paraId="143150C2" w14:textId="77777777" w:rsidR="00070205" w:rsidRPr="004A7EE9" w:rsidRDefault="00070205" w:rsidP="004A7EE9">
      <w:pPr>
        <w:spacing w:line="360" w:lineRule="auto"/>
        <w:rPr>
          <w:rFonts w:ascii="Cambria" w:hAnsi="Cambria"/>
        </w:rPr>
      </w:pPr>
    </w:p>
    <w:p w14:paraId="07D8AB78" w14:textId="23AA9DFD" w:rsidR="00DB528E" w:rsidRPr="00DB528E" w:rsidRDefault="00DB528E" w:rsidP="00DB528E">
      <w:pPr>
        <w:numPr>
          <w:ilvl w:val="0"/>
          <w:numId w:val="1"/>
        </w:numPr>
        <w:spacing w:line="360" w:lineRule="auto"/>
        <w:rPr>
          <w:rFonts w:ascii="Cambria" w:hAnsi="Cambria"/>
        </w:rPr>
      </w:pPr>
      <w:r w:rsidRPr="00DB528E">
        <w:rPr>
          <w:rFonts w:ascii="Cambria" w:hAnsi="Cambria"/>
        </w:rPr>
        <w:t xml:space="preserve">“I'm sure I'll take you with pleasure!" the Queen said. </w:t>
      </w:r>
      <w:r w:rsidRPr="00E33E6B">
        <w:rPr>
          <w:rFonts w:ascii="Cambria" w:hAnsi="Cambria"/>
          <w:lang w:val="en-US"/>
        </w:rPr>
        <w:t xml:space="preserve">"Twopence a week, and jam </w:t>
      </w:r>
      <w:r w:rsidRPr="00E33E6B">
        <w:rPr>
          <w:rFonts w:ascii="Cambria" w:hAnsi="Cambria"/>
          <w:b/>
          <w:bCs/>
          <w:lang w:val="en-US"/>
        </w:rPr>
        <w:t>every other day</w:t>
      </w:r>
      <w:r w:rsidRPr="00E33E6B">
        <w:rPr>
          <w:rFonts w:ascii="Cambria" w:hAnsi="Cambria"/>
          <w:lang w:val="en-US"/>
        </w:rPr>
        <w:t>."</w:t>
      </w:r>
      <w:r w:rsidR="00E33E6B" w:rsidRPr="00E33E6B">
        <w:rPr>
          <w:rFonts w:ascii="Cambria" w:hAnsi="Cambria"/>
          <w:lang w:val="en-US"/>
        </w:rPr>
        <w:t xml:space="preserve"> </w:t>
      </w:r>
      <w:r w:rsidR="00E33E6B">
        <w:rPr>
          <w:rFonts w:ascii="Cambria" w:hAnsi="Cambria"/>
          <w:lang w:val="en-US"/>
        </w:rPr>
        <w:t>(dia sim, dia não)</w:t>
      </w:r>
      <w:r w:rsidRPr="00E33E6B">
        <w:rPr>
          <w:rFonts w:ascii="Cambria" w:hAnsi="Cambria"/>
          <w:lang w:val="en-US"/>
        </w:rPr>
        <w:br/>
        <w:t>Alice couldn't help laughing, as she said, "I don't want you to hire me - and I don't care for jam."</w:t>
      </w:r>
      <w:r w:rsidRPr="00E33E6B">
        <w:rPr>
          <w:rFonts w:ascii="Cambria" w:hAnsi="Cambria"/>
          <w:lang w:val="en-US"/>
        </w:rPr>
        <w:br/>
      </w:r>
      <w:r w:rsidRPr="00DB528E">
        <w:rPr>
          <w:rFonts w:ascii="Cambria" w:hAnsi="Cambria"/>
        </w:rPr>
        <w:t>"It's very good jam," said the Queen.</w:t>
      </w:r>
      <w:r w:rsidRPr="00DB528E">
        <w:rPr>
          <w:rFonts w:ascii="Cambria" w:hAnsi="Cambria"/>
        </w:rPr>
        <w:br/>
        <w:t xml:space="preserve">"Well, </w:t>
      </w:r>
      <w:r w:rsidRPr="00DB528E">
        <w:rPr>
          <w:rFonts w:ascii="Cambria" w:hAnsi="Cambria"/>
          <w:b/>
          <w:bCs/>
        </w:rPr>
        <w:t>I don't want any today</w:t>
      </w:r>
      <w:r w:rsidRPr="00DB528E">
        <w:rPr>
          <w:rFonts w:ascii="Cambria" w:hAnsi="Cambria"/>
        </w:rPr>
        <w:t>, at any rate."</w:t>
      </w:r>
      <w:r w:rsidRPr="00DB528E">
        <w:rPr>
          <w:rFonts w:ascii="Cambria" w:hAnsi="Cambria"/>
        </w:rPr>
        <w:br/>
        <w:t>"</w:t>
      </w:r>
      <w:r w:rsidRPr="00DB528E">
        <w:rPr>
          <w:rFonts w:ascii="Cambria" w:hAnsi="Cambria"/>
          <w:b/>
          <w:bCs/>
        </w:rPr>
        <w:t>You couldn't have it if you did want it</w:t>
      </w:r>
      <w:r w:rsidRPr="00DB528E">
        <w:rPr>
          <w:rFonts w:ascii="Cambria" w:hAnsi="Cambria"/>
        </w:rPr>
        <w:t>," the Queen said.</w:t>
      </w:r>
      <w:r w:rsidRPr="00DB528E">
        <w:rPr>
          <w:rFonts w:ascii="Cambria" w:hAnsi="Cambria"/>
        </w:rPr>
        <w:br/>
        <w:t>"</w:t>
      </w:r>
      <w:r w:rsidRPr="00DB528E">
        <w:rPr>
          <w:rFonts w:ascii="Cambria" w:hAnsi="Cambria"/>
          <w:b/>
          <w:bCs/>
        </w:rPr>
        <w:t>The rule is, jam tomorrow and jam yesterday - but never today</w:t>
      </w:r>
      <w:r w:rsidRPr="00DB528E">
        <w:rPr>
          <w:rFonts w:ascii="Cambria" w:hAnsi="Cambria"/>
        </w:rPr>
        <w:t>."</w:t>
      </w:r>
      <w:r w:rsidRPr="00DB528E">
        <w:rPr>
          <w:rFonts w:ascii="Cambria" w:hAnsi="Cambria"/>
        </w:rPr>
        <w:br/>
        <w:t>"</w:t>
      </w:r>
      <w:r w:rsidRPr="00DB528E">
        <w:rPr>
          <w:rFonts w:ascii="Cambria" w:hAnsi="Cambria"/>
          <w:b/>
          <w:bCs/>
        </w:rPr>
        <w:t>It must come sometimes to 'jam today'</w:t>
      </w:r>
      <w:r w:rsidRPr="00DB528E">
        <w:rPr>
          <w:rFonts w:ascii="Cambria" w:hAnsi="Cambria"/>
        </w:rPr>
        <w:t>," Alice objected.</w:t>
      </w:r>
      <w:r w:rsidRPr="00DB528E">
        <w:rPr>
          <w:rFonts w:ascii="Cambria" w:hAnsi="Cambria"/>
        </w:rPr>
        <w:br/>
        <w:t>"No it can't," said the Queen. "</w:t>
      </w:r>
      <w:r w:rsidRPr="00DB528E">
        <w:rPr>
          <w:rFonts w:ascii="Cambria" w:hAnsi="Cambria"/>
          <w:b/>
          <w:bCs/>
        </w:rPr>
        <w:t>It's jam every other day: today isn't any other day</w:t>
      </w:r>
      <w:r w:rsidRPr="00DB528E">
        <w:rPr>
          <w:rFonts w:ascii="Cambria" w:hAnsi="Cambria"/>
        </w:rPr>
        <w:t xml:space="preserve">, you know.” </w:t>
      </w:r>
    </w:p>
    <w:p w14:paraId="7050E235" w14:textId="77777777" w:rsidR="00DB528E" w:rsidRPr="00DB528E" w:rsidRDefault="00DB528E" w:rsidP="00DB528E">
      <w:pPr>
        <w:spacing w:line="360" w:lineRule="auto"/>
        <w:ind w:left="360"/>
        <w:rPr>
          <w:rFonts w:ascii="Cambria" w:hAnsi="Cambria"/>
          <w:lang w:val="en-US"/>
        </w:rPr>
      </w:pPr>
    </w:p>
    <w:p w14:paraId="42F3DB33" w14:textId="7CAC7526" w:rsidR="00070205" w:rsidRPr="004A7EE9" w:rsidRDefault="00070205" w:rsidP="004A7EE9">
      <w:pPr>
        <w:numPr>
          <w:ilvl w:val="0"/>
          <w:numId w:val="1"/>
        </w:numPr>
        <w:spacing w:line="360" w:lineRule="auto"/>
        <w:rPr>
          <w:rFonts w:ascii="Cambria" w:hAnsi="Cambria"/>
        </w:rPr>
      </w:pPr>
      <w:r w:rsidRPr="004A7EE9">
        <w:rPr>
          <w:rFonts w:ascii="Cambria" w:hAnsi="Cambria"/>
        </w:rPr>
        <w:t>valores dos elementos e regras de combinação nem sempre são suficientes</w:t>
      </w:r>
      <w:r w:rsidR="00E33E6B">
        <w:rPr>
          <w:rFonts w:ascii="Cambria" w:hAnsi="Cambria"/>
        </w:rPr>
        <w:t xml:space="preserve"> para chegarmos ao significado de um enunciado como um todo</w:t>
      </w:r>
    </w:p>
    <w:p w14:paraId="202CFA43" w14:textId="77777777" w:rsidR="00070205" w:rsidRPr="004A7EE9" w:rsidRDefault="00070205" w:rsidP="004A7EE9">
      <w:pPr>
        <w:numPr>
          <w:ilvl w:val="0"/>
          <w:numId w:val="1"/>
        </w:numPr>
        <w:spacing w:line="360" w:lineRule="auto"/>
        <w:rPr>
          <w:rFonts w:ascii="Cambria" w:hAnsi="Cambria"/>
        </w:rPr>
      </w:pPr>
      <w:r w:rsidRPr="004A7EE9">
        <w:rPr>
          <w:rFonts w:ascii="Cambria" w:hAnsi="Cambria"/>
        </w:rPr>
        <w:t>até aqui temos visto as sentenças isoladamente</w:t>
      </w:r>
    </w:p>
    <w:p w14:paraId="7889A1CC" w14:textId="48017924" w:rsidR="00070205" w:rsidRPr="004A7EE9" w:rsidRDefault="00070205" w:rsidP="004A7EE9">
      <w:pPr>
        <w:numPr>
          <w:ilvl w:val="0"/>
          <w:numId w:val="1"/>
        </w:numPr>
        <w:spacing w:line="360" w:lineRule="auto"/>
        <w:rPr>
          <w:rFonts w:ascii="Cambria" w:hAnsi="Cambria"/>
        </w:rPr>
      </w:pPr>
      <w:r w:rsidRPr="004A7EE9">
        <w:rPr>
          <w:rFonts w:ascii="Cambria" w:hAnsi="Cambria"/>
        </w:rPr>
        <w:t xml:space="preserve">mas muitas vezes precisamos levar em consideração a forma como elas são </w:t>
      </w:r>
      <w:r w:rsidRPr="00E33E6B">
        <w:rPr>
          <w:rFonts w:ascii="Cambria" w:hAnsi="Cambria"/>
          <w:b/>
          <w:bCs/>
        </w:rPr>
        <w:t>usadas</w:t>
      </w:r>
      <w:r w:rsidR="00E33E6B">
        <w:rPr>
          <w:rFonts w:ascii="Cambria" w:hAnsi="Cambria"/>
          <w:b/>
          <w:bCs/>
        </w:rPr>
        <w:t xml:space="preserve"> (uso)</w:t>
      </w:r>
    </w:p>
    <w:p w14:paraId="5310F78F" w14:textId="77777777" w:rsidR="00070205" w:rsidRPr="004A7EE9" w:rsidRDefault="00070205" w:rsidP="004A7EE9">
      <w:pPr>
        <w:numPr>
          <w:ilvl w:val="0"/>
          <w:numId w:val="1"/>
        </w:numPr>
        <w:spacing w:line="360" w:lineRule="auto"/>
        <w:rPr>
          <w:rFonts w:ascii="Cambria" w:hAnsi="Cambria"/>
        </w:rPr>
      </w:pPr>
      <w:r w:rsidRPr="004A7EE9">
        <w:rPr>
          <w:rFonts w:ascii="Cambria" w:hAnsi="Cambria"/>
        </w:rPr>
        <w:t xml:space="preserve">Saussure: língua &gt; fala. Para a </w:t>
      </w:r>
      <w:r w:rsidRPr="00E33E6B">
        <w:rPr>
          <w:rFonts w:ascii="Cambria" w:hAnsi="Cambria"/>
          <w:b/>
          <w:bCs/>
        </w:rPr>
        <w:t>prag</w:t>
      </w:r>
      <w:r w:rsidRPr="004A7EE9">
        <w:rPr>
          <w:rFonts w:ascii="Cambria" w:hAnsi="Cambria"/>
        </w:rPr>
        <w:t>mática não!</w:t>
      </w:r>
    </w:p>
    <w:p w14:paraId="0E927840" w14:textId="71B124D9" w:rsidR="00E33E6B" w:rsidRDefault="00070205" w:rsidP="004A7EE9">
      <w:pPr>
        <w:numPr>
          <w:ilvl w:val="0"/>
          <w:numId w:val="1"/>
        </w:numPr>
        <w:spacing w:line="360" w:lineRule="auto"/>
        <w:rPr>
          <w:rFonts w:ascii="Cambria" w:hAnsi="Cambria"/>
        </w:rPr>
      </w:pPr>
      <w:r w:rsidRPr="00E33E6B">
        <w:rPr>
          <w:rFonts w:ascii="Cambria" w:hAnsi="Cambria"/>
          <w:b/>
          <w:bCs/>
        </w:rPr>
        <w:t>Austin</w:t>
      </w:r>
      <w:r w:rsidRPr="004A7EE9">
        <w:rPr>
          <w:rFonts w:ascii="Cambria" w:hAnsi="Cambria"/>
        </w:rPr>
        <w:t xml:space="preserve">: falar é agir, realizar atos. </w:t>
      </w:r>
      <w:r w:rsidR="00E33E6B">
        <w:rPr>
          <w:rFonts w:ascii="Cambria" w:hAnsi="Cambria"/>
        </w:rPr>
        <w:t>Atos de fala</w:t>
      </w:r>
    </w:p>
    <w:p w14:paraId="4CF60AE1" w14:textId="4980742F" w:rsidR="00070205" w:rsidRPr="004A7EE9" w:rsidRDefault="00070205" w:rsidP="004A7EE9">
      <w:pPr>
        <w:numPr>
          <w:ilvl w:val="0"/>
          <w:numId w:val="1"/>
        </w:numPr>
        <w:spacing w:line="360" w:lineRule="auto"/>
        <w:rPr>
          <w:rFonts w:ascii="Cambria" w:hAnsi="Cambria"/>
        </w:rPr>
      </w:pPr>
      <w:r w:rsidRPr="00E33E6B">
        <w:rPr>
          <w:rFonts w:ascii="Cambria" w:hAnsi="Cambria"/>
          <w:b/>
          <w:bCs/>
        </w:rPr>
        <w:t>Grice</w:t>
      </w:r>
      <w:r w:rsidRPr="004A7EE9">
        <w:rPr>
          <w:rFonts w:ascii="Cambria" w:hAnsi="Cambria"/>
        </w:rPr>
        <w:t>: a l</w:t>
      </w:r>
      <w:r w:rsidR="00E33E6B">
        <w:rPr>
          <w:rFonts w:ascii="Cambria" w:hAnsi="Cambria"/>
        </w:rPr>
        <w:t>in</w:t>
      </w:r>
      <w:r w:rsidRPr="004A7EE9">
        <w:rPr>
          <w:rFonts w:ascii="Cambria" w:hAnsi="Cambria"/>
        </w:rPr>
        <w:t>g</w:t>
      </w:r>
      <w:r w:rsidR="00E33E6B">
        <w:rPr>
          <w:rFonts w:ascii="Cambria" w:hAnsi="Cambria"/>
        </w:rPr>
        <w:t>ua</w:t>
      </w:r>
      <w:r w:rsidRPr="004A7EE9">
        <w:rPr>
          <w:rFonts w:ascii="Cambria" w:hAnsi="Cambria"/>
        </w:rPr>
        <w:t>g</w:t>
      </w:r>
      <w:r w:rsidR="00E33E6B">
        <w:rPr>
          <w:rFonts w:ascii="Cambria" w:hAnsi="Cambria"/>
        </w:rPr>
        <w:t>em</w:t>
      </w:r>
      <w:r w:rsidRPr="004A7EE9">
        <w:rPr>
          <w:rFonts w:ascii="Cambria" w:hAnsi="Cambria"/>
        </w:rPr>
        <w:t xml:space="preserve"> comunica mais do que está no enunciado</w:t>
      </w:r>
      <w:r w:rsidR="00E33E6B">
        <w:rPr>
          <w:rFonts w:ascii="Cambria" w:hAnsi="Cambria"/>
        </w:rPr>
        <w:t xml:space="preserve"> (além do que é dito)</w:t>
      </w:r>
    </w:p>
    <w:p w14:paraId="160C4317" w14:textId="77777777" w:rsidR="00070205" w:rsidRPr="004A7EE9" w:rsidRDefault="00070205" w:rsidP="004A7EE9">
      <w:pPr>
        <w:spacing w:line="360" w:lineRule="auto"/>
        <w:rPr>
          <w:rFonts w:ascii="Cambria" w:hAnsi="Cambria"/>
        </w:rPr>
      </w:pPr>
    </w:p>
    <w:p w14:paraId="6F768BAA" w14:textId="792C14AB" w:rsidR="00070205" w:rsidRPr="004A7EE9" w:rsidRDefault="00070205" w:rsidP="004A7EE9">
      <w:pPr>
        <w:spacing w:line="360" w:lineRule="auto"/>
        <w:rPr>
          <w:rFonts w:ascii="Cambria" w:hAnsi="Cambria"/>
          <w:b/>
          <w:bCs/>
        </w:rPr>
      </w:pPr>
      <w:r w:rsidRPr="004A7EE9">
        <w:rPr>
          <w:rFonts w:ascii="Cambria" w:hAnsi="Cambria"/>
          <w:b/>
          <w:bCs/>
        </w:rPr>
        <w:t>INTRODUÇÃO</w:t>
      </w:r>
    </w:p>
    <w:p w14:paraId="31D8EF72" w14:textId="77777777" w:rsidR="00070205" w:rsidRPr="004A7EE9" w:rsidRDefault="00070205" w:rsidP="004A7EE9">
      <w:pPr>
        <w:spacing w:line="360" w:lineRule="auto"/>
        <w:rPr>
          <w:rFonts w:ascii="Cambria" w:hAnsi="Cambria"/>
        </w:rPr>
      </w:pPr>
    </w:p>
    <w:p w14:paraId="415E7921" w14:textId="016DB13E" w:rsidR="002F1AEC" w:rsidRDefault="002F1AEC" w:rsidP="004A7EE9">
      <w:pPr>
        <w:numPr>
          <w:ilvl w:val="0"/>
          <w:numId w:val="2"/>
        </w:numPr>
        <w:spacing w:line="360" w:lineRule="auto"/>
        <w:rPr>
          <w:rFonts w:ascii="Cambria" w:hAnsi="Cambria"/>
        </w:rPr>
      </w:pPr>
      <w:r>
        <w:rPr>
          <w:rFonts w:ascii="Cambria" w:hAnsi="Cambria"/>
        </w:rPr>
        <w:t xml:space="preserve">VER NO LIVRO </w:t>
      </w:r>
    </w:p>
    <w:p w14:paraId="6A66B776" w14:textId="35741536" w:rsidR="00070205" w:rsidRPr="004A7EE9" w:rsidRDefault="00070205" w:rsidP="004A7EE9">
      <w:pPr>
        <w:numPr>
          <w:ilvl w:val="0"/>
          <w:numId w:val="2"/>
        </w:numPr>
        <w:spacing w:line="360" w:lineRule="auto"/>
        <w:rPr>
          <w:rFonts w:ascii="Cambria" w:hAnsi="Cambria"/>
        </w:rPr>
      </w:pPr>
      <w:r w:rsidRPr="004A7EE9">
        <w:rPr>
          <w:rFonts w:ascii="Cambria" w:hAnsi="Cambria"/>
        </w:rPr>
        <w:t xml:space="preserve">semântica e pragmática: contexto, situação, prática: </w:t>
      </w:r>
      <w:r w:rsidRPr="004A7EE9">
        <w:rPr>
          <w:rFonts w:ascii="Cambria" w:hAnsi="Cambria"/>
          <w:b/>
          <w:bCs/>
        </w:rPr>
        <w:t>Alice</w:t>
      </w:r>
      <w:r w:rsidRPr="004A7EE9">
        <w:rPr>
          <w:rFonts w:ascii="Cambria" w:hAnsi="Cambria"/>
        </w:rPr>
        <w:t xml:space="preserve"> </w:t>
      </w:r>
    </w:p>
    <w:p w14:paraId="01991BEA" w14:textId="77777777" w:rsidR="00070205" w:rsidRPr="004A7EE9" w:rsidRDefault="00070205" w:rsidP="004A7EE9">
      <w:pPr>
        <w:numPr>
          <w:ilvl w:val="0"/>
          <w:numId w:val="2"/>
        </w:numPr>
        <w:spacing w:line="360" w:lineRule="auto"/>
        <w:rPr>
          <w:rFonts w:ascii="Cambria" w:hAnsi="Cambria"/>
        </w:rPr>
      </w:pPr>
      <w:r w:rsidRPr="004A7EE9">
        <w:rPr>
          <w:rFonts w:ascii="Cambria" w:hAnsi="Cambria"/>
        </w:rPr>
        <w:t xml:space="preserve">a enunciação </w:t>
      </w:r>
    </w:p>
    <w:p w14:paraId="69D07EA7" w14:textId="77777777" w:rsidR="00070205" w:rsidRPr="004A7EE9" w:rsidRDefault="00070205" w:rsidP="004A7EE9">
      <w:pPr>
        <w:numPr>
          <w:ilvl w:val="0"/>
          <w:numId w:val="2"/>
        </w:numPr>
        <w:spacing w:line="360" w:lineRule="auto"/>
        <w:rPr>
          <w:rFonts w:ascii="Cambria" w:hAnsi="Cambria"/>
        </w:rPr>
      </w:pPr>
      <w:r w:rsidRPr="004A7EE9">
        <w:rPr>
          <w:rFonts w:ascii="Cambria" w:hAnsi="Cambria"/>
        </w:rPr>
        <w:t xml:space="preserve">dêixis: </w:t>
      </w:r>
    </w:p>
    <w:p w14:paraId="7E97B1AB" w14:textId="77777777" w:rsidR="00070205" w:rsidRPr="004A7EE9" w:rsidRDefault="00070205" w:rsidP="004A7EE9">
      <w:pPr>
        <w:spacing w:line="360" w:lineRule="auto"/>
        <w:rPr>
          <w:rFonts w:ascii="Cambria" w:hAnsi="Cambria"/>
        </w:rPr>
      </w:pPr>
    </w:p>
    <w:p w14:paraId="1C87F318" w14:textId="5FF617BF" w:rsidR="00070205" w:rsidRPr="004A7EE9" w:rsidRDefault="00070205" w:rsidP="004A7EE9">
      <w:pPr>
        <w:spacing w:line="360" w:lineRule="auto"/>
        <w:rPr>
          <w:rFonts w:ascii="Cambria" w:hAnsi="Cambria"/>
          <w:b/>
          <w:bCs/>
          <w:lang w:val="en-US"/>
        </w:rPr>
      </w:pPr>
      <w:r w:rsidRPr="004A7EE9">
        <w:rPr>
          <w:rFonts w:ascii="Cambria" w:hAnsi="Cambria"/>
          <w:b/>
          <w:bCs/>
          <w:lang w:val="en-US"/>
        </w:rPr>
        <w:t xml:space="preserve">A PRAGMÁTICA </w:t>
      </w:r>
    </w:p>
    <w:p w14:paraId="2685B0DE" w14:textId="77777777" w:rsidR="00070205" w:rsidRPr="004A7EE9" w:rsidRDefault="00070205" w:rsidP="004A7EE9">
      <w:pPr>
        <w:spacing w:line="360" w:lineRule="auto"/>
        <w:rPr>
          <w:rFonts w:ascii="Cambria" w:hAnsi="Cambria"/>
          <w:lang w:val="en-US"/>
        </w:rPr>
      </w:pPr>
    </w:p>
    <w:p w14:paraId="79B90A73" w14:textId="75CC8E02" w:rsidR="009D05EB" w:rsidRDefault="009D05EB" w:rsidP="004A7EE9">
      <w:pPr>
        <w:numPr>
          <w:ilvl w:val="0"/>
          <w:numId w:val="2"/>
        </w:numPr>
        <w:spacing w:line="360" w:lineRule="auto"/>
        <w:rPr>
          <w:rFonts w:ascii="Cambria" w:hAnsi="Cambria"/>
          <w:lang w:val="en-US"/>
        </w:rPr>
      </w:pPr>
      <w:r>
        <w:rPr>
          <w:rFonts w:ascii="Cambria" w:hAnsi="Cambria"/>
          <w:lang w:val="en-US"/>
        </w:rPr>
        <w:t xml:space="preserve">Fonte: Ariel, Mira (2010). </w:t>
      </w:r>
      <w:r w:rsidRPr="009D05EB">
        <w:rPr>
          <w:rFonts w:ascii="Cambria" w:hAnsi="Cambria"/>
          <w:i/>
          <w:iCs/>
          <w:lang w:val="en-US"/>
        </w:rPr>
        <w:t>Defining Pragmatics</w:t>
      </w:r>
      <w:r>
        <w:rPr>
          <w:rFonts w:ascii="Cambria" w:hAnsi="Cambria"/>
          <w:lang w:val="en-US"/>
        </w:rPr>
        <w:t>. Cambridge UP.</w:t>
      </w:r>
    </w:p>
    <w:p w14:paraId="55A234F3" w14:textId="77777777" w:rsidR="00E33E6B" w:rsidRDefault="00E33E6B" w:rsidP="00E33E6B">
      <w:pPr>
        <w:spacing w:line="360" w:lineRule="auto"/>
        <w:ind w:left="360"/>
        <w:rPr>
          <w:rFonts w:ascii="Cambria" w:hAnsi="Cambria"/>
        </w:rPr>
      </w:pPr>
    </w:p>
    <w:p w14:paraId="5FA5F211" w14:textId="30CEE65C" w:rsidR="009E1E9A" w:rsidRPr="009D05EB" w:rsidRDefault="00070205" w:rsidP="009D05EB">
      <w:pPr>
        <w:numPr>
          <w:ilvl w:val="0"/>
          <w:numId w:val="2"/>
        </w:numPr>
        <w:spacing w:line="360" w:lineRule="auto"/>
        <w:rPr>
          <w:rFonts w:ascii="Cambria" w:hAnsi="Cambria"/>
        </w:rPr>
      </w:pPr>
      <w:r w:rsidRPr="009D05EB">
        <w:rPr>
          <w:rFonts w:ascii="Cambria" w:hAnsi="Cambria"/>
        </w:rPr>
        <w:t xml:space="preserve">a partir dos anos 70: crítica à gerativa: </w:t>
      </w:r>
      <w:r w:rsidR="009D05EB">
        <w:rPr>
          <w:rFonts w:ascii="Cambria" w:hAnsi="Cambria"/>
        </w:rPr>
        <w:t>o</w:t>
      </w:r>
      <w:r w:rsidR="009E1E9A" w:rsidRPr="009D05EB">
        <w:rPr>
          <w:rFonts w:ascii="Cambria" w:hAnsi="Cambria"/>
        </w:rPr>
        <w:t xml:space="preserve"> foco desses pragmáticos</w:t>
      </w:r>
      <w:r w:rsidR="00E33E6B">
        <w:rPr>
          <w:rFonts w:ascii="Cambria" w:hAnsi="Cambria"/>
        </w:rPr>
        <w:t>/pragmatistas</w:t>
      </w:r>
      <w:r w:rsidR="009E1E9A" w:rsidRPr="009D05EB">
        <w:rPr>
          <w:rFonts w:ascii="Cambria" w:hAnsi="Cambria"/>
        </w:rPr>
        <w:t xml:space="preserve"> eram problemas que não podem ser resolvidos dentro da gramática formal, que não faz concessões para a função comunicativa </w:t>
      </w:r>
      <w:r w:rsidR="00677217">
        <w:rPr>
          <w:rFonts w:ascii="Cambria" w:hAnsi="Cambria"/>
        </w:rPr>
        <w:t xml:space="preserve">da </w:t>
      </w:r>
      <w:r w:rsidR="009E1E9A" w:rsidRPr="009D05EB">
        <w:rPr>
          <w:rFonts w:ascii="Cambria" w:hAnsi="Cambria"/>
        </w:rPr>
        <w:t>linguagem natural.</w:t>
      </w:r>
    </w:p>
    <w:p w14:paraId="6567E7FC" w14:textId="7D79519D" w:rsidR="009E1E9A" w:rsidRPr="009E1E9A" w:rsidRDefault="009E1E9A" w:rsidP="009E1E9A">
      <w:pPr>
        <w:numPr>
          <w:ilvl w:val="0"/>
          <w:numId w:val="2"/>
        </w:numPr>
        <w:spacing w:line="360" w:lineRule="auto"/>
        <w:rPr>
          <w:rFonts w:ascii="Cambria" w:hAnsi="Cambria"/>
        </w:rPr>
      </w:pPr>
      <w:r w:rsidRPr="009E1E9A">
        <w:rPr>
          <w:rFonts w:ascii="Cambria" w:hAnsi="Cambria"/>
        </w:rPr>
        <w:t xml:space="preserve">O problema original de Grice era a </w:t>
      </w:r>
      <w:r>
        <w:rPr>
          <w:rFonts w:ascii="Cambria" w:hAnsi="Cambria"/>
        </w:rPr>
        <w:t xml:space="preserve">discrepância </w:t>
      </w:r>
      <w:r w:rsidRPr="009E1E9A">
        <w:rPr>
          <w:rFonts w:ascii="Cambria" w:hAnsi="Cambria"/>
        </w:rPr>
        <w:t xml:space="preserve">entre </w:t>
      </w:r>
      <w:r>
        <w:rPr>
          <w:rFonts w:ascii="Cambria" w:hAnsi="Cambria"/>
        </w:rPr>
        <w:t xml:space="preserve">os </w:t>
      </w:r>
      <w:r w:rsidRPr="009E1E9A">
        <w:rPr>
          <w:rFonts w:ascii="Cambria" w:hAnsi="Cambria"/>
        </w:rPr>
        <w:t xml:space="preserve">conectivos </w:t>
      </w:r>
      <w:r>
        <w:rPr>
          <w:rFonts w:ascii="Cambria" w:hAnsi="Cambria"/>
        </w:rPr>
        <w:t xml:space="preserve">da </w:t>
      </w:r>
      <w:r w:rsidRPr="009E1E9A">
        <w:rPr>
          <w:rFonts w:ascii="Cambria" w:hAnsi="Cambria"/>
        </w:rPr>
        <w:t>linguagem natural</w:t>
      </w:r>
      <w:r>
        <w:rPr>
          <w:rFonts w:ascii="Cambria" w:hAnsi="Cambria"/>
        </w:rPr>
        <w:t xml:space="preserve"> </w:t>
      </w:r>
      <w:r w:rsidRPr="009E1E9A">
        <w:rPr>
          <w:rFonts w:ascii="Cambria" w:hAnsi="Cambria"/>
        </w:rPr>
        <w:t xml:space="preserve">como </w:t>
      </w:r>
      <w:r w:rsidRPr="009E1E9A">
        <w:rPr>
          <w:rFonts w:ascii="Cambria" w:hAnsi="Cambria"/>
          <w:b/>
          <w:bCs/>
        </w:rPr>
        <w:t>e</w:t>
      </w:r>
      <w:r w:rsidRPr="009E1E9A">
        <w:rPr>
          <w:rFonts w:ascii="Cambria" w:hAnsi="Cambria"/>
        </w:rPr>
        <w:t xml:space="preserve">, </w:t>
      </w:r>
      <w:r w:rsidRPr="009E1E9A">
        <w:rPr>
          <w:rFonts w:ascii="Cambria" w:hAnsi="Cambria"/>
          <w:b/>
          <w:bCs/>
        </w:rPr>
        <w:t>o</w:t>
      </w:r>
      <w:r w:rsidRPr="009E1E9A">
        <w:rPr>
          <w:rFonts w:ascii="Cambria" w:hAnsi="Cambria"/>
          <w:b/>
          <w:bCs/>
        </w:rPr>
        <w:t>u</w:t>
      </w:r>
      <w:r w:rsidRPr="009E1E9A">
        <w:rPr>
          <w:rFonts w:ascii="Cambria" w:hAnsi="Cambria"/>
        </w:rPr>
        <w:t xml:space="preserve"> </w:t>
      </w:r>
      <w:r>
        <w:rPr>
          <w:rFonts w:ascii="Cambria" w:hAnsi="Cambria"/>
        </w:rPr>
        <w:t xml:space="preserve">e </w:t>
      </w:r>
      <w:r w:rsidRPr="009E1E9A">
        <w:rPr>
          <w:rFonts w:ascii="Cambria" w:hAnsi="Cambria"/>
          <w:b/>
          <w:bCs/>
        </w:rPr>
        <w:t>se</w:t>
      </w:r>
      <w:r>
        <w:rPr>
          <w:rFonts w:ascii="Cambria" w:hAnsi="Cambria"/>
        </w:rPr>
        <w:t xml:space="preserve"> </w:t>
      </w:r>
      <w:r w:rsidRPr="009E1E9A">
        <w:rPr>
          <w:rFonts w:ascii="Cambria" w:hAnsi="Cambria"/>
        </w:rPr>
        <w:t xml:space="preserve">e suas </w:t>
      </w:r>
      <w:r>
        <w:rPr>
          <w:rFonts w:ascii="Cambria" w:hAnsi="Cambria"/>
        </w:rPr>
        <w:t xml:space="preserve">correspondentes </w:t>
      </w:r>
      <w:r w:rsidRPr="009E1E9A">
        <w:rPr>
          <w:rFonts w:ascii="Cambria" w:hAnsi="Cambria"/>
        </w:rPr>
        <w:t>lógicas.</w:t>
      </w:r>
    </w:p>
    <w:p w14:paraId="4F943BB4" w14:textId="77777777" w:rsidR="00B9185E" w:rsidRDefault="009E1E9A" w:rsidP="009E1E9A">
      <w:pPr>
        <w:numPr>
          <w:ilvl w:val="0"/>
          <w:numId w:val="2"/>
        </w:numPr>
        <w:spacing w:line="360" w:lineRule="auto"/>
        <w:rPr>
          <w:rFonts w:ascii="Cambria" w:hAnsi="Cambria"/>
        </w:rPr>
      </w:pPr>
      <w:r w:rsidRPr="009E1E9A">
        <w:rPr>
          <w:rFonts w:ascii="Cambria" w:hAnsi="Cambria"/>
        </w:rPr>
        <w:t xml:space="preserve">Por exemplo, as várias interpretações associadas com </w:t>
      </w:r>
      <w:r w:rsidRPr="00B9185E">
        <w:rPr>
          <w:rFonts w:ascii="Cambria" w:hAnsi="Cambria"/>
          <w:b/>
          <w:bCs/>
        </w:rPr>
        <w:t>e</w:t>
      </w:r>
      <w:r w:rsidR="00B9185E">
        <w:rPr>
          <w:rFonts w:ascii="Cambria" w:hAnsi="Cambria"/>
        </w:rPr>
        <w:t>:</w:t>
      </w:r>
    </w:p>
    <w:p w14:paraId="230E90DA" w14:textId="37D652C2" w:rsidR="00B9185E" w:rsidRDefault="00677217" w:rsidP="00B9185E">
      <w:pPr>
        <w:numPr>
          <w:ilvl w:val="1"/>
          <w:numId w:val="2"/>
        </w:numPr>
        <w:spacing w:line="360" w:lineRule="auto"/>
        <w:rPr>
          <w:rFonts w:ascii="Cambria" w:hAnsi="Cambria"/>
        </w:rPr>
      </w:pPr>
      <w:r>
        <w:rPr>
          <w:rFonts w:ascii="Cambria" w:hAnsi="Cambria"/>
        </w:rPr>
        <w:t>[</w:t>
      </w:r>
      <w:r w:rsidR="00B9185E">
        <w:rPr>
          <w:rFonts w:ascii="Cambria" w:hAnsi="Cambria"/>
        </w:rPr>
        <w:t>O Marcos mora em SP</w:t>
      </w:r>
      <w:r>
        <w:rPr>
          <w:rFonts w:ascii="Cambria" w:hAnsi="Cambria"/>
        </w:rPr>
        <w:t>]</w:t>
      </w:r>
      <w:r w:rsidR="00B9185E">
        <w:rPr>
          <w:rFonts w:ascii="Cambria" w:hAnsi="Cambria"/>
        </w:rPr>
        <w:t xml:space="preserve"> e </w:t>
      </w:r>
      <w:r>
        <w:rPr>
          <w:rFonts w:ascii="Cambria" w:hAnsi="Cambria"/>
        </w:rPr>
        <w:t>[</w:t>
      </w:r>
      <w:r w:rsidR="00B9185E">
        <w:rPr>
          <w:rFonts w:ascii="Cambria" w:hAnsi="Cambria"/>
        </w:rPr>
        <w:t>o Tadeu mora no RJ</w:t>
      </w:r>
      <w:r>
        <w:rPr>
          <w:rFonts w:ascii="Cambria" w:hAnsi="Cambria"/>
        </w:rPr>
        <w:t>]</w:t>
      </w:r>
      <w:r w:rsidR="00B9185E">
        <w:rPr>
          <w:rFonts w:ascii="Cambria" w:hAnsi="Cambria"/>
        </w:rPr>
        <w:t xml:space="preserve">. </w:t>
      </w:r>
      <w:r w:rsidR="009E1E9A" w:rsidRPr="009E1E9A">
        <w:rPr>
          <w:rFonts w:ascii="Cambria" w:hAnsi="Cambria"/>
        </w:rPr>
        <w:t xml:space="preserve"> </w:t>
      </w:r>
      <w:r w:rsidR="00B9185E">
        <w:rPr>
          <w:rFonts w:ascii="Cambria" w:hAnsi="Cambria"/>
        </w:rPr>
        <w:t>(</w:t>
      </w:r>
      <w:r w:rsidR="009E1E9A" w:rsidRPr="009E1E9A">
        <w:rPr>
          <w:rFonts w:ascii="Cambria" w:hAnsi="Cambria"/>
        </w:rPr>
        <w:t>^</w:t>
      </w:r>
      <w:r w:rsidR="00B9185E">
        <w:rPr>
          <w:rFonts w:ascii="Cambria" w:hAnsi="Cambria"/>
        </w:rPr>
        <w:t xml:space="preserve">/&amp; </w:t>
      </w:r>
      <w:r w:rsidR="00B9185E" w:rsidRPr="009E1E9A">
        <w:rPr>
          <w:rFonts w:ascii="Cambria" w:hAnsi="Cambria"/>
        </w:rPr>
        <w:t>lógico</w:t>
      </w:r>
      <w:r w:rsidR="00B9185E">
        <w:rPr>
          <w:rFonts w:ascii="Cambria" w:hAnsi="Cambria"/>
        </w:rPr>
        <w:t>)</w:t>
      </w:r>
    </w:p>
    <w:p w14:paraId="6EF59B67" w14:textId="6F50DD4D" w:rsidR="00B9185E" w:rsidRDefault="00B9185E" w:rsidP="00B9185E">
      <w:pPr>
        <w:numPr>
          <w:ilvl w:val="1"/>
          <w:numId w:val="2"/>
        </w:numPr>
        <w:spacing w:line="360" w:lineRule="auto"/>
        <w:rPr>
          <w:rFonts w:ascii="Cambria" w:hAnsi="Cambria"/>
        </w:rPr>
      </w:pPr>
      <w:r w:rsidRPr="004A7EE9">
        <w:rPr>
          <w:rFonts w:ascii="Cambria" w:hAnsi="Cambria"/>
          <w:color w:val="000000"/>
        </w:rPr>
        <w:t>Cheguei em casa e acendi a luz.</w:t>
      </w:r>
      <w:r w:rsidRPr="009E1E9A">
        <w:rPr>
          <w:rFonts w:ascii="Cambria" w:hAnsi="Cambria"/>
        </w:rPr>
        <w:t xml:space="preserve"> </w:t>
      </w:r>
      <w:r>
        <w:rPr>
          <w:rFonts w:ascii="Cambria" w:hAnsi="Cambria"/>
        </w:rPr>
        <w:t>(</w:t>
      </w:r>
      <w:r w:rsidR="009E1E9A" w:rsidRPr="009E1E9A">
        <w:rPr>
          <w:rFonts w:ascii="Cambria" w:hAnsi="Cambria"/>
        </w:rPr>
        <w:t xml:space="preserve">e </w:t>
      </w:r>
      <w:r>
        <w:rPr>
          <w:rFonts w:ascii="Cambria" w:hAnsi="Cambria"/>
        </w:rPr>
        <w:t>em seguida)</w:t>
      </w:r>
      <w:r w:rsidR="009E1E9A" w:rsidRPr="009E1E9A">
        <w:rPr>
          <w:rFonts w:ascii="Cambria" w:hAnsi="Cambria"/>
        </w:rPr>
        <w:t xml:space="preserve"> </w:t>
      </w:r>
    </w:p>
    <w:p w14:paraId="4E900167" w14:textId="129F086D" w:rsidR="009E1E9A" w:rsidRPr="009E1E9A" w:rsidRDefault="00B9185E" w:rsidP="00B9185E">
      <w:pPr>
        <w:numPr>
          <w:ilvl w:val="1"/>
          <w:numId w:val="2"/>
        </w:numPr>
        <w:spacing w:line="360" w:lineRule="auto"/>
        <w:rPr>
          <w:rFonts w:ascii="Cambria" w:hAnsi="Cambria"/>
        </w:rPr>
      </w:pPr>
      <w:r>
        <w:rPr>
          <w:rFonts w:ascii="Cambria" w:hAnsi="Cambria"/>
        </w:rPr>
        <w:t>Ele tomou chuva e não se resfriou. (</w:t>
      </w:r>
      <w:r w:rsidR="009E1E9A" w:rsidRPr="009E1E9A">
        <w:rPr>
          <w:rFonts w:ascii="Cambria" w:hAnsi="Cambria"/>
        </w:rPr>
        <w:t>mas)</w:t>
      </w:r>
    </w:p>
    <w:p w14:paraId="46F5F233" w14:textId="77777777" w:rsidR="00B9185E" w:rsidRPr="004A7EE9" w:rsidRDefault="00B9185E" w:rsidP="00B9185E">
      <w:pPr>
        <w:spacing w:line="360" w:lineRule="auto"/>
        <w:ind w:left="1440"/>
        <w:rPr>
          <w:rFonts w:ascii="Cambria" w:hAnsi="Cambria"/>
        </w:rPr>
      </w:pPr>
    </w:p>
    <w:p w14:paraId="0160B2F3" w14:textId="79C87D0B" w:rsidR="009D05EB" w:rsidRPr="009D05EB" w:rsidRDefault="009D05EB" w:rsidP="009D05EB">
      <w:pPr>
        <w:numPr>
          <w:ilvl w:val="0"/>
          <w:numId w:val="2"/>
        </w:numPr>
        <w:spacing w:line="360" w:lineRule="auto"/>
        <w:rPr>
          <w:rFonts w:ascii="Cambria" w:hAnsi="Cambria"/>
        </w:rPr>
      </w:pPr>
      <w:r w:rsidRPr="009D05EB">
        <w:rPr>
          <w:rFonts w:ascii="Cambria" w:hAnsi="Cambria"/>
        </w:rPr>
        <w:t xml:space="preserve">O contexto extralinguístico é crucial na compreensão da linguagem de muitas maneiras diferentes. Primeiro, ele fornece o pano de fundo contra o qual entendemos </w:t>
      </w:r>
      <w:r>
        <w:rPr>
          <w:rFonts w:ascii="Cambria" w:hAnsi="Cambria"/>
        </w:rPr>
        <w:t xml:space="preserve">a </w:t>
      </w:r>
      <w:r w:rsidRPr="009D05EB">
        <w:rPr>
          <w:rFonts w:ascii="Cambria" w:hAnsi="Cambria"/>
        </w:rPr>
        <w:t xml:space="preserve">relevância das palavras do </w:t>
      </w:r>
      <w:r>
        <w:rPr>
          <w:rFonts w:ascii="Cambria" w:hAnsi="Cambria"/>
        </w:rPr>
        <w:t>falante</w:t>
      </w:r>
      <w:r w:rsidRPr="009D05EB">
        <w:rPr>
          <w:rFonts w:ascii="Cambria" w:hAnsi="Cambria"/>
        </w:rPr>
        <w:t>.</w:t>
      </w:r>
    </w:p>
    <w:p w14:paraId="6A1C52F8" w14:textId="77777777" w:rsidR="00677217" w:rsidRDefault="00677217" w:rsidP="009D05EB">
      <w:pPr>
        <w:numPr>
          <w:ilvl w:val="0"/>
          <w:numId w:val="2"/>
        </w:numPr>
        <w:spacing w:line="360" w:lineRule="auto"/>
        <w:rPr>
          <w:rFonts w:ascii="Cambria" w:hAnsi="Cambria"/>
          <w:i/>
          <w:iCs/>
        </w:rPr>
      </w:pPr>
      <w:r>
        <w:rPr>
          <w:rFonts w:ascii="Cambria" w:hAnsi="Cambria"/>
          <w:i/>
          <w:iCs/>
        </w:rPr>
        <w:t>Q</w:t>
      </w:r>
      <w:r w:rsidR="00070205" w:rsidRPr="00B9185E">
        <w:rPr>
          <w:rFonts w:ascii="Cambria" w:hAnsi="Cambria"/>
          <w:i/>
          <w:iCs/>
        </w:rPr>
        <w:t xml:space="preserve">ue horas são? </w:t>
      </w:r>
    </w:p>
    <w:p w14:paraId="7932036C" w14:textId="30F15368" w:rsidR="00070205" w:rsidRPr="00B9185E" w:rsidRDefault="00677217" w:rsidP="009D05EB">
      <w:pPr>
        <w:numPr>
          <w:ilvl w:val="0"/>
          <w:numId w:val="2"/>
        </w:numPr>
        <w:spacing w:line="360" w:lineRule="auto"/>
        <w:rPr>
          <w:rFonts w:ascii="Cambria" w:hAnsi="Cambria"/>
          <w:i/>
          <w:iCs/>
        </w:rPr>
      </w:pPr>
      <w:r>
        <w:rPr>
          <w:rFonts w:ascii="Cambria" w:hAnsi="Cambria"/>
          <w:i/>
          <w:iCs/>
        </w:rPr>
        <w:t>T</w:t>
      </w:r>
      <w:r w:rsidR="00070205" w:rsidRPr="00B9185E">
        <w:rPr>
          <w:rFonts w:ascii="Cambria" w:hAnsi="Cambria"/>
          <w:i/>
          <w:iCs/>
        </w:rPr>
        <w:t>á começando a aula de Elementos</w:t>
      </w:r>
      <w:r>
        <w:rPr>
          <w:rFonts w:ascii="Cambria" w:hAnsi="Cambria"/>
          <w:i/>
          <w:iCs/>
        </w:rPr>
        <w:t>.</w:t>
      </w:r>
    </w:p>
    <w:p w14:paraId="50ED0BFA" w14:textId="77777777" w:rsidR="00677217" w:rsidRPr="00677217" w:rsidRDefault="00677217" w:rsidP="00677217">
      <w:pPr>
        <w:spacing w:line="360" w:lineRule="auto"/>
        <w:ind w:left="360"/>
        <w:rPr>
          <w:rFonts w:ascii="Cambria" w:hAnsi="Cambria"/>
          <w:color w:val="000000"/>
        </w:rPr>
      </w:pPr>
    </w:p>
    <w:p w14:paraId="72C761C9" w14:textId="4199C476" w:rsidR="009D05EB" w:rsidRPr="009D05EB" w:rsidRDefault="009D05EB" w:rsidP="00677217">
      <w:pPr>
        <w:numPr>
          <w:ilvl w:val="0"/>
          <w:numId w:val="2"/>
        </w:numPr>
        <w:spacing w:line="360" w:lineRule="auto"/>
        <w:rPr>
          <w:rFonts w:ascii="Cambria" w:hAnsi="Cambria"/>
          <w:color w:val="000000"/>
        </w:rPr>
      </w:pPr>
      <w:r w:rsidRPr="009D05EB">
        <w:rPr>
          <w:rFonts w:ascii="Cambria" w:hAnsi="Cambria"/>
          <w:i/>
          <w:iCs/>
          <w:color w:val="000000"/>
        </w:rPr>
        <w:t>Sobrou um pedaço de pizza</w:t>
      </w:r>
      <w:r w:rsidRPr="009D05EB">
        <w:rPr>
          <w:rFonts w:ascii="Cambria" w:hAnsi="Cambria"/>
          <w:color w:val="000000"/>
        </w:rPr>
        <w:t xml:space="preserve"> pode ser entendido como um ofer</w:t>
      </w:r>
      <w:r w:rsidR="00677217">
        <w:rPr>
          <w:rFonts w:ascii="Cambria" w:hAnsi="Cambria"/>
          <w:color w:val="000000"/>
        </w:rPr>
        <w:t>ecimento</w:t>
      </w:r>
      <w:r w:rsidRPr="009D05EB">
        <w:rPr>
          <w:rFonts w:ascii="Cambria" w:hAnsi="Cambria"/>
          <w:color w:val="000000"/>
        </w:rPr>
        <w:t xml:space="preserve"> (“</w:t>
      </w:r>
      <w:r w:rsidR="00B9185E">
        <w:rPr>
          <w:rFonts w:ascii="Cambria" w:hAnsi="Cambria"/>
          <w:color w:val="000000"/>
        </w:rPr>
        <w:t>vc quer</w:t>
      </w:r>
      <w:r w:rsidRPr="009D05EB">
        <w:rPr>
          <w:rFonts w:ascii="Cambria" w:hAnsi="Cambria"/>
          <w:color w:val="000000"/>
        </w:rPr>
        <w:t xml:space="preserve">?”) </w:t>
      </w:r>
      <w:r>
        <w:rPr>
          <w:rFonts w:ascii="Cambria" w:hAnsi="Cambria"/>
          <w:color w:val="000000"/>
        </w:rPr>
        <w:t>o</w:t>
      </w:r>
      <w:r w:rsidRPr="009D05EB">
        <w:rPr>
          <w:rFonts w:ascii="Cambria" w:hAnsi="Cambria"/>
          <w:color w:val="000000"/>
        </w:rPr>
        <w:t xml:space="preserve">u um aviso (“é meu!”) </w:t>
      </w:r>
      <w:r>
        <w:rPr>
          <w:rFonts w:ascii="Cambria" w:hAnsi="Cambria"/>
          <w:color w:val="000000"/>
        </w:rPr>
        <w:t>o</w:t>
      </w:r>
      <w:r w:rsidRPr="009D05EB">
        <w:rPr>
          <w:rFonts w:ascii="Cambria" w:hAnsi="Cambria"/>
          <w:color w:val="000000"/>
        </w:rPr>
        <w:t xml:space="preserve">u uma </w:t>
      </w:r>
      <w:r w:rsidR="00B9185E">
        <w:rPr>
          <w:rFonts w:ascii="Cambria" w:hAnsi="Cambria"/>
          <w:color w:val="000000"/>
        </w:rPr>
        <w:t>bronca (</w:t>
      </w:r>
      <w:r w:rsidRPr="009D05EB">
        <w:rPr>
          <w:rFonts w:ascii="Cambria" w:hAnsi="Cambria"/>
          <w:color w:val="000000"/>
        </w:rPr>
        <w:t xml:space="preserve">“você não </w:t>
      </w:r>
      <w:r w:rsidR="00B9185E">
        <w:rPr>
          <w:rFonts w:ascii="Cambria" w:hAnsi="Cambria"/>
          <w:color w:val="000000"/>
        </w:rPr>
        <w:t>comeu tudo</w:t>
      </w:r>
      <w:r w:rsidRPr="009D05EB">
        <w:rPr>
          <w:rFonts w:ascii="Cambria" w:hAnsi="Cambria"/>
          <w:color w:val="000000"/>
        </w:rPr>
        <w:t>”), dependendo d</w:t>
      </w:r>
      <w:r w:rsidR="00B9185E">
        <w:rPr>
          <w:rFonts w:ascii="Cambria" w:hAnsi="Cambria"/>
          <w:color w:val="000000"/>
        </w:rPr>
        <w:t>a</w:t>
      </w:r>
      <w:r w:rsidRPr="009D05EB">
        <w:rPr>
          <w:rFonts w:ascii="Cambria" w:hAnsi="Cambria"/>
          <w:color w:val="000000"/>
        </w:rPr>
        <w:t xml:space="preserve"> situação, mesmo que os comentários de acompanhamento entre parênteses nunca sejam proferidos.</w:t>
      </w:r>
    </w:p>
    <w:p w14:paraId="115DC35E" w14:textId="77777777" w:rsidR="009D05EB" w:rsidRPr="009D05EB" w:rsidRDefault="009D05EB" w:rsidP="009D05EB">
      <w:pPr>
        <w:spacing w:line="360" w:lineRule="auto"/>
        <w:ind w:left="360"/>
        <w:rPr>
          <w:rFonts w:ascii="Cambria" w:hAnsi="Cambria"/>
        </w:rPr>
      </w:pPr>
    </w:p>
    <w:p w14:paraId="51C07649" w14:textId="35163CC6" w:rsidR="009D05EB" w:rsidRPr="00677217" w:rsidRDefault="009D05EB" w:rsidP="009D05EB">
      <w:pPr>
        <w:numPr>
          <w:ilvl w:val="0"/>
          <w:numId w:val="2"/>
        </w:numPr>
        <w:spacing w:line="360" w:lineRule="auto"/>
        <w:rPr>
          <w:rFonts w:ascii="Cambria" w:hAnsi="Cambria"/>
        </w:rPr>
      </w:pPr>
      <w:r>
        <w:rPr>
          <w:rFonts w:ascii="Cambria" w:hAnsi="Cambria"/>
          <w:color w:val="000000"/>
        </w:rPr>
        <w:t xml:space="preserve">Ariel examina </w:t>
      </w:r>
      <w:r w:rsidRPr="009D05EB">
        <w:rPr>
          <w:rFonts w:ascii="Cambria" w:hAnsi="Cambria"/>
          <w:color w:val="000000"/>
        </w:rPr>
        <w:t xml:space="preserve">a diferença entre esses dois tipos de significado - o significado literal e o significado </w:t>
      </w:r>
      <w:r w:rsidRPr="00677217">
        <w:rPr>
          <w:rFonts w:ascii="Cambria" w:hAnsi="Cambria"/>
          <w:b/>
          <w:bCs/>
          <w:color w:val="000000"/>
        </w:rPr>
        <w:t>pretendido</w:t>
      </w:r>
      <w:r w:rsidRPr="009D05EB">
        <w:rPr>
          <w:rFonts w:ascii="Cambria" w:hAnsi="Cambria"/>
          <w:color w:val="000000"/>
        </w:rPr>
        <w:t xml:space="preserve"> e/ou </w:t>
      </w:r>
      <w:r w:rsidRPr="00677217">
        <w:rPr>
          <w:rFonts w:ascii="Cambria" w:hAnsi="Cambria"/>
          <w:b/>
          <w:bCs/>
          <w:color w:val="000000"/>
        </w:rPr>
        <w:t>inferido</w:t>
      </w:r>
      <w:r w:rsidRPr="009D05EB">
        <w:rPr>
          <w:rFonts w:ascii="Cambria" w:hAnsi="Cambria"/>
          <w:color w:val="000000"/>
        </w:rPr>
        <w:t xml:space="preserve"> </w:t>
      </w:r>
      <w:r w:rsidR="00677217">
        <w:rPr>
          <w:rFonts w:ascii="Cambria" w:hAnsi="Cambria"/>
          <w:color w:val="000000"/>
        </w:rPr>
        <w:t xml:space="preserve">(deduzido) </w:t>
      </w:r>
      <w:r w:rsidRPr="009D05EB">
        <w:rPr>
          <w:rFonts w:ascii="Cambria" w:hAnsi="Cambria"/>
          <w:color w:val="000000"/>
        </w:rPr>
        <w:t>de um enunciado.</w:t>
      </w:r>
    </w:p>
    <w:p w14:paraId="31265105" w14:textId="77777777" w:rsidR="00677217" w:rsidRPr="009D05EB" w:rsidRDefault="00677217" w:rsidP="00677217">
      <w:pPr>
        <w:spacing w:line="360" w:lineRule="auto"/>
        <w:rPr>
          <w:rFonts w:ascii="Cambria" w:hAnsi="Cambria"/>
        </w:rPr>
      </w:pPr>
    </w:p>
    <w:p w14:paraId="6DBD4A6A" w14:textId="35B0DC85" w:rsidR="009D05EB" w:rsidRPr="009D05EB" w:rsidRDefault="009D05EB" w:rsidP="009D05EB">
      <w:pPr>
        <w:numPr>
          <w:ilvl w:val="0"/>
          <w:numId w:val="2"/>
        </w:numPr>
        <w:spacing w:line="360" w:lineRule="auto"/>
        <w:rPr>
          <w:rFonts w:ascii="Cambria" w:hAnsi="Cambria"/>
          <w:color w:val="000000"/>
        </w:rPr>
      </w:pPr>
      <w:r w:rsidRPr="009D05EB">
        <w:rPr>
          <w:rFonts w:ascii="Cambria" w:hAnsi="Cambria"/>
          <w:color w:val="000000"/>
        </w:rPr>
        <w:t>Em termos gerais, a pragmática normalmente tem a ver com o significado que é:</w:t>
      </w:r>
    </w:p>
    <w:p w14:paraId="11DCC876" w14:textId="77777777" w:rsidR="009D05EB" w:rsidRPr="00B9185E" w:rsidRDefault="009D05EB" w:rsidP="009D05EB">
      <w:pPr>
        <w:spacing w:line="360" w:lineRule="auto"/>
        <w:ind w:left="360"/>
        <w:rPr>
          <w:rFonts w:ascii="Cambria" w:hAnsi="Cambria"/>
          <w:color w:val="000000"/>
        </w:rPr>
      </w:pPr>
      <w:r w:rsidRPr="00B9185E">
        <w:rPr>
          <w:rFonts w:ascii="Cambria" w:hAnsi="Cambria"/>
          <w:color w:val="000000"/>
        </w:rPr>
        <w:t>• não literal,</w:t>
      </w:r>
    </w:p>
    <w:p w14:paraId="5E030565" w14:textId="77777777" w:rsidR="009D05EB" w:rsidRPr="00B9185E" w:rsidRDefault="009D05EB" w:rsidP="009D05EB">
      <w:pPr>
        <w:spacing w:line="360" w:lineRule="auto"/>
        <w:ind w:left="360"/>
        <w:rPr>
          <w:rFonts w:ascii="Cambria" w:hAnsi="Cambria"/>
          <w:color w:val="000000"/>
        </w:rPr>
      </w:pPr>
      <w:r w:rsidRPr="00B9185E">
        <w:rPr>
          <w:rFonts w:ascii="Cambria" w:hAnsi="Cambria"/>
          <w:color w:val="000000"/>
        </w:rPr>
        <w:t>• dependente do contexto,</w:t>
      </w:r>
    </w:p>
    <w:p w14:paraId="34F2EC2D" w14:textId="77777777" w:rsidR="009D05EB" w:rsidRPr="00B9185E" w:rsidRDefault="009D05EB" w:rsidP="009D05EB">
      <w:pPr>
        <w:spacing w:line="360" w:lineRule="auto"/>
        <w:ind w:left="360"/>
        <w:rPr>
          <w:rFonts w:ascii="Cambria" w:hAnsi="Cambria"/>
          <w:color w:val="000000"/>
        </w:rPr>
      </w:pPr>
      <w:r w:rsidRPr="00B9185E">
        <w:rPr>
          <w:rFonts w:ascii="Cambria" w:hAnsi="Cambria"/>
          <w:color w:val="000000"/>
        </w:rPr>
        <w:t>• inferencial e / ou</w:t>
      </w:r>
    </w:p>
    <w:p w14:paraId="3FB54B10" w14:textId="77777777" w:rsidR="00B9185E" w:rsidRDefault="009D05EB" w:rsidP="009D05EB">
      <w:pPr>
        <w:spacing w:line="360" w:lineRule="auto"/>
        <w:ind w:left="360"/>
        <w:rPr>
          <w:rFonts w:ascii="Cambria" w:hAnsi="Cambria"/>
          <w:color w:val="000000"/>
        </w:rPr>
      </w:pPr>
      <w:r w:rsidRPr="00B9185E">
        <w:rPr>
          <w:rFonts w:ascii="Cambria" w:hAnsi="Cambria"/>
          <w:color w:val="000000"/>
        </w:rPr>
        <w:t xml:space="preserve">• não </w:t>
      </w:r>
      <w:r w:rsidR="00B9185E" w:rsidRPr="00B9185E">
        <w:rPr>
          <w:rFonts w:ascii="Cambria" w:hAnsi="Cambria"/>
          <w:color w:val="000000"/>
        </w:rPr>
        <w:t>de condições de</w:t>
      </w:r>
      <w:r w:rsidR="00B9185E">
        <w:rPr>
          <w:rFonts w:ascii="Cambria" w:hAnsi="Cambria"/>
          <w:color w:val="000000"/>
        </w:rPr>
        <w:t xml:space="preserve"> </w:t>
      </w:r>
      <w:r w:rsidRPr="00B9185E">
        <w:rPr>
          <w:rFonts w:ascii="Cambria" w:hAnsi="Cambria"/>
          <w:color w:val="000000"/>
        </w:rPr>
        <w:t xml:space="preserve">verdade. </w:t>
      </w:r>
    </w:p>
    <w:p w14:paraId="3C329A6C" w14:textId="77777777" w:rsidR="00677217" w:rsidRDefault="00677217" w:rsidP="00677217">
      <w:pPr>
        <w:spacing w:line="360" w:lineRule="auto"/>
        <w:ind w:left="360"/>
        <w:rPr>
          <w:rFonts w:ascii="Cambria" w:hAnsi="Cambria"/>
          <w:color w:val="000000"/>
        </w:rPr>
      </w:pPr>
    </w:p>
    <w:p w14:paraId="7D0B3029" w14:textId="43840EA5" w:rsidR="00B9185E" w:rsidRDefault="00B9185E" w:rsidP="00677217">
      <w:pPr>
        <w:numPr>
          <w:ilvl w:val="0"/>
          <w:numId w:val="2"/>
        </w:numPr>
        <w:spacing w:line="360" w:lineRule="auto"/>
        <w:rPr>
          <w:rFonts w:ascii="Cambria" w:hAnsi="Cambria"/>
          <w:color w:val="000000"/>
        </w:rPr>
      </w:pPr>
      <w:r>
        <w:rPr>
          <w:rFonts w:ascii="Cambria" w:hAnsi="Cambria"/>
          <w:color w:val="000000"/>
        </w:rPr>
        <w:lastRenderedPageBreak/>
        <w:t>A</w:t>
      </w:r>
      <w:r w:rsidR="009D05EB" w:rsidRPr="00B9185E">
        <w:rPr>
          <w:rFonts w:ascii="Cambria" w:hAnsi="Cambria"/>
          <w:color w:val="000000"/>
        </w:rPr>
        <w:t xml:space="preserve">s condições em que a afirmação </w:t>
      </w:r>
      <w:r w:rsidRPr="009D05EB">
        <w:rPr>
          <w:rFonts w:ascii="Cambria" w:hAnsi="Cambria"/>
          <w:i/>
          <w:iCs/>
          <w:color w:val="000000"/>
        </w:rPr>
        <w:t>Sobrou um pedaço de pizza</w:t>
      </w:r>
      <w:r w:rsidRPr="009D05EB">
        <w:rPr>
          <w:rFonts w:ascii="Cambria" w:hAnsi="Cambria"/>
          <w:color w:val="000000"/>
        </w:rPr>
        <w:t xml:space="preserve"> </w:t>
      </w:r>
      <w:r w:rsidR="009D05EB" w:rsidRPr="00B9185E">
        <w:rPr>
          <w:rFonts w:ascii="Cambria" w:hAnsi="Cambria"/>
          <w:color w:val="000000"/>
        </w:rPr>
        <w:t xml:space="preserve">é verdadeira não dependem de seu significado pragmático; é isso que queremos dizer quando afirmamos que o significado pragmático geralmente não é </w:t>
      </w:r>
      <w:r>
        <w:rPr>
          <w:rFonts w:ascii="Cambria" w:hAnsi="Cambria"/>
          <w:color w:val="000000"/>
        </w:rPr>
        <w:t xml:space="preserve">baseado em condições de </w:t>
      </w:r>
      <w:r w:rsidR="009D05EB" w:rsidRPr="00B9185E">
        <w:rPr>
          <w:rFonts w:ascii="Cambria" w:hAnsi="Cambria"/>
          <w:color w:val="000000"/>
        </w:rPr>
        <w:t>verdade.</w:t>
      </w:r>
    </w:p>
    <w:p w14:paraId="1B81A231" w14:textId="77777777" w:rsidR="009D05EB" w:rsidRPr="00B9185E" w:rsidRDefault="009D05EB" w:rsidP="009D05EB">
      <w:pPr>
        <w:spacing w:line="360" w:lineRule="auto"/>
        <w:ind w:left="360"/>
        <w:rPr>
          <w:rFonts w:ascii="Cambria" w:hAnsi="Cambria"/>
        </w:rPr>
      </w:pPr>
    </w:p>
    <w:p w14:paraId="758B2AA3" w14:textId="52D22B69" w:rsidR="009D05EB" w:rsidRPr="009D05EB" w:rsidRDefault="009D05EB" w:rsidP="009D05EB">
      <w:pPr>
        <w:numPr>
          <w:ilvl w:val="0"/>
          <w:numId w:val="2"/>
        </w:numPr>
        <w:spacing w:line="360" w:lineRule="auto"/>
        <w:rPr>
          <w:rFonts w:ascii="Cambria" w:hAnsi="Cambria"/>
          <w:color w:val="000000"/>
        </w:rPr>
      </w:pPr>
      <w:r w:rsidRPr="009D05EB">
        <w:rPr>
          <w:rFonts w:ascii="Cambria" w:hAnsi="Cambria"/>
          <w:color w:val="000000"/>
        </w:rPr>
        <w:t xml:space="preserve">O significado da </w:t>
      </w:r>
      <w:r w:rsidR="00B9185E">
        <w:rPr>
          <w:rFonts w:ascii="Cambria" w:hAnsi="Cambria"/>
          <w:color w:val="000000"/>
        </w:rPr>
        <w:t>sentença (</w:t>
      </w:r>
      <w:r w:rsidRPr="009D05EB">
        <w:rPr>
          <w:rFonts w:ascii="Cambria" w:hAnsi="Cambria"/>
          <w:b/>
          <w:bCs/>
          <w:color w:val="000000"/>
        </w:rPr>
        <w:t>Sentence meaning</w:t>
      </w:r>
      <w:r w:rsidR="00B9185E">
        <w:rPr>
          <w:rFonts w:ascii="Cambria" w:hAnsi="Cambria"/>
          <w:b/>
          <w:bCs/>
          <w:color w:val="000000"/>
        </w:rPr>
        <w:t>)</w:t>
      </w:r>
      <w:r w:rsidRPr="009D05EB">
        <w:rPr>
          <w:rFonts w:ascii="Cambria" w:hAnsi="Cambria"/>
          <w:color w:val="000000"/>
        </w:rPr>
        <w:t xml:space="preserve"> é o significado literal de uma </w:t>
      </w:r>
      <w:r w:rsidR="00B9185E">
        <w:rPr>
          <w:rFonts w:ascii="Cambria" w:hAnsi="Cambria"/>
          <w:color w:val="000000"/>
        </w:rPr>
        <w:t>sentença</w:t>
      </w:r>
      <w:r w:rsidRPr="009D05EB">
        <w:rPr>
          <w:rFonts w:ascii="Cambria" w:hAnsi="Cambria"/>
          <w:color w:val="000000"/>
        </w:rPr>
        <w:t xml:space="preserve">, derivado do sentido de suas palavras e da sintaxe que as combina. O significado da </w:t>
      </w:r>
      <w:r w:rsidR="00B9185E">
        <w:rPr>
          <w:rFonts w:ascii="Cambria" w:hAnsi="Cambria"/>
          <w:color w:val="000000"/>
        </w:rPr>
        <w:t xml:space="preserve">sentença </w:t>
      </w:r>
      <w:r w:rsidRPr="009D05EB">
        <w:rPr>
          <w:rFonts w:ascii="Cambria" w:hAnsi="Cambria"/>
          <w:color w:val="000000"/>
        </w:rPr>
        <w:t>é “sentido” aplicado a orações inteiras, em vez de palavras e frases individuais. O significado do falante</w:t>
      </w:r>
      <w:r w:rsidR="00FE3C01">
        <w:rPr>
          <w:rFonts w:ascii="Cambria" w:hAnsi="Cambria"/>
          <w:color w:val="000000"/>
        </w:rPr>
        <w:t>/</w:t>
      </w:r>
      <w:r w:rsidR="00FE3C01">
        <w:rPr>
          <w:rFonts w:ascii="Cambria" w:hAnsi="Cambria"/>
          <w:color w:val="000000"/>
        </w:rPr>
        <w:t>enunciador</w:t>
      </w:r>
      <w:r w:rsidRPr="009D05EB">
        <w:rPr>
          <w:rFonts w:ascii="Cambria" w:hAnsi="Cambria"/>
          <w:b/>
          <w:bCs/>
          <w:color w:val="000000"/>
        </w:rPr>
        <w:t xml:space="preserve"> </w:t>
      </w:r>
      <w:r w:rsidR="00677217">
        <w:rPr>
          <w:rFonts w:ascii="Cambria" w:hAnsi="Cambria"/>
          <w:b/>
          <w:bCs/>
          <w:color w:val="000000"/>
        </w:rPr>
        <w:t>(</w:t>
      </w:r>
      <w:r w:rsidRPr="009D05EB">
        <w:rPr>
          <w:rFonts w:ascii="Cambria" w:hAnsi="Cambria"/>
          <w:b/>
          <w:bCs/>
          <w:color w:val="000000"/>
        </w:rPr>
        <w:t>Speaker meaning</w:t>
      </w:r>
      <w:r w:rsidR="00677217">
        <w:rPr>
          <w:rFonts w:ascii="Cambria" w:hAnsi="Cambria"/>
          <w:b/>
          <w:bCs/>
          <w:color w:val="000000"/>
        </w:rPr>
        <w:t>)</w:t>
      </w:r>
      <w:r w:rsidRPr="009D05EB">
        <w:rPr>
          <w:rFonts w:ascii="Cambria" w:hAnsi="Cambria"/>
          <w:color w:val="000000"/>
        </w:rPr>
        <w:t>, por outro lado, é o significado que o falante pretende, que geralmente inclui o significado literal da frase, mas pode se estender muito além dele. Assim, considere (8):</w:t>
      </w:r>
    </w:p>
    <w:p w14:paraId="76EFAD04" w14:textId="77777777" w:rsidR="009D05EB" w:rsidRPr="009D05EB" w:rsidRDefault="009D05EB" w:rsidP="00677217">
      <w:pPr>
        <w:spacing w:line="360" w:lineRule="auto"/>
        <w:ind w:left="360"/>
        <w:rPr>
          <w:rFonts w:ascii="Cambria" w:hAnsi="Cambria"/>
          <w:color w:val="000000"/>
          <w:lang w:val="en-US"/>
        </w:rPr>
      </w:pPr>
      <w:r w:rsidRPr="009D05EB">
        <w:rPr>
          <w:rFonts w:ascii="Cambria" w:hAnsi="Cambria"/>
          <w:color w:val="000000"/>
          <w:lang w:val="en-US"/>
        </w:rPr>
        <w:t>(8) Estou com frio.</w:t>
      </w:r>
    </w:p>
    <w:p w14:paraId="63E96138" w14:textId="0C454E4A" w:rsidR="009D05EB" w:rsidRPr="009D05EB" w:rsidRDefault="009D05EB" w:rsidP="009D05EB">
      <w:pPr>
        <w:numPr>
          <w:ilvl w:val="0"/>
          <w:numId w:val="2"/>
        </w:numPr>
        <w:spacing w:line="360" w:lineRule="auto"/>
        <w:rPr>
          <w:rFonts w:ascii="Cambria" w:hAnsi="Cambria"/>
        </w:rPr>
      </w:pPr>
      <w:r w:rsidRPr="009D05EB">
        <w:rPr>
          <w:rFonts w:ascii="Cambria" w:hAnsi="Cambria"/>
          <w:color w:val="000000"/>
        </w:rPr>
        <w:t xml:space="preserve">O significado da </w:t>
      </w:r>
      <w:r w:rsidR="00B9185E">
        <w:rPr>
          <w:rFonts w:ascii="Cambria" w:hAnsi="Cambria"/>
          <w:color w:val="000000"/>
        </w:rPr>
        <w:t xml:space="preserve">sentença </w:t>
      </w:r>
      <w:r w:rsidRPr="009D05EB">
        <w:rPr>
          <w:rFonts w:ascii="Cambria" w:hAnsi="Cambria"/>
          <w:color w:val="000000"/>
        </w:rPr>
        <w:t xml:space="preserve">é </w:t>
      </w:r>
      <w:r w:rsidR="00B9185E">
        <w:rPr>
          <w:rFonts w:ascii="Cambria" w:hAnsi="Cambria"/>
          <w:color w:val="000000"/>
        </w:rPr>
        <w:t>claro</w:t>
      </w:r>
      <w:r w:rsidRPr="009D05EB">
        <w:rPr>
          <w:rFonts w:ascii="Cambria" w:hAnsi="Cambria"/>
          <w:color w:val="000000"/>
        </w:rPr>
        <w:t xml:space="preserve">: O </w:t>
      </w:r>
      <w:r w:rsidR="00B9185E">
        <w:rPr>
          <w:rFonts w:ascii="Cambria" w:hAnsi="Cambria"/>
          <w:color w:val="000000"/>
        </w:rPr>
        <w:t xml:space="preserve">enunciador está </w:t>
      </w:r>
      <w:r w:rsidR="00FE3C01">
        <w:rPr>
          <w:rFonts w:ascii="Cambria" w:hAnsi="Cambria"/>
          <w:color w:val="000000"/>
        </w:rPr>
        <w:t xml:space="preserve">sentindo </w:t>
      </w:r>
      <w:r w:rsidRPr="009D05EB">
        <w:rPr>
          <w:rFonts w:ascii="Cambria" w:hAnsi="Cambria"/>
          <w:color w:val="000000"/>
        </w:rPr>
        <w:t xml:space="preserve">frio. O significado do </w:t>
      </w:r>
      <w:r w:rsidR="00FE3C01" w:rsidRPr="009D05EB">
        <w:rPr>
          <w:rFonts w:ascii="Cambria" w:hAnsi="Cambria"/>
          <w:color w:val="000000"/>
        </w:rPr>
        <w:t>falante</w:t>
      </w:r>
      <w:r w:rsidR="00FE3C01" w:rsidRPr="009D05EB">
        <w:rPr>
          <w:rFonts w:ascii="Cambria" w:hAnsi="Cambria"/>
          <w:b/>
          <w:bCs/>
          <w:color w:val="000000"/>
        </w:rPr>
        <w:t xml:space="preserve"> </w:t>
      </w:r>
      <w:r w:rsidR="00FE3C01">
        <w:rPr>
          <w:rFonts w:ascii="Cambria" w:hAnsi="Cambria"/>
          <w:b/>
          <w:bCs/>
          <w:color w:val="000000"/>
        </w:rPr>
        <w:t>/</w:t>
      </w:r>
      <w:r w:rsidR="00B9185E">
        <w:rPr>
          <w:rFonts w:ascii="Cambria" w:hAnsi="Cambria"/>
          <w:color w:val="000000"/>
        </w:rPr>
        <w:t xml:space="preserve">enunciador </w:t>
      </w:r>
      <w:r w:rsidRPr="009D05EB">
        <w:rPr>
          <w:rFonts w:ascii="Cambria" w:hAnsi="Cambria"/>
          <w:color w:val="000000"/>
        </w:rPr>
        <w:t>ao usar este enunciado em um determinado contexto, no entanto, pode ser qualquer uma de várias coisas, incluindo:</w:t>
      </w:r>
      <w:r w:rsidRPr="009D05EB">
        <w:rPr>
          <w:rFonts w:ascii="Cambria" w:hAnsi="Cambria"/>
          <w:color w:val="000000"/>
        </w:rPr>
        <w:t xml:space="preserve"> </w:t>
      </w:r>
    </w:p>
    <w:p w14:paraId="5D3E18A9" w14:textId="77777777" w:rsidR="009D05EB" w:rsidRPr="009D05EB" w:rsidRDefault="009D05EB" w:rsidP="009D05EB">
      <w:pPr>
        <w:spacing w:line="360" w:lineRule="auto"/>
        <w:rPr>
          <w:rFonts w:ascii="Cambria" w:hAnsi="Cambria"/>
          <w:color w:val="000000"/>
          <w:lang w:val="en-US"/>
        </w:rPr>
      </w:pPr>
      <w:r w:rsidRPr="009D05EB">
        <w:rPr>
          <w:rFonts w:ascii="Cambria" w:hAnsi="Cambria"/>
          <w:color w:val="000000"/>
          <w:lang w:val="en-US"/>
        </w:rPr>
        <w:t>(9) a. Feche a janela.</w:t>
      </w:r>
    </w:p>
    <w:p w14:paraId="3245054E" w14:textId="77777777" w:rsidR="009D05EB" w:rsidRPr="009D05EB" w:rsidRDefault="009D05EB" w:rsidP="009D05EB">
      <w:pPr>
        <w:spacing w:line="360" w:lineRule="auto"/>
        <w:ind w:left="360"/>
        <w:rPr>
          <w:rFonts w:ascii="Cambria" w:hAnsi="Cambria"/>
          <w:color w:val="000000"/>
        </w:rPr>
      </w:pPr>
      <w:r w:rsidRPr="009D05EB">
        <w:rPr>
          <w:rFonts w:ascii="Cambria" w:hAnsi="Cambria"/>
          <w:color w:val="000000"/>
        </w:rPr>
        <w:t>b. Traga-me um cobertor.</w:t>
      </w:r>
    </w:p>
    <w:p w14:paraId="1CE9491F" w14:textId="77777777" w:rsidR="009D05EB" w:rsidRPr="009D05EB" w:rsidRDefault="009D05EB" w:rsidP="009D05EB">
      <w:pPr>
        <w:spacing w:line="360" w:lineRule="auto"/>
        <w:ind w:left="360"/>
        <w:rPr>
          <w:rFonts w:ascii="Cambria" w:hAnsi="Cambria"/>
          <w:color w:val="000000"/>
        </w:rPr>
      </w:pPr>
      <w:r w:rsidRPr="009D05EB">
        <w:rPr>
          <w:rFonts w:ascii="Cambria" w:hAnsi="Cambria"/>
          <w:color w:val="000000"/>
        </w:rPr>
        <w:t>c. Desligue o ar condicionado.</w:t>
      </w:r>
    </w:p>
    <w:p w14:paraId="3CA6DE30" w14:textId="626B9621" w:rsidR="009D05EB" w:rsidRPr="009D05EB" w:rsidRDefault="009D05EB" w:rsidP="009D05EB">
      <w:pPr>
        <w:spacing w:line="360" w:lineRule="auto"/>
        <w:ind w:left="360"/>
        <w:rPr>
          <w:rFonts w:ascii="Cambria" w:hAnsi="Cambria"/>
          <w:color w:val="000000"/>
        </w:rPr>
      </w:pPr>
      <w:r w:rsidRPr="009D05EB">
        <w:rPr>
          <w:rFonts w:ascii="Cambria" w:hAnsi="Cambria"/>
          <w:color w:val="000000"/>
        </w:rPr>
        <w:t xml:space="preserve">d. </w:t>
      </w:r>
      <w:r w:rsidR="00B9185E">
        <w:rPr>
          <w:rFonts w:ascii="Cambria" w:hAnsi="Cambria"/>
          <w:color w:val="000000"/>
        </w:rPr>
        <w:t>C</w:t>
      </w:r>
      <w:r w:rsidRPr="009D05EB">
        <w:rPr>
          <w:rFonts w:ascii="Cambria" w:hAnsi="Cambria"/>
          <w:color w:val="000000"/>
        </w:rPr>
        <w:t>heg</w:t>
      </w:r>
      <w:r w:rsidR="00B9185E">
        <w:rPr>
          <w:rFonts w:ascii="Cambria" w:hAnsi="Cambria"/>
          <w:color w:val="000000"/>
        </w:rPr>
        <w:t xml:space="preserve">ue </w:t>
      </w:r>
      <w:r w:rsidRPr="009D05EB">
        <w:rPr>
          <w:rFonts w:ascii="Cambria" w:hAnsi="Cambria"/>
          <w:color w:val="000000"/>
        </w:rPr>
        <w:t>mais perto.</w:t>
      </w:r>
    </w:p>
    <w:p w14:paraId="68A6AC8E" w14:textId="77777777" w:rsidR="009D05EB" w:rsidRPr="009D05EB" w:rsidRDefault="009D05EB" w:rsidP="009D05EB">
      <w:pPr>
        <w:spacing w:line="360" w:lineRule="auto"/>
        <w:ind w:left="360"/>
        <w:rPr>
          <w:rFonts w:ascii="Cambria" w:hAnsi="Cambria"/>
          <w:color w:val="000000"/>
        </w:rPr>
      </w:pPr>
      <w:r w:rsidRPr="009D05EB">
        <w:rPr>
          <w:rFonts w:ascii="Cambria" w:hAnsi="Cambria"/>
          <w:color w:val="000000"/>
        </w:rPr>
        <w:t>e. O aquecedor está quebrado novamente.</w:t>
      </w:r>
    </w:p>
    <w:p w14:paraId="3DAB6D37" w14:textId="77777777" w:rsidR="009D05EB" w:rsidRDefault="009D05EB" w:rsidP="009D05EB">
      <w:pPr>
        <w:spacing w:line="360" w:lineRule="auto"/>
        <w:ind w:left="360"/>
        <w:rPr>
          <w:rFonts w:ascii="Cambria" w:hAnsi="Cambria"/>
          <w:color w:val="000000"/>
          <w:lang w:val="en-US"/>
        </w:rPr>
      </w:pPr>
      <w:r w:rsidRPr="009D05EB">
        <w:rPr>
          <w:rFonts w:ascii="Cambria" w:hAnsi="Cambria"/>
          <w:color w:val="000000"/>
          <w:lang w:val="en-US"/>
        </w:rPr>
        <w:t>f. Vamos para casa [pronunciado, digamos, na praia]</w:t>
      </w:r>
    </w:p>
    <w:p w14:paraId="3A1BD64F" w14:textId="77777777" w:rsidR="00070205" w:rsidRPr="004A7EE9" w:rsidRDefault="00070205" w:rsidP="004A7EE9">
      <w:pPr>
        <w:spacing w:line="360" w:lineRule="auto"/>
        <w:rPr>
          <w:rFonts w:ascii="Cambria" w:hAnsi="Cambria"/>
          <w:lang w:val="en-US"/>
        </w:rPr>
      </w:pPr>
    </w:p>
    <w:p w14:paraId="58F96D7E" w14:textId="2AE590A5" w:rsidR="00070205" w:rsidRPr="004A7EE9" w:rsidRDefault="00070205" w:rsidP="004A7EE9">
      <w:pPr>
        <w:spacing w:line="360" w:lineRule="auto"/>
        <w:rPr>
          <w:rFonts w:ascii="Cambria" w:hAnsi="Cambria"/>
          <w:b/>
          <w:bCs/>
        </w:rPr>
      </w:pPr>
      <w:r w:rsidRPr="004A7EE9">
        <w:rPr>
          <w:rFonts w:ascii="Cambria" w:hAnsi="Cambria"/>
          <w:b/>
          <w:bCs/>
        </w:rPr>
        <w:t>A ENUNCIAÇÃO</w:t>
      </w:r>
    </w:p>
    <w:p w14:paraId="73EA4E9E" w14:textId="77777777" w:rsidR="00070205" w:rsidRPr="004A7EE9" w:rsidRDefault="00070205" w:rsidP="004A7EE9">
      <w:pPr>
        <w:spacing w:line="360" w:lineRule="auto"/>
        <w:rPr>
          <w:rFonts w:ascii="Cambria" w:hAnsi="Cambria"/>
        </w:rPr>
      </w:pPr>
    </w:p>
    <w:p w14:paraId="4040B1CA" w14:textId="77777777" w:rsidR="00B9185E" w:rsidRPr="009D05EB" w:rsidRDefault="00B9185E" w:rsidP="00B9185E">
      <w:pPr>
        <w:numPr>
          <w:ilvl w:val="0"/>
          <w:numId w:val="2"/>
        </w:numPr>
        <w:spacing w:line="360" w:lineRule="auto"/>
        <w:rPr>
          <w:rFonts w:ascii="Cambria" w:hAnsi="Cambria"/>
          <w:color w:val="000000"/>
        </w:rPr>
      </w:pPr>
      <w:r w:rsidRPr="009D05EB">
        <w:rPr>
          <w:rFonts w:ascii="Cambria" w:hAnsi="Cambria"/>
          <w:color w:val="000000"/>
        </w:rPr>
        <w:t>Em termos gerais, a pragmática normalmente tem a ver com o significado que é:</w:t>
      </w:r>
    </w:p>
    <w:p w14:paraId="0CF179DD" w14:textId="77777777" w:rsidR="00B9185E" w:rsidRPr="00B9185E" w:rsidRDefault="00B9185E" w:rsidP="00B9185E">
      <w:pPr>
        <w:spacing w:line="360" w:lineRule="auto"/>
        <w:ind w:left="360"/>
        <w:rPr>
          <w:rFonts w:ascii="Cambria" w:hAnsi="Cambria"/>
          <w:color w:val="000000"/>
        </w:rPr>
      </w:pPr>
      <w:r w:rsidRPr="00B9185E">
        <w:rPr>
          <w:rFonts w:ascii="Cambria" w:hAnsi="Cambria"/>
          <w:color w:val="000000"/>
        </w:rPr>
        <w:t>• não literal,</w:t>
      </w:r>
    </w:p>
    <w:p w14:paraId="26DCC0D8" w14:textId="77777777" w:rsidR="00B9185E" w:rsidRPr="00B9185E" w:rsidRDefault="00B9185E" w:rsidP="00B9185E">
      <w:pPr>
        <w:spacing w:line="360" w:lineRule="auto"/>
        <w:ind w:left="360"/>
        <w:rPr>
          <w:rFonts w:ascii="Cambria" w:hAnsi="Cambria"/>
          <w:color w:val="FF0000"/>
        </w:rPr>
      </w:pPr>
      <w:r w:rsidRPr="00B9185E">
        <w:rPr>
          <w:rFonts w:ascii="Cambria" w:hAnsi="Cambria"/>
          <w:color w:val="FF0000"/>
        </w:rPr>
        <w:t>• dependente do contexto,</w:t>
      </w:r>
    </w:p>
    <w:p w14:paraId="7DDEE2BA" w14:textId="77777777" w:rsidR="00B9185E" w:rsidRPr="00B9185E" w:rsidRDefault="00B9185E" w:rsidP="00B9185E">
      <w:pPr>
        <w:spacing w:line="360" w:lineRule="auto"/>
        <w:ind w:left="360"/>
        <w:rPr>
          <w:rFonts w:ascii="Cambria" w:hAnsi="Cambria"/>
          <w:color w:val="000000"/>
        </w:rPr>
      </w:pPr>
      <w:r w:rsidRPr="00B9185E">
        <w:rPr>
          <w:rFonts w:ascii="Cambria" w:hAnsi="Cambria"/>
          <w:color w:val="000000"/>
        </w:rPr>
        <w:t>• inferencial e / ou</w:t>
      </w:r>
    </w:p>
    <w:p w14:paraId="6AACE59D" w14:textId="77777777" w:rsidR="00B9185E" w:rsidRDefault="00B9185E" w:rsidP="00B9185E">
      <w:pPr>
        <w:spacing w:line="360" w:lineRule="auto"/>
        <w:ind w:left="360"/>
        <w:rPr>
          <w:rFonts w:ascii="Cambria" w:hAnsi="Cambria"/>
          <w:color w:val="000000"/>
        </w:rPr>
      </w:pPr>
      <w:r w:rsidRPr="00B9185E">
        <w:rPr>
          <w:rFonts w:ascii="Cambria" w:hAnsi="Cambria"/>
          <w:color w:val="000000"/>
        </w:rPr>
        <w:t>• não de condições de</w:t>
      </w:r>
      <w:r>
        <w:rPr>
          <w:rFonts w:ascii="Cambria" w:hAnsi="Cambria"/>
          <w:color w:val="000000"/>
        </w:rPr>
        <w:t xml:space="preserve"> </w:t>
      </w:r>
      <w:r w:rsidRPr="00B9185E">
        <w:rPr>
          <w:rFonts w:ascii="Cambria" w:hAnsi="Cambria"/>
          <w:color w:val="000000"/>
        </w:rPr>
        <w:t xml:space="preserve">verdade. </w:t>
      </w:r>
    </w:p>
    <w:p w14:paraId="156ACE0B" w14:textId="41BCBD8C" w:rsidR="00070205" w:rsidRPr="00B9185E" w:rsidRDefault="00070205" w:rsidP="004A7EE9">
      <w:pPr>
        <w:numPr>
          <w:ilvl w:val="0"/>
          <w:numId w:val="2"/>
        </w:numPr>
        <w:spacing w:line="360" w:lineRule="auto"/>
        <w:rPr>
          <w:rFonts w:ascii="Cambria" w:hAnsi="Cambria"/>
          <w:color w:val="000000"/>
        </w:rPr>
      </w:pPr>
      <w:r w:rsidRPr="004A7EE9">
        <w:rPr>
          <w:rFonts w:ascii="Cambria" w:hAnsi="Cambria"/>
        </w:rPr>
        <w:t xml:space="preserve">definição de </w:t>
      </w:r>
      <w:r w:rsidRPr="004A7EE9">
        <w:rPr>
          <w:rFonts w:ascii="Cambria" w:hAnsi="Cambria"/>
          <w:b/>
          <w:bCs/>
        </w:rPr>
        <w:t>Benveniste</w:t>
      </w:r>
      <w:r w:rsidRPr="00B9185E">
        <w:rPr>
          <w:rFonts w:ascii="Cambria" w:hAnsi="Cambria"/>
          <w:color w:val="000000"/>
        </w:rPr>
        <w:t xml:space="preserve">:  </w:t>
      </w:r>
      <w:r w:rsidR="009D05EB" w:rsidRPr="00B9185E">
        <w:rPr>
          <w:rFonts w:ascii="Cambria" w:hAnsi="Cambria"/>
          <w:color w:val="000000"/>
        </w:rPr>
        <w:t>“A enunciação é este colocar</w:t>
      </w:r>
      <w:r w:rsidR="009D05EB" w:rsidRPr="00B9185E">
        <w:rPr>
          <w:rFonts w:ascii="Cambria" w:hAnsi="Cambria"/>
          <w:color w:val="000000"/>
        </w:rPr>
        <w:t xml:space="preserve"> </w:t>
      </w:r>
      <w:r w:rsidR="009D05EB" w:rsidRPr="00B9185E">
        <w:rPr>
          <w:rFonts w:ascii="Cambria" w:hAnsi="Cambria"/>
          <w:color w:val="000000"/>
        </w:rPr>
        <w:t>em funcionamento a língua por um ato individual de utilização”</w:t>
      </w:r>
    </w:p>
    <w:p w14:paraId="3D6F3A43" w14:textId="77777777" w:rsidR="00070205" w:rsidRPr="004A7EE9" w:rsidRDefault="00070205" w:rsidP="004A7EE9">
      <w:pPr>
        <w:numPr>
          <w:ilvl w:val="0"/>
          <w:numId w:val="2"/>
        </w:numPr>
        <w:spacing w:line="360" w:lineRule="auto"/>
        <w:rPr>
          <w:rFonts w:ascii="Cambria" w:hAnsi="Cambria"/>
        </w:rPr>
      </w:pPr>
      <w:r w:rsidRPr="004A7EE9">
        <w:rPr>
          <w:rFonts w:ascii="Cambria" w:hAnsi="Cambria"/>
        </w:rPr>
        <w:t xml:space="preserve">Definições de </w:t>
      </w:r>
      <w:r w:rsidRPr="004A7EE9">
        <w:rPr>
          <w:rFonts w:ascii="Cambria" w:hAnsi="Cambria"/>
          <w:b/>
          <w:bCs/>
        </w:rPr>
        <w:t>Greimas e Courtés: idem</w:t>
      </w:r>
      <w:r w:rsidRPr="004A7EE9">
        <w:rPr>
          <w:rFonts w:ascii="Cambria" w:hAnsi="Cambria"/>
        </w:rPr>
        <w:t>.</w:t>
      </w:r>
    </w:p>
    <w:p w14:paraId="6F1AF401" w14:textId="362E0604" w:rsidR="00070205" w:rsidRPr="004A7EE9" w:rsidRDefault="00070205" w:rsidP="004A7EE9">
      <w:pPr>
        <w:numPr>
          <w:ilvl w:val="0"/>
          <w:numId w:val="2"/>
        </w:numPr>
        <w:spacing w:line="360" w:lineRule="auto"/>
        <w:rPr>
          <w:rFonts w:ascii="Cambria" w:hAnsi="Cambria"/>
        </w:rPr>
      </w:pPr>
      <w:r w:rsidRPr="004A7EE9">
        <w:rPr>
          <w:rFonts w:ascii="Cambria" w:hAnsi="Cambria"/>
        </w:rPr>
        <w:t>o texto contém dois conjuntos: (a enunciação enunciada) e (o enunciado). Ex. 162</w:t>
      </w:r>
      <w:r w:rsidRPr="004A7EE9">
        <w:rPr>
          <w:rFonts w:ascii="Cambria" w:hAnsi="Cambria"/>
        </w:rPr>
        <w:sym w:font="Wingdings 3" w:char="F090"/>
      </w:r>
      <w:r w:rsidRPr="004A7EE9">
        <w:rPr>
          <w:rFonts w:ascii="Cambria" w:hAnsi="Cambria"/>
        </w:rPr>
        <w:t>.</w:t>
      </w:r>
    </w:p>
    <w:p w14:paraId="780FB821" w14:textId="77777777" w:rsidR="00070205" w:rsidRPr="004A7EE9" w:rsidRDefault="00070205" w:rsidP="004A7EE9">
      <w:pPr>
        <w:numPr>
          <w:ilvl w:val="0"/>
          <w:numId w:val="2"/>
        </w:numPr>
        <w:spacing w:line="360" w:lineRule="auto"/>
        <w:rPr>
          <w:rFonts w:ascii="Cambria" w:hAnsi="Cambria"/>
        </w:rPr>
      </w:pPr>
      <w:r w:rsidRPr="004A7EE9">
        <w:rPr>
          <w:rFonts w:ascii="Cambria" w:hAnsi="Cambria"/>
        </w:rPr>
        <w:t xml:space="preserve">(163) o homem se constitui como sujeito ao produzir atos de fala. Como </w:t>
      </w:r>
      <w:r w:rsidRPr="00136863">
        <w:rPr>
          <w:rFonts w:ascii="Cambria" w:hAnsi="Cambria"/>
          <w:i/>
          <w:iCs/>
        </w:rPr>
        <w:t>eu</w:t>
      </w:r>
      <w:r w:rsidRPr="004A7EE9">
        <w:rPr>
          <w:rFonts w:ascii="Cambria" w:hAnsi="Cambria"/>
        </w:rPr>
        <w:t xml:space="preserve"> e como </w:t>
      </w:r>
      <w:r w:rsidRPr="00136863">
        <w:rPr>
          <w:rFonts w:ascii="Cambria" w:hAnsi="Cambria"/>
          <w:i/>
          <w:iCs/>
        </w:rPr>
        <w:t>tu</w:t>
      </w:r>
      <w:r w:rsidRPr="004A7EE9">
        <w:rPr>
          <w:rFonts w:ascii="Cambria" w:hAnsi="Cambria"/>
        </w:rPr>
        <w:t>.</w:t>
      </w:r>
    </w:p>
    <w:p w14:paraId="0E17CE3D" w14:textId="77777777" w:rsidR="00070205" w:rsidRPr="004A7EE9" w:rsidRDefault="00070205" w:rsidP="004A7EE9">
      <w:pPr>
        <w:numPr>
          <w:ilvl w:val="0"/>
          <w:numId w:val="2"/>
        </w:numPr>
        <w:spacing w:line="360" w:lineRule="auto"/>
        <w:rPr>
          <w:rFonts w:ascii="Cambria" w:hAnsi="Cambria"/>
        </w:rPr>
      </w:pPr>
      <w:r w:rsidRPr="004A7EE9">
        <w:rPr>
          <w:rFonts w:ascii="Cambria" w:hAnsi="Cambria"/>
        </w:rPr>
        <w:t xml:space="preserve">tudo depende da categoria de pessoa. </w:t>
      </w:r>
    </w:p>
    <w:p w14:paraId="424FC490" w14:textId="77777777" w:rsidR="00070205" w:rsidRPr="004A7EE9" w:rsidRDefault="00070205" w:rsidP="004A7EE9">
      <w:pPr>
        <w:numPr>
          <w:ilvl w:val="0"/>
          <w:numId w:val="2"/>
        </w:numPr>
        <w:spacing w:line="360" w:lineRule="auto"/>
        <w:rPr>
          <w:rFonts w:ascii="Cambria" w:hAnsi="Cambria"/>
        </w:rPr>
      </w:pPr>
      <w:r w:rsidRPr="004A7EE9">
        <w:rPr>
          <w:rFonts w:ascii="Cambria" w:hAnsi="Cambria"/>
        </w:rPr>
        <w:lastRenderedPageBreak/>
        <w:t xml:space="preserve">Benveniste: </w:t>
      </w:r>
      <w:r w:rsidRPr="00136863">
        <w:rPr>
          <w:rFonts w:ascii="Cambria" w:hAnsi="Cambria"/>
          <w:i/>
          <w:iCs/>
        </w:rPr>
        <w:t>ego</w:t>
      </w:r>
      <w:r w:rsidRPr="004A7EE9">
        <w:rPr>
          <w:rFonts w:ascii="Cambria" w:hAnsi="Cambria"/>
        </w:rPr>
        <w:t xml:space="preserve">, </w:t>
      </w:r>
      <w:r w:rsidRPr="00136863">
        <w:rPr>
          <w:rFonts w:ascii="Cambria" w:hAnsi="Cambria"/>
          <w:i/>
          <w:iCs/>
        </w:rPr>
        <w:t>hic et nunc</w:t>
      </w:r>
      <w:r w:rsidRPr="004A7EE9">
        <w:rPr>
          <w:rFonts w:ascii="Cambria" w:hAnsi="Cambria"/>
        </w:rPr>
        <w:t>. Qq língua tem essas categorias.</w:t>
      </w:r>
    </w:p>
    <w:p w14:paraId="0934B051" w14:textId="77777777" w:rsidR="00070205" w:rsidRPr="004A7EE9" w:rsidRDefault="00070205" w:rsidP="004A7EE9">
      <w:pPr>
        <w:numPr>
          <w:ilvl w:val="0"/>
          <w:numId w:val="2"/>
        </w:numPr>
        <w:spacing w:line="360" w:lineRule="auto"/>
        <w:rPr>
          <w:rFonts w:ascii="Cambria" w:hAnsi="Cambria"/>
        </w:rPr>
      </w:pPr>
      <w:r w:rsidRPr="004A7EE9">
        <w:rPr>
          <w:rFonts w:ascii="Cambria" w:hAnsi="Cambria"/>
        </w:rPr>
        <w:t xml:space="preserve">num texto há três instâncias enunciativas: </w:t>
      </w:r>
    </w:p>
    <w:p w14:paraId="455CCB66" w14:textId="3D468155" w:rsidR="00070205" w:rsidRPr="004A7EE9" w:rsidRDefault="00070205" w:rsidP="004A7EE9">
      <w:pPr>
        <w:numPr>
          <w:ilvl w:val="1"/>
          <w:numId w:val="2"/>
        </w:numPr>
        <w:spacing w:line="360" w:lineRule="auto"/>
        <w:rPr>
          <w:rFonts w:ascii="Cambria" w:hAnsi="Cambria"/>
        </w:rPr>
      </w:pPr>
      <w:r w:rsidRPr="004A7EE9">
        <w:rPr>
          <w:rFonts w:ascii="Cambria" w:hAnsi="Cambria"/>
        </w:rPr>
        <w:t xml:space="preserve">enunciador </w:t>
      </w:r>
      <w:r w:rsidR="00FF3D90">
        <w:rPr>
          <w:rFonts w:ascii="Cambria" w:hAnsi="Cambria"/>
        </w:rPr>
        <w:t xml:space="preserve">(1ª pessoa) </w:t>
      </w:r>
      <w:r w:rsidRPr="004A7EE9">
        <w:rPr>
          <w:rFonts w:ascii="Cambria" w:hAnsi="Cambria"/>
        </w:rPr>
        <w:t>vs. enunciatário</w:t>
      </w:r>
      <w:r w:rsidR="00136863">
        <w:rPr>
          <w:rFonts w:ascii="Cambria" w:hAnsi="Cambria"/>
        </w:rPr>
        <w:t xml:space="preserve"> </w:t>
      </w:r>
      <w:r w:rsidR="00FF3D90">
        <w:rPr>
          <w:rFonts w:ascii="Cambria" w:hAnsi="Cambria"/>
        </w:rPr>
        <w:t xml:space="preserve">(2ª pessoa) </w:t>
      </w:r>
      <w:r w:rsidR="00136863">
        <w:rPr>
          <w:rFonts w:ascii="Cambria" w:hAnsi="Cambria"/>
        </w:rPr>
        <w:t>(implícitos)</w:t>
      </w:r>
    </w:p>
    <w:p w14:paraId="13F3D5D5" w14:textId="77777777" w:rsidR="00070205" w:rsidRPr="004A7EE9" w:rsidRDefault="00070205" w:rsidP="004A7EE9">
      <w:pPr>
        <w:numPr>
          <w:ilvl w:val="1"/>
          <w:numId w:val="2"/>
        </w:numPr>
        <w:spacing w:line="360" w:lineRule="auto"/>
        <w:rPr>
          <w:rFonts w:ascii="Cambria" w:hAnsi="Cambria"/>
        </w:rPr>
      </w:pPr>
      <w:r w:rsidRPr="004A7EE9">
        <w:rPr>
          <w:rFonts w:ascii="Cambria" w:hAnsi="Cambria"/>
        </w:rPr>
        <w:t>narrador vs. narratário</w:t>
      </w:r>
    </w:p>
    <w:p w14:paraId="0C5F14B0" w14:textId="77777777" w:rsidR="00070205" w:rsidRPr="004A7EE9" w:rsidRDefault="00070205" w:rsidP="004A7EE9">
      <w:pPr>
        <w:numPr>
          <w:ilvl w:val="1"/>
          <w:numId w:val="2"/>
        </w:numPr>
        <w:spacing w:line="360" w:lineRule="auto"/>
        <w:rPr>
          <w:rFonts w:ascii="Cambria" w:hAnsi="Cambria"/>
        </w:rPr>
      </w:pPr>
      <w:r w:rsidRPr="004A7EE9">
        <w:rPr>
          <w:rFonts w:ascii="Cambria" w:hAnsi="Cambria"/>
        </w:rPr>
        <w:t>interlocutor vs. interlocutário</w:t>
      </w:r>
    </w:p>
    <w:p w14:paraId="36A96247" w14:textId="77777777" w:rsidR="00070205" w:rsidRPr="004A7EE9" w:rsidRDefault="00070205" w:rsidP="004A7EE9">
      <w:pPr>
        <w:spacing w:line="360" w:lineRule="auto"/>
        <w:rPr>
          <w:rFonts w:ascii="Cambria" w:hAnsi="Cambria"/>
        </w:rPr>
      </w:pPr>
    </w:p>
    <w:p w14:paraId="361A4EBE" w14:textId="09D4BBC0" w:rsidR="00070205" w:rsidRPr="004A7EE9" w:rsidRDefault="00070205" w:rsidP="004A7EE9">
      <w:pPr>
        <w:spacing w:line="360" w:lineRule="auto"/>
        <w:rPr>
          <w:rFonts w:ascii="Cambria" w:hAnsi="Cambria"/>
          <w:b/>
          <w:bCs/>
        </w:rPr>
      </w:pPr>
      <w:r w:rsidRPr="004A7EE9">
        <w:rPr>
          <w:rFonts w:ascii="Cambria" w:hAnsi="Cambria"/>
          <w:b/>
          <w:bCs/>
        </w:rPr>
        <w:t>A PESSOA</w:t>
      </w:r>
    </w:p>
    <w:p w14:paraId="4DC7F9FC" w14:textId="77777777" w:rsidR="00136863" w:rsidRDefault="00136863" w:rsidP="00136863">
      <w:pPr>
        <w:spacing w:line="360" w:lineRule="auto"/>
        <w:ind w:left="360"/>
        <w:rPr>
          <w:rFonts w:ascii="Cambria" w:hAnsi="Cambria"/>
        </w:rPr>
      </w:pPr>
    </w:p>
    <w:p w14:paraId="2A4B9F93" w14:textId="2FD9B380" w:rsidR="00070205" w:rsidRPr="004A7EE9" w:rsidRDefault="00070205" w:rsidP="004A7EE9">
      <w:pPr>
        <w:numPr>
          <w:ilvl w:val="0"/>
          <w:numId w:val="2"/>
        </w:numPr>
        <w:spacing w:line="360" w:lineRule="auto"/>
        <w:rPr>
          <w:rFonts w:ascii="Cambria" w:hAnsi="Cambria"/>
        </w:rPr>
      </w:pPr>
      <w:r w:rsidRPr="004A7EE9">
        <w:rPr>
          <w:rFonts w:ascii="Cambria" w:hAnsi="Cambria"/>
        </w:rPr>
        <w:t xml:space="preserve">Benveniste: § 1 </w:t>
      </w:r>
    </w:p>
    <w:p w14:paraId="29E29969" w14:textId="0B264C49" w:rsidR="00FF3D90" w:rsidRDefault="00FF3D90" w:rsidP="004A7EE9">
      <w:pPr>
        <w:numPr>
          <w:ilvl w:val="0"/>
          <w:numId w:val="2"/>
        </w:numPr>
        <w:spacing w:line="360" w:lineRule="auto"/>
        <w:rPr>
          <w:rFonts w:ascii="Cambria" w:hAnsi="Cambria"/>
        </w:rPr>
      </w:pPr>
      <w:r w:rsidRPr="00FF3D90">
        <w:rPr>
          <w:rFonts w:ascii="Cambria" w:hAnsi="Cambria"/>
          <w:b/>
          <w:bCs/>
        </w:rPr>
        <w:t>énonciation</w:t>
      </w:r>
      <w:r>
        <w:rPr>
          <w:rFonts w:ascii="Cambria" w:hAnsi="Cambria"/>
        </w:rPr>
        <w:t xml:space="preserve"> (enunciação) vs. </w:t>
      </w:r>
      <w:r w:rsidRPr="00FF3D90">
        <w:rPr>
          <w:rFonts w:ascii="Cambria" w:hAnsi="Cambria"/>
          <w:b/>
          <w:bCs/>
        </w:rPr>
        <w:t>énoncé</w:t>
      </w:r>
      <w:r>
        <w:rPr>
          <w:rFonts w:ascii="Cambria" w:hAnsi="Cambria"/>
        </w:rPr>
        <w:t xml:space="preserve"> (enunciado)</w:t>
      </w:r>
    </w:p>
    <w:p w14:paraId="323587FF" w14:textId="20922F5A" w:rsidR="00070205" w:rsidRPr="004A7EE9" w:rsidRDefault="00070205" w:rsidP="004A7EE9">
      <w:pPr>
        <w:numPr>
          <w:ilvl w:val="0"/>
          <w:numId w:val="2"/>
        </w:numPr>
        <w:spacing w:line="360" w:lineRule="auto"/>
        <w:rPr>
          <w:rFonts w:ascii="Cambria" w:hAnsi="Cambria"/>
        </w:rPr>
      </w:pPr>
      <w:r w:rsidRPr="004A7EE9">
        <w:rPr>
          <w:rFonts w:ascii="Cambria" w:hAnsi="Cambria"/>
        </w:rPr>
        <w:t xml:space="preserve">pessoas </w:t>
      </w:r>
      <w:r w:rsidRPr="004A7EE9">
        <w:rPr>
          <w:rFonts w:ascii="Cambria" w:hAnsi="Cambria"/>
          <w:b/>
          <w:bCs/>
        </w:rPr>
        <w:t>enunciativas</w:t>
      </w:r>
      <w:r w:rsidRPr="004A7EE9">
        <w:rPr>
          <w:rFonts w:ascii="Cambria" w:hAnsi="Cambria"/>
        </w:rPr>
        <w:t xml:space="preserve"> </w:t>
      </w:r>
      <w:r w:rsidR="00FF3D90">
        <w:rPr>
          <w:rFonts w:ascii="Cambria" w:hAnsi="Cambria"/>
        </w:rPr>
        <w:t xml:space="preserve">(1ª e 2ª) </w:t>
      </w:r>
      <w:r w:rsidRPr="004A7EE9">
        <w:rPr>
          <w:rFonts w:ascii="Cambria" w:hAnsi="Cambria"/>
        </w:rPr>
        <w:t xml:space="preserve">vs. pessoas </w:t>
      </w:r>
      <w:r w:rsidRPr="004A7EE9">
        <w:rPr>
          <w:rFonts w:ascii="Cambria" w:hAnsi="Cambria"/>
          <w:b/>
          <w:bCs/>
        </w:rPr>
        <w:t>enuncivas</w:t>
      </w:r>
      <w:r w:rsidR="00B912F2">
        <w:rPr>
          <w:rFonts w:ascii="Cambria" w:hAnsi="Cambria"/>
        </w:rPr>
        <w:t xml:space="preserve"> </w:t>
      </w:r>
      <w:r w:rsidR="00B912F2" w:rsidRPr="00B912F2">
        <w:rPr>
          <w:rFonts w:ascii="Cambria" w:hAnsi="Cambria"/>
        </w:rPr>
        <w:t>(3a)</w:t>
      </w:r>
    </w:p>
    <w:p w14:paraId="67DA5906" w14:textId="77777777" w:rsidR="00B912F2" w:rsidRDefault="00B912F2" w:rsidP="00B912F2">
      <w:pPr>
        <w:spacing w:line="360" w:lineRule="auto"/>
        <w:rPr>
          <w:rFonts w:ascii="Cambria" w:hAnsi="Cambria"/>
        </w:rPr>
      </w:pPr>
    </w:p>
    <w:p w14:paraId="3FB516DC" w14:textId="77777777" w:rsidR="00B912F2" w:rsidRDefault="00B912F2" w:rsidP="004A7EE9">
      <w:pPr>
        <w:numPr>
          <w:ilvl w:val="0"/>
          <w:numId w:val="2"/>
        </w:numPr>
        <w:spacing w:line="360" w:lineRule="auto"/>
        <w:rPr>
          <w:rFonts w:ascii="Cambria" w:hAnsi="Cambria"/>
        </w:rPr>
      </w:pPr>
      <w:r>
        <w:rPr>
          <w:rFonts w:ascii="Cambria" w:hAnsi="Cambria"/>
        </w:rPr>
        <w:t>a 3ª pessoa funciona de maneira diferente das outra duas:</w:t>
      </w:r>
    </w:p>
    <w:p w14:paraId="75315613" w14:textId="051919F3" w:rsidR="00B912F2" w:rsidRDefault="00B912F2" w:rsidP="004A7EE9">
      <w:pPr>
        <w:numPr>
          <w:ilvl w:val="0"/>
          <w:numId w:val="2"/>
        </w:numPr>
        <w:spacing w:line="360" w:lineRule="auto"/>
        <w:rPr>
          <w:rFonts w:ascii="Cambria" w:hAnsi="Cambria"/>
        </w:rPr>
      </w:pPr>
      <w:r>
        <w:rPr>
          <w:rFonts w:ascii="Cambria" w:hAnsi="Cambria"/>
        </w:rPr>
        <w:t>ele: eles</w:t>
      </w:r>
      <w:r>
        <w:rPr>
          <w:rFonts w:ascii="Cambria" w:hAnsi="Cambria"/>
        </w:rPr>
        <w:tab/>
      </w:r>
      <w:r>
        <w:rPr>
          <w:rFonts w:ascii="Cambria" w:hAnsi="Cambria"/>
        </w:rPr>
        <w:tab/>
        <w:t>ela: elas</w:t>
      </w:r>
      <w:r>
        <w:rPr>
          <w:rFonts w:ascii="Cambria" w:hAnsi="Cambria"/>
        </w:rPr>
        <w:tab/>
      </w:r>
      <w:r>
        <w:rPr>
          <w:rFonts w:ascii="Cambria" w:hAnsi="Cambria"/>
        </w:rPr>
        <w:tab/>
      </w:r>
      <w:r>
        <w:rPr>
          <w:rFonts w:ascii="Cambria" w:hAnsi="Cambria"/>
        </w:rPr>
        <w:t>você: vocês</w:t>
      </w:r>
      <w:r>
        <w:rPr>
          <w:rFonts w:ascii="Cambria" w:hAnsi="Cambria"/>
        </w:rPr>
        <w:t xml:space="preserve"> (originalmente de 3ª pessoa)</w:t>
      </w:r>
    </w:p>
    <w:p w14:paraId="02941723" w14:textId="56D1F538" w:rsidR="00B912F2" w:rsidRDefault="00B912F2" w:rsidP="004A7EE9">
      <w:pPr>
        <w:numPr>
          <w:ilvl w:val="0"/>
          <w:numId w:val="2"/>
        </w:numPr>
        <w:spacing w:line="360" w:lineRule="auto"/>
        <w:rPr>
          <w:rFonts w:ascii="Cambria" w:hAnsi="Cambria"/>
        </w:rPr>
      </w:pPr>
      <w:r>
        <w:rPr>
          <w:rFonts w:ascii="Cambria" w:hAnsi="Cambria"/>
        </w:rPr>
        <w:t>eu: nós</w:t>
      </w:r>
      <w:r>
        <w:rPr>
          <w:rFonts w:ascii="Cambria" w:hAnsi="Cambria"/>
        </w:rPr>
        <w:tab/>
      </w:r>
      <w:r>
        <w:rPr>
          <w:rFonts w:ascii="Cambria" w:hAnsi="Cambria"/>
        </w:rPr>
        <w:tab/>
        <w:t>tu: (vós)</w:t>
      </w:r>
      <w:r>
        <w:rPr>
          <w:rFonts w:ascii="Cambria" w:hAnsi="Cambria"/>
        </w:rPr>
        <w:tab/>
      </w:r>
      <w:r>
        <w:rPr>
          <w:rFonts w:ascii="Cambria" w:hAnsi="Cambria"/>
        </w:rPr>
        <w:tab/>
      </w:r>
    </w:p>
    <w:p w14:paraId="4AAF00F3" w14:textId="2F052052" w:rsidR="00070205" w:rsidRPr="004A7EE9" w:rsidRDefault="00070205" w:rsidP="004A7EE9">
      <w:pPr>
        <w:numPr>
          <w:ilvl w:val="0"/>
          <w:numId w:val="2"/>
        </w:numPr>
        <w:spacing w:line="360" w:lineRule="auto"/>
        <w:rPr>
          <w:rFonts w:ascii="Cambria" w:hAnsi="Cambria"/>
        </w:rPr>
      </w:pPr>
      <w:r w:rsidRPr="004A7EE9">
        <w:rPr>
          <w:rFonts w:ascii="Cambria" w:hAnsi="Cambria"/>
        </w:rPr>
        <w:t xml:space="preserve">plural da terceira pessoa </w:t>
      </w:r>
      <w:r w:rsidRPr="004A7EE9">
        <w:rPr>
          <w:rFonts w:ascii="Cambria" w:hAnsi="Cambria"/>
        </w:rPr>
        <w:sym w:font="Symbol" w:char="F0B9"/>
      </w:r>
      <w:r w:rsidRPr="004A7EE9">
        <w:rPr>
          <w:rFonts w:ascii="Cambria" w:hAnsi="Cambria"/>
        </w:rPr>
        <w:t xml:space="preserve"> plural da primeira e segunda</w:t>
      </w:r>
    </w:p>
    <w:p w14:paraId="36C456C6" w14:textId="72B5C799" w:rsidR="00070205" w:rsidRDefault="00070205" w:rsidP="004A7EE9">
      <w:pPr>
        <w:numPr>
          <w:ilvl w:val="0"/>
          <w:numId w:val="2"/>
        </w:numPr>
        <w:spacing w:line="360" w:lineRule="auto"/>
        <w:rPr>
          <w:rFonts w:ascii="Cambria" w:hAnsi="Cambria"/>
        </w:rPr>
      </w:pPr>
      <w:r w:rsidRPr="004A7EE9">
        <w:rPr>
          <w:rFonts w:ascii="Cambria" w:hAnsi="Cambria"/>
        </w:rPr>
        <w:t>significados das pessoas: p. 165</w:t>
      </w:r>
    </w:p>
    <w:p w14:paraId="7F179285" w14:textId="0FC96770" w:rsidR="00B912F2" w:rsidRPr="004A7EE9" w:rsidRDefault="00B912F2" w:rsidP="00B912F2">
      <w:pPr>
        <w:numPr>
          <w:ilvl w:val="0"/>
          <w:numId w:val="2"/>
        </w:numPr>
        <w:spacing w:line="360" w:lineRule="auto"/>
        <w:rPr>
          <w:rFonts w:ascii="Cambria" w:hAnsi="Cambria"/>
        </w:rPr>
      </w:pPr>
      <w:r>
        <w:rPr>
          <w:rFonts w:ascii="Cambria" w:hAnsi="Cambria"/>
        </w:rPr>
        <w:t>eles/elas (3ª pl): 3 + 3 (+3...)</w:t>
      </w:r>
    </w:p>
    <w:p w14:paraId="465CF872" w14:textId="28B9DDAC" w:rsidR="00B912F2" w:rsidRPr="004A7EE9" w:rsidRDefault="00B912F2" w:rsidP="00B912F2">
      <w:pPr>
        <w:numPr>
          <w:ilvl w:val="0"/>
          <w:numId w:val="2"/>
        </w:numPr>
        <w:spacing w:line="360" w:lineRule="auto"/>
        <w:rPr>
          <w:rFonts w:ascii="Cambria" w:hAnsi="Cambria"/>
        </w:rPr>
      </w:pPr>
      <w:r>
        <w:rPr>
          <w:rFonts w:ascii="Cambria" w:hAnsi="Cambria"/>
        </w:rPr>
        <w:t>vocês (vós) (2ª pl): (2 + 3) ou (2 + 2)</w:t>
      </w:r>
    </w:p>
    <w:p w14:paraId="77B3F844" w14:textId="5D34521E" w:rsidR="00B912F2" w:rsidRPr="004A7EE9" w:rsidRDefault="00B912F2" w:rsidP="00B912F2">
      <w:pPr>
        <w:numPr>
          <w:ilvl w:val="0"/>
          <w:numId w:val="2"/>
        </w:numPr>
        <w:spacing w:line="360" w:lineRule="auto"/>
        <w:rPr>
          <w:rFonts w:ascii="Cambria" w:hAnsi="Cambria"/>
        </w:rPr>
      </w:pPr>
      <w:r>
        <w:rPr>
          <w:rFonts w:ascii="Cambria" w:hAnsi="Cambria"/>
        </w:rPr>
        <w:t xml:space="preserve">nós (1ª pl): </w:t>
      </w:r>
      <w:r w:rsidRPr="008E143F">
        <w:rPr>
          <w:rFonts w:ascii="Cambria" w:hAnsi="Cambria"/>
          <w:i/>
          <w:iCs/>
        </w:rPr>
        <w:t>(1 + 2)</w:t>
      </w:r>
      <w:r>
        <w:rPr>
          <w:rFonts w:ascii="Cambria" w:hAnsi="Cambria"/>
        </w:rPr>
        <w:t xml:space="preserve"> ou </w:t>
      </w:r>
      <w:r w:rsidRPr="008E143F">
        <w:rPr>
          <w:rFonts w:ascii="Cambria" w:hAnsi="Cambria"/>
          <w:i/>
          <w:iCs/>
        </w:rPr>
        <w:t>(1 + 2 + 3)</w:t>
      </w:r>
      <w:r>
        <w:rPr>
          <w:rFonts w:ascii="Cambria" w:hAnsi="Cambria"/>
        </w:rPr>
        <w:t xml:space="preserve"> </w:t>
      </w:r>
      <w:r>
        <w:rPr>
          <w:rFonts w:ascii="Cambria" w:hAnsi="Cambria"/>
        </w:rPr>
        <w:t xml:space="preserve">ou </w:t>
      </w:r>
      <w:r w:rsidRPr="00B912F2">
        <w:rPr>
          <w:rFonts w:ascii="Cambria" w:hAnsi="Cambria"/>
          <w:b/>
          <w:bCs/>
        </w:rPr>
        <w:t>(1 + 3)</w:t>
      </w:r>
    </w:p>
    <w:p w14:paraId="23297812" w14:textId="1D043A0E" w:rsidR="00070205" w:rsidRPr="004A7EE9" w:rsidRDefault="008E143F" w:rsidP="008E143F">
      <w:pPr>
        <w:spacing w:line="360" w:lineRule="auto"/>
        <w:jc w:val="center"/>
        <w:rPr>
          <w:rFonts w:ascii="Cambria" w:hAnsi="Cambria"/>
        </w:rPr>
      </w:pPr>
      <w:r>
        <w:rPr>
          <w:rFonts w:ascii="Cambria" w:hAnsi="Cambria"/>
        </w:rPr>
        <w:t>Pronomes pessoais em guarani.</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2232"/>
        <w:gridCol w:w="2766"/>
      </w:tblGrid>
      <w:tr w:rsidR="00070205" w:rsidRPr="004A7EE9" w14:paraId="484E37B8" w14:textId="77777777" w:rsidTr="007C2A6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8F0207C" w14:textId="77777777" w:rsidR="00070205" w:rsidRPr="004A7EE9" w:rsidRDefault="00070205" w:rsidP="004A7EE9">
            <w:pPr>
              <w:spacing w:line="360" w:lineRule="auto"/>
              <w:jc w:val="center"/>
              <w:rPr>
                <w:rFonts w:ascii="Cambria" w:hAnsi="Cambria"/>
                <w:lang w:eastAsia="zh-CN" w:bidi="ug-CN"/>
              </w:rPr>
            </w:pPr>
            <w:r w:rsidRPr="004A7EE9">
              <w:rPr>
                <w:rFonts w:ascii="Cambria" w:hAnsi="Cambria"/>
                <w:lang w:eastAsia="zh-CN" w:bidi="ug-CN"/>
              </w:rPr>
              <w:t>Ché</w:t>
            </w:r>
          </w:p>
        </w:tc>
        <w:tc>
          <w:tcPr>
            <w:tcW w:w="0" w:type="auto"/>
            <w:tcBorders>
              <w:top w:val="outset" w:sz="6" w:space="0" w:color="auto"/>
              <w:left w:val="outset" w:sz="6" w:space="0" w:color="auto"/>
              <w:bottom w:val="outset" w:sz="6" w:space="0" w:color="auto"/>
              <w:right w:val="outset" w:sz="6" w:space="0" w:color="auto"/>
            </w:tcBorders>
            <w:vAlign w:val="center"/>
            <w:hideMark/>
          </w:tcPr>
          <w:p w14:paraId="7F1AF5A2" w14:textId="77777777" w:rsidR="00070205" w:rsidRPr="004A7EE9" w:rsidRDefault="00070205" w:rsidP="004A7EE9">
            <w:pPr>
              <w:spacing w:line="360" w:lineRule="auto"/>
              <w:jc w:val="center"/>
              <w:rPr>
                <w:rFonts w:ascii="Cambria" w:hAnsi="Cambria"/>
                <w:lang w:eastAsia="zh-CN" w:bidi="ug-CN"/>
              </w:rPr>
            </w:pPr>
            <w:r w:rsidRPr="004A7EE9">
              <w:rPr>
                <w:rFonts w:ascii="Cambria" w:hAnsi="Cambria"/>
                <w:lang w:eastAsia="zh-CN" w:bidi="ug-CN"/>
              </w:rPr>
              <w:t>yo</w:t>
            </w:r>
          </w:p>
        </w:tc>
      </w:tr>
      <w:tr w:rsidR="00070205" w:rsidRPr="004A7EE9" w14:paraId="12D3B190" w14:textId="77777777" w:rsidTr="007C2A6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BBC6F06" w14:textId="77777777" w:rsidR="00070205" w:rsidRPr="004A7EE9" w:rsidRDefault="00070205" w:rsidP="004A7EE9">
            <w:pPr>
              <w:spacing w:line="360" w:lineRule="auto"/>
              <w:jc w:val="center"/>
              <w:rPr>
                <w:rFonts w:ascii="Cambria" w:hAnsi="Cambria"/>
                <w:lang w:eastAsia="zh-CN" w:bidi="ug-CN"/>
              </w:rPr>
            </w:pPr>
            <w:r w:rsidRPr="004A7EE9">
              <w:rPr>
                <w:rFonts w:ascii="Cambria" w:hAnsi="Cambria"/>
                <w:lang w:eastAsia="zh-CN" w:bidi="ug-CN"/>
              </w:rPr>
              <w:t>Ndé</w:t>
            </w:r>
          </w:p>
        </w:tc>
        <w:tc>
          <w:tcPr>
            <w:tcW w:w="0" w:type="auto"/>
            <w:tcBorders>
              <w:top w:val="outset" w:sz="6" w:space="0" w:color="auto"/>
              <w:left w:val="outset" w:sz="6" w:space="0" w:color="auto"/>
              <w:bottom w:val="outset" w:sz="6" w:space="0" w:color="auto"/>
              <w:right w:val="outset" w:sz="6" w:space="0" w:color="auto"/>
            </w:tcBorders>
            <w:vAlign w:val="center"/>
            <w:hideMark/>
          </w:tcPr>
          <w:p w14:paraId="06FC2993" w14:textId="77777777" w:rsidR="00070205" w:rsidRPr="004A7EE9" w:rsidRDefault="00070205" w:rsidP="004A7EE9">
            <w:pPr>
              <w:spacing w:line="360" w:lineRule="auto"/>
              <w:jc w:val="center"/>
              <w:rPr>
                <w:rFonts w:ascii="Cambria" w:hAnsi="Cambria"/>
                <w:lang w:eastAsia="zh-CN" w:bidi="ug-CN"/>
              </w:rPr>
            </w:pPr>
            <w:r w:rsidRPr="004A7EE9">
              <w:rPr>
                <w:rFonts w:ascii="Cambria" w:hAnsi="Cambria"/>
                <w:lang w:eastAsia="zh-CN" w:bidi="ug-CN"/>
              </w:rPr>
              <w:t>tú</w:t>
            </w:r>
          </w:p>
        </w:tc>
      </w:tr>
      <w:tr w:rsidR="00070205" w:rsidRPr="004A7EE9" w14:paraId="660412D8" w14:textId="77777777" w:rsidTr="007C2A6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E4FADE3" w14:textId="77777777" w:rsidR="00070205" w:rsidRPr="004A7EE9" w:rsidRDefault="00070205" w:rsidP="004A7EE9">
            <w:pPr>
              <w:spacing w:line="360" w:lineRule="auto"/>
              <w:jc w:val="center"/>
              <w:rPr>
                <w:rFonts w:ascii="Cambria" w:hAnsi="Cambria"/>
                <w:lang w:eastAsia="zh-CN" w:bidi="ug-CN"/>
              </w:rPr>
            </w:pPr>
            <w:r w:rsidRPr="004A7EE9">
              <w:rPr>
                <w:rFonts w:ascii="Cambria" w:hAnsi="Cambria"/>
                <w:lang w:eastAsia="zh-CN" w:bidi="ug-CN"/>
              </w:rPr>
              <w:t>Ha'e</w:t>
            </w:r>
          </w:p>
        </w:tc>
        <w:tc>
          <w:tcPr>
            <w:tcW w:w="0" w:type="auto"/>
            <w:tcBorders>
              <w:top w:val="outset" w:sz="6" w:space="0" w:color="auto"/>
              <w:left w:val="outset" w:sz="6" w:space="0" w:color="auto"/>
              <w:bottom w:val="outset" w:sz="6" w:space="0" w:color="auto"/>
              <w:right w:val="outset" w:sz="6" w:space="0" w:color="auto"/>
            </w:tcBorders>
            <w:vAlign w:val="center"/>
            <w:hideMark/>
          </w:tcPr>
          <w:p w14:paraId="31CECFBB" w14:textId="77777777" w:rsidR="00070205" w:rsidRPr="004A7EE9" w:rsidRDefault="00070205" w:rsidP="004A7EE9">
            <w:pPr>
              <w:spacing w:line="360" w:lineRule="auto"/>
              <w:jc w:val="center"/>
              <w:rPr>
                <w:rFonts w:ascii="Cambria" w:hAnsi="Cambria"/>
                <w:lang w:eastAsia="zh-CN" w:bidi="ug-CN"/>
              </w:rPr>
            </w:pPr>
            <w:r w:rsidRPr="004A7EE9">
              <w:rPr>
                <w:rFonts w:ascii="Cambria" w:hAnsi="Cambria"/>
                <w:lang w:eastAsia="zh-CN" w:bidi="ug-CN"/>
              </w:rPr>
              <w:t>él, ella</w:t>
            </w:r>
          </w:p>
        </w:tc>
      </w:tr>
      <w:tr w:rsidR="00070205" w:rsidRPr="004A7EE9" w14:paraId="476A99AC" w14:textId="77777777" w:rsidTr="007C2A6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553E779" w14:textId="77777777" w:rsidR="00070205" w:rsidRPr="008E143F" w:rsidRDefault="00070205" w:rsidP="004A7EE9">
            <w:pPr>
              <w:spacing w:line="360" w:lineRule="auto"/>
              <w:jc w:val="center"/>
              <w:rPr>
                <w:rFonts w:ascii="Cambria" w:hAnsi="Cambria"/>
                <w:b/>
                <w:bCs/>
                <w:lang w:eastAsia="zh-CN" w:bidi="ug-CN"/>
              </w:rPr>
            </w:pPr>
            <w:r w:rsidRPr="008E143F">
              <w:rPr>
                <w:rFonts w:ascii="Cambria" w:hAnsi="Cambria"/>
                <w:b/>
                <w:bCs/>
                <w:lang w:eastAsia="zh-CN" w:bidi="ug-CN"/>
              </w:rPr>
              <w:t>Ñandé</w:t>
            </w:r>
          </w:p>
        </w:tc>
        <w:tc>
          <w:tcPr>
            <w:tcW w:w="0" w:type="auto"/>
            <w:tcBorders>
              <w:top w:val="outset" w:sz="6" w:space="0" w:color="auto"/>
              <w:left w:val="outset" w:sz="6" w:space="0" w:color="auto"/>
              <w:bottom w:val="outset" w:sz="6" w:space="0" w:color="auto"/>
              <w:right w:val="outset" w:sz="6" w:space="0" w:color="auto"/>
            </w:tcBorders>
            <w:vAlign w:val="center"/>
            <w:hideMark/>
          </w:tcPr>
          <w:p w14:paraId="3EE3E23A" w14:textId="77777777" w:rsidR="00070205" w:rsidRPr="008E143F" w:rsidRDefault="00070205" w:rsidP="004A7EE9">
            <w:pPr>
              <w:spacing w:line="360" w:lineRule="auto"/>
              <w:jc w:val="center"/>
              <w:rPr>
                <w:rFonts w:ascii="Cambria" w:hAnsi="Cambria"/>
                <w:i/>
                <w:iCs/>
                <w:lang w:eastAsia="zh-CN" w:bidi="ug-CN"/>
              </w:rPr>
            </w:pPr>
            <w:r w:rsidRPr="008E143F">
              <w:rPr>
                <w:rFonts w:ascii="Cambria" w:hAnsi="Cambria"/>
                <w:i/>
                <w:iCs/>
                <w:lang w:eastAsia="zh-CN" w:bidi="ug-CN"/>
              </w:rPr>
              <w:t>nosotros/as (inclusivo)</w:t>
            </w:r>
          </w:p>
        </w:tc>
      </w:tr>
      <w:tr w:rsidR="00070205" w:rsidRPr="004A7EE9" w14:paraId="756C7DBC" w14:textId="77777777" w:rsidTr="007C2A6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F9623B7" w14:textId="77777777" w:rsidR="00070205" w:rsidRPr="008E143F" w:rsidRDefault="00070205" w:rsidP="004A7EE9">
            <w:pPr>
              <w:spacing w:line="360" w:lineRule="auto"/>
              <w:jc w:val="center"/>
              <w:rPr>
                <w:rFonts w:ascii="Cambria" w:hAnsi="Cambria"/>
                <w:b/>
                <w:bCs/>
                <w:lang w:eastAsia="zh-CN" w:bidi="ug-CN"/>
              </w:rPr>
            </w:pPr>
            <w:r w:rsidRPr="008E143F">
              <w:rPr>
                <w:rFonts w:ascii="Cambria" w:hAnsi="Cambria"/>
                <w:b/>
                <w:bCs/>
                <w:lang w:eastAsia="zh-CN" w:bidi="ug-CN"/>
              </w:rPr>
              <w:t>Oré</w:t>
            </w:r>
          </w:p>
        </w:tc>
        <w:tc>
          <w:tcPr>
            <w:tcW w:w="0" w:type="auto"/>
            <w:tcBorders>
              <w:top w:val="outset" w:sz="6" w:space="0" w:color="auto"/>
              <w:left w:val="outset" w:sz="6" w:space="0" w:color="auto"/>
              <w:bottom w:val="outset" w:sz="6" w:space="0" w:color="auto"/>
              <w:right w:val="outset" w:sz="6" w:space="0" w:color="auto"/>
            </w:tcBorders>
            <w:vAlign w:val="center"/>
            <w:hideMark/>
          </w:tcPr>
          <w:p w14:paraId="1DE50138" w14:textId="4775A27D" w:rsidR="00070205" w:rsidRPr="008E143F" w:rsidRDefault="00070205" w:rsidP="004A7EE9">
            <w:pPr>
              <w:spacing w:line="360" w:lineRule="auto"/>
              <w:jc w:val="center"/>
              <w:rPr>
                <w:rFonts w:ascii="Cambria" w:hAnsi="Cambria"/>
                <w:b/>
                <w:bCs/>
                <w:lang w:eastAsia="zh-CN" w:bidi="ug-CN"/>
              </w:rPr>
            </w:pPr>
            <w:r w:rsidRPr="008E143F">
              <w:rPr>
                <w:rFonts w:ascii="Cambria" w:hAnsi="Cambria"/>
                <w:b/>
                <w:bCs/>
                <w:lang w:eastAsia="zh-CN" w:bidi="ug-CN"/>
              </w:rPr>
              <w:t>nosotros/as (exclu</w:t>
            </w:r>
            <w:r w:rsidR="008E143F">
              <w:rPr>
                <w:rFonts w:ascii="Cambria" w:hAnsi="Cambria"/>
                <w:b/>
                <w:bCs/>
                <w:lang w:eastAsia="zh-CN" w:bidi="ug-CN"/>
              </w:rPr>
              <w:t>sivo</w:t>
            </w:r>
            <w:r w:rsidRPr="008E143F">
              <w:rPr>
                <w:rFonts w:ascii="Cambria" w:hAnsi="Cambria"/>
                <w:b/>
                <w:bCs/>
                <w:lang w:eastAsia="zh-CN" w:bidi="ug-CN"/>
              </w:rPr>
              <w:t>)</w:t>
            </w:r>
          </w:p>
        </w:tc>
      </w:tr>
      <w:tr w:rsidR="00070205" w:rsidRPr="004A7EE9" w14:paraId="0621BBB5" w14:textId="77777777" w:rsidTr="007C2A6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E207E92" w14:textId="77777777" w:rsidR="00070205" w:rsidRPr="004A7EE9" w:rsidRDefault="00070205" w:rsidP="004A7EE9">
            <w:pPr>
              <w:spacing w:line="360" w:lineRule="auto"/>
              <w:jc w:val="center"/>
              <w:rPr>
                <w:rFonts w:ascii="Cambria" w:hAnsi="Cambria"/>
                <w:lang w:eastAsia="zh-CN" w:bidi="ug-CN"/>
              </w:rPr>
            </w:pPr>
            <w:r w:rsidRPr="004A7EE9">
              <w:rPr>
                <w:rFonts w:ascii="Cambria" w:hAnsi="Cambria"/>
                <w:lang w:eastAsia="zh-CN" w:bidi="ug-CN"/>
              </w:rPr>
              <w:t>Peẽ*</w:t>
            </w:r>
          </w:p>
        </w:tc>
        <w:tc>
          <w:tcPr>
            <w:tcW w:w="0" w:type="auto"/>
            <w:tcBorders>
              <w:top w:val="outset" w:sz="6" w:space="0" w:color="auto"/>
              <w:left w:val="outset" w:sz="6" w:space="0" w:color="auto"/>
              <w:bottom w:val="outset" w:sz="6" w:space="0" w:color="auto"/>
              <w:right w:val="outset" w:sz="6" w:space="0" w:color="auto"/>
            </w:tcBorders>
            <w:vAlign w:val="center"/>
            <w:hideMark/>
          </w:tcPr>
          <w:p w14:paraId="1FA488D3" w14:textId="77777777" w:rsidR="00070205" w:rsidRPr="004A7EE9" w:rsidRDefault="00070205" w:rsidP="004A7EE9">
            <w:pPr>
              <w:spacing w:line="360" w:lineRule="auto"/>
              <w:jc w:val="center"/>
              <w:rPr>
                <w:rFonts w:ascii="Cambria" w:hAnsi="Cambria"/>
                <w:lang w:eastAsia="zh-CN" w:bidi="ug-CN"/>
              </w:rPr>
            </w:pPr>
            <w:r w:rsidRPr="004A7EE9">
              <w:rPr>
                <w:rFonts w:ascii="Cambria" w:hAnsi="Cambria"/>
                <w:lang w:eastAsia="zh-CN" w:bidi="ug-CN"/>
              </w:rPr>
              <w:t>vosotros/as, ustedes</w:t>
            </w:r>
          </w:p>
        </w:tc>
      </w:tr>
      <w:tr w:rsidR="00070205" w:rsidRPr="004A7EE9" w14:paraId="08B53A82" w14:textId="77777777" w:rsidTr="007C2A6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72AB2F1" w14:textId="77777777" w:rsidR="00070205" w:rsidRPr="004A7EE9" w:rsidRDefault="00070205" w:rsidP="004A7EE9">
            <w:pPr>
              <w:spacing w:line="360" w:lineRule="auto"/>
              <w:jc w:val="center"/>
              <w:rPr>
                <w:rFonts w:ascii="Cambria" w:hAnsi="Cambria"/>
                <w:lang w:eastAsia="zh-CN" w:bidi="ug-CN"/>
              </w:rPr>
            </w:pPr>
            <w:r w:rsidRPr="004A7EE9">
              <w:rPr>
                <w:rFonts w:ascii="Cambria" w:hAnsi="Cambria"/>
                <w:lang w:eastAsia="zh-CN" w:bidi="ug-CN"/>
              </w:rPr>
              <w:t>Ha'ekuéra*, Hikuái *</w:t>
            </w:r>
          </w:p>
        </w:tc>
        <w:tc>
          <w:tcPr>
            <w:tcW w:w="0" w:type="auto"/>
            <w:tcBorders>
              <w:top w:val="outset" w:sz="6" w:space="0" w:color="auto"/>
              <w:left w:val="outset" w:sz="6" w:space="0" w:color="auto"/>
              <w:bottom w:val="outset" w:sz="6" w:space="0" w:color="auto"/>
              <w:right w:val="outset" w:sz="6" w:space="0" w:color="auto"/>
            </w:tcBorders>
            <w:vAlign w:val="center"/>
            <w:hideMark/>
          </w:tcPr>
          <w:p w14:paraId="1C1FBD7E" w14:textId="77777777" w:rsidR="00070205" w:rsidRPr="004A7EE9" w:rsidRDefault="00070205" w:rsidP="004A7EE9">
            <w:pPr>
              <w:spacing w:line="360" w:lineRule="auto"/>
              <w:jc w:val="center"/>
              <w:rPr>
                <w:rFonts w:ascii="Cambria" w:hAnsi="Cambria"/>
                <w:lang w:eastAsia="zh-CN" w:bidi="ug-CN"/>
              </w:rPr>
            </w:pPr>
            <w:r w:rsidRPr="004A7EE9">
              <w:rPr>
                <w:rFonts w:ascii="Cambria" w:hAnsi="Cambria"/>
                <w:lang w:eastAsia="zh-CN" w:bidi="ug-CN"/>
              </w:rPr>
              <w:t>ellos, ellas</w:t>
            </w:r>
          </w:p>
        </w:tc>
      </w:tr>
    </w:tbl>
    <w:p w14:paraId="2B923564" w14:textId="77777777" w:rsidR="00070205" w:rsidRPr="004A7EE9" w:rsidRDefault="00070205" w:rsidP="004A7EE9">
      <w:pPr>
        <w:spacing w:line="360" w:lineRule="auto"/>
        <w:rPr>
          <w:rFonts w:ascii="Cambria" w:hAnsi="Cambria"/>
        </w:rPr>
      </w:pPr>
    </w:p>
    <w:p w14:paraId="2316FE98" w14:textId="4E438D0E" w:rsidR="00070205" w:rsidRPr="004A7EE9" w:rsidRDefault="00070205" w:rsidP="004A7EE9">
      <w:pPr>
        <w:numPr>
          <w:ilvl w:val="0"/>
          <w:numId w:val="2"/>
        </w:numPr>
        <w:spacing w:line="360" w:lineRule="auto"/>
        <w:rPr>
          <w:rFonts w:ascii="Cambria" w:hAnsi="Cambria"/>
        </w:rPr>
      </w:pPr>
      <w:r w:rsidRPr="004A7EE9">
        <w:rPr>
          <w:rFonts w:ascii="Cambria" w:hAnsi="Cambria"/>
        </w:rPr>
        <w:t>grupos de morfemas que expressam a pessoa: pron</w:t>
      </w:r>
      <w:r w:rsidR="008E143F">
        <w:rPr>
          <w:rFonts w:ascii="Cambria" w:hAnsi="Cambria"/>
        </w:rPr>
        <w:t>omes</w:t>
      </w:r>
      <w:r w:rsidRPr="004A7EE9">
        <w:rPr>
          <w:rFonts w:ascii="Cambria" w:hAnsi="Cambria"/>
        </w:rPr>
        <w:t xml:space="preserve"> pess</w:t>
      </w:r>
      <w:r w:rsidR="008E143F">
        <w:rPr>
          <w:rFonts w:ascii="Cambria" w:hAnsi="Cambria"/>
        </w:rPr>
        <w:t>oais</w:t>
      </w:r>
      <w:r w:rsidRPr="004A7EE9">
        <w:rPr>
          <w:rFonts w:ascii="Cambria" w:hAnsi="Cambria"/>
        </w:rPr>
        <w:t>, pron</w:t>
      </w:r>
      <w:r w:rsidR="008E143F">
        <w:rPr>
          <w:rFonts w:ascii="Cambria" w:hAnsi="Cambria"/>
        </w:rPr>
        <w:t>omes</w:t>
      </w:r>
      <w:r w:rsidRPr="004A7EE9">
        <w:rPr>
          <w:rFonts w:ascii="Cambria" w:hAnsi="Cambria"/>
        </w:rPr>
        <w:t xml:space="preserve"> poss</w:t>
      </w:r>
      <w:r w:rsidR="008E143F">
        <w:rPr>
          <w:rFonts w:ascii="Cambria" w:hAnsi="Cambria"/>
        </w:rPr>
        <w:t>essivos</w:t>
      </w:r>
      <w:r w:rsidRPr="004A7EE9">
        <w:rPr>
          <w:rFonts w:ascii="Cambria" w:hAnsi="Cambria"/>
        </w:rPr>
        <w:t>, desinências verbais</w:t>
      </w:r>
      <w:r w:rsidR="008E143F">
        <w:rPr>
          <w:rFonts w:ascii="Cambria" w:hAnsi="Cambria"/>
        </w:rPr>
        <w:t xml:space="preserve"> (compr</w:t>
      </w:r>
      <w:r w:rsidR="008E143F" w:rsidRPr="008E143F">
        <w:rPr>
          <w:rFonts w:ascii="Cambria" w:hAnsi="Cambria"/>
          <w:b/>
          <w:bCs/>
        </w:rPr>
        <w:t>ei</w:t>
      </w:r>
      <w:r w:rsidR="008E143F">
        <w:rPr>
          <w:rFonts w:ascii="Cambria" w:hAnsi="Cambria"/>
        </w:rPr>
        <w:t>)</w:t>
      </w:r>
    </w:p>
    <w:p w14:paraId="4431C8B6" w14:textId="77777777" w:rsidR="00070205" w:rsidRPr="004A7EE9" w:rsidRDefault="00070205" w:rsidP="004A7EE9">
      <w:pPr>
        <w:numPr>
          <w:ilvl w:val="0"/>
          <w:numId w:val="2"/>
        </w:numPr>
        <w:spacing w:line="360" w:lineRule="auto"/>
        <w:rPr>
          <w:rFonts w:ascii="Cambria" w:hAnsi="Cambria"/>
        </w:rPr>
      </w:pPr>
      <w:r w:rsidRPr="004A7EE9">
        <w:rPr>
          <w:rFonts w:ascii="Cambria" w:hAnsi="Cambria"/>
        </w:rPr>
        <w:t xml:space="preserve">possessivo indica </w:t>
      </w:r>
      <w:r w:rsidRPr="004A7EE9">
        <w:rPr>
          <w:rFonts w:ascii="Cambria" w:hAnsi="Cambria"/>
          <w:b/>
          <w:bCs/>
        </w:rPr>
        <w:t>relação</w:t>
      </w:r>
      <w:r w:rsidRPr="004A7EE9">
        <w:rPr>
          <w:rFonts w:ascii="Cambria" w:hAnsi="Cambria"/>
        </w:rPr>
        <w:t>: ver exemplos bem variados</w:t>
      </w:r>
    </w:p>
    <w:p w14:paraId="44EDD080" w14:textId="10872F13" w:rsidR="00070205" w:rsidRDefault="00070205" w:rsidP="004A7EE9">
      <w:pPr>
        <w:numPr>
          <w:ilvl w:val="0"/>
          <w:numId w:val="2"/>
        </w:numPr>
        <w:spacing w:line="360" w:lineRule="auto"/>
        <w:rPr>
          <w:rFonts w:ascii="Cambria" w:hAnsi="Cambria"/>
        </w:rPr>
      </w:pPr>
      <w:r w:rsidRPr="004A7EE9">
        <w:rPr>
          <w:rFonts w:ascii="Cambria" w:hAnsi="Cambria"/>
        </w:rPr>
        <w:lastRenderedPageBreak/>
        <w:t>possessivo com nomes abstratos de ação, processo ou estado.</w:t>
      </w:r>
    </w:p>
    <w:p w14:paraId="2D25AF57" w14:textId="77777777" w:rsidR="008E143F" w:rsidRPr="004A7EE9" w:rsidRDefault="008E143F" w:rsidP="008E143F">
      <w:pPr>
        <w:spacing w:line="360" w:lineRule="auto"/>
        <w:ind w:left="360"/>
        <w:rPr>
          <w:rFonts w:ascii="Cambria" w:hAnsi="Cambria"/>
        </w:rPr>
      </w:pPr>
    </w:p>
    <w:p w14:paraId="7D997DA4" w14:textId="3E2A2DEC" w:rsidR="00136863" w:rsidRDefault="00136863" w:rsidP="004A7EE9">
      <w:pPr>
        <w:numPr>
          <w:ilvl w:val="0"/>
          <w:numId w:val="2"/>
        </w:numPr>
        <w:spacing w:line="360" w:lineRule="auto"/>
        <w:rPr>
          <w:rFonts w:ascii="Cambria" w:hAnsi="Cambria"/>
          <w:lang w:val="en-US"/>
        </w:rPr>
      </w:pPr>
      <w:r>
        <w:rPr>
          <w:rFonts w:ascii="Cambria" w:hAnsi="Cambria"/>
          <w:lang w:val="en-US"/>
        </w:rPr>
        <w:t xml:space="preserve">Fonte: Siewierska, Anna (2004). </w:t>
      </w:r>
      <w:r w:rsidRPr="00136863">
        <w:rPr>
          <w:rFonts w:ascii="Cambria" w:hAnsi="Cambria"/>
          <w:i/>
          <w:iCs/>
          <w:lang w:val="en-US"/>
        </w:rPr>
        <w:t>Person</w:t>
      </w:r>
      <w:r>
        <w:rPr>
          <w:rFonts w:ascii="Cambria" w:hAnsi="Cambria"/>
          <w:lang w:val="en-US"/>
        </w:rPr>
        <w:t>. Cambridge UP.</w:t>
      </w:r>
    </w:p>
    <w:p w14:paraId="068CD35A" w14:textId="77777777" w:rsidR="00321E23" w:rsidRDefault="00321E23" w:rsidP="004A7EE9">
      <w:pPr>
        <w:numPr>
          <w:ilvl w:val="0"/>
          <w:numId w:val="2"/>
        </w:numPr>
        <w:spacing w:line="360" w:lineRule="auto"/>
        <w:rPr>
          <w:rFonts w:ascii="Cambria" w:hAnsi="Cambria"/>
        </w:rPr>
      </w:pPr>
      <w:r w:rsidRPr="00321E23">
        <w:rPr>
          <w:rFonts w:ascii="Cambria" w:hAnsi="Cambria"/>
        </w:rPr>
        <w:t>Um exemplo famoso de formas pessoais que refletem níveis de geração vem d</w:t>
      </w:r>
      <w:r>
        <w:rPr>
          <w:rFonts w:ascii="Cambria" w:hAnsi="Cambria"/>
        </w:rPr>
        <w:t>o l</w:t>
      </w:r>
      <w:r w:rsidRPr="00321E23">
        <w:rPr>
          <w:rFonts w:ascii="Cambria" w:hAnsi="Cambria"/>
        </w:rPr>
        <w:t xml:space="preserve">ardil (Hale 1966), </w:t>
      </w:r>
      <w:r>
        <w:rPr>
          <w:rFonts w:ascii="Cambria" w:hAnsi="Cambria"/>
        </w:rPr>
        <w:t xml:space="preserve">um </w:t>
      </w:r>
      <w:r w:rsidRPr="00321E23">
        <w:rPr>
          <w:rFonts w:ascii="Cambria" w:hAnsi="Cambria"/>
        </w:rPr>
        <w:t xml:space="preserve">idioma australiano. </w:t>
      </w:r>
    </w:p>
    <w:p w14:paraId="7446D788" w14:textId="77777777" w:rsidR="00321E23" w:rsidRDefault="00321E23" w:rsidP="004A7EE9">
      <w:pPr>
        <w:numPr>
          <w:ilvl w:val="0"/>
          <w:numId w:val="2"/>
        </w:numPr>
        <w:spacing w:line="360" w:lineRule="auto"/>
        <w:rPr>
          <w:rFonts w:ascii="Cambria" w:hAnsi="Cambria"/>
        </w:rPr>
      </w:pPr>
      <w:r w:rsidRPr="00321E23">
        <w:rPr>
          <w:rFonts w:ascii="Cambria" w:hAnsi="Cambria"/>
        </w:rPr>
        <w:t xml:space="preserve">Em </w:t>
      </w:r>
      <w:r>
        <w:rPr>
          <w:rFonts w:ascii="Cambria" w:hAnsi="Cambria"/>
        </w:rPr>
        <w:t>l</w:t>
      </w:r>
      <w:r w:rsidRPr="00321E23">
        <w:rPr>
          <w:rFonts w:ascii="Cambria" w:hAnsi="Cambria"/>
        </w:rPr>
        <w:t xml:space="preserve">ardil, no dual e no plural, um conjunto de formas pessoais é usado para pessoas que pertencem ao mesmo nível de geração ou estão separados por dois níveis, e um conjunto diferente de formas para pessoas com uma ou três gerações de distância. </w:t>
      </w:r>
    </w:p>
    <w:p w14:paraId="68F66198" w14:textId="19C4625E" w:rsidR="00321E23" w:rsidRDefault="00321E23" w:rsidP="004A7EE9">
      <w:pPr>
        <w:numPr>
          <w:ilvl w:val="0"/>
          <w:numId w:val="2"/>
        </w:numPr>
        <w:spacing w:line="360" w:lineRule="auto"/>
        <w:rPr>
          <w:rFonts w:ascii="Cambria" w:hAnsi="Cambria"/>
        </w:rPr>
      </w:pPr>
      <w:r w:rsidRPr="00321E23">
        <w:rPr>
          <w:rFonts w:ascii="Cambria" w:hAnsi="Cambria"/>
        </w:rPr>
        <w:t xml:space="preserve">Assim, a forma do dual de segunda pessoa 'vocês dois' quando usado para se referir a, digamos, um irmão e irmã ou um avô e seu neto é </w:t>
      </w:r>
      <w:r w:rsidRPr="00321E23">
        <w:rPr>
          <w:rFonts w:ascii="Cambria" w:hAnsi="Cambria"/>
          <w:b/>
          <w:bCs/>
        </w:rPr>
        <w:t>kirri</w:t>
      </w:r>
      <w:r w:rsidRPr="00321E23">
        <w:rPr>
          <w:rFonts w:ascii="Cambria" w:hAnsi="Cambria"/>
        </w:rPr>
        <w:t xml:space="preserve">, mas quando usado para se referir a um pai e filho ou bisavô e seu neto é </w:t>
      </w:r>
      <w:r w:rsidRPr="00321E23">
        <w:rPr>
          <w:rFonts w:ascii="Cambria" w:hAnsi="Cambria"/>
          <w:b/>
          <w:bCs/>
        </w:rPr>
        <w:t>nyiinki</w:t>
      </w:r>
      <w:r w:rsidRPr="00321E23">
        <w:rPr>
          <w:rFonts w:ascii="Cambria" w:hAnsi="Cambria"/>
        </w:rPr>
        <w:t xml:space="preserve">. </w:t>
      </w:r>
    </w:p>
    <w:p w14:paraId="1EE6DA05" w14:textId="4F0AECF8" w:rsidR="00321E23" w:rsidRPr="00321E23" w:rsidRDefault="00321E23" w:rsidP="00321E23">
      <w:pPr>
        <w:numPr>
          <w:ilvl w:val="0"/>
          <w:numId w:val="2"/>
        </w:numPr>
        <w:spacing w:line="360" w:lineRule="auto"/>
        <w:rPr>
          <w:rFonts w:ascii="Cambria" w:hAnsi="Cambria"/>
        </w:rPr>
      </w:pPr>
      <w:r w:rsidRPr="00321E23">
        <w:rPr>
          <w:rFonts w:ascii="Cambria" w:hAnsi="Cambria"/>
        </w:rPr>
        <w:t>Sistemas mais complexos envolvendo não apenas considerações de nível de geração, mas também de filiação dentro de uma determinada metade (ou seja, um conjunto específico de categorias de parentesco) são encontrados em outras línguas australianas, como Arabana-Wangkangurru (Hercus 1994: 117), Adnyamathanha e Kuyani ( Schebeck 1973).</w:t>
      </w:r>
    </w:p>
    <w:p w14:paraId="35F44294" w14:textId="77777777" w:rsidR="00070205" w:rsidRPr="004A7EE9" w:rsidRDefault="00070205" w:rsidP="004A7EE9">
      <w:pPr>
        <w:spacing w:line="360" w:lineRule="auto"/>
        <w:rPr>
          <w:rFonts w:ascii="Cambria" w:hAnsi="Cambria"/>
        </w:rPr>
      </w:pPr>
    </w:p>
    <w:p w14:paraId="76AAE8A7" w14:textId="413361A2" w:rsidR="00070205" w:rsidRPr="004A7EE9" w:rsidRDefault="00070205" w:rsidP="004A7EE9">
      <w:pPr>
        <w:spacing w:line="360" w:lineRule="auto"/>
        <w:rPr>
          <w:rFonts w:ascii="Cambria" w:hAnsi="Cambria"/>
          <w:b/>
          <w:bCs/>
        </w:rPr>
      </w:pPr>
      <w:r w:rsidRPr="004A7EE9">
        <w:rPr>
          <w:rFonts w:ascii="Cambria" w:hAnsi="Cambria"/>
          <w:b/>
          <w:bCs/>
        </w:rPr>
        <w:t>O ESPAÇO</w:t>
      </w:r>
    </w:p>
    <w:p w14:paraId="15AC340D" w14:textId="77777777" w:rsidR="00070205" w:rsidRPr="004A7EE9" w:rsidRDefault="00070205" w:rsidP="004A7EE9">
      <w:pPr>
        <w:spacing w:line="360" w:lineRule="auto"/>
        <w:rPr>
          <w:rFonts w:ascii="Cambria" w:hAnsi="Cambria"/>
        </w:rPr>
      </w:pPr>
    </w:p>
    <w:p w14:paraId="0A558110" w14:textId="77777777" w:rsidR="00070205" w:rsidRPr="004A7EE9" w:rsidRDefault="00070205" w:rsidP="004A7EE9">
      <w:pPr>
        <w:numPr>
          <w:ilvl w:val="0"/>
          <w:numId w:val="2"/>
        </w:numPr>
        <w:spacing w:line="360" w:lineRule="auto"/>
        <w:rPr>
          <w:rFonts w:ascii="Cambria" w:hAnsi="Cambria"/>
        </w:rPr>
      </w:pPr>
      <w:r w:rsidRPr="004A7EE9">
        <w:rPr>
          <w:rFonts w:ascii="Cambria" w:hAnsi="Cambria"/>
        </w:rPr>
        <w:t>artigo e demonstrativo</w:t>
      </w:r>
    </w:p>
    <w:p w14:paraId="18E5CAE1" w14:textId="77777777" w:rsidR="00321E23" w:rsidRDefault="00321E23" w:rsidP="004A7EE9">
      <w:pPr>
        <w:numPr>
          <w:ilvl w:val="0"/>
          <w:numId w:val="2"/>
        </w:numPr>
        <w:spacing w:line="360" w:lineRule="auto"/>
        <w:rPr>
          <w:rFonts w:ascii="Cambria" w:hAnsi="Cambria"/>
        </w:rPr>
      </w:pPr>
      <w:r>
        <w:rPr>
          <w:rFonts w:ascii="Cambria" w:hAnsi="Cambria"/>
        </w:rPr>
        <w:t>DEMONSTRATIVOS:</w:t>
      </w:r>
    </w:p>
    <w:p w14:paraId="57C01022" w14:textId="77777777" w:rsidR="009D7C3E" w:rsidRDefault="00070205" w:rsidP="004A7EE9">
      <w:pPr>
        <w:numPr>
          <w:ilvl w:val="0"/>
          <w:numId w:val="2"/>
        </w:numPr>
        <w:spacing w:line="360" w:lineRule="auto"/>
        <w:rPr>
          <w:rFonts w:ascii="Cambria" w:hAnsi="Cambria"/>
        </w:rPr>
      </w:pPr>
      <w:r w:rsidRPr="004A7EE9">
        <w:rPr>
          <w:rFonts w:ascii="Cambria" w:hAnsi="Cambria"/>
        </w:rPr>
        <w:t xml:space="preserve">sistema </w:t>
      </w:r>
      <w:r w:rsidRPr="004A7EE9">
        <w:rPr>
          <w:rFonts w:ascii="Cambria" w:hAnsi="Cambria"/>
          <w:b/>
          <w:bCs/>
        </w:rPr>
        <w:t>tricotômico</w:t>
      </w:r>
      <w:r w:rsidRPr="004A7EE9">
        <w:rPr>
          <w:rFonts w:ascii="Cambria" w:hAnsi="Cambria"/>
        </w:rPr>
        <w:t xml:space="preserve">: </w:t>
      </w:r>
    </w:p>
    <w:p w14:paraId="3FBCD0AA" w14:textId="77777777" w:rsidR="009D7C3E" w:rsidRDefault="009D7C3E" w:rsidP="009D7C3E">
      <w:pPr>
        <w:numPr>
          <w:ilvl w:val="1"/>
          <w:numId w:val="2"/>
        </w:numPr>
        <w:spacing w:line="360" w:lineRule="auto"/>
        <w:rPr>
          <w:rFonts w:ascii="Cambria" w:hAnsi="Cambria"/>
        </w:rPr>
      </w:pPr>
      <w:r>
        <w:rPr>
          <w:rFonts w:ascii="Cambria" w:hAnsi="Cambria"/>
        </w:rPr>
        <w:t xml:space="preserve">latim: </w:t>
      </w:r>
      <w:r w:rsidR="00070205" w:rsidRPr="004A7EE9">
        <w:rPr>
          <w:rFonts w:ascii="Cambria" w:hAnsi="Cambria"/>
        </w:rPr>
        <w:t>hic, iste, ille</w:t>
      </w:r>
    </w:p>
    <w:p w14:paraId="6690A33D" w14:textId="77777777" w:rsidR="009D7C3E" w:rsidRDefault="009D7C3E" w:rsidP="009D7C3E">
      <w:pPr>
        <w:numPr>
          <w:ilvl w:val="1"/>
          <w:numId w:val="2"/>
        </w:numPr>
        <w:spacing w:line="360" w:lineRule="auto"/>
        <w:rPr>
          <w:rFonts w:ascii="Cambria" w:hAnsi="Cambria"/>
        </w:rPr>
      </w:pPr>
      <w:r>
        <w:rPr>
          <w:rFonts w:ascii="Cambria" w:hAnsi="Cambria"/>
        </w:rPr>
        <w:t xml:space="preserve">português tradicional (gramática normativa): </w:t>
      </w:r>
      <w:r w:rsidR="00070205" w:rsidRPr="009D7C3E">
        <w:rPr>
          <w:rFonts w:ascii="Cambria" w:hAnsi="Cambria"/>
        </w:rPr>
        <w:t>este, esse, aquele</w:t>
      </w:r>
    </w:p>
    <w:p w14:paraId="0D44E7FB" w14:textId="0F829546" w:rsidR="00070205" w:rsidRPr="009D7C3E" w:rsidRDefault="009D7C3E" w:rsidP="009D7C3E">
      <w:pPr>
        <w:numPr>
          <w:ilvl w:val="1"/>
          <w:numId w:val="2"/>
        </w:numPr>
        <w:spacing w:line="360" w:lineRule="auto"/>
        <w:rPr>
          <w:rFonts w:ascii="Cambria" w:hAnsi="Cambria"/>
        </w:rPr>
      </w:pPr>
      <w:r>
        <w:rPr>
          <w:rFonts w:ascii="Cambria" w:hAnsi="Cambria"/>
        </w:rPr>
        <w:t xml:space="preserve">japonês: </w:t>
      </w:r>
      <w:r w:rsidR="00070205" w:rsidRPr="009D7C3E">
        <w:rPr>
          <w:rFonts w:ascii="Cambria" w:hAnsi="Cambria"/>
        </w:rPr>
        <w:t>kono, sono, ano</w:t>
      </w:r>
    </w:p>
    <w:p w14:paraId="1AF47572" w14:textId="520F89D5" w:rsidR="009D7C3E" w:rsidRDefault="009D7C3E" w:rsidP="009D7C3E">
      <w:pPr>
        <w:numPr>
          <w:ilvl w:val="0"/>
          <w:numId w:val="2"/>
        </w:numPr>
        <w:spacing w:line="360" w:lineRule="auto"/>
        <w:rPr>
          <w:rFonts w:ascii="Cambria" w:hAnsi="Cambria"/>
        </w:rPr>
      </w:pPr>
      <w:r w:rsidRPr="004A7EE9">
        <w:rPr>
          <w:rFonts w:ascii="Cambria" w:hAnsi="Cambria"/>
        </w:rPr>
        <w:t xml:space="preserve">sistema </w:t>
      </w:r>
      <w:r>
        <w:rPr>
          <w:rFonts w:ascii="Cambria" w:hAnsi="Cambria"/>
          <w:b/>
          <w:bCs/>
        </w:rPr>
        <w:t>d</w:t>
      </w:r>
      <w:r w:rsidRPr="004A7EE9">
        <w:rPr>
          <w:rFonts w:ascii="Cambria" w:hAnsi="Cambria"/>
          <w:b/>
          <w:bCs/>
        </w:rPr>
        <w:t>icotômico</w:t>
      </w:r>
      <w:r w:rsidRPr="004A7EE9">
        <w:rPr>
          <w:rFonts w:ascii="Cambria" w:hAnsi="Cambria"/>
        </w:rPr>
        <w:t xml:space="preserve">: </w:t>
      </w:r>
    </w:p>
    <w:p w14:paraId="3566DBDA" w14:textId="654C1DD4" w:rsidR="009D7C3E" w:rsidRDefault="009D7C3E" w:rsidP="009D7C3E">
      <w:pPr>
        <w:numPr>
          <w:ilvl w:val="1"/>
          <w:numId w:val="2"/>
        </w:numPr>
        <w:spacing w:line="360" w:lineRule="auto"/>
        <w:rPr>
          <w:rFonts w:ascii="Cambria" w:hAnsi="Cambria"/>
        </w:rPr>
      </w:pPr>
      <w:r>
        <w:rPr>
          <w:rFonts w:ascii="Cambria" w:hAnsi="Cambria"/>
        </w:rPr>
        <w:t xml:space="preserve">PB falado: </w:t>
      </w:r>
      <w:r w:rsidR="00070205" w:rsidRPr="004A7EE9">
        <w:rPr>
          <w:rFonts w:ascii="Cambria" w:hAnsi="Cambria"/>
        </w:rPr>
        <w:t>esse</w:t>
      </w:r>
      <w:r>
        <w:rPr>
          <w:rFonts w:ascii="Cambria" w:hAnsi="Cambria"/>
        </w:rPr>
        <w:t xml:space="preserve"> (</w:t>
      </w:r>
      <w:r w:rsidRPr="009D7C3E">
        <w:rPr>
          <w:rFonts w:ascii="Cambria" w:hAnsi="Cambria"/>
          <w:strike/>
        </w:rPr>
        <w:t>este</w:t>
      </w:r>
      <w:r>
        <w:rPr>
          <w:rFonts w:ascii="Cambria" w:hAnsi="Cambria"/>
        </w:rPr>
        <w:t>)</w:t>
      </w:r>
      <w:r w:rsidR="00070205" w:rsidRPr="004A7EE9">
        <w:rPr>
          <w:rFonts w:ascii="Cambria" w:hAnsi="Cambria"/>
        </w:rPr>
        <w:t>, aquele</w:t>
      </w:r>
    </w:p>
    <w:p w14:paraId="27843F42" w14:textId="77BAC5F3" w:rsidR="00070205" w:rsidRDefault="00070205" w:rsidP="009D7C3E">
      <w:pPr>
        <w:numPr>
          <w:ilvl w:val="1"/>
          <w:numId w:val="2"/>
        </w:numPr>
        <w:spacing w:line="360" w:lineRule="auto"/>
        <w:rPr>
          <w:rFonts w:ascii="Cambria" w:hAnsi="Cambria"/>
        </w:rPr>
      </w:pPr>
      <w:r w:rsidRPr="009D7C3E">
        <w:rPr>
          <w:rFonts w:ascii="Cambria" w:hAnsi="Cambria"/>
        </w:rPr>
        <w:t>inglês</w:t>
      </w:r>
      <w:r w:rsidR="009D7C3E">
        <w:rPr>
          <w:rFonts w:ascii="Cambria" w:hAnsi="Cambria"/>
        </w:rPr>
        <w:t>:</w:t>
      </w:r>
      <w:r w:rsidRPr="004A7EE9">
        <w:rPr>
          <w:rFonts w:ascii="Cambria" w:hAnsi="Cambria"/>
        </w:rPr>
        <w:t xml:space="preserve"> this, that</w:t>
      </w:r>
    </w:p>
    <w:tbl>
      <w:tblPr>
        <w:tblStyle w:val="Tabelacomgrade"/>
        <w:tblW w:w="0" w:type="auto"/>
        <w:tblInd w:w="1440" w:type="dxa"/>
        <w:tblLook w:val="04A0" w:firstRow="1" w:lastRow="0" w:firstColumn="1" w:lastColumn="0" w:noHBand="0" w:noVBand="1"/>
      </w:tblPr>
      <w:tblGrid>
        <w:gridCol w:w="1701"/>
        <w:gridCol w:w="1701"/>
        <w:gridCol w:w="1701"/>
      </w:tblGrid>
      <w:tr w:rsidR="009D7C3E" w14:paraId="31E237C0" w14:textId="77777777" w:rsidTr="009D7C3E">
        <w:tc>
          <w:tcPr>
            <w:tcW w:w="1701" w:type="dxa"/>
          </w:tcPr>
          <w:p w14:paraId="3FD80DB1" w14:textId="6BBA6558" w:rsidR="009D7C3E" w:rsidRDefault="009D7C3E" w:rsidP="009D7C3E">
            <w:pPr>
              <w:spacing w:line="360" w:lineRule="auto"/>
              <w:jc w:val="center"/>
              <w:rPr>
                <w:rFonts w:ascii="Cambria" w:hAnsi="Cambria"/>
              </w:rPr>
            </w:pPr>
            <w:r>
              <w:rPr>
                <w:rFonts w:ascii="Cambria" w:hAnsi="Cambria"/>
              </w:rPr>
              <w:t>pessoa</w:t>
            </w:r>
          </w:p>
        </w:tc>
        <w:tc>
          <w:tcPr>
            <w:tcW w:w="1701" w:type="dxa"/>
            <w:tcBorders>
              <w:bottom w:val="single" w:sz="4" w:space="0" w:color="auto"/>
            </w:tcBorders>
          </w:tcPr>
          <w:p w14:paraId="5E9216AA" w14:textId="015B51D3" w:rsidR="009D7C3E" w:rsidRDefault="009D7C3E" w:rsidP="009D7C3E">
            <w:pPr>
              <w:spacing w:line="360" w:lineRule="auto"/>
              <w:jc w:val="center"/>
              <w:rPr>
                <w:rFonts w:ascii="Cambria" w:hAnsi="Cambria"/>
              </w:rPr>
            </w:pPr>
            <w:r>
              <w:rPr>
                <w:rFonts w:ascii="Cambria" w:hAnsi="Cambria"/>
              </w:rPr>
              <w:t>PB</w:t>
            </w:r>
          </w:p>
        </w:tc>
        <w:tc>
          <w:tcPr>
            <w:tcW w:w="1701" w:type="dxa"/>
          </w:tcPr>
          <w:p w14:paraId="257C7005" w14:textId="15912A22" w:rsidR="009D7C3E" w:rsidRDefault="009D7C3E" w:rsidP="009D7C3E">
            <w:pPr>
              <w:spacing w:line="360" w:lineRule="auto"/>
              <w:jc w:val="center"/>
              <w:rPr>
                <w:rFonts w:ascii="Cambria" w:hAnsi="Cambria"/>
              </w:rPr>
            </w:pPr>
            <w:r>
              <w:rPr>
                <w:rFonts w:ascii="Cambria" w:hAnsi="Cambria"/>
              </w:rPr>
              <w:t>inglês</w:t>
            </w:r>
          </w:p>
        </w:tc>
      </w:tr>
      <w:tr w:rsidR="009D7C3E" w14:paraId="29B1B67F" w14:textId="77777777" w:rsidTr="009D7C3E">
        <w:tc>
          <w:tcPr>
            <w:tcW w:w="1701" w:type="dxa"/>
          </w:tcPr>
          <w:p w14:paraId="05776F8F" w14:textId="627A9FA0" w:rsidR="009D7C3E" w:rsidRDefault="009D7C3E" w:rsidP="009D7C3E">
            <w:pPr>
              <w:spacing w:line="360" w:lineRule="auto"/>
              <w:jc w:val="center"/>
              <w:rPr>
                <w:rFonts w:ascii="Cambria" w:hAnsi="Cambria"/>
              </w:rPr>
            </w:pPr>
            <w:r>
              <w:rPr>
                <w:rFonts w:ascii="Cambria" w:hAnsi="Cambria"/>
              </w:rPr>
              <w:t>1ª</w:t>
            </w:r>
          </w:p>
        </w:tc>
        <w:tc>
          <w:tcPr>
            <w:tcW w:w="1701" w:type="dxa"/>
            <w:tcBorders>
              <w:bottom w:val="nil"/>
            </w:tcBorders>
          </w:tcPr>
          <w:p w14:paraId="51FF6344" w14:textId="143D4ADF" w:rsidR="009D7C3E" w:rsidRDefault="009D7C3E" w:rsidP="009D7C3E">
            <w:pPr>
              <w:spacing w:line="360" w:lineRule="auto"/>
              <w:jc w:val="center"/>
              <w:rPr>
                <w:rFonts w:ascii="Cambria" w:hAnsi="Cambria"/>
              </w:rPr>
            </w:pPr>
            <w:r>
              <w:rPr>
                <w:rFonts w:ascii="Cambria" w:hAnsi="Cambria"/>
              </w:rPr>
              <w:t>esse</w:t>
            </w:r>
          </w:p>
        </w:tc>
        <w:tc>
          <w:tcPr>
            <w:tcW w:w="1701" w:type="dxa"/>
            <w:tcBorders>
              <w:bottom w:val="single" w:sz="4" w:space="0" w:color="auto"/>
            </w:tcBorders>
          </w:tcPr>
          <w:p w14:paraId="4D9008E2" w14:textId="17124355" w:rsidR="009D7C3E" w:rsidRDefault="009D7C3E" w:rsidP="009D7C3E">
            <w:pPr>
              <w:spacing w:line="360" w:lineRule="auto"/>
              <w:jc w:val="center"/>
              <w:rPr>
                <w:rFonts w:ascii="Cambria" w:hAnsi="Cambria"/>
              </w:rPr>
            </w:pPr>
            <w:r>
              <w:rPr>
                <w:rFonts w:ascii="Cambria" w:hAnsi="Cambria"/>
              </w:rPr>
              <w:t>this</w:t>
            </w:r>
          </w:p>
        </w:tc>
      </w:tr>
      <w:tr w:rsidR="009D7C3E" w14:paraId="7E8BF7A9" w14:textId="77777777" w:rsidTr="009D7C3E">
        <w:tc>
          <w:tcPr>
            <w:tcW w:w="1701" w:type="dxa"/>
          </w:tcPr>
          <w:p w14:paraId="4E81829D" w14:textId="5C7CA34A" w:rsidR="009D7C3E" w:rsidRDefault="009D7C3E" w:rsidP="009D7C3E">
            <w:pPr>
              <w:spacing w:line="360" w:lineRule="auto"/>
              <w:jc w:val="center"/>
              <w:rPr>
                <w:rFonts w:ascii="Cambria" w:hAnsi="Cambria"/>
              </w:rPr>
            </w:pPr>
            <w:r>
              <w:rPr>
                <w:rFonts w:ascii="Cambria" w:hAnsi="Cambria"/>
              </w:rPr>
              <w:t>2ª</w:t>
            </w:r>
          </w:p>
        </w:tc>
        <w:tc>
          <w:tcPr>
            <w:tcW w:w="1701" w:type="dxa"/>
            <w:tcBorders>
              <w:top w:val="nil"/>
            </w:tcBorders>
          </w:tcPr>
          <w:p w14:paraId="597C8DE9" w14:textId="5B009EBE" w:rsidR="009D7C3E" w:rsidRDefault="009D7C3E" w:rsidP="009D7C3E">
            <w:pPr>
              <w:spacing w:line="360" w:lineRule="auto"/>
              <w:jc w:val="center"/>
              <w:rPr>
                <w:rFonts w:ascii="Cambria" w:hAnsi="Cambria"/>
              </w:rPr>
            </w:pPr>
            <w:r>
              <w:rPr>
                <w:rFonts w:ascii="Cambria" w:hAnsi="Cambria"/>
              </w:rPr>
              <w:t>esse</w:t>
            </w:r>
          </w:p>
        </w:tc>
        <w:tc>
          <w:tcPr>
            <w:tcW w:w="1701" w:type="dxa"/>
            <w:tcBorders>
              <w:bottom w:val="nil"/>
            </w:tcBorders>
          </w:tcPr>
          <w:p w14:paraId="1A5D0B6C" w14:textId="6724DB45" w:rsidR="009D7C3E" w:rsidRDefault="009D7C3E" w:rsidP="009D7C3E">
            <w:pPr>
              <w:spacing w:line="360" w:lineRule="auto"/>
              <w:jc w:val="center"/>
              <w:rPr>
                <w:rFonts w:ascii="Cambria" w:hAnsi="Cambria"/>
              </w:rPr>
            </w:pPr>
            <w:r>
              <w:rPr>
                <w:rFonts w:ascii="Cambria" w:hAnsi="Cambria"/>
              </w:rPr>
              <w:t>that</w:t>
            </w:r>
          </w:p>
        </w:tc>
      </w:tr>
      <w:tr w:rsidR="009D7C3E" w14:paraId="5E74B74A" w14:textId="77777777" w:rsidTr="009D7C3E">
        <w:tc>
          <w:tcPr>
            <w:tcW w:w="1701" w:type="dxa"/>
          </w:tcPr>
          <w:p w14:paraId="5AA90EE5" w14:textId="7220D7F6" w:rsidR="009D7C3E" w:rsidRDefault="009D7C3E" w:rsidP="009D7C3E">
            <w:pPr>
              <w:spacing w:line="360" w:lineRule="auto"/>
              <w:jc w:val="center"/>
              <w:rPr>
                <w:rFonts w:ascii="Cambria" w:hAnsi="Cambria"/>
              </w:rPr>
            </w:pPr>
            <w:r>
              <w:rPr>
                <w:rFonts w:ascii="Cambria" w:hAnsi="Cambria"/>
              </w:rPr>
              <w:t xml:space="preserve">3ª </w:t>
            </w:r>
          </w:p>
        </w:tc>
        <w:tc>
          <w:tcPr>
            <w:tcW w:w="1701" w:type="dxa"/>
          </w:tcPr>
          <w:p w14:paraId="22AD54D0" w14:textId="37551F9A" w:rsidR="009D7C3E" w:rsidRDefault="009D7C3E" w:rsidP="009D7C3E">
            <w:pPr>
              <w:spacing w:line="360" w:lineRule="auto"/>
              <w:jc w:val="center"/>
              <w:rPr>
                <w:rFonts w:ascii="Cambria" w:hAnsi="Cambria"/>
              </w:rPr>
            </w:pPr>
            <w:r>
              <w:rPr>
                <w:rFonts w:ascii="Cambria" w:hAnsi="Cambria"/>
              </w:rPr>
              <w:t>aquele</w:t>
            </w:r>
          </w:p>
        </w:tc>
        <w:tc>
          <w:tcPr>
            <w:tcW w:w="1701" w:type="dxa"/>
            <w:tcBorders>
              <w:top w:val="nil"/>
            </w:tcBorders>
          </w:tcPr>
          <w:p w14:paraId="6E9B7F6F" w14:textId="7B952891" w:rsidR="009D7C3E" w:rsidRDefault="009D7C3E" w:rsidP="009D7C3E">
            <w:pPr>
              <w:spacing w:line="360" w:lineRule="auto"/>
              <w:jc w:val="center"/>
              <w:rPr>
                <w:rFonts w:ascii="Cambria" w:hAnsi="Cambria"/>
              </w:rPr>
            </w:pPr>
            <w:r>
              <w:rPr>
                <w:rFonts w:ascii="Cambria" w:hAnsi="Cambria"/>
              </w:rPr>
              <w:t>that</w:t>
            </w:r>
          </w:p>
        </w:tc>
      </w:tr>
    </w:tbl>
    <w:p w14:paraId="5348FFD3" w14:textId="77777777" w:rsidR="009D7C3E" w:rsidRPr="004A7EE9" w:rsidRDefault="009D7C3E" w:rsidP="009D7C3E">
      <w:pPr>
        <w:spacing w:line="360" w:lineRule="auto"/>
        <w:ind w:left="1440"/>
        <w:rPr>
          <w:rFonts w:ascii="Cambria" w:hAnsi="Cambria"/>
        </w:rPr>
      </w:pPr>
    </w:p>
    <w:p w14:paraId="45388D39" w14:textId="77777777" w:rsidR="009D7C3E" w:rsidRPr="009D7C3E" w:rsidRDefault="009D7C3E" w:rsidP="004A7EE9">
      <w:pPr>
        <w:numPr>
          <w:ilvl w:val="0"/>
          <w:numId w:val="2"/>
        </w:numPr>
        <w:spacing w:line="360" w:lineRule="auto"/>
        <w:rPr>
          <w:rFonts w:ascii="Cambria" w:hAnsi="Cambria"/>
        </w:rPr>
      </w:pPr>
      <w:r>
        <w:rPr>
          <w:rFonts w:ascii="Cambria" w:hAnsi="Cambria"/>
          <w:b/>
          <w:bCs/>
        </w:rPr>
        <w:t>sistemas sem distinção no demonstrativo:</w:t>
      </w:r>
    </w:p>
    <w:p w14:paraId="177B8DDD" w14:textId="6E08086F" w:rsidR="00070205" w:rsidRPr="004A7EE9" w:rsidRDefault="00070205" w:rsidP="004A7EE9">
      <w:pPr>
        <w:numPr>
          <w:ilvl w:val="0"/>
          <w:numId w:val="2"/>
        </w:numPr>
        <w:spacing w:line="360" w:lineRule="auto"/>
        <w:rPr>
          <w:rFonts w:ascii="Cambria" w:hAnsi="Cambria"/>
        </w:rPr>
      </w:pPr>
      <w:r w:rsidRPr="009D7C3E">
        <w:rPr>
          <w:rFonts w:ascii="Cambria" w:hAnsi="Cambria"/>
        </w:rPr>
        <w:t>francês</w:t>
      </w:r>
      <w:r w:rsidRPr="004A7EE9">
        <w:rPr>
          <w:rFonts w:ascii="Cambria" w:hAnsi="Cambria"/>
        </w:rPr>
        <w:t xml:space="preserve">: </w:t>
      </w:r>
      <w:r w:rsidRPr="009D7C3E">
        <w:rPr>
          <w:rFonts w:ascii="Cambria" w:hAnsi="Cambria"/>
          <w:b/>
          <w:bCs/>
        </w:rPr>
        <w:t>ce</w:t>
      </w:r>
      <w:r w:rsidRPr="004A7EE9">
        <w:rPr>
          <w:rFonts w:ascii="Cambria" w:hAnsi="Cambria"/>
        </w:rPr>
        <w:t>: ce livre</w:t>
      </w:r>
      <w:r w:rsidRPr="009D7C3E">
        <w:rPr>
          <w:rFonts w:ascii="Cambria" w:hAnsi="Cambria"/>
          <w:b/>
          <w:bCs/>
        </w:rPr>
        <w:t>-ci</w:t>
      </w:r>
      <w:r w:rsidRPr="004A7EE9">
        <w:rPr>
          <w:rFonts w:ascii="Cambria" w:hAnsi="Cambria"/>
        </w:rPr>
        <w:t>, ce livre</w:t>
      </w:r>
      <w:r w:rsidRPr="009D7C3E">
        <w:rPr>
          <w:rFonts w:ascii="Cambria" w:hAnsi="Cambria"/>
          <w:b/>
          <w:bCs/>
        </w:rPr>
        <w:t>-là</w:t>
      </w:r>
    </w:p>
    <w:p w14:paraId="477E475C" w14:textId="77777777" w:rsidR="00321E23" w:rsidRPr="00321E23" w:rsidRDefault="00321E23" w:rsidP="00321E23">
      <w:pPr>
        <w:spacing w:line="360" w:lineRule="auto"/>
        <w:ind w:left="360"/>
        <w:rPr>
          <w:rFonts w:ascii="Cambria" w:hAnsi="Cambria"/>
        </w:rPr>
      </w:pPr>
    </w:p>
    <w:p w14:paraId="79FE0450" w14:textId="1F7569D7" w:rsidR="00070205" w:rsidRPr="004A7EE9" w:rsidRDefault="00070205" w:rsidP="004A7EE9">
      <w:pPr>
        <w:numPr>
          <w:ilvl w:val="0"/>
          <w:numId w:val="2"/>
        </w:numPr>
        <w:spacing w:line="360" w:lineRule="auto"/>
        <w:rPr>
          <w:rFonts w:ascii="Cambria" w:hAnsi="Cambria"/>
        </w:rPr>
      </w:pPr>
      <w:r w:rsidRPr="004A7EE9">
        <w:rPr>
          <w:rFonts w:ascii="Cambria" w:hAnsi="Cambria"/>
          <w:b/>
          <w:bCs/>
        </w:rPr>
        <w:t>advérbios</w:t>
      </w:r>
      <w:r w:rsidRPr="004A7EE9">
        <w:rPr>
          <w:rFonts w:ascii="Cambria" w:hAnsi="Cambria"/>
        </w:rPr>
        <w:t xml:space="preserve">: aqui, </w:t>
      </w:r>
      <w:r w:rsidR="009D7C3E" w:rsidRPr="004A7EE9">
        <w:rPr>
          <w:rFonts w:ascii="Cambria" w:hAnsi="Cambria"/>
        </w:rPr>
        <w:t>cá</w:t>
      </w:r>
      <w:r w:rsidR="009D7C3E">
        <w:rPr>
          <w:rFonts w:ascii="Cambria" w:hAnsi="Cambria"/>
        </w:rPr>
        <w:t>,</w:t>
      </w:r>
      <w:r w:rsidR="009D7C3E" w:rsidRPr="004A7EE9">
        <w:rPr>
          <w:rFonts w:ascii="Cambria" w:hAnsi="Cambria"/>
        </w:rPr>
        <w:t xml:space="preserve"> </w:t>
      </w:r>
      <w:r w:rsidRPr="004A7EE9">
        <w:rPr>
          <w:rFonts w:ascii="Cambria" w:hAnsi="Cambria"/>
        </w:rPr>
        <w:t>aí, lá</w:t>
      </w:r>
      <w:r w:rsidR="009D7C3E">
        <w:rPr>
          <w:rFonts w:ascii="Cambria" w:hAnsi="Cambria"/>
        </w:rPr>
        <w:t xml:space="preserve">, </w:t>
      </w:r>
      <w:r w:rsidR="009D7C3E" w:rsidRPr="004A7EE9">
        <w:rPr>
          <w:rFonts w:ascii="Cambria" w:hAnsi="Cambria"/>
        </w:rPr>
        <w:t>ali</w:t>
      </w:r>
      <w:r w:rsidR="009D7C3E">
        <w:rPr>
          <w:rFonts w:ascii="Cambria" w:hAnsi="Cambria"/>
        </w:rPr>
        <w:t>, acolá</w:t>
      </w:r>
      <w:r w:rsidRPr="004A7EE9">
        <w:rPr>
          <w:rFonts w:ascii="Cambria" w:hAnsi="Cambria"/>
        </w:rPr>
        <w:t>.</w:t>
      </w:r>
    </w:p>
    <w:p w14:paraId="67BE6D9B" w14:textId="138B4E91" w:rsidR="009D7C3E" w:rsidRDefault="00070205" w:rsidP="009D7C3E">
      <w:pPr>
        <w:numPr>
          <w:ilvl w:val="1"/>
          <w:numId w:val="2"/>
        </w:numPr>
        <w:spacing w:line="360" w:lineRule="auto"/>
        <w:rPr>
          <w:rFonts w:ascii="Cambria" w:hAnsi="Cambria"/>
        </w:rPr>
      </w:pPr>
      <w:r w:rsidRPr="009D7C3E">
        <w:rPr>
          <w:rFonts w:ascii="Cambria" w:hAnsi="Cambria"/>
          <w:u w:val="single"/>
        </w:rPr>
        <w:t>aqui</w:t>
      </w:r>
      <w:r w:rsidR="00FF3AA8">
        <w:rPr>
          <w:rFonts w:ascii="Cambria" w:hAnsi="Cambria"/>
        </w:rPr>
        <w:t>, cá</w:t>
      </w:r>
      <w:r w:rsidRPr="004A7EE9">
        <w:rPr>
          <w:rFonts w:ascii="Cambria" w:hAnsi="Cambria"/>
        </w:rPr>
        <w:t xml:space="preserve"> – eu</w:t>
      </w:r>
      <w:r w:rsidR="009D7C3E">
        <w:rPr>
          <w:rFonts w:ascii="Cambria" w:hAnsi="Cambria"/>
        </w:rPr>
        <w:t xml:space="preserve"> (para cá, de cá pra lá)</w:t>
      </w:r>
    </w:p>
    <w:p w14:paraId="0DF9A865" w14:textId="77777777" w:rsidR="009D7C3E" w:rsidRDefault="00070205" w:rsidP="009D7C3E">
      <w:pPr>
        <w:numPr>
          <w:ilvl w:val="1"/>
          <w:numId w:val="2"/>
        </w:numPr>
        <w:spacing w:line="360" w:lineRule="auto"/>
        <w:rPr>
          <w:rFonts w:ascii="Cambria" w:hAnsi="Cambria"/>
        </w:rPr>
      </w:pPr>
      <w:r w:rsidRPr="009D7C3E">
        <w:rPr>
          <w:rFonts w:ascii="Cambria" w:hAnsi="Cambria"/>
        </w:rPr>
        <w:t>aí – você</w:t>
      </w:r>
    </w:p>
    <w:p w14:paraId="20F877A3" w14:textId="0DDF6A04" w:rsidR="00070205" w:rsidRPr="009D7C3E" w:rsidRDefault="00070205" w:rsidP="009D7C3E">
      <w:pPr>
        <w:numPr>
          <w:ilvl w:val="1"/>
          <w:numId w:val="2"/>
        </w:numPr>
        <w:spacing w:line="360" w:lineRule="auto"/>
        <w:rPr>
          <w:rFonts w:ascii="Cambria" w:hAnsi="Cambria"/>
        </w:rPr>
      </w:pPr>
      <w:r w:rsidRPr="00B86C57">
        <w:rPr>
          <w:rFonts w:ascii="Cambria" w:hAnsi="Cambria"/>
          <w:u w:val="single"/>
        </w:rPr>
        <w:t>lá</w:t>
      </w:r>
      <w:r w:rsidRPr="009D7C3E">
        <w:rPr>
          <w:rFonts w:ascii="Cambria" w:hAnsi="Cambria"/>
        </w:rPr>
        <w:t xml:space="preserve">, </w:t>
      </w:r>
      <w:r w:rsidR="009D7C3E" w:rsidRPr="009D7C3E">
        <w:rPr>
          <w:rFonts w:ascii="Cambria" w:hAnsi="Cambria"/>
        </w:rPr>
        <w:t xml:space="preserve">ali, </w:t>
      </w:r>
      <w:r w:rsidRPr="009D7C3E">
        <w:rPr>
          <w:rFonts w:ascii="Cambria" w:hAnsi="Cambria"/>
        </w:rPr>
        <w:t xml:space="preserve">acolá </w:t>
      </w:r>
      <w:r w:rsidR="009D7C3E">
        <w:rPr>
          <w:rFonts w:ascii="Cambria" w:hAnsi="Cambria"/>
        </w:rPr>
        <w:t>–</w:t>
      </w:r>
      <w:r w:rsidRPr="009D7C3E">
        <w:rPr>
          <w:rFonts w:ascii="Cambria" w:hAnsi="Cambria"/>
        </w:rPr>
        <w:t xml:space="preserve"> ele</w:t>
      </w:r>
    </w:p>
    <w:p w14:paraId="77126461" w14:textId="77777777" w:rsidR="00070205" w:rsidRPr="004A7EE9" w:rsidRDefault="00070205" w:rsidP="004A7EE9">
      <w:pPr>
        <w:spacing w:line="360" w:lineRule="auto"/>
        <w:rPr>
          <w:rFonts w:ascii="Cambria" w:hAnsi="Cambria"/>
        </w:rPr>
      </w:pPr>
    </w:p>
    <w:p w14:paraId="2039A138" w14:textId="77777777" w:rsidR="00C72ACD" w:rsidRPr="004A7EE9" w:rsidRDefault="00B86C57" w:rsidP="004A7EE9">
      <w:pPr>
        <w:spacing w:line="360" w:lineRule="auto"/>
        <w:rPr>
          <w:rFonts w:ascii="Cambria" w:hAnsi="Cambria"/>
        </w:rPr>
      </w:pPr>
    </w:p>
    <w:sectPr w:rsidR="00C72ACD" w:rsidRPr="004A7EE9" w:rsidSect="002C0B14">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6FD29EA"/>
    <w:multiLevelType w:val="hybridMultilevel"/>
    <w:tmpl w:val="48881754"/>
    <w:lvl w:ilvl="0" w:tplc="96B8B42C">
      <w:numFmt w:val="bullet"/>
      <w:lvlText w:val="-"/>
      <w:lvlJc w:val="left"/>
      <w:pPr>
        <w:tabs>
          <w:tab w:val="num" w:pos="360"/>
        </w:tabs>
        <w:ind w:left="360" w:hanging="360"/>
      </w:pPr>
      <w:rPr>
        <w:rFonts w:ascii="Times New Roman" w:eastAsia="Times New Roman" w:hAnsi="Times New Roman" w:cs="Times New Roman"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DA6249A"/>
    <w:multiLevelType w:val="hybridMultilevel"/>
    <w:tmpl w:val="AA34047A"/>
    <w:lvl w:ilvl="0" w:tplc="6AF49EDE">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textFit" w:percent="162"/>
  <w:doNotDisplayPageBoundaries/>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205"/>
    <w:rsid w:val="00070205"/>
    <w:rsid w:val="00136863"/>
    <w:rsid w:val="002C0B14"/>
    <w:rsid w:val="002F1AEC"/>
    <w:rsid w:val="00321E23"/>
    <w:rsid w:val="004A7EE9"/>
    <w:rsid w:val="00597288"/>
    <w:rsid w:val="00677217"/>
    <w:rsid w:val="008321AF"/>
    <w:rsid w:val="008E143F"/>
    <w:rsid w:val="00920A05"/>
    <w:rsid w:val="009D05EB"/>
    <w:rsid w:val="009D7C3E"/>
    <w:rsid w:val="009E1E9A"/>
    <w:rsid w:val="00B86C57"/>
    <w:rsid w:val="00B912F2"/>
    <w:rsid w:val="00B9185E"/>
    <w:rsid w:val="00CF59FD"/>
    <w:rsid w:val="00D02CD9"/>
    <w:rsid w:val="00DB528E"/>
    <w:rsid w:val="00E33E6B"/>
    <w:rsid w:val="00FE3C01"/>
    <w:rsid w:val="00FF3AA8"/>
    <w:rsid w:val="00FF3D90"/>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0D039"/>
  <w15:chartTrackingRefBased/>
  <w15:docId w15:val="{7232A5E5-B4F5-438D-AF4A-25D5F6D49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Theme="minorEastAsia" w:hAnsi="Cambria" w:cstheme="minorBidi"/>
        <w:sz w:val="22"/>
        <w:szCs w:val="22"/>
        <w:lang w:val="pt-BR" w:eastAsia="zh-CN"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0205"/>
    <w:pPr>
      <w:spacing w:line="240" w:lineRule="auto"/>
    </w:pPr>
    <w:rPr>
      <w:rFonts w:ascii="Times New Roman" w:eastAsia="Times New Roman" w:hAnsi="Times New Roman" w:cs="Times New Roman"/>
      <w:sz w:val="24"/>
      <w:szCs w:val="24"/>
      <w:lang w:eastAsia="pt-BR"/>
    </w:rPr>
  </w:style>
  <w:style w:type="paragraph" w:styleId="Ttulo1">
    <w:name w:val="heading 1"/>
    <w:basedOn w:val="Normal"/>
    <w:link w:val="Ttulo1Char"/>
    <w:uiPriority w:val="9"/>
    <w:qFormat/>
    <w:rsid w:val="00DB528E"/>
    <w:pPr>
      <w:spacing w:before="100" w:beforeAutospacing="1" w:after="100" w:afterAutospacing="1"/>
      <w:outlineLvl w:val="0"/>
    </w:pPr>
    <w:rPr>
      <w:b/>
      <w:bCs/>
      <w:kern w:val="36"/>
      <w:sz w:val="48"/>
      <w:szCs w:val="48"/>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DB528E"/>
    <w:rPr>
      <w:rFonts w:ascii="Times New Roman" w:eastAsia="Times New Roman" w:hAnsi="Times New Roman" w:cs="Times New Roman"/>
      <w:b/>
      <w:bCs/>
      <w:kern w:val="36"/>
      <w:sz w:val="48"/>
      <w:szCs w:val="48"/>
    </w:rPr>
  </w:style>
  <w:style w:type="paragraph" w:styleId="PargrafodaLista">
    <w:name w:val="List Paragraph"/>
    <w:basedOn w:val="Normal"/>
    <w:uiPriority w:val="34"/>
    <w:qFormat/>
    <w:rsid w:val="00DB528E"/>
    <w:pPr>
      <w:ind w:left="720"/>
      <w:contextualSpacing/>
    </w:pPr>
  </w:style>
  <w:style w:type="character" w:customStyle="1" w:styleId="fontstyle01">
    <w:name w:val="fontstyle01"/>
    <w:basedOn w:val="Fontepargpadro"/>
    <w:rsid w:val="009D05EB"/>
    <w:rPr>
      <w:rFonts w:ascii="TimesNewRomanPSMT" w:hAnsi="TimesNewRomanPSMT" w:hint="default"/>
      <w:b w:val="0"/>
      <w:bCs w:val="0"/>
      <w:i w:val="0"/>
      <w:iCs w:val="0"/>
      <w:color w:val="231F20"/>
      <w:sz w:val="24"/>
      <w:szCs w:val="24"/>
    </w:rPr>
  </w:style>
  <w:style w:type="paragraph" w:styleId="Textodebalo">
    <w:name w:val="Balloon Text"/>
    <w:basedOn w:val="Normal"/>
    <w:link w:val="TextodebaloChar"/>
    <w:uiPriority w:val="99"/>
    <w:semiHidden/>
    <w:unhideWhenUsed/>
    <w:rsid w:val="002F1AEC"/>
    <w:rPr>
      <w:rFonts w:ascii="Segoe UI" w:hAnsi="Segoe UI" w:cs="Segoe UI"/>
      <w:sz w:val="18"/>
      <w:szCs w:val="18"/>
    </w:rPr>
  </w:style>
  <w:style w:type="character" w:customStyle="1" w:styleId="TextodebaloChar">
    <w:name w:val="Texto de balão Char"/>
    <w:basedOn w:val="Fontepargpadro"/>
    <w:link w:val="Textodebalo"/>
    <w:uiPriority w:val="99"/>
    <w:semiHidden/>
    <w:rsid w:val="002F1AEC"/>
    <w:rPr>
      <w:rFonts w:ascii="Segoe UI" w:eastAsia="Times New Roman" w:hAnsi="Segoe UI" w:cs="Segoe UI"/>
      <w:sz w:val="18"/>
      <w:szCs w:val="18"/>
      <w:lang w:eastAsia="pt-BR"/>
    </w:rPr>
  </w:style>
  <w:style w:type="table" w:styleId="Tabelacomgrade">
    <w:name w:val="Table Grid"/>
    <w:basedOn w:val="Tabelanormal"/>
    <w:uiPriority w:val="39"/>
    <w:rsid w:val="009D7C3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069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TotalTime>
  <Pages>6</Pages>
  <Words>1095</Words>
  <Characters>5913</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Paulo Chagas de Souza</dc:creator>
  <cp:keywords/>
  <dc:description/>
  <cp:lastModifiedBy>Paulo Chagas de Souza</cp:lastModifiedBy>
  <cp:revision>8</cp:revision>
  <dcterms:created xsi:type="dcterms:W3CDTF">2020-11-11T17:04:00Z</dcterms:created>
  <dcterms:modified xsi:type="dcterms:W3CDTF">2020-11-11T23:52:00Z</dcterms:modified>
</cp:coreProperties>
</file>