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4"/>
        </w:rPr>
      </w:pPr>
      <w:r w:rsidRPr="005E0ABD">
        <w:rPr>
          <w:rFonts w:cstheme="minorHAnsi"/>
          <w:sz w:val="28"/>
          <w:szCs w:val="24"/>
        </w:rPr>
        <w:t>Prá</w:t>
      </w:r>
      <w:r w:rsidRPr="005E0ABD">
        <w:rPr>
          <w:rFonts w:cstheme="minorHAnsi"/>
          <w:sz w:val="28"/>
          <w:szCs w:val="24"/>
        </w:rPr>
        <w:t>tica 03 - Controle de Velocidade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Data: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Integrantes do Grupo:</w:t>
      </w:r>
      <w:bookmarkStart w:id="0" w:name="_GoBack"/>
      <w:bookmarkEnd w:id="0"/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1: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2: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3: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4: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1. Esboce o grá</w:t>
      </w:r>
      <w:r w:rsidRPr="005E0ABD">
        <w:rPr>
          <w:rFonts w:cstheme="minorHAnsi"/>
          <w:sz w:val="24"/>
          <w:szCs w:val="24"/>
        </w:rPr>
        <w:t>fico obtido identificando a largura de banda e a margem de fase do</w:t>
      </w:r>
      <w:r w:rsidRPr="005E0ABD">
        <w:rPr>
          <w:rFonts w:cstheme="minorHAnsi"/>
          <w:sz w:val="24"/>
          <w:szCs w:val="24"/>
        </w:rPr>
        <w:t xml:space="preserve"> </w:t>
      </w:r>
      <w:r w:rsidRPr="005E0ABD">
        <w:rPr>
          <w:rFonts w:cstheme="minorHAnsi"/>
          <w:sz w:val="24"/>
          <w:szCs w:val="24"/>
        </w:rPr>
        <w:t>sistema G(s).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R.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2. Esboce o gr</w:t>
      </w:r>
      <w:r w:rsidRPr="005E0ABD">
        <w:rPr>
          <w:rFonts w:cstheme="minorHAnsi"/>
          <w:sz w:val="24"/>
          <w:szCs w:val="24"/>
        </w:rPr>
        <w:t>á</w:t>
      </w:r>
      <w:r w:rsidRPr="005E0ABD">
        <w:rPr>
          <w:rFonts w:cstheme="minorHAnsi"/>
          <w:sz w:val="24"/>
          <w:szCs w:val="24"/>
        </w:rPr>
        <w:t>fico obtido identificando a largura de banda e a margem de fase do</w:t>
      </w:r>
      <w:r w:rsidRPr="005E0ABD">
        <w:rPr>
          <w:rFonts w:cstheme="minorHAnsi"/>
          <w:sz w:val="24"/>
          <w:szCs w:val="24"/>
        </w:rPr>
        <w:t xml:space="preserve"> </w:t>
      </w:r>
      <w:r w:rsidRPr="005E0ABD">
        <w:rPr>
          <w:rFonts w:cstheme="minorHAnsi"/>
          <w:sz w:val="24"/>
          <w:szCs w:val="24"/>
        </w:rPr>
        <w:t>sistema G</w:t>
      </w:r>
      <w:r w:rsidRPr="005E0ABD">
        <w:rPr>
          <w:rFonts w:cstheme="minorHAnsi"/>
          <w:sz w:val="24"/>
          <w:szCs w:val="24"/>
          <w:vertAlign w:val="subscript"/>
        </w:rPr>
        <w:t>1</w:t>
      </w:r>
      <w:r w:rsidRPr="005E0ABD">
        <w:rPr>
          <w:rFonts w:cstheme="minorHAnsi"/>
          <w:sz w:val="24"/>
          <w:szCs w:val="24"/>
        </w:rPr>
        <w:t>(</w:t>
      </w:r>
      <w:r w:rsidRPr="005E0ABD">
        <w:rPr>
          <w:rFonts w:cstheme="minorHAnsi"/>
          <w:sz w:val="24"/>
          <w:szCs w:val="24"/>
        </w:rPr>
        <w:t>s).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R.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3. Esboce o gr</w:t>
      </w:r>
      <w:r w:rsidRPr="005E0ABD">
        <w:rPr>
          <w:rFonts w:cstheme="minorHAnsi"/>
          <w:sz w:val="24"/>
          <w:szCs w:val="24"/>
        </w:rPr>
        <w:t>á</w:t>
      </w:r>
      <w:r w:rsidRPr="005E0ABD">
        <w:rPr>
          <w:rFonts w:cstheme="minorHAnsi"/>
          <w:sz w:val="24"/>
          <w:szCs w:val="24"/>
        </w:rPr>
        <w:t>fico obtido identificando a largura de banda e a margem de fase do</w:t>
      </w:r>
      <w:r w:rsidRPr="005E0ABD">
        <w:rPr>
          <w:rFonts w:cstheme="minorHAnsi"/>
          <w:sz w:val="24"/>
          <w:szCs w:val="24"/>
        </w:rPr>
        <w:t xml:space="preserve"> </w:t>
      </w:r>
      <w:r w:rsidRPr="005E0ABD">
        <w:rPr>
          <w:rFonts w:cstheme="minorHAnsi"/>
          <w:sz w:val="24"/>
          <w:szCs w:val="24"/>
        </w:rPr>
        <w:t>sistema G</w:t>
      </w:r>
      <w:r w:rsidRPr="005E0ABD">
        <w:rPr>
          <w:rFonts w:cstheme="minorHAnsi"/>
          <w:sz w:val="24"/>
          <w:szCs w:val="24"/>
          <w:vertAlign w:val="subscript"/>
        </w:rPr>
        <w:t>2</w:t>
      </w:r>
      <w:r w:rsidRPr="005E0ABD">
        <w:rPr>
          <w:rFonts w:cstheme="minorHAnsi"/>
          <w:sz w:val="24"/>
          <w:szCs w:val="24"/>
        </w:rPr>
        <w:t>(s).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R.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4. Esboce o gr</w:t>
      </w:r>
      <w:r w:rsidRPr="005E0ABD">
        <w:rPr>
          <w:rFonts w:cstheme="minorHAnsi"/>
          <w:sz w:val="24"/>
          <w:szCs w:val="24"/>
        </w:rPr>
        <w:t>á</w:t>
      </w:r>
      <w:r w:rsidRPr="005E0ABD">
        <w:rPr>
          <w:rFonts w:cstheme="minorHAnsi"/>
          <w:sz w:val="24"/>
          <w:szCs w:val="24"/>
        </w:rPr>
        <w:t>fico obtido identificando a largura de banda e a margem de fase do</w:t>
      </w:r>
      <w:r w:rsidRPr="005E0ABD">
        <w:rPr>
          <w:rFonts w:cstheme="minorHAnsi"/>
          <w:sz w:val="24"/>
          <w:szCs w:val="24"/>
        </w:rPr>
        <w:t xml:space="preserve"> </w:t>
      </w:r>
      <w:r w:rsidRPr="005E0ABD">
        <w:rPr>
          <w:rFonts w:cstheme="minorHAnsi"/>
          <w:sz w:val="24"/>
          <w:szCs w:val="24"/>
        </w:rPr>
        <w:t>sistema G</w:t>
      </w:r>
      <w:r w:rsidRPr="005E0ABD">
        <w:rPr>
          <w:rFonts w:cstheme="minorHAnsi"/>
          <w:sz w:val="24"/>
          <w:szCs w:val="24"/>
          <w:vertAlign w:val="subscript"/>
        </w:rPr>
        <w:t>3</w:t>
      </w:r>
      <w:r w:rsidRPr="005E0ABD">
        <w:rPr>
          <w:rFonts w:cstheme="minorHAnsi"/>
          <w:sz w:val="24"/>
          <w:szCs w:val="24"/>
        </w:rPr>
        <w:t>(s).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R.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5. Apresente o procedimento utilizado para encontrar o controlador no formato adequado.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ABD">
        <w:rPr>
          <w:rFonts w:cstheme="minorHAnsi"/>
          <w:sz w:val="24"/>
          <w:szCs w:val="24"/>
        </w:rPr>
        <w:t>R.</w:t>
      </w:r>
    </w:p>
    <w:p w:rsidR="005E0ABD" w:rsidRPr="005E0ABD" w:rsidRDefault="005E0ABD" w:rsidP="005E0A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47FF" w:rsidRDefault="002A47FF" w:rsidP="005E0ABD"/>
    <w:sectPr w:rsidR="002A4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D"/>
    <w:rsid w:val="002A47FF"/>
    <w:rsid w:val="003B0123"/>
    <w:rsid w:val="005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D90B-0489-42A4-AC22-8B2B4D9E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23"/>
  </w:style>
  <w:style w:type="paragraph" w:styleId="Heading1">
    <w:name w:val="heading 1"/>
    <w:basedOn w:val="Normal"/>
    <w:next w:val="Normal"/>
    <w:link w:val="Heading1Char"/>
    <w:uiPriority w:val="9"/>
    <w:qFormat/>
    <w:rsid w:val="003B01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2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1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1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1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1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1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1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12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12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12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12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2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12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12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12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012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B01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12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1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012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B0123"/>
    <w:rPr>
      <w:b/>
      <w:bCs/>
    </w:rPr>
  </w:style>
  <w:style w:type="character" w:styleId="Emphasis">
    <w:name w:val="Emphasis"/>
    <w:basedOn w:val="DefaultParagraphFont"/>
    <w:uiPriority w:val="20"/>
    <w:qFormat/>
    <w:rsid w:val="003B0123"/>
    <w:rPr>
      <w:i/>
      <w:iCs/>
    </w:rPr>
  </w:style>
  <w:style w:type="paragraph" w:styleId="NoSpacing">
    <w:name w:val="No Spacing"/>
    <w:uiPriority w:val="1"/>
    <w:qFormat/>
    <w:rsid w:val="003B01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012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12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12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1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01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01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01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012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012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1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2020-11-16T17:19:00Z</dcterms:created>
  <dcterms:modified xsi:type="dcterms:W3CDTF">2020-11-16T17:23:00Z</dcterms:modified>
</cp:coreProperties>
</file>