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6E7E" w14:textId="18F3C969" w:rsidR="00AF788A" w:rsidRDefault="008668B8" w:rsidP="008668B8">
      <w:r>
        <w:rPr>
          <w:noProof/>
        </w:rPr>
        <w:drawing>
          <wp:inline distT="0" distB="0" distL="0" distR="0" wp14:anchorId="2893C311" wp14:editId="2C88D8D9">
            <wp:extent cx="5400040" cy="4050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28D0C" w14:textId="5D0B115F" w:rsidR="008668B8" w:rsidRDefault="008668B8" w:rsidP="008668B8">
      <w:r>
        <w:t>Pessoal,</w:t>
      </w:r>
    </w:p>
    <w:p w14:paraId="0CA644ED" w14:textId="6BACB247" w:rsidR="008668B8" w:rsidRDefault="008668B8" w:rsidP="008668B8">
      <w:r>
        <w:t xml:space="preserve">Esta é a tabela de que falei. </w:t>
      </w:r>
    </w:p>
    <w:p w14:paraId="047FAE4C" w14:textId="77777777" w:rsidR="008668B8" w:rsidRDefault="008668B8" w:rsidP="008668B8">
      <w:r>
        <w:t>Vejam do lado direito:</w:t>
      </w:r>
    </w:p>
    <w:p w14:paraId="5B403C16" w14:textId="570C0DF1" w:rsidR="008668B8" w:rsidRDefault="008668B8" w:rsidP="008668B8">
      <w:r>
        <w:t>A dureza inicial era de 43,3HRB (Rockwell B)</w:t>
      </w:r>
    </w:p>
    <w:p w14:paraId="3D61383F" w14:textId="540E1EB5" w:rsidR="008668B8" w:rsidRDefault="008668B8" w:rsidP="008668B8">
      <w:r>
        <w:t>Verifiquem do lado direito que há vários valores de dureza para diferentes níveis de redução de área. Fiquem espertos que a redução é calculada sempre com relação à espessura inicial.</w:t>
      </w:r>
    </w:p>
    <w:p w14:paraId="3CBCF087" w14:textId="04A42895" w:rsidR="008668B8" w:rsidRDefault="008668B8" w:rsidP="008668B8">
      <w:r>
        <w:t>Pois bem após redução de 40%, onde a espessura de 9,6mm foi reduzida à 5,76mm, a dureza aumentou para 89,5HRB.</w:t>
      </w:r>
    </w:p>
    <w:p w14:paraId="28B586FD" w14:textId="57086DDA" w:rsidR="008668B8" w:rsidRDefault="008668B8" w:rsidP="008668B8"/>
    <w:p w14:paraId="796B2B25" w14:textId="3A13542A" w:rsidR="008668B8" w:rsidRDefault="008668B8" w:rsidP="008668B8">
      <w:r>
        <w:t>Vejam do lado esquerdo agora:</w:t>
      </w:r>
    </w:p>
    <w:p w14:paraId="1290A98D" w14:textId="1F32F796" w:rsidR="008668B8" w:rsidRDefault="008668B8" w:rsidP="008668B8">
      <w:r>
        <w:t>A barra deformada 40% foi para o recozimento de recristalização a 600 graus C por diferentes tempos e os valores de dureza medidos e colocados também em Rockwell B.</w:t>
      </w:r>
    </w:p>
    <w:p w14:paraId="0150FA5B" w14:textId="4BE0E03D" w:rsidR="008668B8" w:rsidRDefault="008668B8" w:rsidP="008668B8">
      <w:r>
        <w:t xml:space="preserve">De posse dessas informações acredito agora que dará </w:t>
      </w:r>
      <w:proofErr w:type="gramStart"/>
      <w:r>
        <w:t>pra</w:t>
      </w:r>
      <w:proofErr w:type="gramEnd"/>
      <w:r>
        <w:t xml:space="preserve"> fazer questão da prática números 1, 2, 3.</w:t>
      </w:r>
    </w:p>
    <w:p w14:paraId="0D07638C" w14:textId="0A0BE49A" w:rsidR="008668B8" w:rsidRDefault="008668B8" w:rsidP="008668B8">
      <w:r>
        <w:t xml:space="preserve">As questões 4 e 5 eu comentarei durante nossa próxima aula, já que o vídeo não ficou bom. </w:t>
      </w:r>
    </w:p>
    <w:p w14:paraId="054DA1DE" w14:textId="77777777" w:rsidR="008668B8" w:rsidRPr="008668B8" w:rsidRDefault="008668B8" w:rsidP="008668B8"/>
    <w:sectPr w:rsidR="008668B8" w:rsidRPr="00866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B8"/>
    <w:rsid w:val="008668B8"/>
    <w:rsid w:val="00A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6B9A"/>
  <w15:chartTrackingRefBased/>
  <w15:docId w15:val="{5C5EA9F4-1712-4800-A33C-A95A1A4B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</dc:creator>
  <cp:keywords/>
  <dc:description/>
  <cp:lastModifiedBy>Antonio Carlos</cp:lastModifiedBy>
  <cp:revision>1</cp:revision>
  <dcterms:created xsi:type="dcterms:W3CDTF">2020-11-15T19:16:00Z</dcterms:created>
  <dcterms:modified xsi:type="dcterms:W3CDTF">2020-11-15T19:26:00Z</dcterms:modified>
</cp:coreProperties>
</file>