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BA25" w14:textId="1E7F502E" w:rsidR="00AD3607" w:rsidRPr="00E16119" w:rsidRDefault="00FC48F4" w:rsidP="00AD3607">
      <w:pPr>
        <w:spacing w:after="120" w:line="360" w:lineRule="auto"/>
        <w:jc w:val="center"/>
        <w:rPr>
          <w:rFonts w:ascii="Arial" w:hAnsi="Arial" w:cs="Arial"/>
          <w:b/>
          <w:iCs/>
          <w:color w:val="000000" w:themeColor="text1"/>
          <w:sz w:val="28"/>
          <w:szCs w:val="22"/>
        </w:rPr>
      </w:pPr>
      <w:r>
        <w:rPr>
          <w:rFonts w:ascii="Arial" w:hAnsi="Arial" w:cs="Arial"/>
          <w:b/>
          <w:iCs/>
          <w:color w:val="000000" w:themeColor="text1"/>
          <w:sz w:val="28"/>
          <w:szCs w:val="22"/>
        </w:rPr>
        <w:t xml:space="preserve">A </w:t>
      </w:r>
      <w:r w:rsidR="00AE6F49" w:rsidRPr="00E16119">
        <w:rPr>
          <w:rFonts w:ascii="Arial" w:hAnsi="Arial" w:cs="Arial"/>
          <w:b/>
          <w:iCs/>
          <w:color w:val="000000" w:themeColor="text1"/>
          <w:sz w:val="28"/>
          <w:szCs w:val="22"/>
        </w:rPr>
        <w:t xml:space="preserve">Atividade de </w:t>
      </w:r>
      <w:r w:rsidR="00AD3607" w:rsidRPr="00E16119">
        <w:rPr>
          <w:rFonts w:ascii="Arial" w:hAnsi="Arial" w:cs="Arial"/>
          <w:b/>
          <w:iCs/>
          <w:color w:val="000000" w:themeColor="text1"/>
          <w:sz w:val="28"/>
          <w:szCs w:val="22"/>
        </w:rPr>
        <w:t xml:space="preserve">Inteligência </w:t>
      </w:r>
      <w:r w:rsidR="00AE6F49" w:rsidRPr="00E16119">
        <w:rPr>
          <w:rFonts w:ascii="Arial" w:hAnsi="Arial" w:cs="Arial"/>
          <w:b/>
          <w:iCs/>
          <w:color w:val="000000" w:themeColor="text1"/>
          <w:sz w:val="28"/>
          <w:szCs w:val="22"/>
        </w:rPr>
        <w:t>nas Instituições</w:t>
      </w:r>
    </w:p>
    <w:p w14:paraId="2AA765FE" w14:textId="0847C668" w:rsidR="00AD3607" w:rsidRPr="00E16119" w:rsidRDefault="00AE6F49" w:rsidP="00B14FD6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6119">
        <w:rPr>
          <w:rFonts w:ascii="Arial" w:hAnsi="Arial" w:cs="Arial"/>
          <w:color w:val="000000" w:themeColor="text1"/>
          <w:sz w:val="22"/>
          <w:szCs w:val="22"/>
        </w:rPr>
        <w:t xml:space="preserve">Por </w:t>
      </w:r>
      <w:r w:rsidR="008A781A" w:rsidRPr="00E16119">
        <w:rPr>
          <w:rFonts w:ascii="Arial" w:hAnsi="Arial" w:cs="Arial"/>
          <w:color w:val="000000" w:themeColor="text1"/>
          <w:sz w:val="22"/>
          <w:szCs w:val="22"/>
        </w:rPr>
        <w:t xml:space="preserve">José </w:t>
      </w:r>
      <w:r w:rsidRPr="00E16119">
        <w:rPr>
          <w:rFonts w:ascii="Arial" w:hAnsi="Arial" w:cs="Arial"/>
          <w:color w:val="000000" w:themeColor="text1"/>
          <w:sz w:val="22"/>
          <w:szCs w:val="22"/>
        </w:rPr>
        <w:t xml:space="preserve">Olavo </w:t>
      </w:r>
      <w:r w:rsidR="008A781A" w:rsidRPr="00E16119">
        <w:rPr>
          <w:rFonts w:ascii="Arial" w:hAnsi="Arial" w:cs="Arial"/>
          <w:color w:val="000000" w:themeColor="text1"/>
          <w:sz w:val="22"/>
          <w:szCs w:val="22"/>
        </w:rPr>
        <w:t>Coimbra de</w:t>
      </w:r>
      <w:r w:rsidRPr="00E16119">
        <w:rPr>
          <w:rFonts w:ascii="Arial" w:hAnsi="Arial" w:cs="Arial"/>
          <w:color w:val="000000" w:themeColor="text1"/>
          <w:sz w:val="22"/>
          <w:szCs w:val="22"/>
        </w:rPr>
        <w:t xml:space="preserve"> Castro</w:t>
      </w:r>
      <w:r w:rsidR="008A781A" w:rsidRPr="00E16119">
        <w:rPr>
          <w:rFonts w:ascii="Arial" w:hAnsi="Arial" w:cs="Arial"/>
          <w:color w:val="000000" w:themeColor="text1"/>
          <w:sz w:val="22"/>
          <w:szCs w:val="22"/>
        </w:rPr>
        <w:tab/>
      </w:r>
      <w:hyperlink r:id="rId7" w:history="1">
        <w:r w:rsidR="008A781A" w:rsidRPr="00E16119">
          <w:rPr>
            <w:rStyle w:val="Hyperlink"/>
            <w:rFonts w:ascii="Arial" w:hAnsi="Arial" w:cs="Arial"/>
            <w:sz w:val="22"/>
            <w:szCs w:val="22"/>
          </w:rPr>
          <w:t>olavo@soumei.com.br</w:t>
        </w:r>
      </w:hyperlink>
    </w:p>
    <w:p w14:paraId="7942348A" w14:textId="77777777" w:rsidR="005A4E7C" w:rsidRDefault="005A4E7C" w:rsidP="00AD3607">
      <w:pPr>
        <w:spacing w:after="120" w:line="36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14:paraId="649BFC8C" w14:textId="77777777" w:rsidR="003D2012" w:rsidRDefault="00E16119" w:rsidP="00AD3607">
      <w:pPr>
        <w:spacing w:after="120" w:line="360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3D2012">
        <w:rPr>
          <w:rFonts w:ascii="Arial" w:hAnsi="Arial" w:cs="Arial"/>
          <w:b/>
          <w:bCs/>
          <w:iCs/>
          <w:color w:val="000000" w:themeColor="text1"/>
        </w:rPr>
        <w:t>Introdução</w:t>
      </w:r>
    </w:p>
    <w:p w14:paraId="0C3AE1B7" w14:textId="5CE514C8" w:rsidR="00310A08" w:rsidRDefault="00AD3607" w:rsidP="002A25AF">
      <w:pPr>
        <w:spacing w:after="240" w:line="360" w:lineRule="auto"/>
        <w:jc w:val="both"/>
        <w:rPr>
          <w:rFonts w:ascii="Arial" w:hAnsi="Arial" w:cs="Arial"/>
          <w:iCs/>
          <w:color w:val="000000" w:themeColor="text1"/>
        </w:rPr>
      </w:pPr>
      <w:r w:rsidRPr="003D2012">
        <w:rPr>
          <w:rFonts w:ascii="Arial" w:hAnsi="Arial" w:cs="Arial"/>
          <w:iCs/>
          <w:color w:val="000000" w:themeColor="text1"/>
        </w:rPr>
        <w:t>O propósito dest</w:t>
      </w:r>
      <w:r w:rsidR="001448A6">
        <w:rPr>
          <w:rFonts w:ascii="Arial" w:hAnsi="Arial" w:cs="Arial"/>
          <w:iCs/>
          <w:color w:val="000000" w:themeColor="text1"/>
        </w:rPr>
        <w:t>e</w:t>
      </w:r>
      <w:r w:rsidRPr="003D2012">
        <w:rPr>
          <w:rFonts w:ascii="Arial" w:hAnsi="Arial" w:cs="Arial"/>
          <w:iCs/>
          <w:color w:val="000000" w:themeColor="text1"/>
        </w:rPr>
        <w:t xml:space="preserve"> </w:t>
      </w:r>
      <w:r w:rsidR="001448A6">
        <w:rPr>
          <w:rFonts w:ascii="Arial" w:hAnsi="Arial" w:cs="Arial"/>
          <w:iCs/>
          <w:color w:val="000000" w:themeColor="text1"/>
        </w:rPr>
        <w:t>artigo</w:t>
      </w:r>
      <w:r w:rsidRPr="003D2012">
        <w:rPr>
          <w:rFonts w:ascii="Arial" w:hAnsi="Arial" w:cs="Arial"/>
          <w:iCs/>
          <w:color w:val="000000" w:themeColor="text1"/>
        </w:rPr>
        <w:t xml:space="preserve"> é evidenciar a importância da atividade de Inteligência para os sistemas de gestão, de integração e de apoio à decisão das </w:t>
      </w:r>
      <w:r w:rsidR="00AE6F49" w:rsidRPr="003D2012">
        <w:rPr>
          <w:rFonts w:ascii="Arial" w:hAnsi="Arial" w:cs="Arial"/>
          <w:iCs/>
          <w:color w:val="000000" w:themeColor="text1"/>
        </w:rPr>
        <w:t>instituições em geral</w:t>
      </w:r>
      <w:r w:rsidRPr="003D2012">
        <w:rPr>
          <w:rFonts w:ascii="Arial" w:hAnsi="Arial" w:cs="Arial"/>
          <w:iCs/>
          <w:color w:val="000000" w:themeColor="text1"/>
        </w:rPr>
        <w:t>, cujo objetivo principal - a identificação e a antecipação de ameaças e oportunidades - está exigindo, em um cenário de fortes pressões internas e externas, um nível cada vez maior de informação, onde predominam os efeitos de otimização.</w:t>
      </w:r>
    </w:p>
    <w:p w14:paraId="2348FE99" w14:textId="49F1CDF8" w:rsidR="00AD3607" w:rsidRPr="003D2012" w:rsidRDefault="00AD3607" w:rsidP="00AD3607">
      <w:pPr>
        <w:spacing w:after="120" w:line="360" w:lineRule="auto"/>
        <w:jc w:val="both"/>
        <w:rPr>
          <w:rFonts w:ascii="Arial" w:hAnsi="Arial" w:cs="Arial"/>
          <w:iCs/>
          <w:color w:val="000000" w:themeColor="text1"/>
        </w:rPr>
      </w:pPr>
      <w:r w:rsidRPr="003D2012">
        <w:rPr>
          <w:rFonts w:ascii="Arial" w:hAnsi="Arial" w:cs="Arial"/>
          <w:iCs/>
          <w:color w:val="000000" w:themeColor="text1"/>
        </w:rPr>
        <w:t>A vantagem informacional permite uma gestão mais eficiente dos recursos e, não raramente, a atividade de Inteligência transforma o próprio processo de tomada de decisão. Mas, para isso, os meios de Inteligência institucional devem ser estruturados como uma necessidade, liberados do longo e já preconceituoso viés que tem inibido todas as atividades de levantamento e análise de informações nas organizações.</w:t>
      </w:r>
    </w:p>
    <w:p w14:paraId="425BECC1" w14:textId="77777777" w:rsidR="00AD3607" w:rsidRPr="00AD3607" w:rsidRDefault="00AD3607" w:rsidP="00AD3607">
      <w:pPr>
        <w:spacing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247A1E" w14:textId="77777777" w:rsidR="00FF51D1" w:rsidRPr="00E16119" w:rsidRDefault="00FF51D1" w:rsidP="00FF51D1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E16119">
        <w:rPr>
          <w:rFonts w:ascii="Arial" w:hAnsi="Arial" w:cs="Arial"/>
          <w:b/>
          <w:color w:val="000000" w:themeColor="text1"/>
        </w:rPr>
        <w:t>A Informação e o Conhecimento</w:t>
      </w:r>
    </w:p>
    <w:p w14:paraId="716DC0FD" w14:textId="77777777" w:rsidR="00FF51D1" w:rsidRPr="00E16119" w:rsidRDefault="00FF51D1" w:rsidP="002A25A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16119">
        <w:rPr>
          <w:rFonts w:ascii="Arial" w:hAnsi="Arial" w:cs="Arial"/>
          <w:color w:val="000000" w:themeColor="text1"/>
        </w:rPr>
        <w:t xml:space="preserve">Iniciemos por ressaltar a importância do insumo básico da atividade, a informação, e seu produto mais elaborado, o conhecimento. Este produto é a essência do período que vivemos desde a segunda metade do século XX, a Era da Informação e do Conhecimento, que vem intensificando os seus impactos ao longo do tempo, em todos os setores de trabalho. </w:t>
      </w:r>
    </w:p>
    <w:p w14:paraId="1A919FED" w14:textId="77777777" w:rsidR="00FF51D1" w:rsidRPr="00E16119" w:rsidRDefault="00FF51D1" w:rsidP="002A25A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16119">
        <w:rPr>
          <w:rFonts w:ascii="Arial" w:hAnsi="Arial" w:cs="Arial"/>
          <w:bCs/>
          <w:color w:val="000000" w:themeColor="text1"/>
        </w:rPr>
        <w:t>Peter Drucker</w:t>
      </w:r>
      <w:r w:rsidRPr="00E16119">
        <w:rPr>
          <w:rFonts w:ascii="Arial" w:hAnsi="Arial" w:cs="Arial"/>
          <w:color w:val="000000" w:themeColor="text1"/>
        </w:rPr>
        <w:t xml:space="preserve">, considerado o pai da administração moderna e autor de dezenas de livros sobre o assunto, nominou a </w:t>
      </w:r>
      <w:r w:rsidRPr="00E16119">
        <w:rPr>
          <w:rFonts w:ascii="Arial" w:hAnsi="Arial" w:cs="Arial"/>
          <w:iCs/>
          <w:color w:val="000000" w:themeColor="text1"/>
        </w:rPr>
        <w:t>Era da Informação</w:t>
      </w:r>
      <w:r w:rsidRPr="00E16119">
        <w:rPr>
          <w:rFonts w:ascii="Arial" w:hAnsi="Arial" w:cs="Arial"/>
          <w:color w:val="000000" w:themeColor="text1"/>
        </w:rPr>
        <w:t xml:space="preserve"> logo ao final da II Guerra Mundial, ao observar a atitude de grande parte dos soldados americanos que, ao retornar, impuseram como uma de suas principais demandas a colocação em alguma universidade, valorizando assim mais o conhecimento do que o emprego imediato.</w:t>
      </w:r>
    </w:p>
    <w:p w14:paraId="5FB0FDDE" w14:textId="77777777" w:rsidR="00FF51D1" w:rsidRPr="00E16119" w:rsidRDefault="00FF51D1" w:rsidP="002A25A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16119">
        <w:rPr>
          <w:rFonts w:ascii="Arial" w:hAnsi="Arial" w:cs="Arial"/>
          <w:color w:val="000000" w:themeColor="text1"/>
        </w:rPr>
        <w:t xml:space="preserve">Outro importante pensador sobre o tema, o sociólogo estadunidense Daniel Bell, estabeleceu que a </w:t>
      </w:r>
      <w:r w:rsidRPr="00E16119">
        <w:rPr>
          <w:rFonts w:ascii="Arial" w:hAnsi="Arial" w:cs="Arial"/>
          <w:iCs/>
          <w:color w:val="000000" w:themeColor="text1"/>
        </w:rPr>
        <w:t>Era da Informação</w:t>
      </w:r>
      <w:r w:rsidRPr="00E16119">
        <w:rPr>
          <w:rFonts w:ascii="Arial" w:hAnsi="Arial" w:cs="Arial"/>
          <w:color w:val="000000" w:themeColor="text1"/>
        </w:rPr>
        <w:t xml:space="preserve"> tem seu marco de partida dez anos mais tarde, em 1956, quando foi registrado um número de trabalhadores administrativos maior que o de operários no seu país. Ao perceber isso, sentenciou: "</w:t>
      </w:r>
      <w:r w:rsidRPr="00E16119">
        <w:rPr>
          <w:rFonts w:ascii="Arial" w:hAnsi="Arial" w:cs="Arial"/>
          <w:iCs/>
          <w:color w:val="000000" w:themeColor="text1"/>
        </w:rPr>
        <w:t>A sociedade caminha em direção à predominância do setor de serviços.</w:t>
      </w:r>
      <w:r w:rsidRPr="00E16119">
        <w:rPr>
          <w:rFonts w:ascii="Arial" w:hAnsi="Arial" w:cs="Arial"/>
          <w:color w:val="000000" w:themeColor="text1"/>
        </w:rPr>
        <w:t xml:space="preserve">" Ou seja, o poder direcionava-se àqueles que possuíam algum tipo de conhecimento que interessava a outros. </w:t>
      </w:r>
    </w:p>
    <w:p w14:paraId="24082563" w14:textId="77777777" w:rsidR="00FF51D1" w:rsidRPr="00E16119" w:rsidRDefault="00FF51D1" w:rsidP="00FF51D1">
      <w:pPr>
        <w:spacing w:after="120" w:line="360" w:lineRule="auto"/>
        <w:jc w:val="both"/>
        <w:rPr>
          <w:rStyle w:val="Forte"/>
          <w:b w:val="0"/>
          <w:color w:val="000000" w:themeColor="text1"/>
          <w:sz w:val="32"/>
          <w:szCs w:val="32"/>
        </w:rPr>
      </w:pPr>
      <w:r w:rsidRPr="00E16119">
        <w:rPr>
          <w:rStyle w:val="Forte"/>
          <w:rFonts w:ascii="Arial" w:hAnsi="Arial" w:cs="Arial"/>
          <w:b w:val="0"/>
          <w:color w:val="000000" w:themeColor="text1"/>
          <w:szCs w:val="32"/>
        </w:rPr>
        <w:lastRenderedPageBreak/>
        <w:t>O conhecimento é de fato um produto, resultado do processamento das informações adquiridas por meio da aprendizagem, dos credos, valores e experiências acumuladas no decorrer de um determinado ciclo de existência. Os indivíduos ou organismos ao adquirirem conhecimento se capacitam a agregar valor, transmitir ou utilizar o que apreenderam. Se tornam aptos a modificar comportamentos ou tomar decisões, evoluir e transformar. Modificam, por consequência, o panorama em que se inserem, o ambiente onde se desenvolvem.</w:t>
      </w:r>
    </w:p>
    <w:p w14:paraId="7A431AD7" w14:textId="77777777" w:rsidR="002600B5" w:rsidRDefault="002600B5" w:rsidP="00204C38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8F24F0B" w14:textId="49A5D758" w:rsidR="00204C38" w:rsidRPr="00E16119" w:rsidRDefault="00204C38" w:rsidP="00204C38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E16119">
        <w:rPr>
          <w:rFonts w:ascii="Arial" w:hAnsi="Arial" w:cs="Arial"/>
          <w:b/>
          <w:color w:val="000000" w:themeColor="text1"/>
        </w:rPr>
        <w:t>O Cenário e os Atores</w:t>
      </w:r>
    </w:p>
    <w:p w14:paraId="12CF2F2B" w14:textId="7342958B" w:rsidR="00204C38" w:rsidRPr="00E16119" w:rsidRDefault="00204C38" w:rsidP="002A25A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16119">
        <w:rPr>
          <w:rStyle w:val="Forte"/>
          <w:rFonts w:ascii="Arial" w:hAnsi="Arial" w:cs="Arial"/>
          <w:b w:val="0"/>
          <w:color w:val="000000" w:themeColor="text1"/>
          <w:szCs w:val="32"/>
        </w:rPr>
        <w:t>C</w:t>
      </w:r>
      <w:r w:rsidRPr="00E16119">
        <w:rPr>
          <w:rFonts w:ascii="Arial" w:hAnsi="Arial" w:cs="Arial"/>
          <w:color w:val="000000" w:themeColor="text1"/>
        </w:rPr>
        <w:t>ompetição intensa, rápidas alterações das condições de mercado, novos mecanismos de regulamentação e de gestão, encurtamento do ciclo de vida dos produtos, necessidade de aprendizagem contínua, contingenciamento de recursos, responsabilidade social e ética, comunicação massiva e instantânea.</w:t>
      </w:r>
      <w:r w:rsidRPr="00E16119">
        <w:rPr>
          <w:rStyle w:val="Forte"/>
          <w:rFonts w:ascii="Arial" w:hAnsi="Arial" w:cs="Arial"/>
          <w:b w:val="0"/>
          <w:color w:val="000000" w:themeColor="text1"/>
          <w:szCs w:val="32"/>
        </w:rPr>
        <w:t xml:space="preserve"> Em um cenário tão complexo, de</w:t>
      </w:r>
      <w:r w:rsidRPr="00E16119">
        <w:rPr>
          <w:rFonts w:ascii="Arial" w:hAnsi="Arial" w:cs="Arial"/>
          <w:color w:val="000000" w:themeColor="text1"/>
        </w:rPr>
        <w:t xml:space="preserve"> enormes e constantes mudanças, o conhecimento é crucial e a facilidade e a velocidade com que </w:t>
      </w:r>
      <w:r w:rsidR="009738D7">
        <w:rPr>
          <w:rFonts w:ascii="Arial" w:hAnsi="Arial" w:cs="Arial"/>
          <w:color w:val="000000" w:themeColor="text1"/>
        </w:rPr>
        <w:t>se replica</w:t>
      </w:r>
      <w:r w:rsidRPr="00E16119">
        <w:rPr>
          <w:rFonts w:ascii="Arial" w:hAnsi="Arial" w:cs="Arial"/>
          <w:color w:val="000000" w:themeColor="text1"/>
        </w:rPr>
        <w:t xml:space="preserve"> o tornam um elemento decisivo. </w:t>
      </w:r>
      <w:r w:rsidR="009738D7">
        <w:rPr>
          <w:rFonts w:ascii="Arial" w:hAnsi="Arial" w:cs="Arial"/>
          <w:color w:val="000000" w:themeColor="text1"/>
        </w:rPr>
        <w:t>Assim sendo</w:t>
      </w:r>
      <w:r w:rsidRPr="00E16119">
        <w:rPr>
          <w:rFonts w:ascii="Arial" w:hAnsi="Arial" w:cs="Arial"/>
          <w:color w:val="000000" w:themeColor="text1"/>
        </w:rPr>
        <w:t>, os sistemas de informação precisam distinguir o que é verdadeiro do que é falso antes mesmo de avaliar a qualidade da informação.</w:t>
      </w:r>
    </w:p>
    <w:p w14:paraId="315133C1" w14:textId="77777777" w:rsidR="00204C38" w:rsidRPr="00E16119" w:rsidRDefault="00204C38" w:rsidP="002A25AF">
      <w:pPr>
        <w:spacing w:after="240" w:line="36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E16119">
        <w:rPr>
          <w:rFonts w:ascii="Arial" w:hAnsi="Arial" w:cs="Arial"/>
          <w:color w:val="000000" w:themeColor="text1"/>
        </w:rPr>
        <w:t>A atitude de uma empresa ou uma pessoa, seja autêntica ou não, torna-se pública imediatamente. Os consumidores e investidores participam cada vez mais do processo de negócios através dos meios de informação, institucionais ou não. A transparência espontânea ou exposta das práticas administrativa, empresarial e profissional tornam as responsabilidades sociais, ambientais e éticas críticas para a subsistência.</w:t>
      </w:r>
      <w:r w:rsidRPr="00E16119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133B3042" w14:textId="4801F7DF" w:rsidR="00204C38" w:rsidRPr="00E16119" w:rsidRDefault="002600B5" w:rsidP="002A25A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 a</w:t>
      </w:r>
      <w:r w:rsidR="00204C38" w:rsidRPr="00E16119">
        <w:rPr>
          <w:rFonts w:ascii="Arial" w:hAnsi="Arial" w:cs="Arial"/>
          <w:color w:val="000000" w:themeColor="text1"/>
        </w:rPr>
        <w:t xml:space="preserve">s organizações são ainda avaliadas com base nas relações empregatícias, nas relações comunitárias, na responsabilidade ambiental e nos direitos humanos. Se os administradores não </w:t>
      </w:r>
      <w:r w:rsidR="00CF69A1">
        <w:rPr>
          <w:rFonts w:ascii="Arial" w:hAnsi="Arial" w:cs="Arial"/>
          <w:color w:val="000000" w:themeColor="text1"/>
        </w:rPr>
        <w:t xml:space="preserve">se antecipam e não </w:t>
      </w:r>
      <w:r w:rsidR="00204C38" w:rsidRPr="00E16119">
        <w:rPr>
          <w:rFonts w:ascii="Arial" w:hAnsi="Arial" w:cs="Arial"/>
          <w:color w:val="000000" w:themeColor="text1"/>
        </w:rPr>
        <w:t xml:space="preserve">conseguem gerir a imagem de suas empresas nessas áreas, a </w:t>
      </w:r>
      <w:r w:rsidR="00CF69A1">
        <w:rPr>
          <w:rFonts w:ascii="Arial" w:hAnsi="Arial" w:cs="Arial"/>
          <w:color w:val="000000" w:themeColor="text1"/>
        </w:rPr>
        <w:t xml:space="preserve">própria </w:t>
      </w:r>
      <w:r w:rsidR="00204C38" w:rsidRPr="00E16119">
        <w:rPr>
          <w:rFonts w:ascii="Arial" w:hAnsi="Arial" w:cs="Arial"/>
          <w:color w:val="000000" w:themeColor="text1"/>
        </w:rPr>
        <w:t xml:space="preserve">sobrevivência </w:t>
      </w:r>
      <w:r w:rsidR="00CF69A1">
        <w:rPr>
          <w:rFonts w:ascii="Arial" w:hAnsi="Arial" w:cs="Arial"/>
          <w:color w:val="000000" w:themeColor="text1"/>
        </w:rPr>
        <w:t xml:space="preserve">da instituição </w:t>
      </w:r>
      <w:r w:rsidR="006B61EC">
        <w:rPr>
          <w:rFonts w:ascii="Arial" w:hAnsi="Arial" w:cs="Arial"/>
          <w:color w:val="000000" w:themeColor="text1"/>
        </w:rPr>
        <w:t>está</w:t>
      </w:r>
      <w:r w:rsidR="00CF69A1">
        <w:rPr>
          <w:rFonts w:ascii="Arial" w:hAnsi="Arial" w:cs="Arial"/>
          <w:color w:val="000000" w:themeColor="text1"/>
        </w:rPr>
        <w:t xml:space="preserve"> ameaçada</w:t>
      </w:r>
      <w:r w:rsidR="00204C38" w:rsidRPr="00E16119">
        <w:rPr>
          <w:rFonts w:ascii="Arial" w:hAnsi="Arial" w:cs="Arial"/>
          <w:color w:val="000000" w:themeColor="text1"/>
        </w:rPr>
        <w:t>. O Índice Dow Jones vem apontando que empresas focadas nos resultados de sustentabilidade econômica, ambiental e ética, superam em muito o desempenho das outras no mercado acionário.</w:t>
      </w:r>
    </w:p>
    <w:p w14:paraId="60B70FD8" w14:textId="77777777" w:rsidR="00204C38" w:rsidRPr="00E16119" w:rsidRDefault="00204C38" w:rsidP="002A25AF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E16119">
        <w:rPr>
          <w:rFonts w:ascii="Arial" w:hAnsi="Arial" w:cs="Arial"/>
          <w:color w:val="000000" w:themeColor="text1"/>
        </w:rPr>
        <w:t xml:space="preserve">Ainda que as empresas disponham de informações sobre esses e outros assuntos do seu interesse, estas não são aplicáveis se não se tem condições de extraí-las no momento necessário e, principalmente, explorá-las e combiná-las de tal maneira que sejam utilizadas. Quanto melhor for a compreensão das associações, mais claro será o </w:t>
      </w:r>
      <w:r w:rsidRPr="00E16119">
        <w:rPr>
          <w:rFonts w:ascii="Arial" w:hAnsi="Arial" w:cs="Arial"/>
          <w:color w:val="000000" w:themeColor="text1"/>
        </w:rPr>
        <w:lastRenderedPageBreak/>
        <w:t xml:space="preserve">cenário. Para que isto possa vir a acontecer, são necessárias várias ferramentas e uma metodologia experimentada que deem suporte ao tratamento das informações, cujos contextos e significados dependem de um fluxo estruturado e uma boa capacidade de análise. </w:t>
      </w:r>
    </w:p>
    <w:p w14:paraId="69E7B053" w14:textId="0C412E97" w:rsidR="00204C38" w:rsidRPr="00E16119" w:rsidRDefault="00204C38" w:rsidP="00204C38">
      <w:pPr>
        <w:spacing w:after="120" w:line="360" w:lineRule="auto"/>
        <w:jc w:val="both"/>
        <w:rPr>
          <w:rFonts w:ascii="Arial" w:hAnsi="Arial" w:cs="Arial"/>
          <w:iCs/>
          <w:color w:val="000000" w:themeColor="text1"/>
        </w:rPr>
      </w:pPr>
      <w:r w:rsidRPr="00E16119">
        <w:rPr>
          <w:rFonts w:ascii="Arial" w:hAnsi="Arial" w:cs="Arial"/>
          <w:color w:val="000000" w:themeColor="text1"/>
        </w:rPr>
        <w:t xml:space="preserve">Sistemas de Inteligência monitoram os alvos e ambientes prioritários para reduzir a incerteza e aumentar o conhecimento e a confiança. Não estão em busca de novidades e mudanças simplesmente, mas de orientação sobre o futuro, de clareza em um mundo confuso. Servem, ao mesmo tempo, para preservar o segredo sobre as necessidades informacionais, as fontes, os métodos e a estrutura de Inteligência diante da existência de adversários interessados em </w:t>
      </w:r>
      <w:r w:rsidR="00CF69A1" w:rsidRPr="00E16119">
        <w:rPr>
          <w:rFonts w:ascii="Arial" w:hAnsi="Arial" w:cs="Arial"/>
          <w:color w:val="000000" w:themeColor="text1"/>
        </w:rPr>
        <w:t>conhecê-las</w:t>
      </w:r>
      <w:r w:rsidRPr="00E16119">
        <w:rPr>
          <w:rFonts w:ascii="Arial" w:hAnsi="Arial" w:cs="Arial"/>
          <w:color w:val="000000" w:themeColor="text1"/>
        </w:rPr>
        <w:t xml:space="preserve">. </w:t>
      </w:r>
    </w:p>
    <w:p w14:paraId="232EA6FA" w14:textId="77777777" w:rsidR="00AD3607" w:rsidRPr="00E16119" w:rsidRDefault="00AD3607" w:rsidP="00AD360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4FC89B36" w14:textId="6B34D5A1" w:rsidR="00AD3607" w:rsidRPr="00E16119" w:rsidRDefault="00C226BE" w:rsidP="00B14FD6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 Papel da</w:t>
      </w:r>
      <w:r w:rsidR="00AD3607" w:rsidRPr="00E16119">
        <w:rPr>
          <w:rFonts w:ascii="Arial" w:hAnsi="Arial" w:cs="Arial"/>
          <w:b/>
          <w:color w:val="000000" w:themeColor="text1"/>
        </w:rPr>
        <w:t xml:space="preserve"> </w:t>
      </w:r>
      <w:r w:rsidR="00B14FD6" w:rsidRPr="00E16119">
        <w:rPr>
          <w:rFonts w:ascii="Arial" w:hAnsi="Arial" w:cs="Arial"/>
          <w:b/>
          <w:color w:val="000000" w:themeColor="text1"/>
        </w:rPr>
        <w:t>A</w:t>
      </w:r>
      <w:r w:rsidR="00AD3607" w:rsidRPr="00E16119">
        <w:rPr>
          <w:rFonts w:ascii="Arial" w:hAnsi="Arial" w:cs="Arial"/>
          <w:b/>
          <w:color w:val="000000" w:themeColor="text1"/>
        </w:rPr>
        <w:t>tividade de Inteligência</w:t>
      </w:r>
    </w:p>
    <w:p w14:paraId="5DF75104" w14:textId="33EA22C4" w:rsidR="00AD3607" w:rsidRPr="00E16119" w:rsidRDefault="00AD3607" w:rsidP="002A25A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16119">
        <w:rPr>
          <w:rFonts w:ascii="Arial" w:hAnsi="Arial" w:cs="Arial"/>
          <w:iCs/>
          <w:color w:val="000000" w:themeColor="text1"/>
        </w:rPr>
        <w:t>A atividade de Inteligência é um ambiente integrador de informações por excelência, evoluindo desde os campos de batalha para assessorar o processo decisório das organizações, antecipando problemas e favorecendo a imagem institucional.</w:t>
      </w:r>
      <w:r w:rsidRPr="00E16119">
        <w:rPr>
          <w:rFonts w:ascii="Arial" w:hAnsi="Arial" w:cs="Arial"/>
          <w:color w:val="000000" w:themeColor="text1"/>
        </w:rPr>
        <w:t xml:space="preserve"> Para tanto, reúne</w:t>
      </w:r>
      <w:r w:rsidRPr="00E16119">
        <w:rPr>
          <w:rFonts w:ascii="Arial" w:hAnsi="Arial" w:cs="Arial"/>
          <w:iCs/>
          <w:color w:val="000000" w:themeColor="text1"/>
        </w:rPr>
        <w:t xml:space="preserve"> informações - internas e externas, formais e informais -</w:t>
      </w:r>
      <w:r w:rsidRPr="00E16119">
        <w:rPr>
          <w:rFonts w:ascii="Arial" w:hAnsi="Arial" w:cs="Arial"/>
          <w:color w:val="000000" w:themeColor="text1"/>
        </w:rPr>
        <w:t>, no intuito de processar, analisar, interpretar e difundir os conhecimentos resultantes. Cobre desde o ambiente operacional até o de planejamento e da decisão estratégica, empregando e integrando os seus grandes vetores: o da pesquisa, o da análise e o da proteção d</w:t>
      </w:r>
      <w:r w:rsidR="00CF69A1">
        <w:rPr>
          <w:rFonts w:ascii="Arial" w:hAnsi="Arial" w:cs="Arial"/>
          <w:color w:val="000000" w:themeColor="text1"/>
        </w:rPr>
        <w:t>os</w:t>
      </w:r>
      <w:r w:rsidRPr="00E16119">
        <w:rPr>
          <w:rFonts w:ascii="Arial" w:hAnsi="Arial" w:cs="Arial"/>
          <w:color w:val="000000" w:themeColor="text1"/>
        </w:rPr>
        <w:t xml:space="preserve"> conhecimentos.</w:t>
      </w:r>
    </w:p>
    <w:p w14:paraId="2137CFE3" w14:textId="7AE5EC1A" w:rsidR="0027442A" w:rsidRDefault="00AD3607" w:rsidP="002A25A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16119">
        <w:rPr>
          <w:rFonts w:ascii="Arial" w:hAnsi="Arial" w:cs="Arial"/>
          <w:color w:val="000000" w:themeColor="text1"/>
        </w:rPr>
        <w:t>Para a integração d</w:t>
      </w:r>
      <w:r w:rsidR="006B61EC">
        <w:rPr>
          <w:rFonts w:ascii="Arial" w:hAnsi="Arial" w:cs="Arial"/>
          <w:color w:val="000000" w:themeColor="text1"/>
        </w:rPr>
        <w:t>essas</w:t>
      </w:r>
      <w:r w:rsidRPr="00E16119">
        <w:rPr>
          <w:rFonts w:ascii="Arial" w:hAnsi="Arial" w:cs="Arial"/>
          <w:color w:val="000000" w:themeColor="text1"/>
        </w:rPr>
        <w:t xml:space="preserve"> </w:t>
      </w:r>
      <w:r w:rsidRPr="00E16119">
        <w:rPr>
          <w:rFonts w:ascii="Arial" w:hAnsi="Arial" w:cs="Arial"/>
          <w:iCs/>
          <w:color w:val="000000" w:themeColor="text1"/>
        </w:rPr>
        <w:t xml:space="preserve">informações, </w:t>
      </w:r>
      <w:r w:rsidRPr="00E16119">
        <w:rPr>
          <w:rFonts w:ascii="Arial" w:hAnsi="Arial" w:cs="Arial"/>
          <w:color w:val="000000" w:themeColor="text1"/>
        </w:rPr>
        <w:t>organizações públicas e privadas de Inteligência em todo o mundo</w:t>
      </w:r>
      <w:r w:rsidRPr="00E16119">
        <w:rPr>
          <w:rFonts w:ascii="Arial" w:hAnsi="Arial" w:cs="Arial"/>
          <w:iCs/>
          <w:color w:val="000000" w:themeColor="text1"/>
        </w:rPr>
        <w:t xml:space="preserve"> utilizam metodologias similares, baseadas em uma sequência estruturada, </w:t>
      </w:r>
      <w:r w:rsidRPr="00E16119">
        <w:rPr>
          <w:rFonts w:ascii="Arial" w:hAnsi="Arial" w:cs="Arial"/>
          <w:color w:val="000000" w:themeColor="text1"/>
        </w:rPr>
        <w:t xml:space="preserve">denominada por aqui de Ciclo da Produção do Conhecimento. </w:t>
      </w:r>
    </w:p>
    <w:p w14:paraId="73EBDD98" w14:textId="470B8D48" w:rsidR="00AD3607" w:rsidRPr="00E16119" w:rsidRDefault="00AD3607" w:rsidP="002A25A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16119">
        <w:rPr>
          <w:rFonts w:ascii="Arial" w:hAnsi="Arial" w:cs="Arial"/>
          <w:color w:val="000000" w:themeColor="text1"/>
        </w:rPr>
        <w:t xml:space="preserve">Com algumas variações, o ciclo se inicia por um </w:t>
      </w:r>
      <w:r w:rsidRPr="0027442A">
        <w:rPr>
          <w:rFonts w:ascii="Arial" w:hAnsi="Arial" w:cs="Arial"/>
          <w:smallCaps/>
          <w:color w:val="000000" w:themeColor="text1"/>
        </w:rPr>
        <w:t>planejamento</w:t>
      </w:r>
      <w:r w:rsidRPr="00E16119">
        <w:rPr>
          <w:rFonts w:ascii="Arial" w:hAnsi="Arial" w:cs="Arial"/>
          <w:color w:val="000000" w:themeColor="text1"/>
        </w:rPr>
        <w:t>, com o grau de complexidade adequado ao conhecimento e ao sigilo do que se necessita produzir. Deve levar em conta que este n</w:t>
      </w:r>
      <w:r w:rsidRPr="00E16119">
        <w:rPr>
          <w:rFonts w:ascii="Arial" w:hAnsi="Arial" w:cs="Arial"/>
          <w:iCs/>
          <w:color w:val="000000" w:themeColor="text1"/>
        </w:rPr>
        <w:t>ão é um trabalho clandestino, o que não o situa acima da lei e da ética, mas que, para ser eficiente necessita de meios especializados que permitam acesso às fontes de informações, operando de modo a manter o seu caráter de discrição.</w:t>
      </w:r>
    </w:p>
    <w:p w14:paraId="3AA0F393" w14:textId="0E5663CA" w:rsidR="00AD3607" w:rsidRPr="00E16119" w:rsidRDefault="00AD3607" w:rsidP="002A25AF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16119">
        <w:rPr>
          <w:rFonts w:ascii="Arial" w:hAnsi="Arial" w:cs="Arial"/>
          <w:color w:val="000000" w:themeColor="text1"/>
        </w:rPr>
        <w:t xml:space="preserve">A fase que se segue, da </w:t>
      </w:r>
      <w:r w:rsidRPr="0027442A">
        <w:rPr>
          <w:rFonts w:ascii="Arial" w:hAnsi="Arial" w:cs="Arial"/>
          <w:smallCaps/>
          <w:color w:val="000000" w:themeColor="text1"/>
        </w:rPr>
        <w:t>reunião</w:t>
      </w:r>
      <w:r w:rsidRPr="00E16119">
        <w:rPr>
          <w:rFonts w:ascii="Arial" w:hAnsi="Arial" w:cs="Arial"/>
          <w:color w:val="000000" w:themeColor="text1"/>
        </w:rPr>
        <w:t xml:space="preserve">, está diretamente relacionada ao acesso aos dados e suas fontes. A mais tradicional dessas fontes de informação é a humana. Tal fonte opera, em especial, por intermédio de contatos pessoais e entrevistas. A fonte que se segue dentre as mais utilizadas é conhecida como Inteligência de sinais. Envolve a </w:t>
      </w:r>
      <w:r w:rsidRPr="00E16119">
        <w:rPr>
          <w:rFonts w:ascii="Arial" w:hAnsi="Arial" w:cs="Arial"/>
          <w:color w:val="000000" w:themeColor="text1"/>
        </w:rPr>
        <w:lastRenderedPageBreak/>
        <w:t xml:space="preserve">interceptação legal, </w:t>
      </w:r>
      <w:r w:rsidR="00CF69A1">
        <w:rPr>
          <w:rFonts w:ascii="Arial" w:hAnsi="Arial" w:cs="Arial"/>
          <w:color w:val="000000" w:themeColor="text1"/>
        </w:rPr>
        <w:t xml:space="preserve">por vezes </w:t>
      </w:r>
      <w:r w:rsidRPr="00E16119">
        <w:rPr>
          <w:rFonts w:ascii="Arial" w:hAnsi="Arial" w:cs="Arial"/>
          <w:color w:val="000000" w:themeColor="text1"/>
        </w:rPr>
        <w:t xml:space="preserve">em meios de comunicação da própria organização e </w:t>
      </w:r>
      <w:r w:rsidR="00CF69A1">
        <w:rPr>
          <w:rFonts w:ascii="Arial" w:hAnsi="Arial" w:cs="Arial"/>
          <w:color w:val="000000" w:themeColor="text1"/>
        </w:rPr>
        <w:t xml:space="preserve">a </w:t>
      </w:r>
      <w:r w:rsidRPr="00E16119">
        <w:rPr>
          <w:rFonts w:ascii="Arial" w:hAnsi="Arial" w:cs="Arial"/>
          <w:color w:val="000000" w:themeColor="text1"/>
        </w:rPr>
        <w:t xml:space="preserve">análise dessas comunicações por um especialista, normalmente não sendo a parte emitente ou receptora. Outra fonte </w:t>
      </w:r>
      <w:r w:rsidR="00D94B1F">
        <w:rPr>
          <w:rFonts w:ascii="Arial" w:hAnsi="Arial" w:cs="Arial"/>
          <w:color w:val="000000" w:themeColor="text1"/>
        </w:rPr>
        <w:t>que</w:t>
      </w:r>
      <w:r w:rsidRPr="00E16119">
        <w:rPr>
          <w:rFonts w:ascii="Arial" w:hAnsi="Arial" w:cs="Arial"/>
          <w:color w:val="000000" w:themeColor="text1"/>
        </w:rPr>
        <w:t xml:space="preserve"> se </w:t>
      </w:r>
      <w:r w:rsidR="00D94B1F">
        <w:rPr>
          <w:rFonts w:ascii="Arial" w:hAnsi="Arial" w:cs="Arial"/>
          <w:color w:val="000000" w:themeColor="text1"/>
        </w:rPr>
        <w:t>robusteceu com</w:t>
      </w:r>
      <w:r w:rsidRPr="00E16119">
        <w:rPr>
          <w:rFonts w:ascii="Arial" w:hAnsi="Arial" w:cs="Arial"/>
          <w:color w:val="000000" w:themeColor="text1"/>
        </w:rPr>
        <w:t xml:space="preserve"> o </w:t>
      </w:r>
      <w:r w:rsidR="006B61EC">
        <w:rPr>
          <w:rFonts w:ascii="Arial" w:hAnsi="Arial" w:cs="Arial"/>
          <w:color w:val="000000" w:themeColor="text1"/>
        </w:rPr>
        <w:t xml:space="preserve">surgimento e o </w:t>
      </w:r>
      <w:r w:rsidRPr="00E16119">
        <w:rPr>
          <w:rFonts w:ascii="Arial" w:hAnsi="Arial" w:cs="Arial"/>
          <w:color w:val="000000" w:themeColor="text1"/>
        </w:rPr>
        <w:t xml:space="preserve">crescimento </w:t>
      </w:r>
      <w:r w:rsidR="00D94B1F">
        <w:rPr>
          <w:rFonts w:ascii="Arial" w:hAnsi="Arial" w:cs="Arial"/>
          <w:color w:val="000000" w:themeColor="text1"/>
        </w:rPr>
        <w:t>n</w:t>
      </w:r>
      <w:r w:rsidR="00D94B1F">
        <w:rPr>
          <w:rFonts w:ascii="Arial" w:hAnsi="Arial" w:cs="Arial"/>
          <w:color w:val="000000" w:themeColor="text1"/>
        </w:rPr>
        <w:t xml:space="preserve">a </w:t>
      </w:r>
      <w:r w:rsidR="00D94B1F" w:rsidRPr="00E16119">
        <w:rPr>
          <w:rFonts w:ascii="Arial" w:hAnsi="Arial" w:cs="Arial"/>
          <w:color w:val="000000" w:themeColor="text1"/>
        </w:rPr>
        <w:t>Internet</w:t>
      </w:r>
      <w:r w:rsidR="00D94B1F">
        <w:rPr>
          <w:rFonts w:ascii="Arial" w:hAnsi="Arial" w:cs="Arial"/>
          <w:color w:val="000000" w:themeColor="text1"/>
        </w:rPr>
        <w:t xml:space="preserve"> </w:t>
      </w:r>
      <w:r w:rsidRPr="00E16119">
        <w:rPr>
          <w:rFonts w:ascii="Arial" w:hAnsi="Arial" w:cs="Arial"/>
          <w:color w:val="000000" w:themeColor="text1"/>
        </w:rPr>
        <w:t>d</w:t>
      </w:r>
      <w:r w:rsidR="006B61EC">
        <w:rPr>
          <w:rFonts w:ascii="Arial" w:hAnsi="Arial" w:cs="Arial"/>
          <w:color w:val="000000" w:themeColor="text1"/>
        </w:rPr>
        <w:t>e</w:t>
      </w:r>
      <w:r w:rsidRPr="00E16119">
        <w:rPr>
          <w:rFonts w:ascii="Arial" w:hAnsi="Arial" w:cs="Arial"/>
          <w:color w:val="000000" w:themeColor="text1"/>
        </w:rPr>
        <w:t xml:space="preserve"> </w:t>
      </w:r>
      <w:r w:rsidR="006B61EC">
        <w:rPr>
          <w:rFonts w:ascii="Arial" w:hAnsi="Arial" w:cs="Arial"/>
          <w:color w:val="000000" w:themeColor="text1"/>
        </w:rPr>
        <w:t>plataformas</w:t>
      </w:r>
      <w:r w:rsidR="006B61EC" w:rsidRPr="00E16119">
        <w:rPr>
          <w:rFonts w:ascii="Arial" w:hAnsi="Arial" w:cs="Arial"/>
          <w:color w:val="000000" w:themeColor="text1"/>
        </w:rPr>
        <w:t xml:space="preserve"> integrad</w:t>
      </w:r>
      <w:r w:rsidR="006B61EC">
        <w:rPr>
          <w:rFonts w:ascii="Arial" w:hAnsi="Arial" w:cs="Arial"/>
          <w:color w:val="000000" w:themeColor="text1"/>
        </w:rPr>
        <w:t>oras</w:t>
      </w:r>
      <w:r w:rsidR="006B61EC">
        <w:rPr>
          <w:rFonts w:ascii="Arial" w:hAnsi="Arial" w:cs="Arial"/>
          <w:color w:val="000000" w:themeColor="text1"/>
        </w:rPr>
        <w:t xml:space="preserve"> </w:t>
      </w:r>
      <w:r w:rsidR="00D94B1F">
        <w:rPr>
          <w:rFonts w:ascii="Arial" w:hAnsi="Arial" w:cs="Arial"/>
          <w:color w:val="000000" w:themeColor="text1"/>
        </w:rPr>
        <w:t xml:space="preserve">e propagadoras </w:t>
      </w:r>
      <w:r w:rsidR="006B61EC">
        <w:rPr>
          <w:rFonts w:ascii="Arial" w:hAnsi="Arial" w:cs="Arial"/>
          <w:color w:val="000000" w:themeColor="text1"/>
        </w:rPr>
        <w:t>de informações</w:t>
      </w:r>
      <w:r w:rsidR="006B61EC" w:rsidRPr="00E16119">
        <w:rPr>
          <w:rFonts w:ascii="Arial" w:hAnsi="Arial" w:cs="Arial"/>
          <w:color w:val="000000" w:themeColor="text1"/>
        </w:rPr>
        <w:t xml:space="preserve">, </w:t>
      </w:r>
      <w:r w:rsidR="00D94B1F">
        <w:rPr>
          <w:rFonts w:ascii="Arial" w:hAnsi="Arial" w:cs="Arial"/>
          <w:color w:val="000000" w:themeColor="text1"/>
        </w:rPr>
        <w:t>é a chamada Inteligência de fontes abertas.</w:t>
      </w:r>
    </w:p>
    <w:p w14:paraId="4BAD22D9" w14:textId="77777777" w:rsidR="00AD3607" w:rsidRPr="00E16119" w:rsidRDefault="00AD3607" w:rsidP="002A25AF">
      <w:pPr>
        <w:spacing w:after="240" w:line="360" w:lineRule="auto"/>
        <w:jc w:val="both"/>
        <w:rPr>
          <w:rFonts w:ascii="Arial" w:hAnsi="Arial" w:cs="Arial"/>
          <w:iCs/>
          <w:color w:val="000000" w:themeColor="text1"/>
        </w:rPr>
      </w:pPr>
      <w:r w:rsidRPr="00E16119">
        <w:rPr>
          <w:rFonts w:ascii="Arial" w:hAnsi="Arial" w:cs="Arial"/>
          <w:color w:val="000000" w:themeColor="text1"/>
        </w:rPr>
        <w:t xml:space="preserve">Na etapa da </w:t>
      </w:r>
      <w:r w:rsidRPr="0027442A">
        <w:rPr>
          <w:rFonts w:ascii="Arial" w:hAnsi="Arial" w:cs="Arial"/>
          <w:smallCaps/>
          <w:color w:val="000000" w:themeColor="text1"/>
        </w:rPr>
        <w:t>análise</w:t>
      </w:r>
      <w:r w:rsidRPr="00E16119">
        <w:rPr>
          <w:rFonts w:ascii="Arial" w:hAnsi="Arial" w:cs="Arial"/>
          <w:color w:val="000000" w:themeColor="text1"/>
        </w:rPr>
        <w:t xml:space="preserve">, os especialistas determinam a qualidade do material reunido e realizam a sua síntese e interpretação. Têm também que realizar avaliações sistemáticas da acuidade e da confiabilidade das fontes humanas e questionar a veracidade, a oportunidade e a relevância dos conteúdos em análise. Lidam com volumes cada vez maiores de informações, originados de diferentes veículos como mensagens de áudio, textos, fotos e imagens. Desse modo, e para não sofrer solução de continuidade, o trabalho deve passar por sucessivas avaliações por parte dos usuários finais para determinar a qualidade das informações recebidas, pois a formação de especialistas e o conhecimento acumulado não devem ser prejudicados pela redução de recursos, tão recorrente nas áreas consideradas como áreas-meio. </w:t>
      </w:r>
    </w:p>
    <w:p w14:paraId="4C1EAD82" w14:textId="68E34C35" w:rsidR="00AD3607" w:rsidRPr="00E16119" w:rsidRDefault="00AD3607" w:rsidP="00AD3607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E16119">
        <w:rPr>
          <w:rFonts w:ascii="Arial" w:hAnsi="Arial" w:cs="Arial"/>
          <w:color w:val="000000" w:themeColor="text1"/>
        </w:rPr>
        <w:t xml:space="preserve">A etapa final da produção, a fase da </w:t>
      </w:r>
      <w:r w:rsidRPr="0027442A">
        <w:rPr>
          <w:rFonts w:ascii="Arial" w:hAnsi="Arial" w:cs="Arial"/>
          <w:smallCaps/>
          <w:color w:val="000000" w:themeColor="text1"/>
        </w:rPr>
        <w:t>difusão</w:t>
      </w:r>
      <w:r w:rsidRPr="00E16119">
        <w:rPr>
          <w:rFonts w:ascii="Arial" w:hAnsi="Arial" w:cs="Arial"/>
          <w:color w:val="000000" w:themeColor="text1"/>
        </w:rPr>
        <w:t xml:space="preserve">, é o momento em que a Inteligência vem contribuir para tornar o processo decisório </w:t>
      </w:r>
      <w:r w:rsidR="00430AC4">
        <w:rPr>
          <w:rFonts w:ascii="Arial" w:hAnsi="Arial" w:cs="Arial"/>
          <w:color w:val="000000" w:themeColor="text1"/>
        </w:rPr>
        <w:t>institucional</w:t>
      </w:r>
      <w:r w:rsidRPr="00E16119">
        <w:rPr>
          <w:rFonts w:ascii="Arial" w:hAnsi="Arial" w:cs="Arial"/>
          <w:color w:val="000000" w:themeColor="text1"/>
        </w:rPr>
        <w:t xml:space="preserve"> mais racional e realista, ou seja, menos baseado em intuições e convicções pré-concebidas e mais baseado em evidências e reflexão. Como já sugerido, é essencial que o processo interativo entre os gestores estratégicos e os especialistas de Inteligência produza efeitos cumulativos, aumentando o nível de especialização dos tomadores de decisões e de suas organizações no emprego da atividade.</w:t>
      </w:r>
    </w:p>
    <w:p w14:paraId="1A34B823" w14:textId="77777777" w:rsidR="0027442A" w:rsidRPr="00E16119" w:rsidRDefault="0027442A" w:rsidP="0027442A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3DA2E636" w14:textId="3961142B" w:rsidR="00AD3607" w:rsidRPr="00E16119" w:rsidRDefault="00AD3607" w:rsidP="00B14FD6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E16119">
        <w:rPr>
          <w:rFonts w:ascii="Arial" w:hAnsi="Arial" w:cs="Arial"/>
          <w:b/>
          <w:color w:val="000000" w:themeColor="text1"/>
        </w:rPr>
        <w:t xml:space="preserve">A Inteligência e o </w:t>
      </w:r>
      <w:r w:rsidR="00B14FD6" w:rsidRPr="00E16119">
        <w:rPr>
          <w:rFonts w:ascii="Arial" w:hAnsi="Arial" w:cs="Arial"/>
          <w:b/>
          <w:color w:val="000000" w:themeColor="text1"/>
        </w:rPr>
        <w:t>C</w:t>
      </w:r>
      <w:r w:rsidRPr="00E16119">
        <w:rPr>
          <w:rFonts w:ascii="Arial" w:hAnsi="Arial" w:cs="Arial"/>
          <w:b/>
          <w:color w:val="000000" w:themeColor="text1"/>
        </w:rPr>
        <w:t>liente</w:t>
      </w:r>
    </w:p>
    <w:p w14:paraId="2D6688C0" w14:textId="3C73FBEB" w:rsidR="00AD3607" w:rsidRPr="00E16119" w:rsidRDefault="00AD3607" w:rsidP="002A25AF">
      <w:pPr>
        <w:spacing w:after="240" w:line="360" w:lineRule="auto"/>
        <w:jc w:val="both"/>
        <w:rPr>
          <w:rFonts w:ascii="Arial" w:hAnsi="Arial" w:cs="Arial"/>
          <w:iCs/>
          <w:color w:val="000000" w:themeColor="text1"/>
        </w:rPr>
      </w:pPr>
      <w:r w:rsidRPr="00E16119">
        <w:rPr>
          <w:rFonts w:ascii="Arial" w:hAnsi="Arial" w:cs="Arial"/>
          <w:iCs/>
          <w:color w:val="000000" w:themeColor="text1"/>
        </w:rPr>
        <w:t>O foco da atividade deve ser direcionado para atender a um planejamento instituciona</w:t>
      </w:r>
      <w:r w:rsidR="00430AC4">
        <w:rPr>
          <w:rFonts w:ascii="Arial" w:hAnsi="Arial" w:cs="Arial"/>
          <w:iCs/>
          <w:color w:val="000000" w:themeColor="text1"/>
        </w:rPr>
        <w:t>l</w:t>
      </w:r>
      <w:r w:rsidRPr="00E16119">
        <w:rPr>
          <w:rFonts w:ascii="Arial" w:hAnsi="Arial" w:cs="Arial"/>
          <w:iCs/>
          <w:color w:val="000000" w:themeColor="text1"/>
        </w:rPr>
        <w:t xml:space="preserve"> ou para responder a um problema específico demandado pelos </w:t>
      </w:r>
      <w:r w:rsidR="00CF69A1" w:rsidRPr="00E16119">
        <w:rPr>
          <w:rFonts w:ascii="Arial" w:hAnsi="Arial" w:cs="Arial"/>
          <w:iCs/>
          <w:color w:val="000000" w:themeColor="text1"/>
        </w:rPr>
        <w:t>decisores,</w:t>
      </w:r>
      <w:r w:rsidRPr="00E16119">
        <w:rPr>
          <w:rFonts w:ascii="Arial" w:hAnsi="Arial" w:cs="Arial"/>
          <w:iCs/>
          <w:color w:val="000000" w:themeColor="text1"/>
        </w:rPr>
        <w:t xml:space="preserve"> mas, de acordo com a oportunidade, pode ser direcionado pelos próprios especialistas. Neste sentido, a espontaneidade decorre</w:t>
      </w:r>
      <w:r w:rsidR="00CB1494">
        <w:rPr>
          <w:rFonts w:ascii="Arial" w:hAnsi="Arial" w:cs="Arial"/>
          <w:iCs/>
          <w:color w:val="000000" w:themeColor="text1"/>
        </w:rPr>
        <w:t>nte</w:t>
      </w:r>
      <w:r w:rsidRPr="00E16119">
        <w:rPr>
          <w:rFonts w:ascii="Arial" w:hAnsi="Arial" w:cs="Arial"/>
          <w:iCs/>
          <w:color w:val="000000" w:themeColor="text1"/>
        </w:rPr>
        <w:t xml:space="preserve"> d</w:t>
      </w:r>
      <w:r w:rsidR="00CB1494">
        <w:rPr>
          <w:rFonts w:ascii="Arial" w:hAnsi="Arial" w:cs="Arial"/>
          <w:iCs/>
          <w:color w:val="000000" w:themeColor="text1"/>
        </w:rPr>
        <w:t>a demonstração d</w:t>
      </w:r>
      <w:r w:rsidRPr="00E16119">
        <w:rPr>
          <w:rFonts w:ascii="Arial" w:hAnsi="Arial" w:cs="Arial"/>
          <w:iCs/>
          <w:color w:val="000000" w:themeColor="text1"/>
        </w:rPr>
        <w:t>o claro interesse do gestor assessorado, marca o fundamento de</w:t>
      </w:r>
      <w:r w:rsidR="000163AA">
        <w:rPr>
          <w:rFonts w:ascii="Arial" w:hAnsi="Arial" w:cs="Arial"/>
          <w:iCs/>
          <w:color w:val="000000" w:themeColor="text1"/>
        </w:rPr>
        <w:t>ssa</w:t>
      </w:r>
      <w:r w:rsidRPr="00E16119">
        <w:rPr>
          <w:rFonts w:ascii="Arial" w:hAnsi="Arial" w:cs="Arial"/>
          <w:iCs/>
          <w:color w:val="000000" w:themeColor="text1"/>
        </w:rPr>
        <w:t xml:space="preserve"> ação no ambiente </w:t>
      </w:r>
      <w:r w:rsidR="00430AC4">
        <w:rPr>
          <w:rFonts w:ascii="Arial" w:hAnsi="Arial" w:cs="Arial"/>
          <w:iCs/>
          <w:color w:val="000000" w:themeColor="text1"/>
        </w:rPr>
        <w:t>institucional</w:t>
      </w:r>
      <w:r w:rsidRPr="00E16119">
        <w:rPr>
          <w:rFonts w:ascii="Arial" w:hAnsi="Arial" w:cs="Arial"/>
          <w:iCs/>
          <w:color w:val="000000" w:themeColor="text1"/>
        </w:rPr>
        <w:t xml:space="preserve">. </w:t>
      </w:r>
    </w:p>
    <w:p w14:paraId="5198ED23" w14:textId="50229392" w:rsidR="00AD3607" w:rsidRPr="00E16119" w:rsidRDefault="00AD3607" w:rsidP="002A25AF">
      <w:pPr>
        <w:spacing w:after="240" w:line="360" w:lineRule="auto"/>
        <w:jc w:val="both"/>
        <w:rPr>
          <w:rFonts w:ascii="Arial" w:hAnsi="Arial" w:cs="Arial"/>
          <w:iCs/>
          <w:color w:val="000000" w:themeColor="text1"/>
        </w:rPr>
      </w:pPr>
      <w:r w:rsidRPr="00E16119">
        <w:rPr>
          <w:rFonts w:ascii="Arial" w:hAnsi="Arial" w:cs="Arial"/>
          <w:iCs/>
          <w:color w:val="000000" w:themeColor="text1"/>
        </w:rPr>
        <w:t>É forçoso reconhecer que isso depende da identificação ou interpretação do interesse que a atividade tem para o gestor</w:t>
      </w:r>
      <w:r w:rsidR="00CB1494">
        <w:rPr>
          <w:rFonts w:ascii="Arial" w:hAnsi="Arial" w:cs="Arial"/>
          <w:iCs/>
          <w:color w:val="000000" w:themeColor="text1"/>
        </w:rPr>
        <w:t>.</w:t>
      </w:r>
      <w:r w:rsidRPr="00E16119">
        <w:rPr>
          <w:rFonts w:ascii="Arial" w:hAnsi="Arial" w:cs="Arial"/>
          <w:iCs/>
          <w:color w:val="000000" w:themeColor="text1"/>
        </w:rPr>
        <w:t xml:space="preserve"> </w:t>
      </w:r>
      <w:r w:rsidR="00CB1494">
        <w:rPr>
          <w:rFonts w:ascii="Arial" w:hAnsi="Arial" w:cs="Arial"/>
          <w:iCs/>
          <w:color w:val="000000" w:themeColor="text1"/>
        </w:rPr>
        <w:t>Porém, o</w:t>
      </w:r>
      <w:r w:rsidRPr="00E16119">
        <w:rPr>
          <w:rFonts w:ascii="Arial" w:hAnsi="Arial" w:cs="Arial"/>
          <w:iCs/>
          <w:color w:val="000000" w:themeColor="text1"/>
        </w:rPr>
        <w:t xml:space="preserve"> esforço para</w:t>
      </w:r>
      <w:r w:rsidR="00CB1494">
        <w:rPr>
          <w:rFonts w:ascii="Arial" w:hAnsi="Arial" w:cs="Arial"/>
          <w:iCs/>
          <w:color w:val="000000" w:themeColor="text1"/>
        </w:rPr>
        <w:t xml:space="preserve"> a</w:t>
      </w:r>
      <w:r w:rsidRPr="00E16119">
        <w:rPr>
          <w:rFonts w:ascii="Arial" w:hAnsi="Arial" w:cs="Arial"/>
          <w:iCs/>
          <w:color w:val="000000" w:themeColor="text1"/>
        </w:rPr>
        <w:t xml:space="preserve"> </w:t>
      </w:r>
      <w:r w:rsidR="00CB1494" w:rsidRPr="00E16119">
        <w:rPr>
          <w:rFonts w:ascii="Arial" w:hAnsi="Arial" w:cs="Arial"/>
          <w:iCs/>
          <w:color w:val="000000" w:themeColor="text1"/>
        </w:rPr>
        <w:t xml:space="preserve">identificação de </w:t>
      </w:r>
      <w:r w:rsidR="00CB1494" w:rsidRPr="00E16119">
        <w:rPr>
          <w:rFonts w:ascii="Arial" w:hAnsi="Arial" w:cs="Arial"/>
          <w:iCs/>
          <w:color w:val="000000" w:themeColor="text1"/>
        </w:rPr>
        <w:lastRenderedPageBreak/>
        <w:t xml:space="preserve">circunstâncias e fenômenos, antes que se caracterizem efetivamente como </w:t>
      </w:r>
      <w:r w:rsidRPr="00E16119">
        <w:rPr>
          <w:rFonts w:ascii="Arial" w:hAnsi="Arial" w:cs="Arial"/>
          <w:iCs/>
          <w:color w:val="000000" w:themeColor="text1"/>
        </w:rPr>
        <w:t>situações potencialmente problemáticas</w:t>
      </w:r>
      <w:r w:rsidR="00CB1494">
        <w:rPr>
          <w:rFonts w:ascii="Arial" w:hAnsi="Arial" w:cs="Arial"/>
          <w:iCs/>
          <w:color w:val="000000" w:themeColor="text1"/>
        </w:rPr>
        <w:t>,</w:t>
      </w:r>
      <w:r w:rsidRPr="00E16119">
        <w:rPr>
          <w:rFonts w:ascii="Arial" w:hAnsi="Arial" w:cs="Arial"/>
          <w:iCs/>
          <w:color w:val="000000" w:themeColor="text1"/>
        </w:rPr>
        <w:t xml:space="preserve"> </w:t>
      </w:r>
      <w:r w:rsidR="00CB1494">
        <w:rPr>
          <w:rFonts w:ascii="Arial" w:hAnsi="Arial" w:cs="Arial"/>
          <w:iCs/>
          <w:color w:val="000000" w:themeColor="text1"/>
        </w:rPr>
        <w:t xml:space="preserve">farão aumentar </w:t>
      </w:r>
      <w:r w:rsidR="000163AA">
        <w:rPr>
          <w:rFonts w:ascii="Arial" w:hAnsi="Arial" w:cs="Arial"/>
          <w:iCs/>
          <w:color w:val="000000" w:themeColor="text1"/>
        </w:rPr>
        <w:t>a adesão d</w:t>
      </w:r>
      <w:r w:rsidRPr="00E16119">
        <w:rPr>
          <w:rFonts w:ascii="Arial" w:hAnsi="Arial" w:cs="Arial"/>
          <w:iCs/>
          <w:color w:val="000000" w:themeColor="text1"/>
        </w:rPr>
        <w:t>o gestor</w:t>
      </w:r>
      <w:r w:rsidR="00CB1494">
        <w:rPr>
          <w:rFonts w:ascii="Arial" w:hAnsi="Arial" w:cs="Arial"/>
          <w:iCs/>
          <w:color w:val="000000" w:themeColor="text1"/>
        </w:rPr>
        <w:t xml:space="preserve"> </w:t>
      </w:r>
      <w:r w:rsidR="000163AA">
        <w:rPr>
          <w:rFonts w:ascii="Arial" w:hAnsi="Arial" w:cs="Arial"/>
          <w:iCs/>
          <w:color w:val="000000" w:themeColor="text1"/>
        </w:rPr>
        <w:t>à</w:t>
      </w:r>
      <w:r w:rsidR="00CB1494">
        <w:rPr>
          <w:rFonts w:ascii="Arial" w:hAnsi="Arial" w:cs="Arial"/>
          <w:iCs/>
          <w:color w:val="000000" w:themeColor="text1"/>
        </w:rPr>
        <w:t xml:space="preserve"> atividade. </w:t>
      </w:r>
      <w:r w:rsidRPr="00E16119">
        <w:rPr>
          <w:rFonts w:ascii="Arial" w:hAnsi="Arial" w:cs="Arial"/>
          <w:iCs/>
          <w:color w:val="000000" w:themeColor="text1"/>
        </w:rPr>
        <w:t xml:space="preserve"> </w:t>
      </w:r>
    </w:p>
    <w:p w14:paraId="2EBCAF60" w14:textId="6562F9CD" w:rsidR="00283D30" w:rsidRDefault="00AD3607" w:rsidP="002A25AF">
      <w:pPr>
        <w:spacing w:after="240" w:line="360" w:lineRule="auto"/>
        <w:jc w:val="both"/>
        <w:rPr>
          <w:rFonts w:ascii="Arial" w:hAnsi="Arial" w:cs="Arial"/>
          <w:iCs/>
          <w:color w:val="000000" w:themeColor="text1"/>
        </w:rPr>
      </w:pPr>
      <w:r w:rsidRPr="00E16119">
        <w:rPr>
          <w:rFonts w:ascii="Arial" w:hAnsi="Arial" w:cs="Arial"/>
          <w:iCs/>
          <w:color w:val="000000" w:themeColor="text1"/>
        </w:rPr>
        <w:t xml:space="preserve">O resultado desse empenho seria, na sua meta ideal, a criação de oportunidades de decisão, sem a compulsão constrangedora das crises instaladas, de pressões organizadas, de escândalos descobertos pela imprensa e de súbitas constatações de inépcia administrativa ou técnica em algum setor importante, </w:t>
      </w:r>
      <w:r w:rsidR="00C14502">
        <w:rPr>
          <w:rFonts w:ascii="Arial" w:hAnsi="Arial" w:cs="Arial"/>
          <w:iCs/>
          <w:color w:val="000000" w:themeColor="text1"/>
        </w:rPr>
        <w:t xml:space="preserve">bem como </w:t>
      </w:r>
      <w:r w:rsidRPr="00E16119">
        <w:rPr>
          <w:rFonts w:ascii="Arial" w:hAnsi="Arial" w:cs="Arial"/>
          <w:iCs/>
          <w:color w:val="000000" w:themeColor="text1"/>
        </w:rPr>
        <w:t xml:space="preserve">de omissões graves ou de desvirtuamento dos propósitos e objetivos estabelecidos. </w:t>
      </w:r>
    </w:p>
    <w:p w14:paraId="72CE4B2D" w14:textId="70C31395" w:rsidR="00AD3607" w:rsidRPr="00E16119" w:rsidRDefault="00AD3607" w:rsidP="00AD3607">
      <w:pPr>
        <w:spacing w:after="120" w:line="360" w:lineRule="auto"/>
        <w:jc w:val="both"/>
        <w:rPr>
          <w:rFonts w:ascii="Arial" w:hAnsi="Arial" w:cs="Arial"/>
          <w:iCs/>
          <w:color w:val="000000" w:themeColor="text1"/>
        </w:rPr>
      </w:pPr>
      <w:r w:rsidRPr="00E16119">
        <w:rPr>
          <w:rFonts w:ascii="Arial" w:hAnsi="Arial" w:cs="Arial"/>
          <w:iCs/>
          <w:color w:val="000000" w:themeColor="text1"/>
        </w:rPr>
        <w:t xml:space="preserve">Para que isso ocorra ou, pelo menos, para que se estabeleça uma salutar tendência nesse sentido, revertendo a possibilidade incômoda de atropelamento pelos fatos, há a necessidade de um crédito de confiança inicial para a atividade de Inteligência e a contrapartida de um planejamento sério e objetivo </w:t>
      </w:r>
      <w:r w:rsidR="00C14502">
        <w:rPr>
          <w:rFonts w:ascii="Arial" w:hAnsi="Arial" w:cs="Arial"/>
          <w:iCs/>
          <w:color w:val="000000" w:themeColor="text1"/>
        </w:rPr>
        <w:t xml:space="preserve">para </w:t>
      </w:r>
      <w:r w:rsidRPr="00E16119">
        <w:rPr>
          <w:rFonts w:ascii="Arial" w:hAnsi="Arial" w:cs="Arial"/>
          <w:iCs/>
          <w:color w:val="000000" w:themeColor="text1"/>
        </w:rPr>
        <w:t>essa área.</w:t>
      </w:r>
    </w:p>
    <w:p w14:paraId="4552C1F9" w14:textId="77777777" w:rsidR="00AD3607" w:rsidRPr="00E16119" w:rsidRDefault="00AD3607" w:rsidP="00AD3607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</w:p>
    <w:p w14:paraId="0FF83587" w14:textId="77777777" w:rsidR="00DF3C16" w:rsidRPr="00AD3607" w:rsidRDefault="00DF3C16">
      <w:pPr>
        <w:rPr>
          <w:color w:val="000000" w:themeColor="text1"/>
        </w:rPr>
      </w:pPr>
    </w:p>
    <w:sectPr w:rsidR="00DF3C16" w:rsidRPr="00AD3607" w:rsidSect="00070FD2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8B7AB" w14:textId="77777777" w:rsidR="00BF75F7" w:rsidRDefault="00BF75F7" w:rsidP="00070FD2">
      <w:r>
        <w:separator/>
      </w:r>
    </w:p>
  </w:endnote>
  <w:endnote w:type="continuationSeparator" w:id="0">
    <w:p w14:paraId="1986004A" w14:textId="77777777" w:rsidR="00BF75F7" w:rsidRDefault="00BF75F7" w:rsidP="0007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D2507" w14:textId="77777777" w:rsidR="00BF75F7" w:rsidRDefault="00BF75F7" w:rsidP="00070FD2">
      <w:r>
        <w:separator/>
      </w:r>
    </w:p>
  </w:footnote>
  <w:footnote w:type="continuationSeparator" w:id="0">
    <w:p w14:paraId="117CF91A" w14:textId="77777777" w:rsidR="00BF75F7" w:rsidRDefault="00BF75F7" w:rsidP="0007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8746173"/>
      <w:docPartObj>
        <w:docPartGallery w:val="Page Numbers (Top of Page)"/>
        <w:docPartUnique/>
      </w:docPartObj>
    </w:sdtPr>
    <w:sdtContent>
      <w:p w14:paraId="1B83154A" w14:textId="069A74ED" w:rsidR="00070FD2" w:rsidRDefault="00070FD2">
        <w:pPr>
          <w:pStyle w:val="Cabealho"/>
          <w:jc w:val="right"/>
        </w:pPr>
        <w:r w:rsidRPr="002A25AF">
          <w:rPr>
            <w:rFonts w:ascii="Arial" w:hAnsi="Arial" w:cs="Arial"/>
            <w:sz w:val="20"/>
            <w:szCs w:val="20"/>
          </w:rPr>
          <w:fldChar w:fldCharType="begin"/>
        </w:r>
        <w:r w:rsidRPr="002A25AF">
          <w:rPr>
            <w:rFonts w:ascii="Arial" w:hAnsi="Arial" w:cs="Arial"/>
            <w:sz w:val="20"/>
            <w:szCs w:val="20"/>
          </w:rPr>
          <w:instrText>PAGE   \* MERGEFORMAT</w:instrText>
        </w:r>
        <w:r w:rsidRPr="002A25AF">
          <w:rPr>
            <w:rFonts w:ascii="Arial" w:hAnsi="Arial" w:cs="Arial"/>
            <w:sz w:val="20"/>
            <w:szCs w:val="20"/>
          </w:rPr>
          <w:fldChar w:fldCharType="separate"/>
        </w:r>
        <w:r w:rsidRPr="002A25AF">
          <w:rPr>
            <w:rFonts w:ascii="Arial" w:hAnsi="Arial" w:cs="Arial"/>
            <w:sz w:val="20"/>
            <w:szCs w:val="20"/>
          </w:rPr>
          <w:t>2</w:t>
        </w:r>
        <w:r w:rsidRPr="002A25A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085CD4F" w14:textId="77777777" w:rsidR="00070FD2" w:rsidRDefault="00070F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866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07"/>
    <w:rsid w:val="000163AA"/>
    <w:rsid w:val="00070FD2"/>
    <w:rsid w:val="001448A6"/>
    <w:rsid w:val="001E1EBB"/>
    <w:rsid w:val="00204C38"/>
    <w:rsid w:val="002600B5"/>
    <w:rsid w:val="0027442A"/>
    <w:rsid w:val="00283D30"/>
    <w:rsid w:val="002A25AF"/>
    <w:rsid w:val="00310A08"/>
    <w:rsid w:val="003D2012"/>
    <w:rsid w:val="00430AC4"/>
    <w:rsid w:val="005A4E7C"/>
    <w:rsid w:val="006B61EC"/>
    <w:rsid w:val="008A781A"/>
    <w:rsid w:val="009738D7"/>
    <w:rsid w:val="009E01DC"/>
    <w:rsid w:val="00A51DC3"/>
    <w:rsid w:val="00AD3607"/>
    <w:rsid w:val="00AE6F49"/>
    <w:rsid w:val="00B14FD6"/>
    <w:rsid w:val="00B2293B"/>
    <w:rsid w:val="00BE6810"/>
    <w:rsid w:val="00BF75F7"/>
    <w:rsid w:val="00C14502"/>
    <w:rsid w:val="00C226BE"/>
    <w:rsid w:val="00CB1494"/>
    <w:rsid w:val="00CF69A1"/>
    <w:rsid w:val="00D94B1F"/>
    <w:rsid w:val="00DF3C16"/>
    <w:rsid w:val="00E16119"/>
    <w:rsid w:val="00FC48F4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40D4"/>
  <w15:chartTrackingRefBased/>
  <w15:docId w15:val="{DC4FD14D-5C21-40FA-A7A0-C466447F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60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D3607"/>
    <w:rPr>
      <w:b/>
      <w:bCs/>
    </w:rPr>
  </w:style>
  <w:style w:type="character" w:styleId="Hyperlink">
    <w:name w:val="Hyperlink"/>
    <w:basedOn w:val="Fontepargpadro"/>
    <w:uiPriority w:val="99"/>
    <w:unhideWhenUsed/>
    <w:rsid w:val="008A781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781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70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0F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0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0FD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olavo@soumei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1578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olavo castro</dc:creator>
  <cp:keywords/>
  <dc:description/>
  <cp:lastModifiedBy>olavo castro</cp:lastModifiedBy>
  <cp:revision>29</cp:revision>
  <dcterms:created xsi:type="dcterms:W3CDTF">2020-10-28T19:41:00Z</dcterms:created>
  <dcterms:modified xsi:type="dcterms:W3CDTF">2020-10-30T22:28:00Z</dcterms:modified>
</cp:coreProperties>
</file>