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BF" w:rsidRPr="004A6049" w:rsidRDefault="004A6049" w:rsidP="004A6049">
      <w:pPr>
        <w:spacing w:after="0" w:line="240" w:lineRule="auto"/>
        <w:jc w:val="both"/>
        <w:rPr>
          <w:rFonts w:ascii="Georgia" w:hAnsi="Georgia"/>
          <w:sz w:val="24"/>
          <w:szCs w:val="24"/>
          <w:lang w:val="pt-BR"/>
        </w:rPr>
      </w:pPr>
      <w:r w:rsidRPr="004A6049">
        <w:rPr>
          <w:rFonts w:ascii="Georgia" w:hAnsi="Georgia"/>
          <w:sz w:val="24"/>
          <w:szCs w:val="24"/>
          <w:lang w:val="pt-BR"/>
        </w:rPr>
        <w:t>Metodologia do Ensino de Física II – 2020</w:t>
      </w:r>
    </w:p>
    <w:p w:rsidR="004A6049" w:rsidRPr="004A6049" w:rsidRDefault="004A6049" w:rsidP="004A6049">
      <w:pPr>
        <w:spacing w:after="0" w:line="240" w:lineRule="auto"/>
        <w:jc w:val="both"/>
        <w:rPr>
          <w:rFonts w:ascii="Georgia" w:hAnsi="Georgia"/>
          <w:sz w:val="24"/>
          <w:szCs w:val="24"/>
          <w:lang w:val="pt-BR"/>
        </w:rPr>
      </w:pPr>
      <w:r w:rsidRPr="004A6049">
        <w:rPr>
          <w:rFonts w:ascii="Georgia" w:hAnsi="Georgia"/>
          <w:sz w:val="24"/>
          <w:szCs w:val="24"/>
          <w:lang w:val="pt-BR"/>
        </w:rPr>
        <w:t>Faculdade de Educação – USP</w:t>
      </w:r>
    </w:p>
    <w:p w:rsidR="004A6049" w:rsidRPr="004A6049" w:rsidRDefault="004A6049" w:rsidP="004A6049">
      <w:pPr>
        <w:spacing w:after="0" w:line="240" w:lineRule="auto"/>
        <w:jc w:val="both"/>
        <w:rPr>
          <w:rFonts w:ascii="Georgia" w:hAnsi="Georgia"/>
          <w:sz w:val="24"/>
          <w:szCs w:val="24"/>
          <w:lang w:val="pt-BR"/>
        </w:rPr>
      </w:pPr>
      <w:r w:rsidRPr="004A6049">
        <w:rPr>
          <w:rFonts w:ascii="Georgia" w:hAnsi="Georgia"/>
          <w:sz w:val="24"/>
          <w:szCs w:val="24"/>
          <w:lang w:val="pt-BR"/>
        </w:rPr>
        <w:t>Prof. Livre-Docente Elio Carlos Ricardo</w:t>
      </w:r>
    </w:p>
    <w:p w:rsidR="004A6049" w:rsidRDefault="004A6049" w:rsidP="004A6049">
      <w:pPr>
        <w:spacing w:after="0" w:line="240" w:lineRule="auto"/>
        <w:jc w:val="both"/>
        <w:rPr>
          <w:rFonts w:ascii="Georgia" w:hAnsi="Georgia"/>
          <w:sz w:val="24"/>
          <w:szCs w:val="24"/>
          <w:lang w:val="pt-BR"/>
        </w:rPr>
      </w:pPr>
    </w:p>
    <w:p w:rsidR="004A6049" w:rsidRDefault="004A6049" w:rsidP="004A6049">
      <w:pPr>
        <w:spacing w:after="0" w:line="240" w:lineRule="auto"/>
        <w:jc w:val="both"/>
        <w:rPr>
          <w:rFonts w:ascii="Georgia" w:hAnsi="Georgia"/>
          <w:sz w:val="24"/>
          <w:szCs w:val="24"/>
          <w:lang w:val="pt-BR"/>
        </w:rPr>
      </w:pPr>
      <w:r>
        <w:rPr>
          <w:rFonts w:ascii="Georgia" w:hAnsi="Georgia"/>
          <w:sz w:val="24"/>
          <w:szCs w:val="24"/>
          <w:lang w:val="pt-BR"/>
        </w:rPr>
        <w:t>Nome:</w:t>
      </w:r>
    </w:p>
    <w:p w:rsidR="004A6049" w:rsidRDefault="004A6049" w:rsidP="004A6049">
      <w:pPr>
        <w:spacing w:after="0" w:line="240" w:lineRule="auto"/>
        <w:jc w:val="both"/>
        <w:rPr>
          <w:rFonts w:ascii="Georgia" w:hAnsi="Georgia"/>
          <w:sz w:val="24"/>
          <w:szCs w:val="24"/>
          <w:lang w:val="pt-BR"/>
        </w:rPr>
      </w:pPr>
    </w:p>
    <w:p w:rsidR="00CE696E" w:rsidRDefault="00CE696E" w:rsidP="004A6049">
      <w:pPr>
        <w:spacing w:after="0" w:line="240" w:lineRule="auto"/>
        <w:jc w:val="both"/>
        <w:rPr>
          <w:rFonts w:ascii="Georgia" w:hAnsi="Georgia"/>
          <w:sz w:val="24"/>
          <w:szCs w:val="24"/>
          <w:lang w:val="pt-BR"/>
        </w:rPr>
      </w:pPr>
    </w:p>
    <w:p w:rsidR="009415D1" w:rsidRPr="00CE696E" w:rsidRDefault="00307052" w:rsidP="004A6049">
      <w:pPr>
        <w:spacing w:after="0" w:line="240" w:lineRule="auto"/>
        <w:jc w:val="both"/>
        <w:rPr>
          <w:rFonts w:ascii="Georgia" w:hAnsi="Georgia"/>
          <w:color w:val="FF0000"/>
          <w:sz w:val="24"/>
          <w:szCs w:val="24"/>
          <w:lang w:val="pt-BR"/>
        </w:rPr>
      </w:pPr>
      <w:r>
        <w:rPr>
          <w:rFonts w:ascii="Georgia" w:hAnsi="Georgia"/>
          <w:color w:val="FF0000"/>
          <w:sz w:val="24"/>
          <w:szCs w:val="24"/>
          <w:lang w:val="pt-BR"/>
        </w:rPr>
        <w:t>Entregar até às 23:59 do dia 23</w:t>
      </w:r>
      <w:r w:rsidR="009415D1" w:rsidRPr="00CE696E">
        <w:rPr>
          <w:rFonts w:ascii="Georgia" w:hAnsi="Georgia"/>
          <w:color w:val="FF0000"/>
          <w:sz w:val="24"/>
          <w:szCs w:val="24"/>
          <w:lang w:val="pt-BR"/>
        </w:rPr>
        <w:t>/10/2020, pelo e-mail [elioriardo@usp.br] com o assunto “ativ</w:t>
      </w:r>
      <w:r w:rsidR="00CE696E" w:rsidRPr="00CE696E">
        <w:rPr>
          <w:rFonts w:ascii="Georgia" w:hAnsi="Georgia"/>
          <w:color w:val="FF0000"/>
          <w:sz w:val="24"/>
          <w:szCs w:val="24"/>
          <w:lang w:val="pt-BR"/>
        </w:rPr>
        <w:t>idade</w:t>
      </w:r>
      <w:r>
        <w:rPr>
          <w:rFonts w:ascii="Georgia" w:hAnsi="Georgia"/>
          <w:color w:val="FF0000"/>
          <w:sz w:val="24"/>
          <w:szCs w:val="24"/>
          <w:lang w:val="pt-BR"/>
        </w:rPr>
        <w:t xml:space="preserve"> estágio</w:t>
      </w:r>
      <w:r w:rsidR="007B201B">
        <w:rPr>
          <w:rFonts w:ascii="Georgia" w:hAnsi="Georgia"/>
          <w:color w:val="FF0000"/>
          <w:sz w:val="24"/>
          <w:szCs w:val="24"/>
          <w:lang w:val="pt-BR"/>
        </w:rPr>
        <w:t xml:space="preserve"> 0</w:t>
      </w:r>
      <w:r>
        <w:rPr>
          <w:rFonts w:ascii="Georgia" w:hAnsi="Georgia"/>
          <w:color w:val="FF0000"/>
          <w:sz w:val="24"/>
          <w:szCs w:val="24"/>
          <w:lang w:val="pt-BR"/>
        </w:rPr>
        <w:t>1</w:t>
      </w:r>
      <w:r w:rsidR="009415D1" w:rsidRPr="00CE696E">
        <w:rPr>
          <w:rFonts w:ascii="Georgia" w:hAnsi="Georgia"/>
          <w:color w:val="FF0000"/>
          <w:sz w:val="24"/>
          <w:szCs w:val="24"/>
          <w:lang w:val="pt-BR"/>
        </w:rPr>
        <w:t>”. Nome do arquivo: NomeDoAluno_Ativ</w:t>
      </w:r>
      <w:r>
        <w:rPr>
          <w:rFonts w:ascii="Georgia" w:hAnsi="Georgia"/>
          <w:color w:val="FF0000"/>
          <w:sz w:val="24"/>
          <w:szCs w:val="24"/>
          <w:lang w:val="pt-BR"/>
        </w:rPr>
        <w:t>Estagio01</w:t>
      </w:r>
    </w:p>
    <w:p w:rsidR="009415D1" w:rsidRDefault="009415D1" w:rsidP="004A6049">
      <w:pPr>
        <w:spacing w:after="0" w:line="240" w:lineRule="auto"/>
        <w:jc w:val="both"/>
        <w:rPr>
          <w:rFonts w:ascii="Georgia" w:hAnsi="Georgia"/>
          <w:sz w:val="24"/>
          <w:szCs w:val="24"/>
          <w:lang w:val="pt-BR"/>
        </w:rPr>
      </w:pPr>
    </w:p>
    <w:p w:rsidR="00CE696E" w:rsidRPr="004A6049" w:rsidRDefault="00CE696E" w:rsidP="004A6049">
      <w:pPr>
        <w:spacing w:after="0" w:line="240" w:lineRule="auto"/>
        <w:jc w:val="both"/>
        <w:rPr>
          <w:rFonts w:ascii="Georgia" w:hAnsi="Georgia"/>
          <w:sz w:val="24"/>
          <w:szCs w:val="24"/>
          <w:lang w:val="pt-BR"/>
        </w:rPr>
      </w:pPr>
    </w:p>
    <w:p w:rsidR="004A6049" w:rsidRPr="00A93D8B" w:rsidRDefault="00307052" w:rsidP="00A93D8B">
      <w:pPr>
        <w:spacing w:after="0" w:line="240" w:lineRule="auto"/>
        <w:jc w:val="center"/>
        <w:rPr>
          <w:rFonts w:ascii="Georgia" w:hAnsi="Georgia"/>
          <w:b/>
          <w:sz w:val="24"/>
          <w:szCs w:val="24"/>
          <w:lang w:val="pt-BR"/>
        </w:rPr>
      </w:pPr>
      <w:r>
        <w:rPr>
          <w:rFonts w:ascii="Georgia" w:hAnsi="Georgia"/>
          <w:b/>
          <w:sz w:val="24"/>
          <w:szCs w:val="24"/>
          <w:lang w:val="pt-BR"/>
        </w:rPr>
        <w:t>Atividade de Estágio 01</w:t>
      </w:r>
      <w:r w:rsidR="007B201B">
        <w:rPr>
          <w:rFonts w:ascii="Georgia" w:hAnsi="Georgia"/>
          <w:b/>
          <w:sz w:val="24"/>
          <w:szCs w:val="24"/>
          <w:lang w:val="pt-BR"/>
        </w:rPr>
        <w:t xml:space="preserve">: </w:t>
      </w:r>
      <w:r>
        <w:rPr>
          <w:rFonts w:ascii="Georgia" w:hAnsi="Georgia"/>
          <w:b/>
          <w:sz w:val="24"/>
          <w:szCs w:val="24"/>
          <w:lang w:val="pt-BR"/>
        </w:rPr>
        <w:t>pseudociência (20 horas)</w:t>
      </w:r>
    </w:p>
    <w:p w:rsidR="004A6049" w:rsidRPr="004A6049" w:rsidRDefault="004A6049" w:rsidP="004A6049">
      <w:pPr>
        <w:spacing w:after="0" w:line="240" w:lineRule="auto"/>
        <w:jc w:val="both"/>
        <w:rPr>
          <w:rFonts w:ascii="Georgia" w:hAnsi="Georgia"/>
          <w:sz w:val="24"/>
          <w:szCs w:val="24"/>
          <w:lang w:val="pt-BR"/>
        </w:rPr>
      </w:pPr>
    </w:p>
    <w:p w:rsidR="007B201B" w:rsidRDefault="004A6049" w:rsidP="004A6049">
      <w:pPr>
        <w:spacing w:after="0" w:line="240" w:lineRule="auto"/>
        <w:jc w:val="both"/>
        <w:rPr>
          <w:rFonts w:ascii="Georgia" w:hAnsi="Georgia"/>
          <w:sz w:val="24"/>
          <w:szCs w:val="24"/>
          <w:lang w:val="pt-BR"/>
        </w:rPr>
      </w:pPr>
      <w:r w:rsidRPr="004A6049">
        <w:rPr>
          <w:rFonts w:ascii="Georgia" w:hAnsi="Georgia"/>
          <w:sz w:val="24"/>
          <w:szCs w:val="24"/>
          <w:lang w:val="pt-BR"/>
        </w:rPr>
        <w:t xml:space="preserve">1. </w:t>
      </w:r>
      <w:r w:rsidR="00307052">
        <w:rPr>
          <w:rFonts w:ascii="Georgia" w:hAnsi="Georgia"/>
          <w:sz w:val="24"/>
          <w:szCs w:val="24"/>
          <w:lang w:val="pt-BR"/>
        </w:rPr>
        <w:t xml:space="preserve">A ciência está presente nos mais variados canais de comunicação, seja em reportagens a respeito de temas relevantes e atuais, seja em programas televisivos ou disponíveis na Internet. Nesse contexto, há comunicações sérias e bem fundamentadas acerca da ciência e há também situações de mau uso do discurso (supostamente) científico. </w:t>
      </w:r>
      <w:r w:rsidR="00216D4C">
        <w:rPr>
          <w:rFonts w:ascii="Georgia" w:hAnsi="Georgia"/>
          <w:sz w:val="24"/>
          <w:szCs w:val="24"/>
          <w:lang w:val="pt-BR"/>
        </w:rPr>
        <w:t>De modo geral, chamamos de pseudociência (falsa ciência) esses discursos que se apropriam de informações científicas para estruturar falsos argumentos em favor de ideias que não têm sustentação científica. Argumentos para convencer as pessoas de que a Terra é plana ou para comprarem determinados produtos que prometem curas imediatas são bons exemplos.</w:t>
      </w:r>
    </w:p>
    <w:p w:rsidR="00216D4C" w:rsidRDefault="00216D4C" w:rsidP="004A6049">
      <w:pPr>
        <w:spacing w:after="0" w:line="240" w:lineRule="auto"/>
        <w:jc w:val="both"/>
        <w:rPr>
          <w:rFonts w:ascii="Georgia" w:hAnsi="Georgia"/>
          <w:sz w:val="24"/>
          <w:szCs w:val="24"/>
          <w:lang w:val="pt-BR"/>
        </w:rPr>
      </w:pPr>
      <w:r>
        <w:rPr>
          <w:rFonts w:ascii="Georgia" w:hAnsi="Georgia"/>
          <w:sz w:val="24"/>
          <w:szCs w:val="24"/>
          <w:lang w:val="pt-BR"/>
        </w:rPr>
        <w:t xml:space="preserve">2. A partir disso, escolha algum material de acesso público que você considere pseudociência e apresente argumentos científicos que colocam em xeque o discurso veiculados nesse material. (podem ser livros, artigos de jornal, artigos de sites da internet, entrevistas, documentários, programas de televisão, vídeos do </w:t>
      </w:r>
      <w:proofErr w:type="spellStart"/>
      <w:r>
        <w:rPr>
          <w:rFonts w:ascii="Georgia" w:hAnsi="Georgia"/>
          <w:sz w:val="24"/>
          <w:szCs w:val="24"/>
          <w:lang w:val="pt-BR"/>
        </w:rPr>
        <w:t>Youtube</w:t>
      </w:r>
      <w:proofErr w:type="spellEnd"/>
      <w:r>
        <w:rPr>
          <w:rFonts w:ascii="Georgia" w:hAnsi="Georgia"/>
          <w:sz w:val="24"/>
          <w:szCs w:val="24"/>
          <w:lang w:val="pt-BR"/>
        </w:rPr>
        <w:t xml:space="preserve"> etc. que sejam de fácil acesso para a população). Lembre-se que o contexto cultural é determinante nesses casos, portanto, não basta a</w:t>
      </w:r>
      <w:r w:rsidR="006C4AB3">
        <w:rPr>
          <w:rFonts w:ascii="Georgia" w:hAnsi="Georgia"/>
          <w:sz w:val="24"/>
          <w:szCs w:val="24"/>
          <w:lang w:val="pt-BR"/>
        </w:rPr>
        <w:t>firmar que está errado.</w:t>
      </w:r>
      <w:bookmarkStart w:id="0" w:name="_GoBack"/>
      <w:bookmarkEnd w:id="0"/>
    </w:p>
    <w:p w:rsidR="007B201B" w:rsidRDefault="007B201B" w:rsidP="004A6049">
      <w:pPr>
        <w:spacing w:after="0" w:line="240" w:lineRule="auto"/>
        <w:jc w:val="both"/>
        <w:rPr>
          <w:rFonts w:ascii="Georgia" w:hAnsi="Georgia"/>
          <w:sz w:val="24"/>
          <w:szCs w:val="24"/>
          <w:lang w:val="pt-BR"/>
        </w:rPr>
      </w:pPr>
    </w:p>
    <w:sectPr w:rsidR="007B20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49"/>
    <w:rsid w:val="00216D4C"/>
    <w:rsid w:val="00307052"/>
    <w:rsid w:val="004A6049"/>
    <w:rsid w:val="00574B71"/>
    <w:rsid w:val="006C4AB3"/>
    <w:rsid w:val="007B201B"/>
    <w:rsid w:val="009415D1"/>
    <w:rsid w:val="00A93D8B"/>
    <w:rsid w:val="00B51BC0"/>
    <w:rsid w:val="00CE696E"/>
    <w:rsid w:val="00E70185"/>
    <w:rsid w:val="00EC3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59615-9AE0-4AF4-8936-298E64B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1292">
      <w:bodyDiv w:val="1"/>
      <w:marLeft w:val="0"/>
      <w:marRight w:val="0"/>
      <w:marTop w:val="0"/>
      <w:marBottom w:val="0"/>
      <w:divBdr>
        <w:top w:val="none" w:sz="0" w:space="0" w:color="auto"/>
        <w:left w:val="none" w:sz="0" w:space="0" w:color="auto"/>
        <w:bottom w:val="none" w:sz="0" w:space="0" w:color="auto"/>
        <w:right w:val="none" w:sz="0" w:space="0" w:color="auto"/>
      </w:divBdr>
    </w:div>
    <w:div w:id="12014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dc:creator>
  <cp:keywords/>
  <dc:description/>
  <cp:lastModifiedBy>Elio</cp:lastModifiedBy>
  <cp:revision>2</cp:revision>
  <dcterms:created xsi:type="dcterms:W3CDTF">2020-10-15T21:22:00Z</dcterms:created>
  <dcterms:modified xsi:type="dcterms:W3CDTF">2020-10-15T21:22:00Z</dcterms:modified>
</cp:coreProperties>
</file>