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99" w:rsidRDefault="008B339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PROJETO DE FORMATURA </w:t>
      </w:r>
      <w:r w:rsidR="00F37D66">
        <w:rPr>
          <w:b/>
          <w:sz w:val="28"/>
          <w:u w:val="single"/>
        </w:rPr>
        <w:t>201</w:t>
      </w:r>
      <w:r w:rsidR="004558EF">
        <w:rPr>
          <w:b/>
          <w:sz w:val="28"/>
          <w:u w:val="single"/>
        </w:rPr>
        <w:t>5</w:t>
      </w:r>
    </w:p>
    <w:p w:rsidR="008B3399" w:rsidRDefault="008B3399">
      <w:pPr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05"/>
      </w:tblGrid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 TÍTULO: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8B3399" w:rsidRDefault="0040763A" w:rsidP="003633BD">
            <w:pPr>
              <w:spacing w:before="120"/>
              <w:jc w:val="both"/>
              <w:rPr>
                <w:sz w:val="24"/>
              </w:rPr>
            </w:pPr>
            <w:r w:rsidRPr="0040763A">
              <w:rPr>
                <w:sz w:val="24"/>
              </w:rPr>
              <w:t xml:space="preserve">ANÁLISE DA PRODUÇÃO DE ENERGIA DE TURBINAS EÓLICAS </w:t>
            </w: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vAlign w:val="center"/>
          </w:tcPr>
          <w:p w:rsidR="008B3399" w:rsidRDefault="003633BD">
            <w:pPr>
              <w:spacing w:before="120"/>
              <w:jc w:val="both"/>
              <w:rPr>
                <w:sz w:val="24"/>
              </w:rPr>
            </w:pPr>
            <w:r w:rsidRPr="0040763A">
              <w:rPr>
                <w:sz w:val="24"/>
              </w:rPr>
              <w:t xml:space="preserve">MODERNAS </w:t>
            </w:r>
            <w:r>
              <w:rPr>
                <w:sz w:val="24"/>
              </w:rPr>
              <w:t>N</w:t>
            </w:r>
            <w:r w:rsidRPr="0040763A">
              <w:rPr>
                <w:sz w:val="24"/>
              </w:rPr>
              <w:t>O BRASIL</w:t>
            </w: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98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1126"/>
        <w:gridCol w:w="6790"/>
      </w:tblGrid>
      <w:tr w:rsidR="008B3399" w:rsidTr="00A86F26">
        <w:trPr>
          <w:cantSplit/>
          <w:trHeight w:val="799"/>
          <w:jc w:val="center"/>
        </w:trPr>
        <w:tc>
          <w:tcPr>
            <w:tcW w:w="1898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ORIENTADOR:</w:t>
            </w:r>
          </w:p>
        </w:tc>
        <w:tc>
          <w:tcPr>
            <w:tcW w:w="7916" w:type="dxa"/>
            <w:gridSpan w:val="2"/>
            <w:tcBorders>
              <w:bottom w:val="single" w:sz="4" w:space="0" w:color="auto"/>
            </w:tcBorders>
            <w:vAlign w:val="center"/>
          </w:tcPr>
          <w:p w:rsidR="008B3399" w:rsidRDefault="00F74004">
            <w:pPr>
              <w:spacing w:before="120"/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Mauricio Barbosa de Camargo Salles</w:t>
            </w:r>
          </w:p>
        </w:tc>
      </w:tr>
      <w:tr w:rsidR="008B3399" w:rsidTr="00A86F26">
        <w:trPr>
          <w:cantSplit/>
          <w:trHeight w:val="784"/>
          <w:jc w:val="center"/>
        </w:trPr>
        <w:tc>
          <w:tcPr>
            <w:tcW w:w="3024" w:type="dxa"/>
            <w:gridSpan w:val="2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PRINCIPAIS OBJETIVOS:</w:t>
            </w:r>
          </w:p>
        </w:tc>
        <w:tc>
          <w:tcPr>
            <w:tcW w:w="6790" w:type="dxa"/>
            <w:tcBorders>
              <w:bottom w:val="single" w:sz="4" w:space="0" w:color="auto"/>
            </w:tcBorders>
            <w:vAlign w:val="center"/>
          </w:tcPr>
          <w:p w:rsidR="008B3399" w:rsidRDefault="0040763A" w:rsidP="0040763A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Analisar o impacto na produção de energia de turbinas eólicas</w:t>
            </w:r>
          </w:p>
        </w:tc>
      </w:tr>
      <w:tr w:rsidR="008B3399" w:rsidTr="00A86F26">
        <w:trPr>
          <w:cantSplit/>
          <w:trHeight w:val="392"/>
          <w:jc w:val="center"/>
        </w:trPr>
        <w:tc>
          <w:tcPr>
            <w:tcW w:w="9814" w:type="dxa"/>
            <w:gridSpan w:val="3"/>
            <w:vAlign w:val="center"/>
          </w:tcPr>
          <w:p w:rsidR="008B3399" w:rsidRDefault="003633BD" w:rsidP="003633B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 velocidade variável causado por diferentes parâmetros construtivos e diferentes regimes de </w:t>
            </w:r>
            <w:r w:rsidR="00A86F26">
              <w:rPr>
                <w:sz w:val="24"/>
              </w:rPr>
              <w:t>vento.</w:t>
            </w:r>
          </w:p>
        </w:tc>
      </w:tr>
      <w:tr w:rsidR="008B3399" w:rsidTr="00A86F26">
        <w:trPr>
          <w:cantSplit/>
          <w:trHeight w:val="392"/>
          <w:jc w:val="center"/>
        </w:trPr>
        <w:tc>
          <w:tcPr>
            <w:tcW w:w="9814" w:type="dxa"/>
            <w:gridSpan w:val="3"/>
            <w:tcBorders>
              <w:top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788"/>
        <w:gridCol w:w="339"/>
        <w:gridCol w:w="425"/>
        <w:gridCol w:w="5953"/>
      </w:tblGrid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4  METAS</w:t>
            </w:r>
          </w:p>
        </w:tc>
        <w:tc>
          <w:tcPr>
            <w:tcW w:w="8505" w:type="dxa"/>
            <w:gridSpan w:val="4"/>
            <w:vAlign w:val="center"/>
          </w:tcPr>
          <w:p w:rsidR="008B3399" w:rsidRDefault="008B3399">
            <w:pPr>
              <w:spacing w:before="60" w:after="60"/>
              <w:jc w:val="both"/>
              <w:rPr>
                <w:sz w:val="24"/>
              </w:rPr>
            </w:pPr>
          </w:p>
        </w:tc>
      </w:tr>
      <w:tr w:rsidR="008B3399">
        <w:trPr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1º SEMESTRE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:rsidR="008B3399" w:rsidRDefault="00F74004" w:rsidP="0040763A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Implementar </w:t>
            </w:r>
            <w:r w:rsidR="0040763A">
              <w:rPr>
                <w:sz w:val="24"/>
              </w:rPr>
              <w:t>modelo aerodinâmico de turbinas eólica de velocidade variável</w:t>
            </w:r>
            <w:r>
              <w:rPr>
                <w:sz w:val="24"/>
              </w:rPr>
              <w:t>;</w:t>
            </w:r>
          </w:p>
        </w:tc>
      </w:tr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8B3399" w:rsidRDefault="00F74004" w:rsidP="0040763A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0763A">
              <w:rPr>
                <w:sz w:val="24"/>
              </w:rPr>
              <w:t>Desenvolver modelo completo de turbina eólica, incluindo o gerador;</w:t>
            </w:r>
          </w:p>
        </w:tc>
      </w:tr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>
        <w:trPr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2º SEMESTRE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:rsidR="008B3399" w:rsidRDefault="00F74004" w:rsidP="003633B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633B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análises </w:t>
            </w:r>
            <w:r w:rsidR="0040763A">
              <w:rPr>
                <w:sz w:val="24"/>
              </w:rPr>
              <w:t>de produção de energia</w:t>
            </w:r>
            <w:r>
              <w:rPr>
                <w:sz w:val="24"/>
              </w:rPr>
              <w:t xml:space="preserve"> em diferentes</w:t>
            </w:r>
            <w:r w:rsidR="0040763A">
              <w:rPr>
                <w:sz w:val="24"/>
              </w:rPr>
              <w:t xml:space="preserve"> regiões do país;</w:t>
            </w:r>
          </w:p>
        </w:tc>
      </w:tr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8B3399" w:rsidRDefault="00F74004" w:rsidP="0040763A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25EE7">
              <w:rPr>
                <w:sz w:val="24"/>
              </w:rPr>
              <w:t>avaliação do impacto de diferentes parâmetros construtivos na produção de energia.</w:t>
            </w:r>
          </w:p>
        </w:tc>
      </w:tr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>
        <w:trPr>
          <w:cantSplit/>
          <w:jc w:val="center"/>
        </w:trPr>
        <w:tc>
          <w:tcPr>
            <w:tcW w:w="2992" w:type="dxa"/>
            <w:gridSpan w:val="2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bookmarkStart w:id="0" w:name="_GoBack"/>
            <w:bookmarkEnd w:id="0"/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METODOLOGIA BÁSICA:</w:t>
            </w:r>
          </w:p>
        </w:tc>
        <w:tc>
          <w:tcPr>
            <w:tcW w:w="6717" w:type="dxa"/>
            <w:gridSpan w:val="3"/>
            <w:tcBorders>
              <w:bottom w:val="single" w:sz="4" w:space="0" w:color="auto"/>
            </w:tcBorders>
            <w:vAlign w:val="center"/>
          </w:tcPr>
          <w:p w:rsidR="008B3399" w:rsidRDefault="00725EE7" w:rsidP="00AF2E34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Os estudos serão feitos utilizando modelos analíticos  </w:t>
            </w: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5"/>
            <w:vAlign w:val="center"/>
          </w:tcPr>
          <w:p w:rsidR="003633BD" w:rsidRDefault="00725EE7" w:rsidP="00725EE7">
            <w:pPr>
              <w:spacing w:before="1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 xml:space="preserve"> curvas de potência de turbinas </w:t>
            </w:r>
            <w:r w:rsidR="00AF2E34">
              <w:rPr>
                <w:sz w:val="24"/>
              </w:rPr>
              <w:t xml:space="preserve">eólicas </w:t>
            </w:r>
            <w:r>
              <w:rPr>
                <w:sz w:val="24"/>
              </w:rPr>
              <w:t>existentes</w:t>
            </w:r>
            <w:r w:rsidR="003633BD">
              <w:rPr>
                <w:sz w:val="24"/>
              </w:rPr>
              <w:t xml:space="preserve"> no mercado</w:t>
            </w:r>
            <w:r>
              <w:rPr>
                <w:sz w:val="24"/>
              </w:rPr>
              <w:t>. A avaliação da produção de energia</w:t>
            </w:r>
          </w:p>
          <w:p w:rsidR="008B3399" w:rsidRDefault="003633BD" w:rsidP="003633B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será feita pela combinação destas curvas com a distribuição estatística dos ventos de cada região</w:t>
            </w: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5"/>
            <w:tcBorders>
              <w:top w:val="single" w:sz="4" w:space="0" w:color="auto"/>
            </w:tcBorders>
            <w:vAlign w:val="center"/>
          </w:tcPr>
          <w:p w:rsidR="008B3399" w:rsidRDefault="003633B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do país</w:t>
            </w:r>
            <w:r w:rsidR="008B3399">
              <w:rPr>
                <w:sz w:val="24"/>
              </w:rPr>
              <w:t>.</w:t>
            </w: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5"/>
            <w:tcBorders>
              <w:top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>
        <w:trPr>
          <w:cantSplit/>
          <w:jc w:val="center"/>
        </w:trPr>
        <w:tc>
          <w:tcPr>
            <w:tcW w:w="3756" w:type="dxa"/>
            <w:gridSpan w:val="4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NÚMERO DE ALUNOS (1 OU 2):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8B3399" w:rsidRDefault="009520E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9"/>
        <w:gridCol w:w="6378"/>
      </w:tblGrid>
      <w:tr w:rsidR="008B3399" w:rsidRPr="00A86F26">
        <w:trPr>
          <w:cantSplit/>
          <w:jc w:val="center"/>
        </w:trPr>
        <w:tc>
          <w:tcPr>
            <w:tcW w:w="3331" w:type="dxa"/>
            <w:gridSpan w:val="2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REFERÊNCIAS PRINCIPAIS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8B3399" w:rsidRPr="00A86F26" w:rsidRDefault="00A86F26" w:rsidP="00A86F26">
            <w:pPr>
              <w:spacing w:before="120"/>
              <w:jc w:val="both"/>
              <w:rPr>
                <w:sz w:val="24"/>
                <w:lang w:val="en-US"/>
              </w:rPr>
            </w:pPr>
            <w:r w:rsidRPr="00A86F26">
              <w:rPr>
                <w:sz w:val="24"/>
                <w:lang w:val="en-US"/>
              </w:rPr>
              <w:t xml:space="preserve">YEH, Tai-Her; WANG, Li. </w:t>
            </w:r>
            <w:r>
              <w:rPr>
                <w:sz w:val="24"/>
                <w:lang w:val="en-US"/>
              </w:rPr>
              <w:t>“</w:t>
            </w:r>
            <w:r w:rsidRPr="00A86F26">
              <w:rPr>
                <w:sz w:val="24"/>
                <w:lang w:val="en-US"/>
              </w:rPr>
              <w:t>A study on generator capacity for wind turbines under various tower heights and rated wind speeds using Weibull distribution</w:t>
            </w:r>
            <w:r>
              <w:rPr>
                <w:sz w:val="24"/>
                <w:lang w:val="en-US"/>
              </w:rPr>
              <w:t>”</w:t>
            </w:r>
            <w:r w:rsidRPr="00A86F26">
              <w:rPr>
                <w:sz w:val="24"/>
                <w:lang w:val="en-US"/>
              </w:rPr>
              <w:t xml:space="preserve">. </w:t>
            </w:r>
            <w:r w:rsidRPr="00A86F26">
              <w:rPr>
                <w:sz w:val="24"/>
                <w:lang w:val="en-US"/>
              </w:rPr>
              <w:t xml:space="preserve">IEEE </w:t>
            </w:r>
            <w:r w:rsidRPr="00A86F26">
              <w:rPr>
                <w:i/>
                <w:sz w:val="24"/>
                <w:lang w:val="en-US"/>
              </w:rPr>
              <w:t>Transactions on</w:t>
            </w:r>
            <w:r w:rsidRPr="00A86F26">
              <w:rPr>
                <w:i/>
                <w:sz w:val="24"/>
                <w:lang w:val="en-US"/>
              </w:rPr>
              <w:t xml:space="preserve"> Energy Conversion</w:t>
            </w:r>
            <w:r w:rsidRPr="00A86F26">
              <w:rPr>
                <w:sz w:val="24"/>
                <w:lang w:val="en-US"/>
              </w:rPr>
              <w:t>, v. 23, n. 2, p. 592-602, 2008.</w:t>
            </w:r>
          </w:p>
        </w:tc>
      </w:tr>
      <w:tr w:rsidR="008B3399" w:rsidRPr="00A86F26">
        <w:trPr>
          <w:cantSplit/>
          <w:jc w:val="center"/>
        </w:trPr>
        <w:tc>
          <w:tcPr>
            <w:tcW w:w="9709" w:type="dxa"/>
            <w:gridSpan w:val="3"/>
            <w:vAlign w:val="center"/>
          </w:tcPr>
          <w:p w:rsidR="008B3399" w:rsidRPr="00A86F26" w:rsidRDefault="008B3399">
            <w:pPr>
              <w:spacing w:before="120"/>
              <w:jc w:val="both"/>
              <w:rPr>
                <w:sz w:val="24"/>
                <w:lang w:val="en-US"/>
              </w:rPr>
            </w:pPr>
          </w:p>
        </w:tc>
      </w:tr>
      <w:tr w:rsidR="008B3399" w:rsidRPr="00A86F26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:rsidR="008B3399" w:rsidRPr="00A86F26" w:rsidRDefault="008B3399">
            <w:pPr>
              <w:spacing w:before="120"/>
              <w:jc w:val="both"/>
              <w:rPr>
                <w:sz w:val="24"/>
                <w:lang w:val="en-US"/>
              </w:rPr>
            </w:pPr>
          </w:p>
        </w:tc>
      </w:tr>
      <w:tr w:rsidR="008B3399">
        <w:trPr>
          <w:cantSplit/>
          <w:jc w:val="center"/>
        </w:trPr>
        <w:tc>
          <w:tcPr>
            <w:tcW w:w="2992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LINHA DE  PESQUISA</w:t>
            </w:r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  <w:vAlign w:val="center"/>
          </w:tcPr>
          <w:p w:rsidR="008B3399" w:rsidRDefault="00AF2E34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Geração de </w:t>
            </w:r>
            <w:r w:rsidR="003633BD">
              <w:rPr>
                <w:sz w:val="24"/>
              </w:rPr>
              <w:t>Energia Eólica</w:t>
            </w:r>
          </w:p>
        </w:tc>
      </w:tr>
    </w:tbl>
    <w:p w:rsidR="008B3399" w:rsidRDefault="008B3399">
      <w:pPr>
        <w:jc w:val="both"/>
      </w:pPr>
    </w:p>
    <w:sectPr w:rsidR="008B3399" w:rsidSect="00C41BE4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C835502"/>
    <w:multiLevelType w:val="singleLevel"/>
    <w:tmpl w:val="55CABE58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ACD"/>
    <w:rsid w:val="002166F6"/>
    <w:rsid w:val="003633BD"/>
    <w:rsid w:val="0040763A"/>
    <w:rsid w:val="004558EF"/>
    <w:rsid w:val="004C6C07"/>
    <w:rsid w:val="00725EE7"/>
    <w:rsid w:val="00815D80"/>
    <w:rsid w:val="008B3399"/>
    <w:rsid w:val="009520E0"/>
    <w:rsid w:val="00983ACD"/>
    <w:rsid w:val="00A86F26"/>
    <w:rsid w:val="00AB4E69"/>
    <w:rsid w:val="00AF2E34"/>
    <w:rsid w:val="00C41BE4"/>
    <w:rsid w:val="00CC7391"/>
    <w:rsid w:val="00D22D7B"/>
    <w:rsid w:val="00F02377"/>
    <w:rsid w:val="00F34393"/>
    <w:rsid w:val="00F37D66"/>
    <w:rsid w:val="00F74004"/>
    <w:rsid w:val="00F9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3F5B6"/>
  <w15:docId w15:val="{B4B86EC1-E5F4-4C5A-B5B2-F790EB47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E4"/>
    <w:rPr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41BE4"/>
    <w:pPr>
      <w:jc w:val="center"/>
    </w:pPr>
    <w:rPr>
      <w:sz w:val="28"/>
      <w:u w:val="single"/>
    </w:rPr>
  </w:style>
  <w:style w:type="paragraph" w:styleId="Subttulo">
    <w:name w:val="Subtitle"/>
    <w:basedOn w:val="Normal"/>
    <w:qFormat/>
    <w:rsid w:val="00C41BE4"/>
    <w:rPr>
      <w:sz w:val="28"/>
    </w:rPr>
  </w:style>
  <w:style w:type="paragraph" w:styleId="Recuodecorpodetexto">
    <w:name w:val="Body Text Indent"/>
    <w:basedOn w:val="Normal"/>
    <w:rsid w:val="00C41BE4"/>
    <w:pPr>
      <w:ind w:left="2268"/>
    </w:pPr>
    <w:rPr>
      <w:sz w:val="24"/>
    </w:rPr>
  </w:style>
  <w:style w:type="paragraph" w:styleId="Recuodecorpodetexto2">
    <w:name w:val="Body Text Indent 2"/>
    <w:basedOn w:val="Normal"/>
    <w:rsid w:val="00C41BE4"/>
    <w:pPr>
      <w:ind w:left="113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para Projeto de Formatura</vt:lpstr>
    </vt:vector>
  </TitlesOfParts>
  <Company>GEPEA - EPUSP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para Projeto de Formatura</dc:title>
  <dc:creator>Marco Antonio Saidel</dc:creator>
  <cp:lastModifiedBy>Mauricio</cp:lastModifiedBy>
  <cp:revision>3</cp:revision>
  <cp:lastPrinted>2010-02-22T09:19:00Z</cp:lastPrinted>
  <dcterms:created xsi:type="dcterms:W3CDTF">2015-11-13T21:18:00Z</dcterms:created>
  <dcterms:modified xsi:type="dcterms:W3CDTF">2015-11-16T17:22:00Z</dcterms:modified>
</cp:coreProperties>
</file>