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4BD9" w14:textId="2C9D138C" w:rsidR="00C72ACD" w:rsidRPr="009C0C52" w:rsidRDefault="009629FA" w:rsidP="009C0C52">
      <w:pPr>
        <w:jc w:val="center"/>
        <w:rPr>
          <w:b/>
          <w:bCs/>
        </w:rPr>
      </w:pPr>
      <w:r w:rsidRPr="009C0C52">
        <w:rPr>
          <w:b/>
          <w:bCs/>
        </w:rPr>
        <w:t>AULA 6 ELEM II 2020 (2ª AQUISIÇÃO)</w:t>
      </w:r>
    </w:p>
    <w:p w14:paraId="21039EC7" w14:textId="7193C01D" w:rsidR="009629FA" w:rsidRDefault="009629FA"/>
    <w:p w14:paraId="33952941" w14:textId="77777777" w:rsidR="00C836F8" w:rsidRDefault="00C836F8" w:rsidP="009C0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SÍLABA</w:t>
      </w:r>
    </w:p>
    <w:p w14:paraId="006A7EFC" w14:textId="77777777" w:rsidR="00C836F8" w:rsidRPr="00C836F8" w:rsidRDefault="00C836F8" w:rsidP="009C0C52">
      <w:pPr>
        <w:rPr>
          <w:bCs/>
          <w:sz w:val="24"/>
          <w:szCs w:val="24"/>
        </w:rPr>
      </w:pPr>
    </w:p>
    <w:p w14:paraId="55922FBE" w14:textId="77777777" w:rsidR="00C836F8" w:rsidRDefault="00C836F8" w:rsidP="00C836F8">
      <w:pPr>
        <w:spacing w:line="360" w:lineRule="auto"/>
        <w:contextualSpacing/>
      </w:pPr>
      <w:r>
        <w:t xml:space="preserve">O = </w:t>
      </w:r>
      <w:r w:rsidRPr="00FC7AC4">
        <w:rPr>
          <w:i/>
          <w:iCs/>
        </w:rPr>
        <w:t xml:space="preserve">onset </w:t>
      </w:r>
      <w:r>
        <w:t>(início); ataque</w:t>
      </w:r>
    </w:p>
    <w:p w14:paraId="643E5D52" w14:textId="77777777" w:rsidR="00C836F8" w:rsidRDefault="00C836F8" w:rsidP="00C836F8">
      <w:pPr>
        <w:spacing w:line="360" w:lineRule="auto"/>
        <w:contextualSpacing/>
      </w:pPr>
      <w:r>
        <w:t>N = núcleo</w:t>
      </w:r>
    </w:p>
    <w:p w14:paraId="478EEFB3" w14:textId="6F00A9C5" w:rsidR="00C836F8" w:rsidRDefault="00C836F8" w:rsidP="00C836F8">
      <w:pPr>
        <w:spacing w:line="360" w:lineRule="auto"/>
        <w:contextualSpacing/>
      </w:pPr>
      <w:r>
        <w:t>C = coda</w:t>
      </w:r>
    </w:p>
    <w:p w14:paraId="077DE441" w14:textId="5AA6551A" w:rsidR="004A1680" w:rsidRPr="00DB6E95" w:rsidRDefault="004A1680" w:rsidP="00C836F8">
      <w:pPr>
        <w:spacing w:line="360" w:lineRule="auto"/>
        <w:contextualSpacing/>
      </w:pPr>
      <w:r>
        <w:t>R = rima</w:t>
      </w:r>
    </w:p>
    <w:p w14:paraId="518E88DB" w14:textId="77777777" w:rsidR="00C836F8" w:rsidRDefault="00C836F8" w:rsidP="00C836F8">
      <w:pPr>
        <w:spacing w:line="360" w:lineRule="auto"/>
        <w:contextualSpacing/>
      </w:pPr>
      <w:r w:rsidRPr="00DB6E95">
        <w:rPr>
          <w:noProof/>
        </w:rPr>
        <w:drawing>
          <wp:inline distT="0" distB="0" distL="0" distR="0" wp14:anchorId="6141F938" wp14:editId="3B02C5CE">
            <wp:extent cx="2012400" cy="2163600"/>
            <wp:effectExtent l="0" t="0" r="6985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529CD" w14:textId="77777777" w:rsidR="00C836F8" w:rsidRPr="00DB6E95" w:rsidRDefault="00C836F8" w:rsidP="00C836F8">
      <w:pPr>
        <w:spacing w:line="360" w:lineRule="auto"/>
        <w:contextualSpacing/>
      </w:pPr>
      <w:r>
        <w:t>R = rima (parte da sílaba). Desesper(</w:t>
      </w:r>
      <w:r w:rsidRPr="0061130B">
        <w:rPr>
          <w:b/>
          <w:bCs/>
        </w:rPr>
        <w:t>a</w:t>
      </w:r>
      <w:r>
        <w:rPr>
          <w:b/>
          <w:bCs/>
        </w:rPr>
        <w:t>.</w:t>
      </w:r>
      <w:r w:rsidRPr="0061130B">
        <w:rPr>
          <w:b/>
          <w:bCs/>
        </w:rPr>
        <w:t>do</w:t>
      </w:r>
      <w:r>
        <w:rPr>
          <w:b/>
          <w:bCs/>
        </w:rPr>
        <w:t>)</w:t>
      </w:r>
    </w:p>
    <w:p w14:paraId="00C17B10" w14:textId="77777777" w:rsidR="00C836F8" w:rsidRDefault="00C836F8" w:rsidP="00C836F8">
      <w:pPr>
        <w:spacing w:line="360" w:lineRule="auto"/>
        <w:contextualSpacing/>
      </w:pPr>
      <w:r w:rsidRPr="00DB6E95">
        <w:rPr>
          <w:noProof/>
        </w:rPr>
        <w:drawing>
          <wp:inline distT="0" distB="0" distL="0" distR="0" wp14:anchorId="746B3391" wp14:editId="4FA649AC">
            <wp:extent cx="2484000" cy="2178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C345" w14:textId="41A5B850" w:rsidR="00C836F8" w:rsidRDefault="00C836F8" w:rsidP="00C836F8">
      <w:pPr>
        <w:spacing w:line="360" w:lineRule="auto"/>
        <w:contextualSpacing/>
      </w:pPr>
      <w:r>
        <w:t>Ataque ramificado ou complexo</w:t>
      </w:r>
    </w:p>
    <w:p w14:paraId="0D9CBCB1" w14:textId="50FF8DCB" w:rsidR="00C836F8" w:rsidRDefault="00C836F8" w:rsidP="00C836F8">
      <w:pPr>
        <w:spacing w:line="360" w:lineRule="auto"/>
        <w:contextualSpacing/>
      </w:pPr>
    </w:p>
    <w:p w14:paraId="5E1FC36B" w14:textId="3BD15B9F" w:rsidR="00C836F8" w:rsidRDefault="00C836F8" w:rsidP="00C836F8">
      <w:pPr>
        <w:rPr>
          <w:sz w:val="24"/>
          <w:szCs w:val="24"/>
        </w:rPr>
      </w:pPr>
      <w:r>
        <w:rPr>
          <w:sz w:val="24"/>
          <w:szCs w:val="24"/>
        </w:rPr>
        <w:t>Ordem de aquisição dos tipos de sílaba:</w:t>
      </w:r>
    </w:p>
    <w:p w14:paraId="69B4B22F" w14:textId="3A1BAE5F" w:rsidR="00C836F8" w:rsidRDefault="00C836F8" w:rsidP="00C836F8">
      <w:pPr>
        <w:rPr>
          <w:sz w:val="24"/>
          <w:szCs w:val="24"/>
        </w:rPr>
      </w:pPr>
    </w:p>
    <w:p w14:paraId="52FD49E1" w14:textId="226275CE" w:rsidR="004A1680" w:rsidRDefault="004A1680" w:rsidP="00C836F8">
      <w:pPr>
        <w:rPr>
          <w:sz w:val="24"/>
          <w:szCs w:val="24"/>
        </w:rPr>
      </w:pPr>
      <w:r>
        <w:rPr>
          <w:sz w:val="24"/>
          <w:szCs w:val="24"/>
        </w:rPr>
        <w:t>Sílabas abertas:</w:t>
      </w:r>
    </w:p>
    <w:p w14:paraId="0398D630" w14:textId="77777777" w:rsidR="00C836F8" w:rsidRDefault="00C836F8" w:rsidP="00C836F8">
      <w:pPr>
        <w:pStyle w:val="Pargrafoda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7694C">
        <w:rPr>
          <w:rFonts w:ascii="Cambria" w:hAnsi="Cambria"/>
          <w:sz w:val="24"/>
          <w:szCs w:val="24"/>
        </w:rPr>
        <w:t>CV: as primeiras palavras têm reduplicação: pa</w:t>
      </w:r>
      <w:r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pá, ma</w:t>
      </w:r>
      <w:r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má, ne</w:t>
      </w:r>
      <w:r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nê, te</w:t>
      </w:r>
      <w:r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sz w:val="24"/>
          <w:szCs w:val="24"/>
        </w:rPr>
        <w:t>tê</w:t>
      </w:r>
    </w:p>
    <w:p w14:paraId="195D9BA6" w14:textId="364E363B" w:rsidR="00C836F8" w:rsidRPr="004A1680" w:rsidRDefault="00C836F8" w:rsidP="00C836F8">
      <w:pPr>
        <w:pStyle w:val="Pargrafoda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7694C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 xml:space="preserve">: </w:t>
      </w:r>
      <w:r w:rsidRPr="0067694C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.ve, </w:t>
      </w:r>
      <w:r w:rsidRPr="0067694C">
        <w:rPr>
          <w:rFonts w:ascii="Cambria" w:hAnsi="Cambria"/>
          <w:b/>
          <w:bCs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.</w:t>
      </w:r>
      <w:r w:rsidRPr="0067694C">
        <w:rPr>
          <w:rFonts w:ascii="Cambria" w:hAnsi="Cambria"/>
          <w:b/>
          <w:bCs/>
          <w:sz w:val="24"/>
          <w:szCs w:val="24"/>
        </w:rPr>
        <w:t>í</w:t>
      </w:r>
    </w:p>
    <w:p w14:paraId="71833977" w14:textId="07772783" w:rsidR="004A1680" w:rsidRDefault="004A1680" w:rsidP="004A1680">
      <w:pPr>
        <w:rPr>
          <w:sz w:val="24"/>
          <w:szCs w:val="24"/>
        </w:rPr>
      </w:pPr>
    </w:p>
    <w:p w14:paraId="013372BC" w14:textId="2AF1184A" w:rsidR="004A1680" w:rsidRPr="004A1680" w:rsidRDefault="004A1680" w:rsidP="004A1680">
      <w:pPr>
        <w:rPr>
          <w:sz w:val="24"/>
          <w:szCs w:val="24"/>
        </w:rPr>
      </w:pPr>
      <w:r>
        <w:rPr>
          <w:sz w:val="24"/>
          <w:szCs w:val="24"/>
        </w:rPr>
        <w:t>Sílabas fechadas:</w:t>
      </w:r>
    </w:p>
    <w:p w14:paraId="37881935" w14:textId="1A910B27" w:rsidR="00C836F8" w:rsidRPr="00C836F8" w:rsidRDefault="00C836F8" w:rsidP="00C836F8">
      <w:pPr>
        <w:pStyle w:val="PargrafodaLista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CVV: </w:t>
      </w:r>
      <w:r w:rsidRPr="0067694C">
        <w:rPr>
          <w:rFonts w:ascii="Cambria" w:hAnsi="Cambria"/>
          <w:b/>
          <w:bCs/>
          <w:sz w:val="24"/>
          <w:szCs w:val="24"/>
        </w:rPr>
        <w:t>coi</w:t>
      </w:r>
      <w:r>
        <w:rPr>
          <w:rFonts w:ascii="Cambria" w:hAnsi="Cambria"/>
          <w:sz w:val="24"/>
          <w:szCs w:val="24"/>
        </w:rPr>
        <w:t>.ta.do, pa.</w:t>
      </w:r>
      <w:r w:rsidRPr="0067694C">
        <w:rPr>
          <w:rFonts w:ascii="Cambria" w:hAnsi="Cambria"/>
          <w:b/>
          <w:bCs/>
          <w:sz w:val="24"/>
          <w:szCs w:val="24"/>
        </w:rPr>
        <w:t>pai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+</w:t>
      </w:r>
      <w:r>
        <w:rPr>
          <w:rFonts w:ascii="Cambria" w:hAnsi="Cambria"/>
          <w:b/>
          <w:bCs/>
          <w:sz w:val="24"/>
          <w:szCs w:val="24"/>
        </w:rPr>
        <w:tab/>
      </w:r>
      <w:r w:rsidRPr="00C836F8">
        <w:rPr>
          <w:sz w:val="24"/>
          <w:szCs w:val="24"/>
        </w:rPr>
        <w:t xml:space="preserve">CVC: </w:t>
      </w:r>
      <w:r w:rsidRPr="00C836F8">
        <w:rPr>
          <w:b/>
          <w:sz w:val="24"/>
          <w:szCs w:val="24"/>
        </w:rPr>
        <w:t>cas</w:t>
      </w:r>
      <w:r w:rsidRPr="00C836F8">
        <w:rPr>
          <w:sz w:val="24"/>
          <w:szCs w:val="24"/>
        </w:rPr>
        <w:t xml:space="preserve">.ti.go, </w:t>
      </w:r>
      <w:r w:rsidRPr="00C836F8">
        <w:rPr>
          <w:b/>
          <w:bCs/>
          <w:sz w:val="24"/>
          <w:szCs w:val="24"/>
        </w:rPr>
        <w:t>car</w:t>
      </w:r>
      <w:r w:rsidRPr="00C836F8">
        <w:rPr>
          <w:sz w:val="24"/>
          <w:szCs w:val="24"/>
        </w:rPr>
        <w:t>.ta</w:t>
      </w:r>
    </w:p>
    <w:p w14:paraId="1A5702BB" w14:textId="2D59217D" w:rsidR="004A1680" w:rsidRPr="004A1680" w:rsidRDefault="004A1680" w:rsidP="004A1680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Ataque ramificado ou complexo:</w:t>
      </w:r>
    </w:p>
    <w:p w14:paraId="7B3BD680" w14:textId="7E3D8CFF" w:rsidR="00C836F8" w:rsidRPr="0067694C" w:rsidRDefault="00C836F8" w:rsidP="00C836F8">
      <w:pPr>
        <w:pStyle w:val="PargrafodaLista"/>
        <w:numPr>
          <w:ilvl w:val="0"/>
          <w:numId w:val="2"/>
        </w:numPr>
        <w:rPr>
          <w:rFonts w:ascii="Cambria" w:hAnsi="Cambria"/>
          <w:sz w:val="24"/>
          <w:szCs w:val="24"/>
          <w:lang w:val="pl-PL"/>
        </w:rPr>
      </w:pPr>
      <w:r w:rsidRPr="0067694C">
        <w:rPr>
          <w:rFonts w:ascii="Cambria" w:hAnsi="Cambria"/>
          <w:sz w:val="24"/>
          <w:szCs w:val="24"/>
          <w:lang w:val="pl-PL"/>
        </w:rPr>
        <w:t xml:space="preserve">CCV: </w:t>
      </w:r>
      <w:r w:rsidRPr="0067694C">
        <w:rPr>
          <w:rFonts w:ascii="Cambria" w:hAnsi="Cambria"/>
          <w:b/>
          <w:bCs/>
          <w:sz w:val="24"/>
          <w:szCs w:val="24"/>
          <w:lang w:val="pl-PL"/>
        </w:rPr>
        <w:t>pra</w:t>
      </w:r>
      <w:r w:rsidRPr="0067694C">
        <w:rPr>
          <w:rFonts w:ascii="Cambria" w:hAnsi="Cambria"/>
          <w:sz w:val="24"/>
          <w:szCs w:val="24"/>
          <w:lang w:val="pl-PL"/>
        </w:rPr>
        <w:t xml:space="preserve">.to, </w:t>
      </w:r>
      <w:r w:rsidRPr="0067694C">
        <w:rPr>
          <w:rFonts w:ascii="Cambria" w:hAnsi="Cambria"/>
          <w:b/>
          <w:sz w:val="24"/>
          <w:szCs w:val="24"/>
          <w:lang w:val="pl-PL"/>
        </w:rPr>
        <w:t>glo</w:t>
      </w:r>
      <w:r w:rsidRPr="0067694C">
        <w:rPr>
          <w:rFonts w:ascii="Cambria" w:hAnsi="Cambria"/>
          <w:sz w:val="24"/>
          <w:szCs w:val="24"/>
          <w:lang w:val="pl-PL"/>
        </w:rPr>
        <w:t>.bo</w:t>
      </w:r>
    </w:p>
    <w:p w14:paraId="6DFDA8DE" w14:textId="4F6681EA" w:rsidR="00C836F8" w:rsidRDefault="00C836F8" w:rsidP="009C0C52">
      <w:pPr>
        <w:rPr>
          <w:b/>
          <w:sz w:val="24"/>
          <w:szCs w:val="24"/>
          <w:lang w:val="pl-PL"/>
        </w:rPr>
      </w:pPr>
    </w:p>
    <w:p w14:paraId="2A92CF1E" w14:textId="3D29B403" w:rsidR="004A1680" w:rsidRPr="004A1680" w:rsidRDefault="004A1680" w:rsidP="009C0C52">
      <w:pPr>
        <w:rPr>
          <w:bCs/>
          <w:sz w:val="24"/>
          <w:szCs w:val="24"/>
        </w:rPr>
      </w:pPr>
      <w:r w:rsidRPr="004A1680">
        <w:rPr>
          <w:bCs/>
          <w:sz w:val="24"/>
          <w:szCs w:val="24"/>
        </w:rPr>
        <w:t>pra.ia</w:t>
      </w:r>
      <w:r w:rsidRPr="004A1680">
        <w:rPr>
          <w:bCs/>
          <w:sz w:val="24"/>
          <w:szCs w:val="24"/>
        </w:rPr>
        <w:tab/>
        <w:t xml:space="preserve"> CCV.C</w:t>
      </w:r>
      <w:r>
        <w:rPr>
          <w:bCs/>
          <w:sz w:val="24"/>
          <w:szCs w:val="24"/>
        </w:rPr>
        <w:t>V</w:t>
      </w:r>
    </w:p>
    <w:p w14:paraId="51F8EC68" w14:textId="77777777" w:rsidR="00C836F8" w:rsidRPr="004A1680" w:rsidRDefault="00C836F8" w:rsidP="009C0C52">
      <w:pPr>
        <w:rPr>
          <w:b/>
          <w:sz w:val="24"/>
          <w:szCs w:val="24"/>
        </w:rPr>
      </w:pPr>
    </w:p>
    <w:p w14:paraId="0658F033" w14:textId="37444ADE" w:rsidR="009C0C52" w:rsidRPr="002470A8" w:rsidRDefault="009C0C52" w:rsidP="009C0C52">
      <w:pPr>
        <w:rPr>
          <w:b/>
          <w:sz w:val="24"/>
          <w:szCs w:val="24"/>
        </w:rPr>
      </w:pPr>
      <w:r w:rsidRPr="002470A8">
        <w:rPr>
          <w:b/>
          <w:sz w:val="24"/>
          <w:szCs w:val="24"/>
        </w:rPr>
        <w:t xml:space="preserve">CAUSATIVIDADE </w:t>
      </w:r>
    </w:p>
    <w:p w14:paraId="1D038DA0" w14:textId="77777777" w:rsidR="009C0C52" w:rsidRPr="002470A8" w:rsidRDefault="009C0C52" w:rsidP="009C0C52">
      <w:pPr>
        <w:rPr>
          <w:b/>
          <w:sz w:val="24"/>
          <w:szCs w:val="24"/>
        </w:rPr>
      </w:pPr>
    </w:p>
    <w:p w14:paraId="422C25D7" w14:textId="6F0C6F1F" w:rsidR="00354955" w:rsidRDefault="00354955" w:rsidP="009C0C52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 verbos apresentam tipos variados de cenas:</w:t>
      </w:r>
    </w:p>
    <w:p w14:paraId="2AF789AB" w14:textId="4ED34361" w:rsidR="00354955" w:rsidRDefault="00354955" w:rsidP="00354955">
      <w:pPr>
        <w:pStyle w:val="Pargrafoda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João </w:t>
      </w:r>
      <w:r w:rsidRPr="00354955">
        <w:rPr>
          <w:rFonts w:ascii="Cambria" w:hAnsi="Cambria"/>
          <w:b/>
          <w:bCs/>
          <w:sz w:val="24"/>
          <w:szCs w:val="24"/>
        </w:rPr>
        <w:t>mora</w:t>
      </w:r>
      <w:r>
        <w:rPr>
          <w:rFonts w:ascii="Cambria" w:hAnsi="Cambria"/>
          <w:sz w:val="24"/>
          <w:szCs w:val="24"/>
        </w:rPr>
        <w:t xml:space="preserve"> em SP.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(estado)</w:t>
      </w:r>
      <w:r>
        <w:rPr>
          <w:rFonts w:ascii="Cambria" w:hAnsi="Cambria"/>
          <w:sz w:val="24"/>
          <w:szCs w:val="24"/>
        </w:rPr>
        <w:tab/>
      </w:r>
    </w:p>
    <w:p w14:paraId="4B0FEAD4" w14:textId="280949D6" w:rsidR="00354955" w:rsidRDefault="00354955" w:rsidP="00354955">
      <w:pPr>
        <w:pStyle w:val="Pargrafoda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gato </w:t>
      </w:r>
      <w:r w:rsidRPr="00354955">
        <w:rPr>
          <w:rFonts w:ascii="Cambria" w:hAnsi="Cambria"/>
          <w:b/>
          <w:bCs/>
          <w:sz w:val="24"/>
          <w:szCs w:val="24"/>
        </w:rPr>
        <w:t>está dormindo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>(atividade, sem transformação)</w:t>
      </w:r>
    </w:p>
    <w:p w14:paraId="5083B988" w14:textId="6D95345E" w:rsidR="00354955" w:rsidRDefault="00354955" w:rsidP="00354955">
      <w:pPr>
        <w:pStyle w:val="Pargrafoda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João </w:t>
      </w:r>
      <w:r w:rsidRPr="00354955">
        <w:rPr>
          <w:rFonts w:ascii="Cambria" w:hAnsi="Cambria"/>
          <w:b/>
          <w:bCs/>
          <w:sz w:val="24"/>
          <w:szCs w:val="24"/>
        </w:rPr>
        <w:t>correu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(atividade, sem transformação)</w:t>
      </w:r>
    </w:p>
    <w:p w14:paraId="00C335D1" w14:textId="46DDA7DD" w:rsidR="00354955" w:rsidRDefault="00354955" w:rsidP="00354955">
      <w:pPr>
        <w:pStyle w:val="Pargrafoda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João </w:t>
      </w:r>
      <w:r>
        <w:rPr>
          <w:rFonts w:ascii="Cambria" w:hAnsi="Cambria"/>
          <w:b/>
          <w:bCs/>
          <w:sz w:val="24"/>
          <w:szCs w:val="24"/>
        </w:rPr>
        <w:t>caiu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(transformação)</w:t>
      </w:r>
      <w:r>
        <w:rPr>
          <w:rFonts w:ascii="Cambria" w:hAnsi="Cambria"/>
          <w:sz w:val="24"/>
          <w:szCs w:val="24"/>
        </w:rPr>
        <w:tab/>
        <w:t>Verbo incoativo/mudança/não causativo.</w:t>
      </w:r>
      <w:r>
        <w:rPr>
          <w:rFonts w:ascii="Cambria" w:hAnsi="Cambria"/>
          <w:sz w:val="24"/>
          <w:szCs w:val="24"/>
        </w:rPr>
        <w:tab/>
      </w:r>
    </w:p>
    <w:p w14:paraId="106246DB" w14:textId="779FBAAA" w:rsidR="00354955" w:rsidRDefault="00354955" w:rsidP="00354955">
      <w:pPr>
        <w:pStyle w:val="Pargrafoda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João </w:t>
      </w:r>
      <w:r w:rsidRPr="00354955">
        <w:rPr>
          <w:rFonts w:ascii="Cambria" w:hAnsi="Cambria"/>
          <w:b/>
          <w:bCs/>
          <w:sz w:val="24"/>
          <w:szCs w:val="24"/>
        </w:rPr>
        <w:t>derrubou</w:t>
      </w:r>
      <w:r>
        <w:rPr>
          <w:rFonts w:ascii="Cambria" w:hAnsi="Cambria"/>
          <w:sz w:val="24"/>
          <w:szCs w:val="24"/>
        </w:rPr>
        <w:t xml:space="preserve"> o Pedro.</w:t>
      </w:r>
      <w:r>
        <w:rPr>
          <w:rFonts w:ascii="Cambria" w:hAnsi="Cambria"/>
          <w:sz w:val="24"/>
          <w:szCs w:val="24"/>
        </w:rPr>
        <w:tab/>
        <w:t xml:space="preserve">(ação, </w:t>
      </w:r>
      <w:r w:rsidRPr="00354955">
        <w:rPr>
          <w:rFonts w:ascii="Cambria" w:hAnsi="Cambria"/>
          <w:b/>
          <w:bCs/>
          <w:sz w:val="24"/>
          <w:szCs w:val="24"/>
        </w:rPr>
        <w:t>causa</w:t>
      </w:r>
      <w:r>
        <w:rPr>
          <w:rFonts w:ascii="Cambria" w:hAnsi="Cambria"/>
          <w:sz w:val="24"/>
          <w:szCs w:val="24"/>
        </w:rPr>
        <w:t>, transformação). Verbo causativo.</w:t>
      </w:r>
    </w:p>
    <w:p w14:paraId="49BCA653" w14:textId="77777777" w:rsidR="00354955" w:rsidRDefault="00354955" w:rsidP="00354955">
      <w:pPr>
        <w:pStyle w:val="PargrafodaLista"/>
        <w:rPr>
          <w:rFonts w:ascii="Cambria" w:hAnsi="Cambria"/>
          <w:sz w:val="24"/>
          <w:szCs w:val="24"/>
        </w:rPr>
      </w:pPr>
    </w:p>
    <w:p w14:paraId="1F65F99C" w14:textId="4AACA781" w:rsidR="00354955" w:rsidRDefault="00641638" w:rsidP="009C0C52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1ª fase: a criança usa um verbo não causativo como se fosse causativo (usa um verbo intransitivo como se fosse transitivo)</w:t>
      </w:r>
    </w:p>
    <w:p w14:paraId="636EC6CE" w14:textId="72D83C56" w:rsidR="00641638" w:rsidRDefault="00641638" w:rsidP="00641638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2ª fase: a criança usa um verbo causativo como se não fosse causativo (usa um verbo transitivo</w:t>
      </w:r>
      <w:r w:rsidRPr="0064163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como se fosse intransitivo)</w:t>
      </w:r>
    </w:p>
    <w:p w14:paraId="0F6E29EB" w14:textId="08BF335F" w:rsidR="00641638" w:rsidRDefault="00641638" w:rsidP="00641638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3ª fase: a criança já distingue bem verbos causativos e não causativos (transitivos</w:t>
      </w:r>
      <w:r w:rsidRPr="0064163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 intransitivos)</w:t>
      </w:r>
    </w:p>
    <w:p w14:paraId="17EC8645" w14:textId="77777777" w:rsidR="00354955" w:rsidRPr="00641638" w:rsidRDefault="00354955" w:rsidP="00641638">
      <w:pPr>
        <w:rPr>
          <w:sz w:val="24"/>
          <w:szCs w:val="24"/>
        </w:rPr>
      </w:pPr>
    </w:p>
    <w:p w14:paraId="75CCC232" w14:textId="69477630" w:rsidR="00641638" w:rsidRDefault="009C0C52" w:rsidP="009C0C52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o problema da aquisição</w:t>
      </w:r>
      <w:r w:rsidR="00641638">
        <w:rPr>
          <w:rFonts w:ascii="Cambria" w:hAnsi="Cambria"/>
          <w:sz w:val="24"/>
          <w:szCs w:val="24"/>
        </w:rPr>
        <w:t xml:space="preserve"> da causatividade</w:t>
      </w:r>
      <w:r w:rsidRPr="002470A8">
        <w:rPr>
          <w:rFonts w:ascii="Cambria" w:hAnsi="Cambria"/>
          <w:sz w:val="24"/>
          <w:szCs w:val="24"/>
        </w:rPr>
        <w:t xml:space="preserve"> é que alguns verbos são só causativos, outros são só incoativos</w:t>
      </w:r>
      <w:r w:rsidR="00641638">
        <w:rPr>
          <w:rFonts w:ascii="Cambria" w:hAnsi="Cambria"/>
          <w:sz w:val="24"/>
          <w:szCs w:val="24"/>
        </w:rPr>
        <w:t xml:space="preserve"> (não causativos): esses são casos problemáticos</w:t>
      </w:r>
    </w:p>
    <w:p w14:paraId="05631876" w14:textId="058C635E" w:rsidR="009C0C52" w:rsidRPr="009C0C52" w:rsidRDefault="00641638" w:rsidP="009C0C52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outros podem ser as duas coisas</w:t>
      </w:r>
    </w:p>
    <w:p w14:paraId="45AE2AD4" w14:textId="77777777" w:rsidR="009C0C52" w:rsidRPr="002470A8" w:rsidRDefault="009C0C52" w:rsidP="009C0C52">
      <w:pPr>
        <w:rPr>
          <w:b/>
          <w:sz w:val="24"/>
          <w:szCs w:val="24"/>
        </w:rPr>
      </w:pPr>
    </w:p>
    <w:p w14:paraId="3CC09589" w14:textId="77777777" w:rsidR="009527CA" w:rsidRDefault="009527C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5ADD730" w14:textId="3EE6F137" w:rsidR="009C0C52" w:rsidRPr="002470A8" w:rsidRDefault="009C0C52" w:rsidP="009C0C52">
      <w:pPr>
        <w:rPr>
          <w:b/>
          <w:sz w:val="24"/>
          <w:szCs w:val="24"/>
        </w:rPr>
      </w:pPr>
      <w:r w:rsidRPr="002470A8">
        <w:rPr>
          <w:b/>
          <w:sz w:val="24"/>
          <w:szCs w:val="24"/>
        </w:rPr>
        <w:lastRenderedPageBreak/>
        <w:t>ESTRUTURAS RELATIVAS</w:t>
      </w:r>
      <w:r>
        <w:rPr>
          <w:b/>
          <w:sz w:val="24"/>
          <w:szCs w:val="24"/>
        </w:rPr>
        <w:t xml:space="preserve"> </w:t>
      </w:r>
      <w:r w:rsidRPr="002470A8">
        <w:rPr>
          <w:b/>
          <w:sz w:val="24"/>
          <w:szCs w:val="24"/>
        </w:rPr>
        <w:t xml:space="preserve"> </w:t>
      </w:r>
    </w:p>
    <w:p w14:paraId="392533EA" w14:textId="562EDE56" w:rsidR="009C0C52" w:rsidRDefault="009C0C52" w:rsidP="009C0C52">
      <w:pPr>
        <w:rPr>
          <w:b/>
          <w:sz w:val="24"/>
          <w:szCs w:val="24"/>
        </w:rPr>
      </w:pPr>
    </w:p>
    <w:p w14:paraId="517CC7B3" w14:textId="3BB06CA0" w:rsidR="009527CA" w:rsidRDefault="009527CA" w:rsidP="009527CA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períodos com orações relativas, que contêm pronomes relativos</w:t>
      </w:r>
    </w:p>
    <w:p w14:paraId="79AFF3C1" w14:textId="44F98D7D" w:rsidR="009527CA" w:rsidRDefault="009527CA" w:rsidP="009527CA">
      <w:pPr>
        <w:pStyle w:val="PargrafodaLista"/>
        <w:ind w:left="360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2300" wp14:editId="38444DB5">
                <wp:simplePos x="0" y="0"/>
                <wp:positionH relativeFrom="column">
                  <wp:posOffset>210739</wp:posOffset>
                </wp:positionH>
                <wp:positionV relativeFrom="paragraph">
                  <wp:posOffset>145375</wp:posOffset>
                </wp:positionV>
                <wp:extent cx="893712" cy="877162"/>
                <wp:effectExtent l="0" t="48895" r="0" b="0"/>
                <wp:wrapNone/>
                <wp:docPr id="5" name="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1482">
                          <a:off x="0" y="0"/>
                          <a:ext cx="893712" cy="87716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F8591" id="Arco 5" o:spid="_x0000_s1026" style="position:absolute;margin-left:16.6pt;margin-top:11.45pt;width:70.35pt;height:69.05pt;rotation:-31441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3712,87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" path="m446856,nsc693648,,893712,196359,893712,438581r-446856,l446856,xem446856,nfc693648,,893712,196359,893712,438581e" filled="f" strokecolor="#4472c4 [3204]" strokeweight=".5pt">
                <v:stroke joinstyle="miter"/>
                <v:path arrowok="t" o:connecttype="custom" o:connectlocs="446856,0;893712,438581" o:connectangles="0,0"/>
              </v:shape>
            </w:pict>
          </mc:Fallback>
        </mc:AlternateContent>
      </w:r>
    </w:p>
    <w:p w14:paraId="372E049B" w14:textId="3CD45EAC" w:rsidR="009527CA" w:rsidRDefault="009527CA" w:rsidP="009527CA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 urso [que empurrou o cavalo] seguiu o elefante.</w:t>
      </w:r>
    </w:p>
    <w:p w14:paraId="3D9109CD" w14:textId="1D3AADB7" w:rsidR="009527CA" w:rsidRDefault="009527CA" w:rsidP="009527CA">
      <w:pPr>
        <w:rPr>
          <w:sz w:val="24"/>
          <w:szCs w:val="24"/>
        </w:rPr>
      </w:pPr>
      <w:r>
        <w:rPr>
          <w:sz w:val="24"/>
          <w:szCs w:val="24"/>
        </w:rPr>
        <w:t xml:space="preserve">             suj      </w:t>
      </w:r>
      <w:r w:rsidRPr="009527CA">
        <w:rPr>
          <w:sz w:val="24"/>
          <w:szCs w:val="24"/>
        </w:rPr>
        <w:t>suj</w:t>
      </w:r>
    </w:p>
    <w:p w14:paraId="0F3237F2" w14:textId="77777777" w:rsidR="003C5FDB" w:rsidRDefault="003C5FDB" w:rsidP="009527CA">
      <w:pPr>
        <w:rPr>
          <w:sz w:val="24"/>
          <w:szCs w:val="24"/>
        </w:rPr>
      </w:pPr>
    </w:p>
    <w:p w14:paraId="5D843D58" w14:textId="77777777" w:rsidR="003C5FDB" w:rsidRPr="009527CA" w:rsidRDefault="003C5FDB" w:rsidP="003C5FD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 cavalo pulou a girafa [que o elefante empurrou].</w:t>
      </w:r>
    </w:p>
    <w:p w14:paraId="353240F8" w14:textId="77777777" w:rsidR="003C5FDB" w:rsidRDefault="003C5FDB" w:rsidP="003C5FDB">
      <w:pPr>
        <w:ind w:left="212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527CA">
        <w:rPr>
          <w:bCs/>
          <w:sz w:val="24"/>
          <w:szCs w:val="24"/>
        </w:rPr>
        <w:t>obj</w:t>
      </w:r>
      <w:r>
        <w:rPr>
          <w:bCs/>
          <w:sz w:val="24"/>
          <w:szCs w:val="24"/>
        </w:rPr>
        <w:t xml:space="preserve">          obj</w:t>
      </w:r>
    </w:p>
    <w:p w14:paraId="63F3486D" w14:textId="77777777" w:rsidR="003C5FDB" w:rsidRDefault="003C5FDB" w:rsidP="003C5FDB">
      <w:pPr>
        <w:rPr>
          <w:bCs/>
          <w:sz w:val="24"/>
          <w:szCs w:val="24"/>
        </w:rPr>
      </w:pPr>
    </w:p>
    <w:p w14:paraId="055667F6" w14:textId="77777777" w:rsidR="003C5FDB" w:rsidRPr="009527CA" w:rsidRDefault="003C5FDB" w:rsidP="003C5FD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 urso empurrou o cavalo [que seguiu o elefante].</w:t>
      </w:r>
    </w:p>
    <w:p w14:paraId="5EDF0BA7" w14:textId="77777777" w:rsidR="003C5FDB" w:rsidRDefault="003C5FDB" w:rsidP="003C5FDB">
      <w:pPr>
        <w:ind w:left="212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527CA">
        <w:rPr>
          <w:bCs/>
          <w:sz w:val="24"/>
          <w:szCs w:val="24"/>
        </w:rPr>
        <w:t>obj</w:t>
      </w:r>
      <w:r>
        <w:rPr>
          <w:bCs/>
          <w:sz w:val="24"/>
          <w:szCs w:val="24"/>
        </w:rPr>
        <w:t xml:space="preserve">          suj</w:t>
      </w:r>
    </w:p>
    <w:p w14:paraId="2DCEE3DB" w14:textId="77777777" w:rsidR="003C5FDB" w:rsidRDefault="003C5FDB" w:rsidP="003C5FDB">
      <w:pPr>
        <w:rPr>
          <w:bCs/>
          <w:sz w:val="24"/>
          <w:szCs w:val="24"/>
        </w:rPr>
      </w:pPr>
    </w:p>
    <w:p w14:paraId="315D3669" w14:textId="786A04F6" w:rsidR="003C5FDB" w:rsidRDefault="003C5FDB" w:rsidP="003C5FDB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 cavalo [que o elefante empurrou] pulou a girafa.</w:t>
      </w:r>
    </w:p>
    <w:p w14:paraId="5FFD3ABA" w14:textId="06988EA9" w:rsidR="003C5FDB" w:rsidRDefault="003C5FDB" w:rsidP="003C5FDB">
      <w:pPr>
        <w:rPr>
          <w:sz w:val="24"/>
          <w:szCs w:val="24"/>
        </w:rPr>
      </w:pPr>
      <w:r>
        <w:rPr>
          <w:sz w:val="24"/>
          <w:szCs w:val="24"/>
        </w:rPr>
        <w:t xml:space="preserve">             suj      obj</w:t>
      </w:r>
    </w:p>
    <w:p w14:paraId="3E08F707" w14:textId="5037019A" w:rsidR="009527CA" w:rsidRDefault="009527CA" w:rsidP="009527CA">
      <w:pPr>
        <w:rPr>
          <w:sz w:val="24"/>
          <w:szCs w:val="24"/>
        </w:rPr>
      </w:pPr>
    </w:p>
    <w:p w14:paraId="694554F9" w14:textId="084AF40E" w:rsidR="003C5FDB" w:rsidRDefault="003C5FDB" w:rsidP="009527CA">
      <w:pPr>
        <w:rPr>
          <w:sz w:val="24"/>
          <w:szCs w:val="24"/>
        </w:rPr>
      </w:pPr>
      <w:r>
        <w:rPr>
          <w:sz w:val="24"/>
          <w:szCs w:val="24"/>
        </w:rPr>
        <w:t>As duas mais fáceis têm a mesma função no antecedente e no relativo.</w:t>
      </w:r>
    </w:p>
    <w:p w14:paraId="0E0FA5FB" w14:textId="73D5922E" w:rsidR="003C5FDB" w:rsidRDefault="003C5FDB" w:rsidP="009527CA">
      <w:pPr>
        <w:rPr>
          <w:sz w:val="24"/>
          <w:szCs w:val="24"/>
        </w:rPr>
      </w:pPr>
      <w:r>
        <w:rPr>
          <w:sz w:val="24"/>
          <w:szCs w:val="24"/>
        </w:rPr>
        <w:t>Dentro de cada conjunto (as 2 mais fáceis e as 2 mais difíceis), as que têm o relativo como sujeito são mais fáceis</w:t>
      </w:r>
      <w:r w:rsidR="0080757D">
        <w:rPr>
          <w:sz w:val="24"/>
          <w:szCs w:val="24"/>
        </w:rPr>
        <w:t>, porque nelas a oração relativa não apresenta inversão/deslocamento.</w:t>
      </w:r>
    </w:p>
    <w:p w14:paraId="5250907D" w14:textId="77777777" w:rsidR="003C5FDB" w:rsidRPr="009527CA" w:rsidRDefault="003C5FDB" w:rsidP="009527CA">
      <w:pPr>
        <w:rPr>
          <w:sz w:val="24"/>
          <w:szCs w:val="24"/>
        </w:rPr>
      </w:pPr>
    </w:p>
    <w:p w14:paraId="5F90D0E3" w14:textId="77777777" w:rsidR="003C5FDB" w:rsidRDefault="003C5FDB" w:rsidP="003C5FDB">
      <w:pPr>
        <w:rPr>
          <w:bCs/>
          <w:sz w:val="24"/>
          <w:szCs w:val="24"/>
        </w:rPr>
      </w:pPr>
    </w:p>
    <w:p w14:paraId="5A877ACC" w14:textId="77777777" w:rsidR="003C5FDB" w:rsidRDefault="003C5FDB" w:rsidP="003C5FD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FASES:</w:t>
      </w:r>
    </w:p>
    <w:p w14:paraId="26732161" w14:textId="4983A616" w:rsidR="009527CA" w:rsidRPr="009527CA" w:rsidRDefault="009527CA" w:rsidP="003C5FD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C3E1FDB" w14:textId="77777777" w:rsidR="009C0C52" w:rsidRDefault="009C0C52"/>
    <w:p w14:paraId="055BCFD5" w14:textId="395A092D" w:rsidR="009629FA" w:rsidRPr="002470A8" w:rsidRDefault="009629FA" w:rsidP="009629FA">
      <w:pPr>
        <w:spacing w:line="240" w:lineRule="auto"/>
        <w:rPr>
          <w:b/>
          <w:sz w:val="24"/>
          <w:szCs w:val="24"/>
        </w:rPr>
      </w:pPr>
      <w:r w:rsidRPr="002470A8">
        <w:rPr>
          <w:b/>
          <w:sz w:val="24"/>
          <w:szCs w:val="24"/>
        </w:rPr>
        <w:t xml:space="preserve">TEORIAS DO CONHECIMENTO </w:t>
      </w:r>
    </w:p>
    <w:p w14:paraId="14B12426" w14:textId="77777777" w:rsidR="001013B8" w:rsidRDefault="001013B8" w:rsidP="001013B8">
      <w:pPr>
        <w:pStyle w:val="PargrafodaLista"/>
        <w:spacing w:line="240" w:lineRule="auto"/>
        <w:ind w:left="360"/>
        <w:rPr>
          <w:rFonts w:ascii="Cambria" w:hAnsi="Cambria"/>
          <w:sz w:val="24"/>
          <w:szCs w:val="24"/>
        </w:rPr>
      </w:pPr>
    </w:p>
    <w:p w14:paraId="2E40D467" w14:textId="22AE52F4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questão epistemológico-filosófica: empiricismo e racionalismo</w:t>
      </w:r>
    </w:p>
    <w:p w14:paraId="08214BD6" w14:textId="77777777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como o conhecimento surge em nós?</w:t>
      </w:r>
    </w:p>
    <w:p w14:paraId="0067111C" w14:textId="0B579D9F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para o </w:t>
      </w:r>
      <w:r w:rsidRPr="002470A8">
        <w:rPr>
          <w:rFonts w:ascii="Cambria" w:hAnsi="Cambria"/>
          <w:b/>
          <w:bCs/>
          <w:sz w:val="24"/>
          <w:szCs w:val="24"/>
        </w:rPr>
        <w:t>empiri</w:t>
      </w:r>
      <w:r w:rsidR="0080757D">
        <w:rPr>
          <w:rFonts w:ascii="Cambria" w:hAnsi="Cambria"/>
          <w:b/>
          <w:bCs/>
          <w:sz w:val="24"/>
          <w:szCs w:val="24"/>
        </w:rPr>
        <w:t>(</w:t>
      </w:r>
      <w:r w:rsidRPr="002470A8">
        <w:rPr>
          <w:rFonts w:ascii="Cambria" w:hAnsi="Cambria"/>
          <w:b/>
          <w:bCs/>
          <w:sz w:val="24"/>
          <w:szCs w:val="24"/>
        </w:rPr>
        <w:t>ci</w:t>
      </w:r>
      <w:r w:rsidR="0080757D">
        <w:rPr>
          <w:rFonts w:ascii="Cambria" w:hAnsi="Cambria"/>
          <w:b/>
          <w:bCs/>
          <w:sz w:val="24"/>
          <w:szCs w:val="24"/>
        </w:rPr>
        <w:t>)</w:t>
      </w:r>
      <w:r w:rsidRPr="002470A8">
        <w:rPr>
          <w:rFonts w:ascii="Cambria" w:hAnsi="Cambria"/>
          <w:b/>
          <w:bCs/>
          <w:sz w:val="24"/>
          <w:szCs w:val="24"/>
        </w:rPr>
        <w:t>smo</w:t>
      </w:r>
      <w:r w:rsidRPr="002470A8">
        <w:rPr>
          <w:rFonts w:ascii="Cambria" w:hAnsi="Cambria"/>
          <w:sz w:val="24"/>
          <w:szCs w:val="24"/>
        </w:rPr>
        <w:t>, ele precisa chegar a nós através dos nossos sentidos</w:t>
      </w:r>
      <w:r w:rsidR="0080757D">
        <w:rPr>
          <w:rFonts w:ascii="Cambria" w:hAnsi="Cambria"/>
          <w:sz w:val="24"/>
          <w:szCs w:val="24"/>
        </w:rPr>
        <w:t>, através da experiência</w:t>
      </w:r>
    </w:p>
    <w:p w14:paraId="0D0813C6" w14:textId="77777777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80757D">
        <w:rPr>
          <w:rFonts w:ascii="Cambria" w:hAnsi="Cambria"/>
          <w:i/>
          <w:iCs/>
          <w:sz w:val="24"/>
          <w:szCs w:val="24"/>
        </w:rPr>
        <w:t>ceticismo</w:t>
      </w:r>
      <w:r w:rsidRPr="002470A8">
        <w:rPr>
          <w:rFonts w:ascii="Cambria" w:hAnsi="Cambria"/>
          <w:sz w:val="24"/>
          <w:szCs w:val="24"/>
        </w:rPr>
        <w:t xml:space="preserve"> com relação a verdades necessárias que não dependem da mente e da língua ou de conceitos abstratos eternos (universais de justiça, por ex.)</w:t>
      </w:r>
    </w:p>
    <w:p w14:paraId="09EB5A0B" w14:textId="3B4651A9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para o </w:t>
      </w:r>
      <w:r w:rsidRPr="002470A8">
        <w:rPr>
          <w:rFonts w:ascii="Cambria" w:hAnsi="Cambria"/>
          <w:b/>
          <w:bCs/>
          <w:sz w:val="24"/>
          <w:szCs w:val="24"/>
        </w:rPr>
        <w:t>empiri</w:t>
      </w:r>
      <w:r w:rsidR="0080757D">
        <w:rPr>
          <w:rFonts w:ascii="Cambria" w:hAnsi="Cambria"/>
          <w:b/>
          <w:bCs/>
          <w:sz w:val="24"/>
          <w:szCs w:val="24"/>
        </w:rPr>
        <w:t>(</w:t>
      </w:r>
      <w:r w:rsidRPr="002470A8">
        <w:rPr>
          <w:rFonts w:ascii="Cambria" w:hAnsi="Cambria"/>
          <w:b/>
          <w:bCs/>
          <w:sz w:val="24"/>
          <w:szCs w:val="24"/>
        </w:rPr>
        <w:t>ci</w:t>
      </w:r>
      <w:r w:rsidR="0080757D">
        <w:rPr>
          <w:rFonts w:ascii="Cambria" w:hAnsi="Cambria"/>
          <w:b/>
          <w:bCs/>
          <w:sz w:val="24"/>
          <w:szCs w:val="24"/>
        </w:rPr>
        <w:t>)</w:t>
      </w:r>
      <w:r w:rsidRPr="002470A8">
        <w:rPr>
          <w:rFonts w:ascii="Cambria" w:hAnsi="Cambria"/>
          <w:b/>
          <w:bCs/>
          <w:sz w:val="24"/>
          <w:szCs w:val="24"/>
        </w:rPr>
        <w:t>smo</w:t>
      </w:r>
      <w:r w:rsidRPr="002470A8">
        <w:rPr>
          <w:rFonts w:ascii="Cambria" w:hAnsi="Cambria"/>
          <w:sz w:val="24"/>
          <w:szCs w:val="24"/>
        </w:rPr>
        <w:t xml:space="preserve">, só chegamos ao geral através do particular. </w:t>
      </w:r>
      <w:r w:rsidR="0080757D">
        <w:rPr>
          <w:rFonts w:ascii="Cambria" w:hAnsi="Cambria"/>
          <w:sz w:val="24"/>
          <w:szCs w:val="24"/>
        </w:rPr>
        <w:t>A partir d</w:t>
      </w:r>
      <w:r w:rsidRPr="002470A8">
        <w:rPr>
          <w:rFonts w:ascii="Cambria" w:hAnsi="Cambria"/>
          <w:sz w:val="24"/>
          <w:szCs w:val="24"/>
        </w:rPr>
        <w:t>e casos específicos podemos chegar a generalizar: indução. Mas como se chega a essas generalizações?</w:t>
      </w:r>
    </w:p>
    <w:p w14:paraId="24EA01F3" w14:textId="77777777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lastRenderedPageBreak/>
        <w:t xml:space="preserve">o </w:t>
      </w:r>
      <w:r w:rsidRPr="002470A8">
        <w:rPr>
          <w:rFonts w:ascii="Cambria" w:hAnsi="Cambria"/>
          <w:b/>
          <w:bCs/>
          <w:sz w:val="24"/>
          <w:szCs w:val="24"/>
        </w:rPr>
        <w:t>racionalismo</w:t>
      </w:r>
      <w:r w:rsidRPr="002470A8">
        <w:rPr>
          <w:rFonts w:ascii="Cambria" w:hAnsi="Cambria"/>
          <w:sz w:val="24"/>
          <w:szCs w:val="24"/>
        </w:rPr>
        <w:t xml:space="preserve"> enfatiza o papel da </w:t>
      </w:r>
      <w:r w:rsidRPr="0080757D">
        <w:rPr>
          <w:rFonts w:ascii="Cambria" w:hAnsi="Cambria"/>
          <w:b/>
          <w:bCs/>
          <w:sz w:val="24"/>
          <w:szCs w:val="24"/>
        </w:rPr>
        <w:t>razão</w:t>
      </w:r>
      <w:r w:rsidRPr="002470A8">
        <w:rPr>
          <w:rFonts w:ascii="Cambria" w:hAnsi="Cambria"/>
          <w:sz w:val="24"/>
          <w:szCs w:val="24"/>
        </w:rPr>
        <w:t xml:space="preserve"> com relação ao de outras fontes de conhecimento: experiência (epistemologia), sentimento (na moral), fé ou revelação (religião).</w:t>
      </w:r>
    </w:p>
    <w:p w14:paraId="40598712" w14:textId="77777777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para um </w:t>
      </w:r>
      <w:r w:rsidRPr="002470A8">
        <w:rPr>
          <w:rFonts w:ascii="Cambria" w:hAnsi="Cambria"/>
          <w:b/>
          <w:bCs/>
          <w:sz w:val="24"/>
          <w:szCs w:val="24"/>
        </w:rPr>
        <w:t>racionalista</w:t>
      </w:r>
      <w:r w:rsidRPr="002470A8">
        <w:rPr>
          <w:rFonts w:ascii="Cambria" w:hAnsi="Cambria"/>
          <w:sz w:val="24"/>
          <w:szCs w:val="24"/>
        </w:rPr>
        <w:t>, devemos partir de uma verdade de que se tem certeza, e prosseguir com base em passos dedutivos que preservam a certeza, cuidadosamente, é que podemos chegar a outras verdades. Dedução.</w:t>
      </w:r>
    </w:p>
    <w:p w14:paraId="459F8E89" w14:textId="02ADE39D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indução vs. dedução</w:t>
      </w:r>
    </w:p>
    <w:p w14:paraId="152C052C" w14:textId="77777777" w:rsidR="009629FA" w:rsidRPr="002470A8" w:rsidRDefault="009629FA" w:rsidP="0080757D">
      <w:pPr>
        <w:pStyle w:val="PargrafodaLista"/>
        <w:numPr>
          <w:ilvl w:val="0"/>
          <w:numId w:val="1"/>
        </w:numPr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embora a indução seja apresentada no capítulo como negativa, ela tem um papel importante na sobrevivência, por exemplo.</w:t>
      </w:r>
    </w:p>
    <w:p w14:paraId="54CF35EF" w14:textId="77777777" w:rsidR="009629FA" w:rsidRPr="002470A8" w:rsidRDefault="009629FA" w:rsidP="009629FA">
      <w:pPr>
        <w:pStyle w:val="PargrafodaLista"/>
        <w:spacing w:line="240" w:lineRule="auto"/>
        <w:ind w:left="360"/>
        <w:rPr>
          <w:rFonts w:ascii="Cambria" w:hAnsi="Cambria"/>
          <w:sz w:val="24"/>
          <w:szCs w:val="24"/>
        </w:rPr>
      </w:pPr>
    </w:p>
    <w:p w14:paraId="2C550092" w14:textId="4E1ED3F8" w:rsidR="009629FA" w:rsidRPr="002470A8" w:rsidRDefault="009629FA" w:rsidP="009629FA">
      <w:pPr>
        <w:spacing w:line="240" w:lineRule="auto"/>
        <w:rPr>
          <w:b/>
          <w:sz w:val="24"/>
          <w:szCs w:val="24"/>
        </w:rPr>
      </w:pPr>
      <w:r w:rsidRPr="002470A8">
        <w:rPr>
          <w:b/>
          <w:sz w:val="24"/>
          <w:szCs w:val="24"/>
        </w:rPr>
        <w:t xml:space="preserve">EMPIRISMO VS RACIONALISMO em LUST (2006) </w:t>
      </w:r>
    </w:p>
    <w:p w14:paraId="5403A659" w14:textId="77777777" w:rsidR="009629FA" w:rsidRPr="002470A8" w:rsidRDefault="009629FA" w:rsidP="009629FA">
      <w:pPr>
        <w:spacing w:line="240" w:lineRule="auto"/>
        <w:rPr>
          <w:b/>
          <w:sz w:val="24"/>
          <w:szCs w:val="24"/>
        </w:rPr>
      </w:pPr>
    </w:p>
    <w:p w14:paraId="2B117ED9" w14:textId="77777777" w:rsidR="009629FA" w:rsidRPr="002470A8" w:rsidRDefault="009629FA" w:rsidP="009629FA">
      <w:pPr>
        <w:spacing w:line="240" w:lineRule="auto"/>
        <w:rPr>
          <w:b/>
          <w:sz w:val="24"/>
          <w:szCs w:val="24"/>
        </w:rPr>
      </w:pPr>
      <w:r w:rsidRPr="002470A8">
        <w:rPr>
          <w:b/>
          <w:noProof/>
          <w:sz w:val="24"/>
          <w:szCs w:val="24"/>
          <w:lang w:eastAsia="pt-BR"/>
        </w:rPr>
        <w:drawing>
          <wp:inline distT="0" distB="0" distL="0" distR="0" wp14:anchorId="7CB6ED77" wp14:editId="10C0E033">
            <wp:extent cx="4895850" cy="405233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05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C0E7E" w14:textId="77777777" w:rsidR="009629FA" w:rsidRPr="002470A8" w:rsidRDefault="009629FA" w:rsidP="009629FA">
      <w:pPr>
        <w:spacing w:line="240" w:lineRule="auto"/>
        <w:rPr>
          <w:b/>
          <w:sz w:val="24"/>
          <w:szCs w:val="24"/>
        </w:rPr>
      </w:pPr>
    </w:p>
    <w:p w14:paraId="7004D26F" w14:textId="77777777" w:rsidR="009629FA" w:rsidRPr="002470A8" w:rsidRDefault="009629FA" w:rsidP="009629FA">
      <w:pPr>
        <w:rPr>
          <w:b/>
          <w:sz w:val="24"/>
          <w:szCs w:val="24"/>
        </w:rPr>
      </w:pPr>
      <w:r w:rsidRPr="002470A8">
        <w:rPr>
          <w:b/>
          <w:sz w:val="24"/>
          <w:szCs w:val="24"/>
        </w:rPr>
        <w:br w:type="page"/>
      </w:r>
    </w:p>
    <w:p w14:paraId="0409E44A" w14:textId="3165E0EF" w:rsidR="009629FA" w:rsidRDefault="009629FA" w:rsidP="009629FA">
      <w:pPr>
        <w:spacing w:line="240" w:lineRule="auto"/>
        <w:rPr>
          <w:b/>
          <w:sz w:val="24"/>
          <w:szCs w:val="24"/>
        </w:rPr>
      </w:pPr>
      <w:r w:rsidRPr="002470A8">
        <w:rPr>
          <w:b/>
          <w:sz w:val="24"/>
          <w:szCs w:val="24"/>
        </w:rPr>
        <w:lastRenderedPageBreak/>
        <w:t xml:space="preserve">INDUÇÃO vs. DEDUÇÃO em LUST (2006) </w:t>
      </w:r>
    </w:p>
    <w:p w14:paraId="2C730B30" w14:textId="77777777" w:rsidR="00E85E5E" w:rsidRPr="002470A8" w:rsidRDefault="00E85E5E" w:rsidP="009629FA">
      <w:pPr>
        <w:spacing w:line="240" w:lineRule="auto"/>
        <w:rPr>
          <w:b/>
          <w:sz w:val="24"/>
          <w:szCs w:val="24"/>
        </w:rPr>
      </w:pPr>
    </w:p>
    <w:p w14:paraId="0A879705" w14:textId="77777777" w:rsidR="009629FA" w:rsidRPr="002470A8" w:rsidRDefault="009629FA" w:rsidP="009629FA">
      <w:pPr>
        <w:spacing w:line="240" w:lineRule="auto"/>
        <w:rPr>
          <w:b/>
          <w:sz w:val="24"/>
          <w:szCs w:val="24"/>
        </w:rPr>
      </w:pPr>
      <w:r w:rsidRPr="002470A8">
        <w:rPr>
          <w:b/>
          <w:noProof/>
          <w:sz w:val="24"/>
          <w:szCs w:val="24"/>
          <w:lang w:eastAsia="pt-BR"/>
        </w:rPr>
        <w:drawing>
          <wp:inline distT="0" distB="0" distL="0" distR="0" wp14:anchorId="5265C2A4" wp14:editId="24E8FDAC">
            <wp:extent cx="4686300" cy="4003748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00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1F55F3" w14:textId="77777777" w:rsidR="001013B8" w:rsidRDefault="001013B8" w:rsidP="009629FA">
      <w:pPr>
        <w:spacing w:line="240" w:lineRule="auto"/>
        <w:rPr>
          <w:b/>
          <w:sz w:val="24"/>
          <w:szCs w:val="24"/>
        </w:rPr>
      </w:pPr>
    </w:p>
    <w:p w14:paraId="1BF60B6A" w14:textId="47DD16FF" w:rsidR="00E85E5E" w:rsidRPr="002470A8" w:rsidRDefault="00E85E5E" w:rsidP="00E85E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TEORIAS DE AQUISIÇÃO DA LINGUAGEM: EMPIRISTAS E RACIONALISTAS</w:t>
      </w:r>
    </w:p>
    <w:p w14:paraId="04090521" w14:textId="6EB7FFA6" w:rsidR="00E85E5E" w:rsidRDefault="00E85E5E" w:rsidP="00E85E5E">
      <w:pPr>
        <w:spacing w:line="240" w:lineRule="auto"/>
        <w:rPr>
          <w:sz w:val="24"/>
          <w:szCs w:val="24"/>
        </w:rPr>
      </w:pPr>
    </w:p>
    <w:p w14:paraId="14D22301" w14:textId="72358A84" w:rsidR="00E85E5E" w:rsidRDefault="00E85E5E" w:rsidP="00E85E5E">
      <w:r>
        <w:rPr>
          <w:b/>
          <w:sz w:val="24"/>
          <w:szCs w:val="24"/>
        </w:rPr>
        <w:t>TEORIAS</w:t>
      </w:r>
      <w:r>
        <w:t xml:space="preserve"> </w:t>
      </w:r>
      <w:r>
        <w:rPr>
          <w:b/>
          <w:sz w:val="24"/>
          <w:szCs w:val="24"/>
        </w:rPr>
        <w:t>EMPIRISTAS</w:t>
      </w:r>
    </w:p>
    <w:p w14:paraId="23D772A6" w14:textId="77777777" w:rsidR="00E85E5E" w:rsidRPr="00E85E5E" w:rsidRDefault="00E85E5E" w:rsidP="00E85E5E">
      <w:pPr>
        <w:spacing w:line="240" w:lineRule="auto"/>
        <w:rPr>
          <w:sz w:val="24"/>
          <w:szCs w:val="24"/>
        </w:rPr>
      </w:pPr>
    </w:p>
    <w:p w14:paraId="0EB94DC5" w14:textId="0FB6BC05" w:rsidR="009629FA" w:rsidRPr="002470A8" w:rsidRDefault="009629FA" w:rsidP="009629FA">
      <w:pPr>
        <w:spacing w:line="240" w:lineRule="auto"/>
        <w:rPr>
          <w:b/>
          <w:sz w:val="24"/>
          <w:szCs w:val="24"/>
        </w:rPr>
      </w:pPr>
      <w:r w:rsidRPr="002470A8">
        <w:rPr>
          <w:b/>
          <w:sz w:val="24"/>
          <w:szCs w:val="24"/>
        </w:rPr>
        <w:t xml:space="preserve">BEHAVIORISMO </w:t>
      </w:r>
    </w:p>
    <w:p w14:paraId="06C9EF1B" w14:textId="77777777" w:rsidR="001013B8" w:rsidRDefault="001013B8" w:rsidP="001013B8">
      <w:pPr>
        <w:pStyle w:val="PargrafodaLista"/>
        <w:spacing w:line="240" w:lineRule="auto"/>
        <w:ind w:left="360"/>
        <w:rPr>
          <w:rFonts w:ascii="Cambria" w:hAnsi="Cambria"/>
          <w:sz w:val="24"/>
          <w:szCs w:val="24"/>
        </w:rPr>
      </w:pPr>
    </w:p>
    <w:p w14:paraId="58CA0BA6" w14:textId="77777777" w:rsidR="00E85E5E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estruturalismo americano</w:t>
      </w:r>
      <w:r w:rsidR="00E85E5E">
        <w:rPr>
          <w:rFonts w:ascii="Cambria" w:hAnsi="Cambria"/>
          <w:sz w:val="24"/>
          <w:szCs w:val="24"/>
        </w:rPr>
        <w:t xml:space="preserve"> (1ª metade séc XX)</w:t>
      </w:r>
      <w:r w:rsidRPr="002470A8">
        <w:rPr>
          <w:rFonts w:ascii="Cambria" w:hAnsi="Cambria"/>
          <w:sz w:val="24"/>
          <w:szCs w:val="24"/>
        </w:rPr>
        <w:t xml:space="preserve">: Bloomfield. </w:t>
      </w:r>
    </w:p>
    <w:p w14:paraId="75E945D2" w14:textId="4458455E" w:rsidR="009629FA" w:rsidRPr="002470A8" w:rsidRDefault="00E85E5E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9629FA" w:rsidRPr="002470A8">
        <w:rPr>
          <w:rFonts w:ascii="Cambria" w:hAnsi="Cambria"/>
          <w:sz w:val="24"/>
          <w:szCs w:val="24"/>
        </w:rPr>
        <w:t>a verdade, preocupação mais com os métodos do que com teoria. Fazia sentido para analisar l</w:t>
      </w:r>
      <w:r>
        <w:rPr>
          <w:rFonts w:ascii="Cambria" w:hAnsi="Cambria"/>
          <w:sz w:val="24"/>
          <w:szCs w:val="24"/>
        </w:rPr>
        <w:t>ín</w:t>
      </w:r>
      <w:r w:rsidR="009629FA" w:rsidRPr="002470A8"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24"/>
          <w:szCs w:val="24"/>
        </w:rPr>
        <w:t>ua</w:t>
      </w:r>
      <w:r w:rsidR="009629FA" w:rsidRPr="002470A8">
        <w:rPr>
          <w:rFonts w:ascii="Cambria" w:hAnsi="Cambria"/>
          <w:sz w:val="24"/>
          <w:szCs w:val="24"/>
        </w:rPr>
        <w:t>s indígenas norte-americanas.</w:t>
      </w:r>
    </w:p>
    <w:p w14:paraId="11287F87" w14:textId="77777777" w:rsidR="009629FA" w:rsidRPr="002470A8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a teoria tida como correta na época era o behaviorismo, defendido principalmente por Skinner</w:t>
      </w:r>
    </w:p>
    <w:p w14:paraId="59B129CB" w14:textId="77777777" w:rsidR="009629FA" w:rsidRPr="002470A8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claro que o behaviorismo queria analisar o comportamento. Na verdade, só o comportamento. Justificativa: como podemos saber o que se passa no interior de outra pessoa?</w:t>
      </w:r>
    </w:p>
    <w:p w14:paraId="7C9D4315" w14:textId="77777777" w:rsidR="009629FA" w:rsidRPr="002470A8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a ciência deve analisar somente aquilo que é observável</w:t>
      </w:r>
    </w:p>
    <w:p w14:paraId="5D1A74D8" w14:textId="77777777" w:rsidR="0060105D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estímulo </w:t>
      </w:r>
      <w:r w:rsidRPr="002470A8">
        <w:rPr>
          <w:rFonts w:ascii="Cambria" w:hAnsi="Cambria"/>
          <w:sz w:val="24"/>
          <w:szCs w:val="24"/>
        </w:rPr>
        <w:sym w:font="Wingdings" w:char="F0F0"/>
      </w:r>
      <w:r w:rsidRPr="002470A8">
        <w:rPr>
          <w:rFonts w:ascii="Cambria" w:hAnsi="Cambria"/>
          <w:sz w:val="24"/>
          <w:szCs w:val="24"/>
        </w:rPr>
        <w:t xml:space="preserve"> resposta </w:t>
      </w:r>
      <w:r w:rsidRPr="002470A8">
        <w:rPr>
          <w:rFonts w:ascii="Cambria" w:hAnsi="Cambria"/>
          <w:sz w:val="24"/>
          <w:szCs w:val="24"/>
        </w:rPr>
        <w:sym w:font="Wingdings" w:char="F0F0"/>
      </w:r>
      <w:r w:rsidRPr="002470A8">
        <w:rPr>
          <w:rFonts w:ascii="Cambria" w:hAnsi="Cambria"/>
          <w:sz w:val="24"/>
          <w:szCs w:val="24"/>
        </w:rPr>
        <w:t xml:space="preserve"> reforço</w:t>
      </w:r>
    </w:p>
    <w:p w14:paraId="382383E0" w14:textId="1EA96B7D" w:rsidR="009629FA" w:rsidRPr="002470A8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aprendizado </w:t>
      </w:r>
      <w:r w:rsidR="0060105D">
        <w:rPr>
          <w:rFonts w:ascii="Cambria" w:hAnsi="Cambria"/>
          <w:sz w:val="24"/>
          <w:szCs w:val="24"/>
        </w:rPr>
        <w:t xml:space="preserve">linguístico </w:t>
      </w:r>
      <w:r w:rsidRPr="002470A8">
        <w:rPr>
          <w:rFonts w:ascii="Cambria" w:hAnsi="Cambria"/>
          <w:sz w:val="24"/>
          <w:szCs w:val="24"/>
        </w:rPr>
        <w:t>análogo a qualquer tipo de aprendizado</w:t>
      </w:r>
    </w:p>
    <w:p w14:paraId="4586FCF8" w14:textId="648D52D4" w:rsidR="009629FA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NOTA: em vez de significado, devia ser </w:t>
      </w:r>
      <w:r w:rsidRPr="002470A8">
        <w:rPr>
          <w:rFonts w:ascii="Cambria" w:hAnsi="Cambria"/>
          <w:i/>
          <w:iCs/>
          <w:sz w:val="24"/>
          <w:szCs w:val="24"/>
        </w:rPr>
        <w:t>sentido</w:t>
      </w:r>
      <w:r w:rsidRPr="002470A8">
        <w:rPr>
          <w:rFonts w:ascii="Cambria" w:hAnsi="Cambria"/>
          <w:sz w:val="24"/>
          <w:szCs w:val="24"/>
        </w:rPr>
        <w:t xml:space="preserve"> na p. 217</w:t>
      </w:r>
    </w:p>
    <w:p w14:paraId="1CAF869B" w14:textId="1BACB5BD" w:rsidR="0060105D" w:rsidRPr="002470A8" w:rsidRDefault="0060105D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aprendizado de uma língua se dá basicamente por repetição</w:t>
      </w:r>
    </w:p>
    <w:p w14:paraId="218296DB" w14:textId="77777777" w:rsidR="0060105D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problemas d</w:t>
      </w:r>
      <w:r w:rsidR="0060105D">
        <w:rPr>
          <w:rFonts w:ascii="Cambria" w:hAnsi="Cambria"/>
          <w:sz w:val="24"/>
          <w:szCs w:val="24"/>
        </w:rPr>
        <w:t>o behaviorismo:</w:t>
      </w:r>
    </w:p>
    <w:p w14:paraId="7F428F95" w14:textId="77777777" w:rsidR="0060105D" w:rsidRDefault="009629FA" w:rsidP="0060105D">
      <w:pPr>
        <w:pStyle w:val="PargrafodaLista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a rapidez da aquisição </w:t>
      </w:r>
    </w:p>
    <w:p w14:paraId="66A392B4" w14:textId="3806FDC7" w:rsidR="009629FA" w:rsidRPr="002470A8" w:rsidRDefault="009629FA" w:rsidP="0060105D">
      <w:pPr>
        <w:pStyle w:val="PargrafodaLista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 xml:space="preserve">dos enunciados e formas nunca ouvidos </w:t>
      </w:r>
      <w:r w:rsidRPr="002470A8">
        <w:rPr>
          <w:rFonts w:ascii="Cambria" w:hAnsi="Cambria"/>
          <w:sz w:val="24"/>
          <w:szCs w:val="24"/>
        </w:rPr>
        <w:sym w:font="Wingdings" w:char="F0F0"/>
      </w:r>
      <w:r w:rsidRPr="002470A8">
        <w:rPr>
          <w:rFonts w:ascii="Cambria" w:hAnsi="Cambria"/>
          <w:sz w:val="24"/>
          <w:szCs w:val="24"/>
        </w:rPr>
        <w:t xml:space="preserve"> criatividade</w:t>
      </w:r>
    </w:p>
    <w:p w14:paraId="2C3FF0B6" w14:textId="0BE69429" w:rsidR="009629FA" w:rsidRDefault="009629FA" w:rsidP="009629FA">
      <w:pPr>
        <w:pStyle w:val="PargrafodaLista"/>
        <w:numPr>
          <w:ilvl w:val="0"/>
          <w:numId w:val="1"/>
        </w:numPr>
        <w:spacing w:line="240" w:lineRule="auto"/>
        <w:ind w:left="360"/>
        <w:rPr>
          <w:rFonts w:ascii="Cambria" w:hAnsi="Cambria"/>
          <w:sz w:val="24"/>
          <w:szCs w:val="24"/>
        </w:rPr>
      </w:pPr>
      <w:r w:rsidRPr="002470A8">
        <w:rPr>
          <w:rFonts w:ascii="Cambria" w:hAnsi="Cambria"/>
          <w:sz w:val="24"/>
          <w:szCs w:val="24"/>
        </w:rPr>
        <w:t>Slobin: curva em U</w:t>
      </w:r>
    </w:p>
    <w:p w14:paraId="27CEA8F6" w14:textId="77777777" w:rsidR="001013B8" w:rsidRPr="002470A8" w:rsidRDefault="001013B8" w:rsidP="001013B8">
      <w:pPr>
        <w:pStyle w:val="PargrafodaLista"/>
        <w:spacing w:line="240" w:lineRule="auto"/>
        <w:ind w:left="360"/>
        <w:rPr>
          <w:rFonts w:ascii="Cambria" w:hAnsi="Cambria"/>
          <w:sz w:val="24"/>
          <w:szCs w:val="24"/>
        </w:rPr>
      </w:pPr>
    </w:p>
    <w:sectPr w:rsidR="001013B8" w:rsidRPr="00247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04367"/>
    <w:multiLevelType w:val="hybridMultilevel"/>
    <w:tmpl w:val="FF167858"/>
    <w:lvl w:ilvl="0" w:tplc="6AF4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0FAA"/>
    <w:multiLevelType w:val="hybridMultilevel"/>
    <w:tmpl w:val="566AB0D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C46D1"/>
    <w:multiLevelType w:val="hybridMultilevel"/>
    <w:tmpl w:val="7E588D5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00172"/>
    <w:multiLevelType w:val="hybridMultilevel"/>
    <w:tmpl w:val="C0F40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79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FA"/>
    <w:rsid w:val="001013B8"/>
    <w:rsid w:val="00354955"/>
    <w:rsid w:val="003C5FDB"/>
    <w:rsid w:val="004A1680"/>
    <w:rsid w:val="00597288"/>
    <w:rsid w:val="0060105D"/>
    <w:rsid w:val="00641638"/>
    <w:rsid w:val="0080757D"/>
    <w:rsid w:val="008321AF"/>
    <w:rsid w:val="009527CA"/>
    <w:rsid w:val="009629FA"/>
    <w:rsid w:val="009C0C52"/>
    <w:rsid w:val="00C836F8"/>
    <w:rsid w:val="00CF59FD"/>
    <w:rsid w:val="00D02CD9"/>
    <w:rsid w:val="00E85E5E"/>
    <w:rsid w:val="00ED1187"/>
    <w:rsid w:val="00F2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872E"/>
  <w15:chartTrackingRefBased/>
  <w15:docId w15:val="{F8B1A8C1-A77C-48CE-8B5E-92BB1EF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29FA"/>
    <w:pPr>
      <w:spacing w:line="360" w:lineRule="auto"/>
      <w:ind w:left="720"/>
      <w:contextualSpacing/>
    </w:pPr>
    <w:rPr>
      <w:rFonts w:ascii="Charis SIL" w:hAnsi="Charis SIL" w:cs="Charis SIL"/>
      <w:lang w:eastAsia="ja-JP"/>
    </w:rPr>
  </w:style>
  <w:style w:type="character" w:styleId="Hyperlink">
    <w:name w:val="Hyperlink"/>
    <w:basedOn w:val="Fontepargpadro"/>
    <w:uiPriority w:val="99"/>
    <w:unhideWhenUsed/>
    <w:rsid w:val="009629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1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5</cp:revision>
  <dcterms:created xsi:type="dcterms:W3CDTF">2020-09-28T18:13:00Z</dcterms:created>
  <dcterms:modified xsi:type="dcterms:W3CDTF">2020-10-01T13:09:00Z</dcterms:modified>
</cp:coreProperties>
</file>