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ED" w:rsidRPr="00BB7EEF" w:rsidRDefault="008327ED" w:rsidP="008327ED">
      <w:pPr>
        <w:pStyle w:val="Default"/>
        <w:rPr>
          <w:b/>
          <w:sz w:val="13"/>
          <w:szCs w:val="13"/>
          <w:lang w:val="es-AR"/>
        </w:rPr>
      </w:pPr>
      <w:r w:rsidRPr="00BB7EEF">
        <w:rPr>
          <w:b/>
          <w:sz w:val="13"/>
          <w:szCs w:val="13"/>
          <w:lang w:val="es-AR"/>
        </w:rPr>
        <w:t xml:space="preserve">Lamento </w:t>
      </w:r>
      <w:proofErr w:type="spellStart"/>
      <w:r w:rsidRPr="00BB7EEF">
        <w:rPr>
          <w:b/>
          <w:sz w:val="13"/>
          <w:szCs w:val="13"/>
          <w:lang w:val="es-AR"/>
        </w:rPr>
        <w:t>borincano</w:t>
      </w:r>
      <w:proofErr w:type="spellEnd"/>
    </w:p>
    <w:p w:rsidR="008327ED" w:rsidRPr="00BB7EEF" w:rsidRDefault="008327ED" w:rsidP="008327ED">
      <w:pPr>
        <w:pStyle w:val="Default"/>
        <w:rPr>
          <w:sz w:val="13"/>
          <w:szCs w:val="13"/>
          <w:lang w:val="es-AR"/>
        </w:rPr>
      </w:pPr>
    </w:p>
    <w:p w:rsidR="008327ED" w:rsidRPr="00BB7EEF" w:rsidRDefault="008327ED" w:rsidP="008327ED">
      <w:pPr>
        <w:pStyle w:val="Default"/>
        <w:rPr>
          <w:sz w:val="13"/>
          <w:szCs w:val="13"/>
          <w:lang w:val="es-AR"/>
        </w:rPr>
      </w:pPr>
      <w:r w:rsidRPr="00BB7EEF">
        <w:rPr>
          <w:sz w:val="13"/>
          <w:szCs w:val="13"/>
          <w:lang w:val="es-AR"/>
        </w:rPr>
        <w:t>(Según el diccionario de María Moliner, “</w:t>
      </w:r>
      <w:proofErr w:type="spellStart"/>
      <w:r w:rsidRPr="00BB7EEF">
        <w:rPr>
          <w:sz w:val="13"/>
          <w:szCs w:val="13"/>
          <w:lang w:val="es-AR"/>
        </w:rPr>
        <w:t>borincano</w:t>
      </w:r>
      <w:proofErr w:type="spellEnd"/>
      <w:r w:rsidRPr="00BB7EEF">
        <w:rPr>
          <w:sz w:val="13"/>
          <w:szCs w:val="13"/>
          <w:lang w:val="es-AR"/>
        </w:rPr>
        <w:t>” viene de “Borinquén”, nombre indígena de Puerto Rico. La palabra “</w:t>
      </w:r>
      <w:proofErr w:type="spellStart"/>
      <w:r w:rsidRPr="00BB7EEF">
        <w:rPr>
          <w:sz w:val="13"/>
          <w:szCs w:val="13"/>
          <w:lang w:val="es-AR"/>
        </w:rPr>
        <w:t>borincano</w:t>
      </w:r>
      <w:proofErr w:type="spellEnd"/>
      <w:r w:rsidRPr="00BB7EEF">
        <w:rPr>
          <w:sz w:val="13"/>
          <w:szCs w:val="13"/>
          <w:lang w:val="es-AR"/>
        </w:rPr>
        <w:t xml:space="preserve">”, por lo tanto, funciona en este caso como adjetivo o sustantivo y significa: “puertorriqueño”. </w:t>
      </w:r>
    </w:p>
    <w:p w:rsidR="008327ED" w:rsidRPr="00BB7EEF" w:rsidRDefault="008327ED" w:rsidP="008327ED">
      <w:pPr>
        <w:pStyle w:val="Default"/>
        <w:rPr>
          <w:sz w:val="14"/>
          <w:szCs w:val="14"/>
          <w:lang w:val="es-AR"/>
        </w:rPr>
      </w:pPr>
    </w:p>
    <w:p w:rsidR="008327ED" w:rsidRPr="00BB7EEF" w:rsidRDefault="008327ED" w:rsidP="008327ED">
      <w:pPr>
        <w:pStyle w:val="Default"/>
        <w:rPr>
          <w:sz w:val="14"/>
          <w:szCs w:val="14"/>
          <w:lang w:val="es-AR"/>
        </w:rPr>
      </w:pPr>
    </w:p>
    <w:p w:rsidR="008327ED" w:rsidRPr="00FC6CB8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FC6CB8">
        <w:rPr>
          <w:sz w:val="20"/>
          <w:szCs w:val="20"/>
          <w:lang w:val="es-AR"/>
        </w:rPr>
        <w:t xml:space="preserve">Sale loco de </w:t>
      </w:r>
      <w:r w:rsidR="00C609C4" w:rsidRPr="00FC6CB8">
        <w:rPr>
          <w:sz w:val="20"/>
          <w:szCs w:val="20"/>
          <w:lang w:val="es-AR"/>
        </w:rPr>
        <w:t>contento</w:t>
      </w:r>
      <w:r w:rsidRPr="00FC6CB8">
        <w:rPr>
          <w:sz w:val="20"/>
          <w:szCs w:val="20"/>
          <w:lang w:val="es-AR"/>
        </w:rPr>
        <w:t xml:space="preserve"> </w:t>
      </w:r>
    </w:p>
    <w:p w:rsidR="008327ED" w:rsidRPr="00FC6CB8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FC6CB8">
        <w:rPr>
          <w:sz w:val="20"/>
          <w:szCs w:val="20"/>
          <w:lang w:val="es-AR"/>
        </w:rPr>
        <w:t xml:space="preserve">Con su cargamento para la ciudad, ¡ay!, para la ciudad. </w:t>
      </w:r>
    </w:p>
    <w:p w:rsidR="008327ED" w:rsidRPr="00FC6CB8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FC6CB8">
        <w:rPr>
          <w:sz w:val="20"/>
          <w:szCs w:val="20"/>
          <w:lang w:val="es-AR"/>
        </w:rPr>
        <w:t xml:space="preserve">Lleva en su </w:t>
      </w:r>
      <w:r w:rsidR="00C609C4" w:rsidRPr="00FC6CB8">
        <w:rPr>
          <w:sz w:val="20"/>
          <w:szCs w:val="20"/>
          <w:lang w:val="es-AR"/>
        </w:rPr>
        <w:t>pensamiento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FC6CB8">
        <w:rPr>
          <w:sz w:val="20"/>
          <w:szCs w:val="20"/>
          <w:lang w:val="es-AR"/>
        </w:rPr>
        <w:t>Todo un mundo lleno de felicidad, ¡sí!,</w:t>
      </w:r>
      <w:r w:rsidRPr="005E59BB">
        <w:rPr>
          <w:sz w:val="20"/>
          <w:szCs w:val="20"/>
          <w:lang w:val="es-AR"/>
        </w:rPr>
        <w:t xml:space="preserve"> de felicidad.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Piensa remediar la situación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Del </w:t>
      </w:r>
      <w:r w:rsidR="00C609C4">
        <w:rPr>
          <w:sz w:val="20"/>
          <w:szCs w:val="20"/>
          <w:lang w:val="es-AR"/>
        </w:rPr>
        <w:t>hogar</w:t>
      </w:r>
      <w:r w:rsidRPr="005E59BB">
        <w:rPr>
          <w:sz w:val="20"/>
          <w:szCs w:val="20"/>
          <w:lang w:val="es-AR"/>
        </w:rPr>
        <w:t xml:space="preserve"> que es toda su ilusión.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alegre el jibarito va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Pensando así </w:t>
      </w:r>
    </w:p>
    <w:p w:rsidR="008327ED" w:rsidRPr="005E59BB" w:rsidRDefault="00C609C4" w:rsidP="005E59BB">
      <w:pPr>
        <w:pStyle w:val="Default"/>
        <w:spacing w:line="360" w:lineRule="auto"/>
        <w:rPr>
          <w:sz w:val="20"/>
          <w:szCs w:val="20"/>
          <w:lang w:val="es-AR"/>
        </w:rPr>
      </w:pPr>
      <w:proofErr w:type="gramStart"/>
      <w:r>
        <w:rPr>
          <w:sz w:val="20"/>
          <w:szCs w:val="20"/>
          <w:lang w:val="es-AR"/>
        </w:rPr>
        <w:t>diciendo</w:t>
      </w:r>
      <w:proofErr w:type="gramEnd"/>
      <w:r w:rsidR="008327ED" w:rsidRPr="005E59BB">
        <w:rPr>
          <w:sz w:val="20"/>
          <w:szCs w:val="20"/>
          <w:lang w:val="es-AR"/>
        </w:rPr>
        <w:t xml:space="preserve"> así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Cantando así por el camino </w:t>
      </w:r>
    </w:p>
    <w:p w:rsidR="008327ED" w:rsidRPr="00C609C4" w:rsidRDefault="00C609C4" w:rsidP="005E59BB">
      <w:pPr>
        <w:pStyle w:val="Default"/>
        <w:spacing w:line="360" w:lineRule="auto"/>
        <w:rPr>
          <w:b/>
          <w:sz w:val="20"/>
          <w:szCs w:val="20"/>
          <w:lang w:val="es-AR"/>
        </w:rPr>
      </w:pPr>
      <w:r w:rsidRPr="00C609C4">
        <w:rPr>
          <w:b/>
          <w:i/>
          <w:iCs/>
          <w:sz w:val="20"/>
          <w:szCs w:val="20"/>
          <w:lang w:val="es-AR"/>
        </w:rPr>
        <w:t xml:space="preserve">Si vendo </w:t>
      </w:r>
      <w:r>
        <w:rPr>
          <w:b/>
          <w:i/>
          <w:iCs/>
          <w:sz w:val="20"/>
          <w:szCs w:val="20"/>
          <w:lang w:val="es-AR"/>
        </w:rPr>
        <w:t xml:space="preserve">toda </w:t>
      </w:r>
      <w:r w:rsidRPr="00C609C4">
        <w:rPr>
          <w:b/>
          <w:i/>
          <w:iCs/>
          <w:sz w:val="20"/>
          <w:szCs w:val="20"/>
          <w:lang w:val="es-AR"/>
        </w:rPr>
        <w:t>la carga</w:t>
      </w:r>
      <w:r w:rsidR="008327ED" w:rsidRPr="00C609C4">
        <w:rPr>
          <w:b/>
          <w:i/>
          <w:iCs/>
          <w:sz w:val="20"/>
          <w:szCs w:val="20"/>
          <w:lang w:val="es-AR"/>
        </w:rPr>
        <w:t xml:space="preserve">, ¡mi dios querido! </w:t>
      </w:r>
    </w:p>
    <w:p w:rsidR="008327ED" w:rsidRPr="00C609C4" w:rsidRDefault="008327ED" w:rsidP="005E59BB">
      <w:pPr>
        <w:pStyle w:val="Default"/>
        <w:spacing w:line="360" w:lineRule="auto"/>
        <w:rPr>
          <w:b/>
          <w:sz w:val="20"/>
          <w:szCs w:val="20"/>
          <w:lang w:val="es-AR"/>
        </w:rPr>
      </w:pPr>
      <w:r w:rsidRPr="00C609C4">
        <w:rPr>
          <w:b/>
          <w:i/>
          <w:iCs/>
          <w:sz w:val="20"/>
          <w:szCs w:val="20"/>
          <w:lang w:val="es-AR"/>
        </w:rPr>
        <w:t xml:space="preserve">Un traje a mi viejita </w:t>
      </w:r>
      <w:r w:rsidR="00C609C4" w:rsidRPr="00C609C4">
        <w:rPr>
          <w:b/>
          <w:i/>
          <w:iCs/>
          <w:sz w:val="20"/>
          <w:szCs w:val="20"/>
          <w:lang w:val="es-AR"/>
        </w:rPr>
        <w:t>voy a comprar</w:t>
      </w:r>
      <w:r w:rsidRPr="00C609C4">
        <w:rPr>
          <w:b/>
          <w:i/>
          <w:iCs/>
          <w:sz w:val="20"/>
          <w:szCs w:val="20"/>
          <w:lang w:val="es-AR"/>
        </w:rPr>
        <w:t xml:space="preserve">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alegre también su yegua va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Al presentir que su cantar es todo </w:t>
      </w:r>
      <w:r w:rsidR="000B2CD7">
        <w:rPr>
          <w:sz w:val="20"/>
          <w:szCs w:val="20"/>
          <w:lang w:val="es-AR"/>
        </w:rPr>
        <w:t xml:space="preserve">un himno </w:t>
      </w:r>
      <w:r w:rsidRPr="005E59BB">
        <w:rPr>
          <w:sz w:val="20"/>
          <w:szCs w:val="20"/>
          <w:lang w:val="es-AR"/>
        </w:rPr>
        <w:t xml:space="preserve">de alegría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En eso </w:t>
      </w:r>
      <w:r w:rsidR="000B2CD7">
        <w:rPr>
          <w:sz w:val="20"/>
          <w:szCs w:val="20"/>
          <w:lang w:val="es-AR"/>
        </w:rPr>
        <w:t xml:space="preserve">le </w:t>
      </w:r>
      <w:r w:rsidRPr="005E59BB">
        <w:rPr>
          <w:sz w:val="20"/>
          <w:szCs w:val="20"/>
          <w:lang w:val="es-AR"/>
        </w:rPr>
        <w:t xml:space="preserve">sorprende la luz del día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llegan al mercado de la ciudad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Pasa la mañana </w:t>
      </w:r>
      <w:r w:rsidR="000B2CD7">
        <w:rPr>
          <w:sz w:val="20"/>
          <w:szCs w:val="20"/>
          <w:lang w:val="es-AR"/>
        </w:rPr>
        <w:t>entera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Sin que </w:t>
      </w:r>
      <w:r w:rsidR="000B2CD7">
        <w:rPr>
          <w:sz w:val="20"/>
          <w:szCs w:val="20"/>
          <w:lang w:val="es-AR"/>
        </w:rPr>
        <w:t>nadie</w:t>
      </w:r>
      <w:r w:rsidRPr="005E59BB">
        <w:rPr>
          <w:sz w:val="20"/>
          <w:szCs w:val="20"/>
          <w:lang w:val="es-AR"/>
        </w:rPr>
        <w:t xml:space="preserve"> quiera su carga comprar, ¡ay!, su carga comprar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Ya todo está desierto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El </w:t>
      </w:r>
      <w:r w:rsidR="000B2CD7">
        <w:rPr>
          <w:sz w:val="20"/>
          <w:szCs w:val="20"/>
          <w:lang w:val="es-AR"/>
        </w:rPr>
        <w:t>pueblo</w:t>
      </w:r>
      <w:r w:rsidRPr="005E59BB">
        <w:rPr>
          <w:sz w:val="20"/>
          <w:szCs w:val="20"/>
          <w:lang w:val="es-AR"/>
        </w:rPr>
        <w:t xml:space="preserve"> está muerto de necesidad, </w:t>
      </w:r>
      <w:r w:rsidR="000B2CD7">
        <w:rPr>
          <w:sz w:val="20"/>
          <w:szCs w:val="20"/>
          <w:lang w:val="es-AR"/>
        </w:rPr>
        <w:t>¡ay!</w:t>
      </w:r>
      <w:r w:rsidRPr="005E59BB">
        <w:rPr>
          <w:sz w:val="20"/>
          <w:szCs w:val="20"/>
          <w:lang w:val="es-AR"/>
        </w:rPr>
        <w:t xml:space="preserve">, de necesidad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Se oye este lamento por doquier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De </w:t>
      </w:r>
      <w:proofErr w:type="gramStart"/>
      <w:r w:rsidRPr="005E59BB">
        <w:rPr>
          <w:sz w:val="20"/>
          <w:szCs w:val="20"/>
          <w:lang w:val="es-AR"/>
        </w:rPr>
        <w:t>mi</w:t>
      </w:r>
      <w:proofErr w:type="gramEnd"/>
      <w:r w:rsidRPr="005E59BB">
        <w:rPr>
          <w:sz w:val="20"/>
          <w:szCs w:val="20"/>
          <w:lang w:val="es-AR"/>
        </w:rPr>
        <w:t xml:space="preserve"> desdichada </w:t>
      </w:r>
      <w:proofErr w:type="spellStart"/>
      <w:r w:rsidRPr="005E59BB">
        <w:rPr>
          <w:sz w:val="20"/>
          <w:szCs w:val="20"/>
          <w:lang w:val="es-AR"/>
        </w:rPr>
        <w:t>Borinquen</w:t>
      </w:r>
      <w:proofErr w:type="spellEnd"/>
      <w:r w:rsidRPr="005E59BB">
        <w:rPr>
          <w:sz w:val="20"/>
          <w:szCs w:val="20"/>
          <w:lang w:val="es-AR"/>
        </w:rPr>
        <w:t xml:space="preserve">, ¡sí! </w:t>
      </w:r>
    </w:p>
    <w:p w:rsidR="000B2CD7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</w:t>
      </w:r>
      <w:r w:rsidR="000B2CD7">
        <w:rPr>
          <w:sz w:val="20"/>
          <w:szCs w:val="20"/>
          <w:lang w:val="es-AR"/>
        </w:rPr>
        <w:t>triste</w:t>
      </w:r>
    </w:p>
    <w:p w:rsidR="008327ED" w:rsidRPr="005E59BB" w:rsidRDefault="000B2CD7" w:rsidP="005E59BB">
      <w:pPr>
        <w:pStyle w:val="Default"/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El jibarito va </w:t>
      </w:r>
      <w:r w:rsidR="008327ED" w:rsidRPr="005E59BB">
        <w:rPr>
          <w:sz w:val="20"/>
          <w:szCs w:val="20"/>
          <w:lang w:val="es-AR"/>
        </w:rPr>
        <w:t xml:space="preserve">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Pensando así </w:t>
      </w:r>
    </w:p>
    <w:p w:rsidR="008327ED" w:rsidRPr="005E59BB" w:rsidRDefault="000B2CD7" w:rsidP="005E59BB">
      <w:pPr>
        <w:pStyle w:val="Default"/>
        <w:spacing w:line="360" w:lineRule="auto"/>
        <w:rPr>
          <w:sz w:val="20"/>
          <w:szCs w:val="20"/>
          <w:lang w:val="es-AR"/>
        </w:rPr>
      </w:pPr>
      <w:proofErr w:type="gramStart"/>
      <w:r w:rsidRPr="000B2CD7">
        <w:rPr>
          <w:sz w:val="20"/>
          <w:szCs w:val="20"/>
          <w:lang w:val="es-AR"/>
        </w:rPr>
        <w:t>diciendo</w:t>
      </w:r>
      <w:proofErr w:type="gramEnd"/>
      <w:r w:rsidR="008327ED" w:rsidRPr="000B2CD7">
        <w:rPr>
          <w:sz w:val="20"/>
          <w:szCs w:val="20"/>
          <w:lang w:val="es-AR"/>
        </w:rPr>
        <w:t xml:space="preserve"> así</w:t>
      </w:r>
      <w:r w:rsidR="008327ED" w:rsidRPr="005E59BB">
        <w:rPr>
          <w:sz w:val="20"/>
          <w:szCs w:val="20"/>
          <w:lang w:val="es-AR"/>
        </w:rPr>
        <w:t xml:space="preserve">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Llorando así por el camino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¿Qué será de </w:t>
      </w:r>
      <w:proofErr w:type="spellStart"/>
      <w:r w:rsidRPr="005E59BB">
        <w:rPr>
          <w:i/>
          <w:iCs/>
          <w:sz w:val="20"/>
          <w:szCs w:val="20"/>
          <w:lang w:val="es-AR"/>
        </w:rPr>
        <w:t>Borinquen</w:t>
      </w:r>
      <w:proofErr w:type="spellEnd"/>
      <w:r w:rsidRPr="005E59BB">
        <w:rPr>
          <w:i/>
          <w:iCs/>
          <w:sz w:val="20"/>
          <w:szCs w:val="20"/>
          <w:lang w:val="es-AR"/>
        </w:rPr>
        <w:t xml:space="preserve">, mi Dios querido?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¿Qué será de mis hijos y de mi hogar?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proofErr w:type="spellStart"/>
      <w:r w:rsidRPr="005E59BB">
        <w:rPr>
          <w:sz w:val="20"/>
          <w:szCs w:val="20"/>
          <w:lang w:val="es-AR"/>
        </w:rPr>
        <w:t>Borinquen</w:t>
      </w:r>
      <w:proofErr w:type="spellEnd"/>
      <w:r w:rsidRPr="005E59BB">
        <w:rPr>
          <w:sz w:val="20"/>
          <w:szCs w:val="20"/>
          <w:lang w:val="es-AR"/>
        </w:rPr>
        <w:t xml:space="preserve"> la tierra del Edén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que al cantar el gran Gautier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Llamó la </w:t>
      </w:r>
      <w:r w:rsidR="000B2CD7">
        <w:rPr>
          <w:sz w:val="20"/>
          <w:szCs w:val="20"/>
          <w:lang w:val="es-AR"/>
        </w:rPr>
        <w:t xml:space="preserve">perla de los mares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Ahora que </w:t>
      </w:r>
      <w:r w:rsidR="00D12425">
        <w:rPr>
          <w:sz w:val="20"/>
          <w:szCs w:val="20"/>
          <w:lang w:val="es-AR"/>
        </w:rPr>
        <w:t xml:space="preserve">te mueres </w:t>
      </w:r>
      <w:r w:rsidRPr="005E59BB">
        <w:rPr>
          <w:sz w:val="20"/>
          <w:szCs w:val="20"/>
          <w:lang w:val="es-AR"/>
        </w:rPr>
        <w:t xml:space="preserve">con tus pesares </w:t>
      </w:r>
    </w:p>
    <w:p w:rsidR="008327ED" w:rsidRPr="005E59BB" w:rsidRDefault="00D12425" w:rsidP="005E59BB">
      <w:pPr>
        <w:pStyle w:val="Default"/>
        <w:spacing w:line="360" w:lineRule="auto"/>
        <w:rPr>
          <w:sz w:val="20"/>
          <w:szCs w:val="20"/>
          <w:lang w:val="es-AR"/>
        </w:rPr>
      </w:pPr>
      <w:proofErr w:type="gramStart"/>
      <w:r>
        <w:rPr>
          <w:sz w:val="20"/>
          <w:szCs w:val="20"/>
          <w:lang w:val="es-AR"/>
        </w:rPr>
        <w:t>déjame</w:t>
      </w:r>
      <w:proofErr w:type="gramEnd"/>
      <w:r w:rsidR="008327ED" w:rsidRPr="005E59BB">
        <w:rPr>
          <w:sz w:val="20"/>
          <w:szCs w:val="20"/>
          <w:lang w:val="es-AR"/>
        </w:rPr>
        <w:t xml:space="preserve"> que te cante yo también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Ay....... </w:t>
      </w:r>
    </w:p>
    <w:p w:rsidR="0030438D" w:rsidRPr="005E59BB" w:rsidRDefault="0030438D" w:rsidP="005E59BB">
      <w:pPr>
        <w:pStyle w:val="Default"/>
        <w:spacing w:line="360" w:lineRule="auto"/>
        <w:rPr>
          <w:sz w:val="20"/>
          <w:szCs w:val="20"/>
          <w:lang w:val="es-AR"/>
        </w:rPr>
      </w:pPr>
    </w:p>
    <w:p w:rsidR="008327ED" w:rsidRPr="00BB7EEF" w:rsidRDefault="0030438D" w:rsidP="00CD32DB">
      <w:pPr>
        <w:pStyle w:val="Default"/>
        <w:numPr>
          <w:ilvl w:val="0"/>
          <w:numId w:val="1"/>
        </w:num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lastRenderedPageBreak/>
        <w:t xml:space="preserve">Detecta la condicional y di </w:t>
      </w:r>
      <w:r w:rsidR="008327ED" w:rsidRPr="00BB7EEF">
        <w:rPr>
          <w:sz w:val="16"/>
          <w:szCs w:val="16"/>
          <w:lang w:val="es-AR"/>
        </w:rPr>
        <w:t xml:space="preserve">de qué tipo </w:t>
      </w:r>
      <w:r>
        <w:rPr>
          <w:sz w:val="16"/>
          <w:szCs w:val="16"/>
          <w:lang w:val="es-AR"/>
        </w:rPr>
        <w:t xml:space="preserve">es: hipotética real, hipotética potencial, hipotética irreal. </w:t>
      </w:r>
    </w:p>
    <w:p w:rsidR="0030438D" w:rsidRPr="00CD32DB" w:rsidRDefault="00CD32DB" w:rsidP="00CD32DB">
      <w:pPr>
        <w:pStyle w:val="Default"/>
        <w:numPr>
          <w:ilvl w:val="0"/>
          <w:numId w:val="1"/>
        </w:numPr>
        <w:rPr>
          <w:sz w:val="16"/>
          <w:szCs w:val="16"/>
          <w:lang w:val="es-AR"/>
        </w:rPr>
      </w:pPr>
      <w:r w:rsidRPr="00CD32DB">
        <w:rPr>
          <w:sz w:val="16"/>
          <w:szCs w:val="16"/>
          <w:lang w:val="es-AR"/>
        </w:rPr>
        <w:t xml:space="preserve">Di cuáles son las marcas que acompañan o permiten la producción de ese período hipotético. </w:t>
      </w:r>
    </w:p>
    <w:p w:rsidR="00CD32DB" w:rsidRDefault="00CD32DB" w:rsidP="008327ED">
      <w:pPr>
        <w:pStyle w:val="normal0"/>
        <w:rPr>
          <w:lang w:val="es-AR"/>
        </w:rPr>
      </w:pPr>
    </w:p>
    <w:p w:rsidR="00CD32DB" w:rsidRDefault="00CD32DB" w:rsidP="008327ED">
      <w:pPr>
        <w:pStyle w:val="normal0"/>
        <w:rPr>
          <w:lang w:val="es-AR"/>
        </w:rPr>
      </w:pPr>
    </w:p>
    <w:p w:rsidR="008327ED" w:rsidRPr="005E59BB" w:rsidRDefault="005E59BB" w:rsidP="008327ED">
      <w:pPr>
        <w:pStyle w:val="normal0"/>
        <w:rPr>
          <w:b/>
          <w:lang w:val="es-AR"/>
        </w:rPr>
      </w:pPr>
      <w:r w:rsidRPr="005E59BB">
        <w:rPr>
          <w:b/>
          <w:lang w:val="es-AR"/>
        </w:rPr>
        <w:t xml:space="preserve">Paralelismos: </w:t>
      </w:r>
      <w:r w:rsidR="008327ED" w:rsidRPr="005E59BB">
        <w:rPr>
          <w:b/>
          <w:lang w:val="es-AR"/>
        </w:rPr>
        <w:t>El comercio ambulante</w:t>
      </w: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>La situación que vivía el jibarito en el siglo XX se asemeja a la de muchos vendedores ambulantes en el siglo XXI.</w:t>
      </w: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 xml:space="preserve">La esperanza de vender todo su cargamento y el lamento por volver a casa, al final del día, sin haber vendido nada se refleja en la vida cotidiana de mucha gente. </w:t>
      </w: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>En Providencia, un barrio de Santiago de Chile, la alcaldesa prohibió el comercio ambulante en las calles e implantó un proceso de multas a los vendedores y a los compradores ($238,000 = R$ 1.300). Además, afirmó que se dispondrán de 70 fiscalizadores, que podrán estar identificados o vestir como civiles y, acompañados de un policía, estarán habilitados para cursar sanciones a quienes sean sorprendidos cometiendo un delito flagrante en las calles o en las seis estaciones de metro de esa comuna.</w:t>
      </w:r>
    </w:p>
    <w:p w:rsidR="008327ED" w:rsidRPr="00BB7EEF" w:rsidRDefault="008327ED" w:rsidP="008327ED">
      <w:pPr>
        <w:pStyle w:val="normal0"/>
        <w:jc w:val="both"/>
        <w:rPr>
          <w:lang w:val="es-AR"/>
        </w:rPr>
      </w:pPr>
    </w:p>
    <w:p w:rsidR="008327ED" w:rsidRPr="00BB7EEF" w:rsidRDefault="005E59BB" w:rsidP="008327ED">
      <w:pPr>
        <w:pStyle w:val="normal0"/>
        <w:jc w:val="both"/>
        <w:rPr>
          <w:lang w:val="es-AR"/>
        </w:rPr>
      </w:pPr>
      <w:r>
        <w:rPr>
          <w:lang w:val="es-AR"/>
        </w:rPr>
        <w:t>Lean la siguiente noticia:</w:t>
      </w:r>
      <w:r w:rsidR="008327ED" w:rsidRPr="00BB7EEF">
        <w:rPr>
          <w:lang w:val="es-AR"/>
        </w:rPr>
        <w:t xml:space="preserve"> </w:t>
      </w:r>
    </w:p>
    <w:p w:rsidR="005E59BB" w:rsidRPr="00BB7EEF" w:rsidRDefault="00414711" w:rsidP="005E59BB">
      <w:pPr>
        <w:pStyle w:val="normal0"/>
        <w:rPr>
          <w:lang w:val="es-AR"/>
        </w:rPr>
      </w:pPr>
      <w:hyperlink r:id="rId7">
        <w:r w:rsidR="005E59BB" w:rsidRPr="00BB7EEF">
          <w:rPr>
            <w:color w:val="1155CC"/>
            <w:u w:val="single"/>
            <w:lang w:val="es-AR"/>
          </w:rPr>
          <w:t>https://www.cnnchile.com/pais/samia-game-vocera-de-los-vendedores-ambulantes-de-providencia-yo-no-se-que-espera-la-alcaldesa-que-vaya-con-mi-hijo-y-me-tire-del-costanera_20180802/</w:t>
        </w:r>
      </w:hyperlink>
    </w:p>
    <w:p w:rsidR="005E59BB" w:rsidRDefault="005E59BB" w:rsidP="005E59BB">
      <w:pPr>
        <w:rPr>
          <w:lang w:val="es-AR"/>
        </w:rPr>
      </w:pPr>
    </w:p>
    <w:p w:rsidR="005E59BB" w:rsidRPr="00BB7EEF" w:rsidRDefault="005E59BB" w:rsidP="005E59BB">
      <w:pPr>
        <w:pStyle w:val="normal0"/>
        <w:jc w:val="both"/>
        <w:rPr>
          <w:lang w:val="es-AR"/>
        </w:rPr>
      </w:pPr>
      <w:r>
        <w:rPr>
          <w:lang w:val="es-AR"/>
        </w:rPr>
        <w:t xml:space="preserve">Vean el siguiente noticiero: </w:t>
      </w:r>
    </w:p>
    <w:p w:rsidR="008327ED" w:rsidRPr="00BB7EEF" w:rsidRDefault="00414711" w:rsidP="008327ED">
      <w:pPr>
        <w:pStyle w:val="normal0"/>
        <w:rPr>
          <w:lang w:val="es-AR"/>
        </w:rPr>
      </w:pPr>
      <w:hyperlink r:id="rId8">
        <w:r w:rsidR="008327ED" w:rsidRPr="00BB7EEF">
          <w:rPr>
            <w:color w:val="1155CC"/>
            <w:u w:val="single"/>
            <w:lang w:val="es-AR"/>
          </w:rPr>
          <w:t>https://www.youtube.com/watch?v=_K7B9kH7YrA</w:t>
        </w:r>
      </w:hyperlink>
    </w:p>
    <w:p w:rsidR="008327ED" w:rsidRPr="00BB7EEF" w:rsidRDefault="008327ED" w:rsidP="008327ED">
      <w:pPr>
        <w:pStyle w:val="normal0"/>
        <w:rPr>
          <w:lang w:val="es-AR"/>
        </w:rPr>
      </w:pPr>
    </w:p>
    <w:p w:rsidR="00FC6CB8" w:rsidRDefault="00FC6CB8" w:rsidP="00FC6CB8">
      <w:pPr>
        <w:jc w:val="both"/>
        <w:rPr>
          <w:lang w:val="es-AR"/>
        </w:rPr>
      </w:pPr>
      <w:r>
        <w:rPr>
          <w:lang w:val="es-AR"/>
        </w:rPr>
        <w:t xml:space="preserve">Preparen un resumen oral que les permita presentar la situación para el lunes 5 de octubre. </w:t>
      </w:r>
    </w:p>
    <w:p w:rsidR="005E59BB" w:rsidRPr="00BB7EEF" w:rsidRDefault="00FC6CB8" w:rsidP="00FC6CB8">
      <w:pPr>
        <w:jc w:val="right"/>
        <w:rPr>
          <w:lang w:val="es-AR"/>
        </w:rPr>
      </w:pPr>
      <w:r>
        <w:rPr>
          <w:lang w:val="es-AR"/>
        </w:rPr>
        <w:t xml:space="preserve">Muchas gracias. </w:t>
      </w:r>
    </w:p>
    <w:sectPr w:rsidR="005E59BB" w:rsidRPr="00BB7EEF" w:rsidSect="00F36F1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05" w:rsidRDefault="00142F05" w:rsidP="00BB7EEF">
      <w:pPr>
        <w:spacing w:after="0" w:line="240" w:lineRule="auto"/>
      </w:pPr>
      <w:r>
        <w:separator/>
      </w:r>
    </w:p>
  </w:endnote>
  <w:endnote w:type="continuationSeparator" w:id="0">
    <w:p w:rsidR="00142F05" w:rsidRDefault="00142F05" w:rsidP="00B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05" w:rsidRDefault="00142F05" w:rsidP="00BB7EEF">
      <w:pPr>
        <w:spacing w:after="0" w:line="240" w:lineRule="auto"/>
      </w:pPr>
      <w:r>
        <w:separator/>
      </w:r>
    </w:p>
  </w:footnote>
  <w:footnote w:type="continuationSeparator" w:id="0">
    <w:p w:rsidR="00142F05" w:rsidRDefault="00142F05" w:rsidP="00BB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EF" w:rsidRPr="00BB7EEF" w:rsidRDefault="00BB7EEF">
    <w:pPr>
      <w:pStyle w:val="Cabealho"/>
      <w:rPr>
        <w:i/>
        <w:sz w:val="20"/>
        <w:szCs w:val="20"/>
      </w:rPr>
    </w:pPr>
    <w:r w:rsidRPr="00BB7EEF">
      <w:rPr>
        <w:i/>
        <w:sz w:val="20"/>
        <w:szCs w:val="20"/>
      </w:rPr>
      <w:t>Língua Espanhola IV – 2020 – Maite Celada y Priscila Genelhú</w:t>
    </w:r>
  </w:p>
  <w:p w:rsidR="00BB7EEF" w:rsidRDefault="00BB7E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61B"/>
    <w:multiLevelType w:val="hybridMultilevel"/>
    <w:tmpl w:val="BCE64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E1"/>
    <w:rsid w:val="000B2CD7"/>
    <w:rsid w:val="00142F05"/>
    <w:rsid w:val="0030438D"/>
    <w:rsid w:val="00414711"/>
    <w:rsid w:val="005E59BB"/>
    <w:rsid w:val="006F72D0"/>
    <w:rsid w:val="00780BC4"/>
    <w:rsid w:val="008327ED"/>
    <w:rsid w:val="008B55E1"/>
    <w:rsid w:val="00BB7EEF"/>
    <w:rsid w:val="00C609C4"/>
    <w:rsid w:val="00CD32DB"/>
    <w:rsid w:val="00D12425"/>
    <w:rsid w:val="00F36F1E"/>
    <w:rsid w:val="00FC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27ED"/>
    <w:pPr>
      <w:spacing w:after="0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8327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EEF"/>
  </w:style>
  <w:style w:type="paragraph" w:styleId="Rodap">
    <w:name w:val="footer"/>
    <w:basedOn w:val="Normal"/>
    <w:link w:val="RodapChar"/>
    <w:uiPriority w:val="99"/>
    <w:semiHidden/>
    <w:unhideWhenUsed/>
    <w:rsid w:val="00BB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7B9kH7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nchile.com/pais/samia-game-vocera-de-los-vendedores-ambulantes-de-providencia-yo-no-se-que-espera-la-alcaldesa-que-vaya-con-mi-hijo-y-me-tire-del-costanera_201808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2020-09-28T16:06:00Z</dcterms:created>
  <dcterms:modified xsi:type="dcterms:W3CDTF">2020-09-28T16:06:00Z</dcterms:modified>
</cp:coreProperties>
</file>