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D0" w:rsidRPr="00684098" w:rsidRDefault="00C612D0" w:rsidP="00C612D0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 w:rsidRPr="00684098">
        <w:rPr>
          <w:b/>
          <w:sz w:val="28"/>
          <w:szCs w:val="28"/>
          <w:lang w:val="pt-BR"/>
        </w:rPr>
        <w:t>Introdução às medidas físicas (4300152)</w:t>
      </w:r>
    </w:p>
    <w:p w:rsidR="00C612D0" w:rsidRDefault="007618AD" w:rsidP="00C612D0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Aula </w:t>
      </w:r>
      <w:r w:rsidR="009F3DDB">
        <w:rPr>
          <w:b/>
          <w:sz w:val="28"/>
          <w:szCs w:val="28"/>
          <w:lang w:val="pt-BR"/>
        </w:rPr>
        <w:t>5</w:t>
      </w:r>
      <w:r w:rsidR="0008402D">
        <w:rPr>
          <w:b/>
          <w:sz w:val="28"/>
          <w:szCs w:val="28"/>
          <w:lang w:val="pt-BR"/>
        </w:rPr>
        <w:t>–</w:t>
      </w:r>
      <w:r w:rsidR="0065215A">
        <w:rPr>
          <w:b/>
          <w:sz w:val="28"/>
          <w:szCs w:val="28"/>
          <w:lang w:val="pt-BR"/>
        </w:rPr>
        <w:t xml:space="preserve"> </w:t>
      </w:r>
      <w:r w:rsidR="009F3DDB">
        <w:rPr>
          <w:b/>
          <w:sz w:val="28"/>
          <w:szCs w:val="28"/>
          <w:lang w:val="pt-BR"/>
        </w:rPr>
        <w:t>Distância focal de lente</w:t>
      </w:r>
    </w:p>
    <w:p w:rsidR="0065215A" w:rsidRPr="00684098" w:rsidRDefault="0065215A" w:rsidP="00C612D0">
      <w:pPr>
        <w:jc w:val="center"/>
        <w:rPr>
          <w:b/>
          <w:sz w:val="28"/>
          <w:szCs w:val="28"/>
          <w:lang w:val="pt-BR"/>
        </w:rPr>
      </w:pPr>
    </w:p>
    <w:p w:rsidR="00F4422E" w:rsidRDefault="00F4422E" w:rsidP="007B642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Grupo:        </w:t>
      </w:r>
      <w:r w:rsidR="009F3DDB">
        <w:rPr>
          <w:sz w:val="28"/>
          <w:szCs w:val="28"/>
          <w:lang w:val="pt-BR"/>
        </w:rPr>
        <w:t xml:space="preserve">  </w:t>
      </w:r>
      <w:r w:rsidR="00C83964">
        <w:rPr>
          <w:sz w:val="28"/>
          <w:szCs w:val="28"/>
          <w:lang w:val="pt-BR"/>
        </w:rPr>
        <w:t xml:space="preserve">    </w:t>
      </w:r>
    </w:p>
    <w:p w:rsidR="009F3DDB" w:rsidRDefault="009F3DDB" w:rsidP="007B642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Nome:              </w:t>
      </w:r>
      <w:r w:rsidR="00C83964">
        <w:rPr>
          <w:sz w:val="28"/>
          <w:szCs w:val="28"/>
          <w:lang w:val="pt-BR"/>
        </w:rPr>
        <w:t xml:space="preserve">                             </w:t>
      </w:r>
    </w:p>
    <w:p w:rsidR="009F3DDB" w:rsidRDefault="009F3DDB" w:rsidP="007B642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Nome:              </w:t>
      </w:r>
      <w:r w:rsidR="00C83964">
        <w:rPr>
          <w:sz w:val="28"/>
          <w:szCs w:val="28"/>
          <w:lang w:val="pt-BR"/>
        </w:rPr>
        <w:t xml:space="preserve">                             </w:t>
      </w:r>
    </w:p>
    <w:p w:rsidR="00454411" w:rsidRDefault="00454411" w:rsidP="007B642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Nome:                                           </w:t>
      </w:r>
    </w:p>
    <w:p w:rsidR="00346228" w:rsidRDefault="00346228" w:rsidP="0034622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Nome:                                           </w:t>
      </w:r>
    </w:p>
    <w:p w:rsidR="00346228" w:rsidRPr="00684098" w:rsidRDefault="00346228" w:rsidP="0034622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Nome:                                           </w:t>
      </w:r>
    </w:p>
    <w:p w:rsidR="0065215A" w:rsidRDefault="0065215A" w:rsidP="00F91B58">
      <w:pPr>
        <w:jc w:val="both"/>
        <w:rPr>
          <w:sz w:val="28"/>
          <w:szCs w:val="28"/>
          <w:lang w:val="pt-BR"/>
        </w:rPr>
      </w:pPr>
    </w:p>
    <w:p w:rsidR="005D35FE" w:rsidRDefault="005D35FE" w:rsidP="00F91B58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Introdução:</w:t>
      </w:r>
    </w:p>
    <w:p w:rsidR="005D35FE" w:rsidRPr="005D35FE" w:rsidRDefault="005D35FE" w:rsidP="00F91B58">
      <w:pPr>
        <w:jc w:val="both"/>
        <w:rPr>
          <w:sz w:val="28"/>
          <w:szCs w:val="28"/>
          <w:lang w:val="pt-BR"/>
        </w:rPr>
      </w:pPr>
    </w:p>
    <w:p w:rsidR="005D35FE" w:rsidRPr="005D35FE" w:rsidRDefault="005D35FE" w:rsidP="00F91B58">
      <w:pPr>
        <w:jc w:val="both"/>
        <w:rPr>
          <w:sz w:val="28"/>
          <w:szCs w:val="28"/>
          <w:lang w:val="pt-BR"/>
        </w:rPr>
      </w:pPr>
      <w:r w:rsidRPr="005D35FE">
        <w:rPr>
          <w:sz w:val="28"/>
          <w:szCs w:val="28"/>
          <w:lang w:val="pt-BR"/>
        </w:rPr>
        <w:t>Qual é o objetivo do experimento?</w:t>
      </w:r>
    </w:p>
    <w:p w:rsidR="005D35FE" w:rsidRPr="005D35FE" w:rsidRDefault="005D35FE" w:rsidP="00F91B58">
      <w:pPr>
        <w:jc w:val="both"/>
        <w:rPr>
          <w:sz w:val="28"/>
          <w:szCs w:val="28"/>
          <w:lang w:val="pt-BR"/>
        </w:rPr>
      </w:pPr>
    </w:p>
    <w:p w:rsidR="00AC20DE" w:rsidRDefault="00AC20DE" w:rsidP="00F91B58">
      <w:pPr>
        <w:jc w:val="both"/>
        <w:rPr>
          <w:sz w:val="28"/>
          <w:szCs w:val="28"/>
          <w:lang w:val="pt-BR"/>
        </w:rPr>
      </w:pPr>
    </w:p>
    <w:p w:rsidR="005D35FE" w:rsidRDefault="005D35FE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Qual é o método que usará para atingir seu objetivo?</w:t>
      </w:r>
    </w:p>
    <w:p w:rsidR="005D35FE" w:rsidRDefault="005D35FE" w:rsidP="00F91B58">
      <w:pPr>
        <w:jc w:val="both"/>
        <w:rPr>
          <w:sz w:val="28"/>
          <w:szCs w:val="28"/>
          <w:lang w:val="pt-BR"/>
        </w:rPr>
      </w:pPr>
    </w:p>
    <w:p w:rsidR="005D35FE" w:rsidRPr="005D35FE" w:rsidRDefault="005D35FE" w:rsidP="00F91B58">
      <w:pPr>
        <w:jc w:val="both"/>
        <w:rPr>
          <w:sz w:val="28"/>
          <w:szCs w:val="28"/>
          <w:lang w:val="pt-BR"/>
        </w:rPr>
      </w:pPr>
    </w:p>
    <w:p w:rsidR="0008402D" w:rsidRPr="00FB05E4" w:rsidRDefault="0065215A" w:rsidP="00F91B58">
      <w:pPr>
        <w:jc w:val="both"/>
        <w:rPr>
          <w:b/>
          <w:sz w:val="28"/>
          <w:szCs w:val="28"/>
          <w:lang w:val="pt-BR"/>
        </w:rPr>
      </w:pPr>
      <w:r w:rsidRPr="00FB05E4">
        <w:rPr>
          <w:b/>
          <w:sz w:val="28"/>
          <w:szCs w:val="28"/>
          <w:lang w:val="pt-BR"/>
        </w:rPr>
        <w:t>Medidas Experimentais</w:t>
      </w:r>
      <w:r w:rsidR="007B1147" w:rsidRPr="00FB05E4">
        <w:rPr>
          <w:b/>
          <w:sz w:val="28"/>
          <w:szCs w:val="28"/>
          <w:lang w:val="pt-BR"/>
        </w:rPr>
        <w:t>:</w:t>
      </w:r>
      <w:r w:rsidR="0008402D" w:rsidRPr="00FB05E4">
        <w:rPr>
          <w:b/>
          <w:sz w:val="28"/>
          <w:szCs w:val="28"/>
          <w:lang w:val="pt-BR"/>
        </w:rPr>
        <w:t xml:space="preserve"> </w:t>
      </w:r>
    </w:p>
    <w:p w:rsidR="0008402D" w:rsidRDefault="0008402D" w:rsidP="00F91B58">
      <w:pPr>
        <w:jc w:val="both"/>
        <w:rPr>
          <w:sz w:val="28"/>
          <w:szCs w:val="28"/>
          <w:lang w:val="pt-BR"/>
        </w:rPr>
      </w:pPr>
    </w:p>
    <w:p w:rsidR="00596F54" w:rsidRDefault="009F3DDB" w:rsidP="00D45C7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Escreva </w:t>
      </w:r>
      <w:r w:rsidR="00AE10A5">
        <w:rPr>
          <w:sz w:val="28"/>
          <w:szCs w:val="28"/>
          <w:lang w:val="pt-BR"/>
        </w:rPr>
        <w:t>o número d</w:t>
      </w:r>
      <w:r w:rsidR="00346228">
        <w:rPr>
          <w:sz w:val="28"/>
          <w:szCs w:val="28"/>
          <w:lang w:val="pt-BR"/>
        </w:rPr>
        <w:t xml:space="preserve">a </w:t>
      </w:r>
      <w:r w:rsidR="00AC20DE">
        <w:rPr>
          <w:sz w:val="28"/>
          <w:szCs w:val="28"/>
          <w:lang w:val="pt-BR"/>
        </w:rPr>
        <w:t xml:space="preserve">lente </w:t>
      </w:r>
      <w:r w:rsidR="00346228">
        <w:rPr>
          <w:sz w:val="28"/>
          <w:szCs w:val="28"/>
          <w:lang w:val="pt-BR"/>
        </w:rPr>
        <w:t xml:space="preserve">cujos dados foram </w:t>
      </w:r>
      <w:r w:rsidR="00AC20DE">
        <w:rPr>
          <w:sz w:val="28"/>
          <w:szCs w:val="28"/>
          <w:lang w:val="pt-BR"/>
        </w:rPr>
        <w:t>disponibilizad</w:t>
      </w:r>
      <w:r w:rsidR="00346228">
        <w:rPr>
          <w:sz w:val="28"/>
          <w:szCs w:val="28"/>
          <w:lang w:val="pt-BR"/>
        </w:rPr>
        <w:t xml:space="preserve">os para seu grupo. </w:t>
      </w:r>
    </w:p>
    <w:p w:rsidR="00AC20DE" w:rsidRDefault="00AC20DE" w:rsidP="00F91B58">
      <w:pPr>
        <w:jc w:val="both"/>
        <w:rPr>
          <w:sz w:val="28"/>
          <w:szCs w:val="28"/>
          <w:lang w:val="pt-BR"/>
        </w:rPr>
      </w:pPr>
    </w:p>
    <w:p w:rsidR="00AC20DE" w:rsidRDefault="00AC20DE" w:rsidP="00F91B58">
      <w:pPr>
        <w:jc w:val="both"/>
        <w:rPr>
          <w:sz w:val="28"/>
          <w:szCs w:val="28"/>
          <w:lang w:val="pt-BR"/>
        </w:rPr>
      </w:pPr>
    </w:p>
    <w:p w:rsidR="00AC20DE" w:rsidRPr="007A2D5D" w:rsidRDefault="003D3D13" w:rsidP="00F91B58">
      <w:pPr>
        <w:jc w:val="both"/>
        <w:rPr>
          <w:i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Descreva sucintamente o arranjo experimental</w:t>
      </w:r>
      <w:r w:rsidR="007A2D5D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</w:t>
      </w:r>
      <w:r w:rsidR="007A2D5D">
        <w:rPr>
          <w:sz w:val="28"/>
          <w:szCs w:val="28"/>
          <w:lang w:val="pt-BR"/>
        </w:rPr>
        <w:t>Descreva</w:t>
      </w:r>
      <w:r>
        <w:rPr>
          <w:sz w:val="28"/>
          <w:szCs w:val="28"/>
          <w:lang w:val="pt-BR"/>
        </w:rPr>
        <w:t xml:space="preserve"> o procedimento </w:t>
      </w:r>
      <w:r w:rsidR="002F4AE0">
        <w:rPr>
          <w:sz w:val="28"/>
          <w:szCs w:val="28"/>
          <w:lang w:val="pt-BR"/>
        </w:rPr>
        <w:t xml:space="preserve">a ser </w:t>
      </w:r>
      <w:r>
        <w:rPr>
          <w:sz w:val="28"/>
          <w:szCs w:val="28"/>
          <w:lang w:val="pt-BR"/>
        </w:rPr>
        <w:t>usado para obter</w:t>
      </w:r>
      <w:r w:rsidR="002F4AE0">
        <w:rPr>
          <w:sz w:val="28"/>
          <w:szCs w:val="28"/>
          <w:lang w:val="pt-BR"/>
        </w:rPr>
        <w:t>, com maior precisão, a</w:t>
      </w:r>
      <w:r>
        <w:rPr>
          <w:sz w:val="28"/>
          <w:szCs w:val="28"/>
          <w:lang w:val="pt-BR"/>
        </w:rPr>
        <w:t xml:space="preserve"> distância focal d</w:t>
      </w:r>
      <w:r w:rsidR="002F4AE0">
        <w:rPr>
          <w:sz w:val="28"/>
          <w:szCs w:val="28"/>
          <w:lang w:val="pt-BR"/>
        </w:rPr>
        <w:t>e um</w:t>
      </w:r>
      <w:r>
        <w:rPr>
          <w:sz w:val="28"/>
          <w:szCs w:val="28"/>
          <w:lang w:val="pt-BR"/>
        </w:rPr>
        <w:t xml:space="preserve">a </w:t>
      </w:r>
      <w:r w:rsidR="002F4AE0">
        <w:rPr>
          <w:sz w:val="28"/>
          <w:szCs w:val="28"/>
          <w:lang w:val="pt-BR"/>
        </w:rPr>
        <w:t xml:space="preserve">das </w:t>
      </w:r>
      <w:r>
        <w:rPr>
          <w:sz w:val="28"/>
          <w:szCs w:val="28"/>
          <w:lang w:val="pt-BR"/>
        </w:rPr>
        <w:t>lente</w:t>
      </w:r>
      <w:r w:rsidR="002F4AE0">
        <w:rPr>
          <w:sz w:val="28"/>
          <w:szCs w:val="28"/>
          <w:lang w:val="pt-BR"/>
        </w:rPr>
        <w:t>s</w:t>
      </w:r>
      <w:r>
        <w:rPr>
          <w:sz w:val="28"/>
          <w:szCs w:val="28"/>
          <w:lang w:val="pt-BR"/>
        </w:rPr>
        <w:t xml:space="preserve"> </w:t>
      </w:r>
      <w:r w:rsidR="007B6421">
        <w:rPr>
          <w:sz w:val="28"/>
          <w:szCs w:val="28"/>
          <w:lang w:val="pt-BR"/>
        </w:rPr>
        <w:t>convergente</w:t>
      </w:r>
      <w:r w:rsidR="002F4AE0">
        <w:rPr>
          <w:sz w:val="28"/>
          <w:szCs w:val="28"/>
          <w:lang w:val="pt-BR"/>
        </w:rPr>
        <w:t>s a seu dispor</w:t>
      </w:r>
      <w:r w:rsidR="007B6421">
        <w:rPr>
          <w:sz w:val="28"/>
          <w:szCs w:val="28"/>
          <w:lang w:val="pt-BR"/>
        </w:rPr>
        <w:t xml:space="preserve"> </w:t>
      </w:r>
      <w:r w:rsidR="002F4AE0">
        <w:rPr>
          <w:sz w:val="28"/>
          <w:szCs w:val="28"/>
          <w:lang w:val="pt-BR"/>
        </w:rPr>
        <w:t xml:space="preserve">(escolha a </w:t>
      </w:r>
      <w:r w:rsidR="007B6421">
        <w:rPr>
          <w:sz w:val="28"/>
          <w:szCs w:val="28"/>
          <w:lang w:val="pt-BR"/>
        </w:rPr>
        <w:t>de men</w:t>
      </w:r>
      <w:r w:rsidR="000A1780">
        <w:rPr>
          <w:sz w:val="28"/>
          <w:szCs w:val="28"/>
          <w:lang w:val="pt-BR"/>
        </w:rPr>
        <w:t>or distância focal</w:t>
      </w:r>
      <w:r w:rsidR="002F4AE0">
        <w:rPr>
          <w:sz w:val="28"/>
          <w:szCs w:val="28"/>
          <w:lang w:val="pt-BR"/>
        </w:rPr>
        <w:t>)</w:t>
      </w:r>
      <w:r w:rsidR="000A1780">
        <w:rPr>
          <w:sz w:val="28"/>
          <w:szCs w:val="28"/>
          <w:lang w:val="pt-BR"/>
        </w:rPr>
        <w:t>.</w:t>
      </w:r>
      <w:r w:rsidR="002F4AE0">
        <w:rPr>
          <w:sz w:val="28"/>
          <w:szCs w:val="28"/>
          <w:lang w:val="pt-BR"/>
        </w:rPr>
        <w:t xml:space="preserve"> Descreva os parâmetros de interesse que devem ser medidos para obtenção de </w:t>
      </w:r>
      <w:r w:rsidR="00021664">
        <w:rPr>
          <w:i/>
          <w:sz w:val="28"/>
          <w:szCs w:val="28"/>
          <w:lang w:val="pt-BR"/>
        </w:rPr>
        <w:t>F</w:t>
      </w:r>
      <w:r w:rsidR="002F4AE0">
        <w:rPr>
          <w:i/>
          <w:sz w:val="28"/>
          <w:szCs w:val="28"/>
          <w:lang w:val="pt-BR"/>
        </w:rPr>
        <w:t>.</w:t>
      </w:r>
    </w:p>
    <w:p w:rsidR="00AC20DE" w:rsidRDefault="00AC20DE" w:rsidP="00F91B58">
      <w:pPr>
        <w:jc w:val="both"/>
        <w:rPr>
          <w:sz w:val="28"/>
          <w:szCs w:val="28"/>
          <w:lang w:val="pt-BR"/>
        </w:rPr>
      </w:pPr>
    </w:p>
    <w:p w:rsidR="000A1780" w:rsidRDefault="000A1780" w:rsidP="00F91B58">
      <w:pPr>
        <w:jc w:val="both"/>
        <w:rPr>
          <w:sz w:val="28"/>
          <w:szCs w:val="28"/>
          <w:lang w:val="pt-BR"/>
        </w:rPr>
      </w:pPr>
    </w:p>
    <w:p w:rsidR="00823FF0" w:rsidRDefault="003D3D13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Na </w:t>
      </w:r>
      <w:r w:rsidR="004D3111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 xml:space="preserve">abela </w:t>
      </w:r>
      <w:r w:rsidR="008D7132">
        <w:rPr>
          <w:sz w:val="28"/>
          <w:szCs w:val="28"/>
          <w:lang w:val="pt-BR"/>
        </w:rPr>
        <w:t>1</w:t>
      </w:r>
      <w:r w:rsidR="00823FF0">
        <w:rPr>
          <w:sz w:val="28"/>
          <w:szCs w:val="28"/>
          <w:lang w:val="pt-BR"/>
        </w:rPr>
        <w:t xml:space="preserve"> apresente 10 conjuntos de medidas das </w:t>
      </w:r>
      <w:r w:rsidR="00823FF0" w:rsidRPr="007A2D5D">
        <w:rPr>
          <w:sz w:val="28"/>
          <w:szCs w:val="28"/>
          <w:u w:val="single"/>
          <w:lang w:val="pt-BR"/>
        </w:rPr>
        <w:t>posições dos elementos</w:t>
      </w:r>
      <w:r w:rsidR="00823FF0">
        <w:rPr>
          <w:sz w:val="28"/>
          <w:szCs w:val="28"/>
          <w:lang w:val="pt-BR"/>
        </w:rPr>
        <w:t xml:space="preserve"> </w:t>
      </w:r>
      <w:r w:rsidR="002F4AE0">
        <w:rPr>
          <w:sz w:val="28"/>
          <w:szCs w:val="28"/>
          <w:lang w:val="pt-BR"/>
        </w:rPr>
        <w:t xml:space="preserve">(fonte luminosa, lente e anteparo) </w:t>
      </w:r>
      <w:r w:rsidR="00823FF0">
        <w:rPr>
          <w:sz w:val="28"/>
          <w:szCs w:val="28"/>
          <w:lang w:val="pt-BR"/>
        </w:rPr>
        <w:t>usados em seu arranjo experimental</w:t>
      </w:r>
      <w:r w:rsidR="002F4AE0">
        <w:rPr>
          <w:sz w:val="28"/>
          <w:szCs w:val="28"/>
          <w:lang w:val="pt-BR"/>
        </w:rPr>
        <w:t>. Use</w:t>
      </w:r>
      <w:r w:rsidR="00823FF0">
        <w:rPr>
          <w:sz w:val="28"/>
          <w:szCs w:val="28"/>
          <w:lang w:val="pt-BR"/>
        </w:rPr>
        <w:t xml:space="preserve"> a trena montada no trilho metálico como referência. </w:t>
      </w:r>
    </w:p>
    <w:p w:rsidR="00A0271E" w:rsidRDefault="00A0271E" w:rsidP="00F91B58">
      <w:pPr>
        <w:jc w:val="both"/>
        <w:rPr>
          <w:sz w:val="28"/>
          <w:szCs w:val="28"/>
          <w:lang w:val="pt-BR"/>
        </w:rPr>
      </w:pPr>
    </w:p>
    <w:p w:rsidR="00A0271E" w:rsidRDefault="00A0271E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Posição da Fonte de Luz (</w:t>
      </w:r>
      <w:r w:rsidR="007A2D5D">
        <w:rPr>
          <w:sz w:val="28"/>
          <w:szCs w:val="28"/>
          <w:lang w:val="pt-BR"/>
        </w:rPr>
        <w:t>com</w:t>
      </w:r>
      <w:r>
        <w:rPr>
          <w:sz w:val="28"/>
          <w:szCs w:val="28"/>
          <w:lang w:val="pt-BR"/>
        </w:rPr>
        <w:t xml:space="preserve"> incerteza):   </w:t>
      </w:r>
      <w:r w:rsidR="007A2D5D">
        <w:rPr>
          <w:sz w:val="28"/>
          <w:szCs w:val="28"/>
          <w:lang w:val="pt-BR"/>
        </w:rPr>
        <w:t>(</w:t>
      </w:r>
      <w:r>
        <w:rPr>
          <w:sz w:val="28"/>
          <w:szCs w:val="28"/>
          <w:lang w:val="pt-BR"/>
        </w:rPr>
        <w:t xml:space="preserve">                  </w:t>
      </w:r>
      <w:r w:rsidR="007A2D5D">
        <w:rPr>
          <w:sz w:val="28"/>
          <w:szCs w:val="28"/>
          <w:lang w:val="pt-BR"/>
        </w:rPr>
        <w:t>±</w:t>
      </w:r>
      <w:r>
        <w:rPr>
          <w:sz w:val="28"/>
          <w:szCs w:val="28"/>
          <w:lang w:val="pt-BR"/>
        </w:rPr>
        <w:t xml:space="preserve">               </w:t>
      </w:r>
      <w:r w:rsidR="007A2D5D">
        <w:rPr>
          <w:sz w:val="28"/>
          <w:szCs w:val="28"/>
          <w:lang w:val="pt-BR"/>
        </w:rPr>
        <w:t>)</w:t>
      </w:r>
      <w:r>
        <w:rPr>
          <w:sz w:val="28"/>
          <w:szCs w:val="28"/>
          <w:lang w:val="pt-BR"/>
        </w:rPr>
        <w:t xml:space="preserve"> cm</w:t>
      </w:r>
    </w:p>
    <w:p w:rsidR="00823FF0" w:rsidRDefault="00823FF0" w:rsidP="00F91B58">
      <w:pPr>
        <w:jc w:val="both"/>
        <w:rPr>
          <w:sz w:val="28"/>
          <w:szCs w:val="28"/>
          <w:lang w:val="pt-BR"/>
        </w:rPr>
      </w:pPr>
    </w:p>
    <w:p w:rsidR="00823FF0" w:rsidRDefault="003D3D13" w:rsidP="007A2D5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Tabela </w:t>
      </w:r>
      <w:r w:rsidR="008D7132">
        <w:rPr>
          <w:sz w:val="28"/>
          <w:szCs w:val="28"/>
          <w:lang w:val="pt-BR"/>
        </w:rPr>
        <w:t>1</w:t>
      </w:r>
      <w:r w:rsidR="00823FF0">
        <w:rPr>
          <w:sz w:val="28"/>
          <w:szCs w:val="28"/>
          <w:lang w:val="pt-BR"/>
        </w:rPr>
        <w:t>. Medidas das posições dos elementos usados para obter distância focal da lente convergente</w:t>
      </w:r>
      <w:r w:rsidR="002F4AE0">
        <w:rPr>
          <w:sz w:val="28"/>
          <w:szCs w:val="28"/>
          <w:lang w:val="pt-BR"/>
        </w:rPr>
        <w:t xml:space="preserve">. Nas colunas </w:t>
      </w:r>
      <w:r w:rsidR="007A2D5D">
        <w:rPr>
          <w:sz w:val="28"/>
          <w:szCs w:val="28"/>
          <w:lang w:val="pt-BR"/>
        </w:rPr>
        <w:t>“</w:t>
      </w:r>
      <w:r w:rsidR="002F4AE0">
        <w:rPr>
          <w:sz w:val="28"/>
          <w:szCs w:val="28"/>
          <w:lang w:val="pt-BR"/>
        </w:rPr>
        <w:t>+</w:t>
      </w:r>
      <w:r w:rsidR="007A2D5D">
        <w:rPr>
          <w:sz w:val="28"/>
          <w:szCs w:val="28"/>
          <w:lang w:val="pt-BR"/>
        </w:rPr>
        <w:t>”</w:t>
      </w:r>
      <w:r w:rsidR="002F4AE0">
        <w:rPr>
          <w:sz w:val="28"/>
          <w:szCs w:val="28"/>
          <w:lang w:val="pt-BR"/>
        </w:rPr>
        <w:t xml:space="preserve"> e </w:t>
      </w:r>
      <w:r w:rsidR="007A2D5D">
        <w:rPr>
          <w:sz w:val="28"/>
          <w:szCs w:val="28"/>
          <w:lang w:val="pt-BR"/>
        </w:rPr>
        <w:t>“</w:t>
      </w:r>
      <w:r w:rsidR="002F4AE0">
        <w:rPr>
          <w:sz w:val="28"/>
          <w:szCs w:val="28"/>
          <w:lang w:val="pt-BR"/>
        </w:rPr>
        <w:t>–</w:t>
      </w:r>
      <w:r w:rsidR="007A2D5D">
        <w:rPr>
          <w:sz w:val="28"/>
          <w:szCs w:val="28"/>
          <w:lang w:val="pt-BR"/>
        </w:rPr>
        <w:t>“</w:t>
      </w:r>
      <w:r w:rsidR="002F4AE0">
        <w:rPr>
          <w:sz w:val="28"/>
          <w:szCs w:val="28"/>
          <w:lang w:val="pt-BR"/>
        </w:rPr>
        <w:t xml:space="preserve"> marque a posiç</w:t>
      </w:r>
      <w:r w:rsidR="007A2D5D">
        <w:rPr>
          <w:sz w:val="28"/>
          <w:szCs w:val="28"/>
          <w:lang w:val="pt-BR"/>
        </w:rPr>
        <w:t>ão</w:t>
      </w:r>
      <w:r w:rsidR="002F4AE0">
        <w:rPr>
          <w:sz w:val="28"/>
          <w:szCs w:val="28"/>
          <w:lang w:val="pt-BR"/>
        </w:rPr>
        <w:t xml:space="preserve"> máxima e mínima do anteparo </w:t>
      </w:r>
      <w:r w:rsidR="007A2D5D">
        <w:rPr>
          <w:sz w:val="28"/>
          <w:szCs w:val="28"/>
          <w:lang w:val="pt-BR"/>
        </w:rPr>
        <w:t xml:space="preserve">nas posições </w:t>
      </w:r>
      <w:r w:rsidR="002F4AE0">
        <w:rPr>
          <w:sz w:val="28"/>
          <w:szCs w:val="28"/>
          <w:lang w:val="pt-BR"/>
        </w:rPr>
        <w:t>em que</w:t>
      </w:r>
      <w:r w:rsidR="007A2D5D">
        <w:rPr>
          <w:sz w:val="28"/>
          <w:szCs w:val="28"/>
          <w:lang w:val="pt-BR"/>
        </w:rPr>
        <w:t xml:space="preserve"> você</w:t>
      </w:r>
      <w:r w:rsidR="002F4AE0">
        <w:rPr>
          <w:sz w:val="28"/>
          <w:szCs w:val="28"/>
          <w:lang w:val="pt-BR"/>
        </w:rPr>
        <w:t xml:space="preserve"> considere que a imagem </w:t>
      </w:r>
      <w:r w:rsidR="004D3111">
        <w:rPr>
          <w:sz w:val="28"/>
          <w:szCs w:val="28"/>
          <w:lang w:val="pt-BR"/>
        </w:rPr>
        <w:t>perde</w:t>
      </w:r>
      <w:r w:rsidR="008162F2">
        <w:rPr>
          <w:sz w:val="28"/>
          <w:szCs w:val="28"/>
          <w:lang w:val="pt-BR"/>
        </w:rPr>
        <w:t>/ganha</w:t>
      </w:r>
      <w:r w:rsidR="004D3111">
        <w:rPr>
          <w:sz w:val="28"/>
          <w:szCs w:val="28"/>
          <w:lang w:val="pt-BR"/>
        </w:rPr>
        <w:t xml:space="preserve"> nitidez</w:t>
      </w:r>
    </w:p>
    <w:p w:rsidR="007A2D5D" w:rsidRDefault="007A2D5D" w:rsidP="007A2D5D">
      <w:pPr>
        <w:jc w:val="both"/>
        <w:rPr>
          <w:sz w:val="28"/>
          <w:szCs w:val="28"/>
          <w:lang w:val="pt-BR"/>
        </w:rPr>
      </w:pPr>
    </w:p>
    <w:tbl>
      <w:tblPr>
        <w:tblW w:w="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843"/>
        <w:gridCol w:w="1201"/>
        <w:gridCol w:w="1202"/>
      </w:tblGrid>
      <w:tr w:rsidR="00D45C73" w:rsidRPr="004D3C25" w:rsidTr="00D45C73">
        <w:trPr>
          <w:trHeight w:val="595"/>
          <w:jc w:val="center"/>
        </w:trPr>
        <w:tc>
          <w:tcPr>
            <w:tcW w:w="1048" w:type="dxa"/>
            <w:vMerge w:val="restart"/>
            <w:vAlign w:val="center"/>
          </w:tcPr>
          <w:p w:rsidR="00D45C73" w:rsidRPr="004D3C25" w:rsidRDefault="00D45C73" w:rsidP="00C271CD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Medid</w:t>
            </w:r>
            <w:r w:rsidRPr="004D3C25">
              <w:rPr>
                <w:sz w:val="24"/>
                <w:szCs w:val="24"/>
                <w:lang w:val="pt-BR"/>
              </w:rPr>
              <w:t>a</w:t>
            </w:r>
          </w:p>
        </w:tc>
        <w:tc>
          <w:tcPr>
            <w:tcW w:w="1843" w:type="dxa"/>
            <w:vMerge w:val="restart"/>
            <w:vAlign w:val="center"/>
          </w:tcPr>
          <w:p w:rsidR="00D45C73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Posição da </w:t>
            </w:r>
            <w:r w:rsidRPr="004D3C25">
              <w:rPr>
                <w:sz w:val="24"/>
                <w:szCs w:val="24"/>
                <w:lang w:val="pt-BR"/>
              </w:rPr>
              <w:t>Lente</w:t>
            </w:r>
          </w:p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(± inc)</w:t>
            </w:r>
          </w:p>
        </w:tc>
        <w:tc>
          <w:tcPr>
            <w:tcW w:w="2403" w:type="dxa"/>
            <w:gridSpan w:val="2"/>
            <w:vAlign w:val="center"/>
          </w:tcPr>
          <w:p w:rsidR="00D45C73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Posição</w:t>
            </w:r>
          </w:p>
          <w:p w:rsidR="00D45C73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Anteparo</w:t>
            </w:r>
          </w:p>
        </w:tc>
      </w:tr>
      <w:tr w:rsidR="00D45C73" w:rsidRPr="004D3C25" w:rsidTr="00D45C73">
        <w:trPr>
          <w:trHeight w:val="253"/>
          <w:jc w:val="center"/>
        </w:trPr>
        <w:tc>
          <w:tcPr>
            <w:tcW w:w="1048" w:type="dxa"/>
            <w:vMerge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Merge/>
          </w:tcPr>
          <w:p w:rsidR="00D45C73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+</w:t>
            </w:r>
          </w:p>
        </w:tc>
        <w:tc>
          <w:tcPr>
            <w:tcW w:w="1202" w:type="dxa"/>
          </w:tcPr>
          <w:p w:rsidR="00D45C73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</w:p>
        </w:tc>
      </w:tr>
      <w:tr w:rsidR="00D45C73" w:rsidRPr="004D3C25" w:rsidTr="00D45C73">
        <w:trPr>
          <w:trHeight w:val="331"/>
          <w:jc w:val="center"/>
        </w:trPr>
        <w:tc>
          <w:tcPr>
            <w:tcW w:w="1048" w:type="dxa"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843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31"/>
          <w:jc w:val="center"/>
        </w:trPr>
        <w:tc>
          <w:tcPr>
            <w:tcW w:w="1048" w:type="dxa"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843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31"/>
          <w:jc w:val="center"/>
        </w:trPr>
        <w:tc>
          <w:tcPr>
            <w:tcW w:w="1048" w:type="dxa"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1843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31"/>
          <w:jc w:val="center"/>
        </w:trPr>
        <w:tc>
          <w:tcPr>
            <w:tcW w:w="1048" w:type="dxa"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1843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31"/>
          <w:jc w:val="center"/>
        </w:trPr>
        <w:tc>
          <w:tcPr>
            <w:tcW w:w="1048" w:type="dxa"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1843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31"/>
          <w:jc w:val="center"/>
        </w:trPr>
        <w:tc>
          <w:tcPr>
            <w:tcW w:w="1048" w:type="dxa"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1843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31"/>
          <w:jc w:val="center"/>
        </w:trPr>
        <w:tc>
          <w:tcPr>
            <w:tcW w:w="1048" w:type="dxa"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7</w:t>
            </w:r>
          </w:p>
        </w:tc>
        <w:tc>
          <w:tcPr>
            <w:tcW w:w="1843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31"/>
          <w:jc w:val="center"/>
        </w:trPr>
        <w:tc>
          <w:tcPr>
            <w:tcW w:w="1048" w:type="dxa"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8</w:t>
            </w:r>
          </w:p>
        </w:tc>
        <w:tc>
          <w:tcPr>
            <w:tcW w:w="1843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31"/>
          <w:jc w:val="center"/>
        </w:trPr>
        <w:tc>
          <w:tcPr>
            <w:tcW w:w="1048" w:type="dxa"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9</w:t>
            </w:r>
          </w:p>
        </w:tc>
        <w:tc>
          <w:tcPr>
            <w:tcW w:w="1843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31"/>
          <w:jc w:val="center"/>
        </w:trPr>
        <w:tc>
          <w:tcPr>
            <w:tcW w:w="1048" w:type="dxa"/>
          </w:tcPr>
          <w:p w:rsidR="00D45C73" w:rsidRPr="004D3C25" w:rsidRDefault="00D45C73" w:rsidP="00A0271E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1843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1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02" w:type="dxa"/>
          </w:tcPr>
          <w:p w:rsidR="00D45C73" w:rsidRPr="004D3C25" w:rsidRDefault="00D45C73" w:rsidP="00A0271E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:rsidR="007A2D5D" w:rsidRDefault="007A2D5D" w:rsidP="00F91B58">
      <w:pPr>
        <w:jc w:val="both"/>
        <w:rPr>
          <w:sz w:val="28"/>
          <w:szCs w:val="28"/>
          <w:lang w:val="pt-BR"/>
        </w:rPr>
      </w:pPr>
    </w:p>
    <w:p w:rsidR="0029036B" w:rsidRDefault="00823FF0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Justifique </w:t>
      </w:r>
      <w:r w:rsidR="003D3D13">
        <w:rPr>
          <w:sz w:val="28"/>
          <w:szCs w:val="28"/>
          <w:lang w:val="pt-BR"/>
        </w:rPr>
        <w:t xml:space="preserve">as incertezas </w:t>
      </w:r>
      <w:r w:rsidR="004D3111">
        <w:rPr>
          <w:sz w:val="28"/>
          <w:szCs w:val="28"/>
          <w:lang w:val="pt-BR"/>
        </w:rPr>
        <w:t xml:space="preserve">e intervalos de nitidez </w:t>
      </w:r>
      <w:r w:rsidR="007A2D5D">
        <w:rPr>
          <w:sz w:val="28"/>
          <w:szCs w:val="28"/>
          <w:lang w:val="pt-BR"/>
        </w:rPr>
        <w:t>anotados</w:t>
      </w:r>
      <w:r w:rsidR="003D3D13">
        <w:rPr>
          <w:sz w:val="28"/>
          <w:szCs w:val="28"/>
          <w:lang w:val="pt-BR"/>
        </w:rPr>
        <w:t xml:space="preserve"> na </w:t>
      </w:r>
      <w:r w:rsidR="004D3111">
        <w:rPr>
          <w:sz w:val="28"/>
          <w:szCs w:val="28"/>
          <w:lang w:val="pt-BR"/>
        </w:rPr>
        <w:t>T</w:t>
      </w:r>
      <w:r w:rsidR="003D3D13">
        <w:rPr>
          <w:sz w:val="28"/>
          <w:szCs w:val="28"/>
          <w:lang w:val="pt-BR"/>
        </w:rPr>
        <w:t xml:space="preserve">abela </w:t>
      </w:r>
      <w:r w:rsidR="008D7132">
        <w:rPr>
          <w:sz w:val="28"/>
          <w:szCs w:val="28"/>
          <w:lang w:val="pt-BR"/>
        </w:rPr>
        <w:t>1</w:t>
      </w:r>
      <w:r w:rsidR="007A2D5D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</w:p>
    <w:p w:rsidR="00823FF0" w:rsidRDefault="00823FF0" w:rsidP="00F91B58">
      <w:pPr>
        <w:jc w:val="both"/>
        <w:rPr>
          <w:sz w:val="28"/>
          <w:szCs w:val="28"/>
          <w:lang w:val="pt-BR"/>
        </w:rPr>
      </w:pPr>
    </w:p>
    <w:p w:rsidR="00823FF0" w:rsidRDefault="00823FF0" w:rsidP="00F91B58">
      <w:pPr>
        <w:jc w:val="both"/>
        <w:rPr>
          <w:sz w:val="28"/>
          <w:szCs w:val="28"/>
          <w:lang w:val="pt-BR"/>
        </w:rPr>
      </w:pPr>
    </w:p>
    <w:p w:rsidR="0065215A" w:rsidRPr="00FB05E4" w:rsidRDefault="00FB05E4" w:rsidP="0065215A">
      <w:pPr>
        <w:jc w:val="both"/>
        <w:rPr>
          <w:b/>
          <w:sz w:val="28"/>
          <w:szCs w:val="28"/>
          <w:lang w:val="pt-BR"/>
        </w:rPr>
      </w:pPr>
      <w:r w:rsidRPr="00FB05E4">
        <w:rPr>
          <w:b/>
          <w:sz w:val="28"/>
          <w:szCs w:val="28"/>
          <w:lang w:val="pt-BR"/>
        </w:rPr>
        <w:t>Análise de dados</w:t>
      </w:r>
    </w:p>
    <w:p w:rsidR="00FB05E4" w:rsidRDefault="00FB05E4" w:rsidP="0065215A">
      <w:pPr>
        <w:jc w:val="both"/>
        <w:rPr>
          <w:sz w:val="28"/>
          <w:szCs w:val="28"/>
          <w:lang w:val="pt-BR"/>
        </w:rPr>
      </w:pPr>
    </w:p>
    <w:p w:rsidR="00720CA7" w:rsidRDefault="00F9468C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Na </w:t>
      </w:r>
      <w:r w:rsidR="004D3111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 xml:space="preserve">abela </w:t>
      </w:r>
      <w:r w:rsidR="008D7132">
        <w:rPr>
          <w:sz w:val="28"/>
          <w:szCs w:val="28"/>
          <w:lang w:val="pt-BR"/>
        </w:rPr>
        <w:t>2</w:t>
      </w:r>
      <w:r>
        <w:rPr>
          <w:sz w:val="28"/>
          <w:szCs w:val="28"/>
          <w:lang w:val="pt-BR"/>
        </w:rPr>
        <w:t xml:space="preserve"> apresente o resultado </w:t>
      </w:r>
      <w:r w:rsidR="007B6421">
        <w:rPr>
          <w:sz w:val="28"/>
          <w:szCs w:val="28"/>
          <w:lang w:val="pt-BR"/>
        </w:rPr>
        <w:t>para o cálculo</w:t>
      </w:r>
      <w:r w:rsidR="004D3111">
        <w:rPr>
          <w:sz w:val="28"/>
          <w:szCs w:val="28"/>
          <w:lang w:val="pt-BR"/>
        </w:rPr>
        <w:t xml:space="preserve">, feito a partir das posições apresentadas na Tabela </w:t>
      </w:r>
      <w:r w:rsidR="008D7132">
        <w:rPr>
          <w:sz w:val="28"/>
          <w:szCs w:val="28"/>
          <w:lang w:val="pt-BR"/>
        </w:rPr>
        <w:t>1</w:t>
      </w:r>
      <w:r w:rsidR="004D3111">
        <w:rPr>
          <w:sz w:val="28"/>
          <w:szCs w:val="28"/>
          <w:lang w:val="pt-BR"/>
        </w:rPr>
        <w:t>,</w:t>
      </w:r>
      <w:r w:rsidR="007B6421">
        <w:rPr>
          <w:sz w:val="28"/>
          <w:szCs w:val="28"/>
          <w:lang w:val="pt-BR"/>
        </w:rPr>
        <w:t xml:space="preserve"> das distâncias entre as posições do</w:t>
      </w:r>
      <w:r>
        <w:rPr>
          <w:sz w:val="28"/>
          <w:szCs w:val="28"/>
          <w:lang w:val="pt-BR"/>
        </w:rPr>
        <w:t xml:space="preserve"> objeto </w:t>
      </w:r>
      <w:r w:rsidR="007B6421">
        <w:rPr>
          <w:sz w:val="28"/>
          <w:szCs w:val="28"/>
          <w:lang w:val="pt-BR"/>
        </w:rPr>
        <w:t>e da lente</w:t>
      </w:r>
      <w:r w:rsidR="004D3111">
        <w:rPr>
          <w:sz w:val="28"/>
          <w:szCs w:val="28"/>
          <w:lang w:val="pt-BR"/>
        </w:rPr>
        <w:t xml:space="preserve"> (O)</w:t>
      </w:r>
      <w:r w:rsidR="007B6421">
        <w:rPr>
          <w:sz w:val="28"/>
          <w:szCs w:val="28"/>
          <w:lang w:val="pt-BR"/>
        </w:rPr>
        <w:t xml:space="preserve"> bem como </w:t>
      </w:r>
      <w:r>
        <w:rPr>
          <w:sz w:val="28"/>
          <w:szCs w:val="28"/>
          <w:lang w:val="pt-BR"/>
        </w:rPr>
        <w:t xml:space="preserve">das distâncias </w:t>
      </w:r>
      <w:r w:rsidR="007B6421">
        <w:rPr>
          <w:sz w:val="28"/>
          <w:szCs w:val="28"/>
          <w:lang w:val="pt-BR"/>
        </w:rPr>
        <w:t>entre as posições da imagem</w:t>
      </w:r>
      <w:r>
        <w:rPr>
          <w:sz w:val="28"/>
          <w:szCs w:val="28"/>
          <w:lang w:val="pt-BR"/>
        </w:rPr>
        <w:t xml:space="preserve"> </w:t>
      </w:r>
      <w:r w:rsidR="007B6421">
        <w:rPr>
          <w:sz w:val="28"/>
          <w:szCs w:val="28"/>
          <w:lang w:val="pt-BR"/>
        </w:rPr>
        <w:t>e d</w:t>
      </w:r>
      <w:r>
        <w:rPr>
          <w:sz w:val="28"/>
          <w:szCs w:val="28"/>
          <w:lang w:val="pt-BR"/>
        </w:rPr>
        <w:t>a lente</w:t>
      </w:r>
      <w:r w:rsidR="004D3111">
        <w:rPr>
          <w:sz w:val="28"/>
          <w:szCs w:val="28"/>
          <w:lang w:val="pt-BR"/>
        </w:rPr>
        <w:t xml:space="preserve"> (I)</w:t>
      </w:r>
      <w:r>
        <w:rPr>
          <w:sz w:val="28"/>
          <w:szCs w:val="28"/>
          <w:lang w:val="pt-BR"/>
        </w:rPr>
        <w:t>. Lembre-se que</w:t>
      </w:r>
      <w:r w:rsidR="004D3111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 xml:space="preserve"> </w:t>
      </w:r>
      <w:r w:rsidR="004D3111">
        <w:rPr>
          <w:sz w:val="28"/>
          <w:szCs w:val="28"/>
          <w:lang w:val="pt-BR"/>
        </w:rPr>
        <w:t>embora sejam distâncias, I e O podem ter</w:t>
      </w:r>
      <w:r>
        <w:rPr>
          <w:sz w:val="28"/>
          <w:szCs w:val="28"/>
          <w:lang w:val="pt-BR"/>
        </w:rPr>
        <w:t xml:space="preserve"> sinal positi</w:t>
      </w:r>
      <w:r w:rsidR="0087005C">
        <w:rPr>
          <w:sz w:val="28"/>
          <w:szCs w:val="28"/>
          <w:lang w:val="pt-BR"/>
        </w:rPr>
        <w:t>vo ou</w:t>
      </w:r>
      <w:r>
        <w:rPr>
          <w:sz w:val="28"/>
          <w:szCs w:val="28"/>
          <w:lang w:val="pt-BR"/>
        </w:rPr>
        <w:t xml:space="preserve"> negativo</w:t>
      </w:r>
      <w:r w:rsidR="004D3111">
        <w:rPr>
          <w:sz w:val="28"/>
          <w:szCs w:val="28"/>
          <w:lang w:val="pt-BR"/>
        </w:rPr>
        <w:t>, que</w:t>
      </w:r>
      <w:r>
        <w:rPr>
          <w:sz w:val="28"/>
          <w:szCs w:val="28"/>
          <w:lang w:val="pt-BR"/>
        </w:rPr>
        <w:t xml:space="preserve"> indica</w:t>
      </w:r>
      <w:r w:rsidR="004D3111">
        <w:rPr>
          <w:sz w:val="28"/>
          <w:szCs w:val="28"/>
          <w:lang w:val="pt-BR"/>
        </w:rPr>
        <w:t>m</w:t>
      </w:r>
      <w:r>
        <w:rPr>
          <w:sz w:val="28"/>
          <w:szCs w:val="28"/>
          <w:lang w:val="pt-BR"/>
        </w:rPr>
        <w:t xml:space="preserve"> características específicas destes parâmetros</w:t>
      </w:r>
      <w:r w:rsidR="004D3111">
        <w:rPr>
          <w:sz w:val="28"/>
          <w:szCs w:val="28"/>
          <w:lang w:val="pt-BR"/>
        </w:rPr>
        <w:t xml:space="preserve"> (distâncias</w:t>
      </w:r>
      <w:r w:rsidR="004D3111" w:rsidRPr="004D3111">
        <w:rPr>
          <w:sz w:val="28"/>
          <w:szCs w:val="28"/>
          <w:lang w:val="pt-BR"/>
        </w:rPr>
        <w:t xml:space="preserve"> de objeto ou imagem, reais, são positivas</w:t>
      </w:r>
      <w:r w:rsidR="00BC6355">
        <w:rPr>
          <w:sz w:val="28"/>
          <w:szCs w:val="28"/>
          <w:lang w:val="pt-BR"/>
        </w:rPr>
        <w:t>; distâncias de objeto/imagem virtual são negativas</w:t>
      </w:r>
      <w:r w:rsidR="004D3111">
        <w:rPr>
          <w:sz w:val="28"/>
          <w:szCs w:val="28"/>
          <w:lang w:val="pt-BR"/>
        </w:rPr>
        <w:t>)</w:t>
      </w:r>
      <w:r>
        <w:rPr>
          <w:sz w:val="28"/>
          <w:szCs w:val="28"/>
          <w:lang w:val="pt-BR"/>
        </w:rPr>
        <w:t xml:space="preserve">. Não </w:t>
      </w:r>
      <w:r w:rsidR="006231EF">
        <w:rPr>
          <w:sz w:val="28"/>
          <w:szCs w:val="28"/>
          <w:lang w:val="pt-BR"/>
        </w:rPr>
        <w:t xml:space="preserve">se </w:t>
      </w:r>
      <w:r>
        <w:rPr>
          <w:sz w:val="28"/>
          <w:szCs w:val="28"/>
          <w:lang w:val="pt-BR"/>
        </w:rPr>
        <w:t xml:space="preserve">esqueça de avaliar as incertezas. </w:t>
      </w:r>
    </w:p>
    <w:p w:rsidR="00F9468C" w:rsidRDefault="00F9468C" w:rsidP="00F9468C">
      <w:pPr>
        <w:jc w:val="both"/>
        <w:rPr>
          <w:sz w:val="28"/>
          <w:szCs w:val="28"/>
          <w:lang w:val="pt-BR"/>
        </w:rPr>
      </w:pPr>
    </w:p>
    <w:p w:rsidR="00F9468C" w:rsidRDefault="00F9468C" w:rsidP="006231EF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Tabela </w:t>
      </w:r>
      <w:r w:rsidR="008D7132">
        <w:rPr>
          <w:sz w:val="28"/>
          <w:szCs w:val="28"/>
          <w:lang w:val="pt-BR"/>
        </w:rPr>
        <w:t>2</w:t>
      </w:r>
      <w:r>
        <w:rPr>
          <w:sz w:val="28"/>
          <w:szCs w:val="28"/>
          <w:lang w:val="pt-BR"/>
        </w:rPr>
        <w:t>. Distâncias do objeto</w:t>
      </w:r>
      <w:r w:rsidR="00DC7635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a</w:t>
      </w:r>
      <w:r w:rsidR="007A2D5D">
        <w:rPr>
          <w:sz w:val="28"/>
          <w:szCs w:val="28"/>
          <w:lang w:val="pt-BR"/>
        </w:rPr>
        <w:t>té a</w:t>
      </w:r>
      <w:r>
        <w:rPr>
          <w:sz w:val="28"/>
          <w:szCs w:val="28"/>
          <w:lang w:val="pt-BR"/>
        </w:rPr>
        <w:t xml:space="preserve"> lente (</w:t>
      </w:r>
      <w:r w:rsidR="007A2D5D">
        <w:rPr>
          <w:sz w:val="28"/>
          <w:szCs w:val="28"/>
          <w:lang w:val="pt-BR"/>
        </w:rPr>
        <w:t>O</w:t>
      </w:r>
      <w:r>
        <w:rPr>
          <w:sz w:val="28"/>
          <w:szCs w:val="28"/>
          <w:lang w:val="pt-BR"/>
        </w:rPr>
        <w:t>) e distâncias da imagem a</w:t>
      </w:r>
      <w:r w:rsidR="007A2D5D">
        <w:rPr>
          <w:sz w:val="28"/>
          <w:szCs w:val="28"/>
          <w:lang w:val="pt-BR"/>
        </w:rPr>
        <w:t>té a</w:t>
      </w:r>
      <w:r>
        <w:rPr>
          <w:sz w:val="28"/>
          <w:szCs w:val="28"/>
          <w:lang w:val="pt-BR"/>
        </w:rPr>
        <w:t xml:space="preserve"> lente (</w:t>
      </w:r>
      <w:r w:rsidR="007A2D5D">
        <w:rPr>
          <w:sz w:val="28"/>
          <w:szCs w:val="28"/>
          <w:lang w:val="pt-BR"/>
        </w:rPr>
        <w:t>I</w:t>
      </w:r>
      <w:r>
        <w:rPr>
          <w:sz w:val="28"/>
          <w:szCs w:val="28"/>
          <w:lang w:val="pt-BR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814"/>
        <w:gridCol w:w="1814"/>
      </w:tblGrid>
      <w:tr w:rsidR="00D45C73" w:rsidRPr="004D3C25" w:rsidTr="00D45C73">
        <w:trPr>
          <w:jc w:val="center"/>
        </w:trPr>
        <w:tc>
          <w:tcPr>
            <w:tcW w:w="1085" w:type="dxa"/>
            <w:vAlign w:val="center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Medida</w:t>
            </w:r>
          </w:p>
        </w:tc>
        <w:tc>
          <w:tcPr>
            <w:tcW w:w="1814" w:type="dxa"/>
            <w:vAlign w:val="center"/>
          </w:tcPr>
          <w:p w:rsidR="00D45C73" w:rsidRPr="004D3C25" w:rsidRDefault="00D45C73" w:rsidP="007A2D5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± ΔO (cm)</w:t>
            </w:r>
          </w:p>
        </w:tc>
        <w:tc>
          <w:tcPr>
            <w:tcW w:w="1814" w:type="dxa"/>
            <w:vAlign w:val="center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 ± ΔI (cm)</w:t>
            </w: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7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8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9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:rsidR="00F9468C" w:rsidRDefault="00F9468C" w:rsidP="00F9468C">
      <w:pPr>
        <w:jc w:val="both"/>
        <w:rPr>
          <w:sz w:val="28"/>
          <w:szCs w:val="28"/>
          <w:lang w:val="pt-BR"/>
        </w:rPr>
      </w:pPr>
    </w:p>
    <w:p w:rsidR="00D45C73" w:rsidRDefault="006231EF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Para o cálculo da distância focal da lente é necessário calcular o inverso da distância do objeto (1/</w:t>
      </w:r>
      <w:r w:rsidR="00D45C73">
        <w:rPr>
          <w:sz w:val="28"/>
          <w:szCs w:val="28"/>
          <w:lang w:val="pt-BR"/>
        </w:rPr>
        <w:t>o</w:t>
      </w:r>
      <w:r>
        <w:rPr>
          <w:sz w:val="28"/>
          <w:szCs w:val="28"/>
          <w:lang w:val="pt-BR"/>
        </w:rPr>
        <w:t>) e da distância da imagem (1/</w:t>
      </w:r>
      <w:r w:rsidR="00D45C73">
        <w:rPr>
          <w:sz w:val="28"/>
          <w:szCs w:val="28"/>
          <w:lang w:val="pt-BR"/>
        </w:rPr>
        <w:t>i</w:t>
      </w:r>
      <w:r>
        <w:rPr>
          <w:sz w:val="28"/>
          <w:szCs w:val="28"/>
          <w:lang w:val="pt-BR"/>
        </w:rPr>
        <w:t>).</w:t>
      </w:r>
      <w:r w:rsidR="00D45C73">
        <w:rPr>
          <w:sz w:val="28"/>
          <w:szCs w:val="28"/>
          <w:lang w:val="pt-BR"/>
        </w:rPr>
        <w:t xml:space="preserve"> Mostre abaixo a demonstração da incerteza nos valores de 1/o e 1/i. </w:t>
      </w:r>
    </w:p>
    <w:p w:rsidR="006231EF" w:rsidRDefault="00D45C73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</w:t>
      </w:r>
      <w:r w:rsidR="007A2D5D">
        <w:rPr>
          <w:sz w:val="28"/>
          <w:szCs w:val="28"/>
          <w:lang w:val="pt-BR"/>
        </w:rPr>
        <w:t>presente o</w:t>
      </w:r>
      <w:r w:rsidR="006231EF">
        <w:rPr>
          <w:sz w:val="28"/>
          <w:szCs w:val="28"/>
          <w:lang w:val="pt-BR"/>
        </w:rPr>
        <w:t xml:space="preserve"> resultado desses </w:t>
      </w:r>
      <w:r w:rsidR="008828DD">
        <w:rPr>
          <w:sz w:val="28"/>
          <w:szCs w:val="28"/>
          <w:lang w:val="pt-BR"/>
        </w:rPr>
        <w:t xml:space="preserve">cálculos </w:t>
      </w:r>
      <w:r w:rsidR="006231EF">
        <w:rPr>
          <w:sz w:val="28"/>
          <w:szCs w:val="28"/>
          <w:lang w:val="pt-BR"/>
        </w:rPr>
        <w:t xml:space="preserve">e suas incertezas na </w:t>
      </w:r>
      <w:r w:rsidR="007A2D5D">
        <w:rPr>
          <w:sz w:val="28"/>
          <w:szCs w:val="28"/>
          <w:lang w:val="pt-BR"/>
        </w:rPr>
        <w:t>T</w:t>
      </w:r>
      <w:r w:rsidR="006231EF">
        <w:rPr>
          <w:sz w:val="28"/>
          <w:szCs w:val="28"/>
          <w:lang w:val="pt-BR"/>
        </w:rPr>
        <w:t xml:space="preserve">abela </w:t>
      </w:r>
      <w:r w:rsidR="008D7132">
        <w:rPr>
          <w:sz w:val="28"/>
          <w:szCs w:val="28"/>
          <w:lang w:val="pt-BR"/>
        </w:rPr>
        <w:t>3</w:t>
      </w:r>
      <w:r w:rsidR="006231EF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</w:t>
      </w:r>
    </w:p>
    <w:p w:rsidR="00D45C73" w:rsidRDefault="00D45C73" w:rsidP="00F91B58">
      <w:pPr>
        <w:jc w:val="both"/>
        <w:rPr>
          <w:sz w:val="28"/>
          <w:szCs w:val="28"/>
          <w:lang w:val="pt-BR"/>
        </w:rPr>
      </w:pPr>
    </w:p>
    <w:p w:rsidR="00D45C73" w:rsidRPr="008D7132" w:rsidRDefault="00D45C73" w:rsidP="00F91B58">
      <w:pPr>
        <w:jc w:val="both"/>
        <w:rPr>
          <w:i/>
          <w:sz w:val="28"/>
          <w:szCs w:val="28"/>
          <w:lang w:val="pt-BR"/>
        </w:rPr>
      </w:pPr>
      <w:r w:rsidRPr="008D7132">
        <w:rPr>
          <w:i/>
          <w:sz w:val="28"/>
          <w:szCs w:val="28"/>
          <w:lang w:val="pt-BR"/>
        </w:rPr>
        <w:t>Demonstração da formula da incerteza para 1/o e 1/i :</w:t>
      </w:r>
    </w:p>
    <w:p w:rsidR="006231EF" w:rsidRDefault="006231EF" w:rsidP="00F91B58">
      <w:pPr>
        <w:jc w:val="both"/>
        <w:rPr>
          <w:sz w:val="28"/>
          <w:szCs w:val="28"/>
          <w:lang w:val="pt-BR"/>
        </w:rPr>
      </w:pPr>
    </w:p>
    <w:p w:rsidR="006231EF" w:rsidRDefault="006231EF" w:rsidP="006231EF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Tabela </w:t>
      </w:r>
      <w:r w:rsidR="008D7132">
        <w:rPr>
          <w:sz w:val="28"/>
          <w:szCs w:val="28"/>
          <w:lang w:val="pt-BR"/>
        </w:rPr>
        <w:t>3</w:t>
      </w:r>
      <w:r>
        <w:rPr>
          <w:sz w:val="28"/>
          <w:szCs w:val="28"/>
          <w:lang w:val="pt-BR"/>
        </w:rPr>
        <w:t>. Valores de 1/</w:t>
      </w:r>
      <w:r w:rsidR="004D3111">
        <w:rPr>
          <w:sz w:val="28"/>
          <w:szCs w:val="28"/>
          <w:lang w:val="pt-BR"/>
        </w:rPr>
        <w:t>O</w:t>
      </w:r>
      <w:r>
        <w:rPr>
          <w:sz w:val="28"/>
          <w:szCs w:val="28"/>
          <w:lang w:val="pt-BR"/>
        </w:rPr>
        <w:t xml:space="preserve"> e 1/</w:t>
      </w:r>
      <w:r w:rsidR="004D3111">
        <w:rPr>
          <w:sz w:val="28"/>
          <w:szCs w:val="28"/>
          <w:lang w:val="pt-BR"/>
        </w:rPr>
        <w:t>I</w:t>
      </w:r>
      <w:r>
        <w:rPr>
          <w:sz w:val="28"/>
          <w:szCs w:val="28"/>
          <w:lang w:val="pt-BR"/>
        </w:rPr>
        <w:t xml:space="preserve"> </w:t>
      </w:r>
      <w:r w:rsidRPr="007D67B2">
        <w:rPr>
          <w:b/>
          <w:sz w:val="28"/>
          <w:szCs w:val="28"/>
          <w:u w:val="single"/>
          <w:lang w:val="pt-BR"/>
        </w:rPr>
        <w:t>com suas incertezas</w:t>
      </w:r>
      <w:r>
        <w:rPr>
          <w:sz w:val="28"/>
          <w:szCs w:val="28"/>
          <w:lang w:val="pt-B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814"/>
        <w:gridCol w:w="1814"/>
      </w:tblGrid>
      <w:tr w:rsidR="00D45C73" w:rsidRPr="004D3C25" w:rsidTr="00D45C73">
        <w:trPr>
          <w:jc w:val="center"/>
        </w:trPr>
        <w:tc>
          <w:tcPr>
            <w:tcW w:w="1085" w:type="dxa"/>
            <w:vAlign w:val="center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Medida</w:t>
            </w:r>
          </w:p>
        </w:tc>
        <w:tc>
          <w:tcPr>
            <w:tcW w:w="1814" w:type="dxa"/>
            <w:vAlign w:val="center"/>
          </w:tcPr>
          <w:p w:rsidR="00D45C73" w:rsidRPr="004D3C25" w:rsidRDefault="00D45C73" w:rsidP="00C8396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1/O (cm</w:t>
            </w:r>
            <w:r w:rsidRPr="00526F96">
              <w:rPr>
                <w:sz w:val="24"/>
                <w:szCs w:val="24"/>
                <w:vertAlign w:val="superscript"/>
                <w:lang w:val="pt-BR"/>
              </w:rPr>
              <w:t>-1</w:t>
            </w:r>
            <w:r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1814" w:type="dxa"/>
            <w:vAlign w:val="center"/>
          </w:tcPr>
          <w:p w:rsidR="00D45C73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Aluno 1</w:t>
            </w:r>
          </w:p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1/I (cm</w:t>
            </w:r>
            <w:r w:rsidRPr="00526F96">
              <w:rPr>
                <w:sz w:val="24"/>
                <w:szCs w:val="24"/>
                <w:vertAlign w:val="superscript"/>
                <w:lang w:val="pt-BR"/>
              </w:rPr>
              <w:t>-1</w:t>
            </w:r>
            <w:r>
              <w:rPr>
                <w:sz w:val="24"/>
                <w:szCs w:val="24"/>
                <w:lang w:val="pt-BR"/>
              </w:rPr>
              <w:t>)</w:t>
            </w: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5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6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7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8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9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5C73" w:rsidRPr="004D3C25" w:rsidTr="00D45C73">
        <w:trPr>
          <w:trHeight w:val="340"/>
          <w:jc w:val="center"/>
        </w:trPr>
        <w:tc>
          <w:tcPr>
            <w:tcW w:w="1085" w:type="dxa"/>
          </w:tcPr>
          <w:p w:rsidR="00D45C73" w:rsidRPr="004D3C25" w:rsidRDefault="00D45C73" w:rsidP="00255490">
            <w:pPr>
              <w:jc w:val="center"/>
              <w:rPr>
                <w:sz w:val="24"/>
                <w:szCs w:val="24"/>
                <w:lang w:val="pt-BR"/>
              </w:rPr>
            </w:pPr>
            <w:r w:rsidRPr="004D3C25">
              <w:rPr>
                <w:sz w:val="24"/>
                <w:szCs w:val="24"/>
                <w:lang w:val="pt-BR"/>
              </w:rPr>
              <w:t>10</w:t>
            </w: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814" w:type="dxa"/>
          </w:tcPr>
          <w:p w:rsidR="00D45C73" w:rsidRPr="004D3C25" w:rsidRDefault="00D45C73" w:rsidP="002554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:rsidR="006231EF" w:rsidRDefault="006231EF" w:rsidP="00F91B58">
      <w:pPr>
        <w:jc w:val="both"/>
        <w:rPr>
          <w:sz w:val="28"/>
          <w:szCs w:val="28"/>
          <w:lang w:val="pt-BR"/>
        </w:rPr>
      </w:pPr>
    </w:p>
    <w:p w:rsidR="00D45C73" w:rsidRDefault="00D45C73" w:rsidP="00F91B58">
      <w:pPr>
        <w:jc w:val="both"/>
        <w:rPr>
          <w:sz w:val="28"/>
          <w:szCs w:val="28"/>
          <w:lang w:val="pt-BR"/>
        </w:rPr>
      </w:pPr>
    </w:p>
    <w:p w:rsidR="00D45C73" w:rsidRDefault="00D45C73" w:rsidP="00D45C7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Faça o gráfico de 1/o vs. 1/i e mostre abaixo. </w:t>
      </w:r>
    </w:p>
    <w:p w:rsidR="00D45C73" w:rsidRDefault="00F06B34" w:rsidP="00D45C73">
      <w:pPr>
        <w:ind w:left="-851"/>
        <w:jc w:val="both"/>
        <w:rPr>
          <w:sz w:val="28"/>
          <w:szCs w:val="28"/>
          <w:lang w:val="pt-BR"/>
        </w:rPr>
      </w:pPr>
      <w:r w:rsidRPr="00D45C73">
        <w:rPr>
          <w:noProof/>
          <w:sz w:val="28"/>
          <w:szCs w:val="28"/>
          <w:lang w:val="pt-BR"/>
        </w:rPr>
        <w:drawing>
          <wp:inline distT="0" distB="0" distL="0" distR="0">
            <wp:extent cx="6242050" cy="3482975"/>
            <wp:effectExtent l="0" t="0" r="6350" b="3175"/>
            <wp:docPr id="1" name="Imagem 1" descr="mi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" t="7408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73" w:rsidRDefault="00D45C73" w:rsidP="00F91B58">
      <w:pPr>
        <w:jc w:val="both"/>
        <w:rPr>
          <w:sz w:val="28"/>
          <w:szCs w:val="28"/>
          <w:lang w:val="pt-BR"/>
        </w:rPr>
      </w:pPr>
    </w:p>
    <w:p w:rsidR="00D45C73" w:rsidRDefault="00D45C73" w:rsidP="00F91B58">
      <w:pPr>
        <w:jc w:val="both"/>
        <w:rPr>
          <w:sz w:val="28"/>
          <w:szCs w:val="28"/>
          <w:lang w:val="pt-BR"/>
        </w:rPr>
      </w:pPr>
    </w:p>
    <w:p w:rsidR="006231EF" w:rsidRDefault="006231EF" w:rsidP="007B642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Para a avaliação da distância focal da lente, primeiramente calcul</w:t>
      </w:r>
      <w:r w:rsidR="00021664">
        <w:rPr>
          <w:sz w:val="28"/>
          <w:szCs w:val="28"/>
          <w:lang w:val="pt-BR"/>
        </w:rPr>
        <w:t>e</w:t>
      </w:r>
      <w:r>
        <w:rPr>
          <w:sz w:val="28"/>
          <w:szCs w:val="28"/>
          <w:lang w:val="pt-BR"/>
        </w:rPr>
        <w:t xml:space="preserve"> os valores em relação a cada um dos 10 pares de medidas </w:t>
      </w:r>
      <w:r w:rsidR="007B6421">
        <w:rPr>
          <w:sz w:val="28"/>
          <w:szCs w:val="28"/>
          <w:lang w:val="pt-BR"/>
        </w:rPr>
        <w:t xml:space="preserve">das distâncias </w:t>
      </w:r>
      <w:r>
        <w:rPr>
          <w:sz w:val="28"/>
          <w:szCs w:val="28"/>
          <w:lang w:val="pt-BR"/>
        </w:rPr>
        <w:t xml:space="preserve">objeto/imagem e </w:t>
      </w:r>
      <w:r w:rsidR="007B6421">
        <w:rPr>
          <w:sz w:val="28"/>
          <w:szCs w:val="28"/>
          <w:lang w:val="pt-BR"/>
        </w:rPr>
        <w:t>apresent</w:t>
      </w:r>
      <w:r w:rsidR="00021664">
        <w:rPr>
          <w:sz w:val="28"/>
          <w:szCs w:val="28"/>
          <w:lang w:val="pt-BR"/>
        </w:rPr>
        <w:t>e</w:t>
      </w:r>
      <w:r w:rsidR="007B6421">
        <w:rPr>
          <w:sz w:val="28"/>
          <w:szCs w:val="28"/>
          <w:lang w:val="pt-BR"/>
        </w:rPr>
        <w:t xml:space="preserve"> esses valores </w:t>
      </w:r>
      <w:r>
        <w:rPr>
          <w:sz w:val="28"/>
          <w:szCs w:val="28"/>
          <w:lang w:val="pt-BR"/>
        </w:rPr>
        <w:t xml:space="preserve">na </w:t>
      </w:r>
      <w:r w:rsidR="008D7132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>abela</w:t>
      </w:r>
      <w:r w:rsidR="007B6421">
        <w:rPr>
          <w:sz w:val="28"/>
          <w:szCs w:val="28"/>
          <w:lang w:val="pt-BR"/>
        </w:rPr>
        <w:t xml:space="preserve"> </w:t>
      </w:r>
      <w:r w:rsidR="008D7132">
        <w:rPr>
          <w:sz w:val="28"/>
          <w:szCs w:val="28"/>
          <w:lang w:val="pt-BR"/>
        </w:rPr>
        <w:t>4</w:t>
      </w:r>
      <w:r>
        <w:rPr>
          <w:sz w:val="28"/>
          <w:szCs w:val="28"/>
          <w:lang w:val="pt-BR"/>
        </w:rPr>
        <w:t xml:space="preserve"> com as respectivas incertezas.</w:t>
      </w:r>
    </w:p>
    <w:p w:rsidR="006231EF" w:rsidRDefault="006231EF" w:rsidP="006231EF">
      <w:pPr>
        <w:rPr>
          <w:sz w:val="28"/>
          <w:szCs w:val="28"/>
          <w:lang w:val="pt-BR"/>
        </w:rPr>
      </w:pPr>
    </w:p>
    <w:p w:rsidR="00993C41" w:rsidRDefault="00993C41" w:rsidP="00993C41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Tabela </w:t>
      </w:r>
      <w:r w:rsidR="008D7132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 xml:space="preserve">. Distância focal para cada par de medidas objeto/imagem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495"/>
      </w:tblGrid>
      <w:tr w:rsidR="00D45C73" w:rsidRPr="00576C66" w:rsidTr="009428FE">
        <w:trPr>
          <w:jc w:val="center"/>
        </w:trPr>
        <w:tc>
          <w:tcPr>
            <w:tcW w:w="1093" w:type="dxa"/>
            <w:vAlign w:val="center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Medida</w:t>
            </w:r>
          </w:p>
        </w:tc>
        <w:tc>
          <w:tcPr>
            <w:tcW w:w="2495" w:type="dxa"/>
            <w:vAlign w:val="center"/>
          </w:tcPr>
          <w:p w:rsidR="00D45C73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F ± </w:t>
            </w:r>
            <w:r>
              <w:rPr>
                <w:sz w:val="24"/>
                <w:szCs w:val="24"/>
                <w:lang w:val="pt-BR"/>
              </w:rPr>
              <w:t>Δ</w:t>
            </w:r>
            <w:r>
              <w:rPr>
                <w:sz w:val="28"/>
                <w:szCs w:val="28"/>
                <w:lang w:val="pt-BR"/>
              </w:rPr>
              <w:t>F</w:t>
            </w:r>
            <w:r w:rsidRPr="009428FE">
              <w:rPr>
                <w:sz w:val="28"/>
                <w:szCs w:val="28"/>
                <w:lang w:val="pt-BR"/>
              </w:rPr>
              <w:t xml:space="preserve"> (cm)</w:t>
            </w:r>
          </w:p>
        </w:tc>
      </w:tr>
      <w:tr w:rsidR="00D45C73" w:rsidRPr="00576C66" w:rsidTr="00526F96">
        <w:trPr>
          <w:jc w:val="center"/>
        </w:trPr>
        <w:tc>
          <w:tcPr>
            <w:tcW w:w="1093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2495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D45C73" w:rsidRPr="00576C66" w:rsidTr="00526F96">
        <w:trPr>
          <w:jc w:val="center"/>
        </w:trPr>
        <w:tc>
          <w:tcPr>
            <w:tcW w:w="1093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2495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D45C73" w:rsidRPr="00576C66" w:rsidTr="00526F96">
        <w:trPr>
          <w:jc w:val="center"/>
        </w:trPr>
        <w:tc>
          <w:tcPr>
            <w:tcW w:w="1093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2495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D45C73" w:rsidRPr="00576C66" w:rsidTr="00526F96">
        <w:trPr>
          <w:jc w:val="center"/>
        </w:trPr>
        <w:tc>
          <w:tcPr>
            <w:tcW w:w="1093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2495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D45C73" w:rsidRPr="00576C66" w:rsidTr="00526F96">
        <w:trPr>
          <w:jc w:val="center"/>
        </w:trPr>
        <w:tc>
          <w:tcPr>
            <w:tcW w:w="1093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2495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D45C73" w:rsidRPr="00576C66" w:rsidTr="00526F96">
        <w:trPr>
          <w:jc w:val="center"/>
        </w:trPr>
        <w:tc>
          <w:tcPr>
            <w:tcW w:w="1093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2495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D45C73" w:rsidRPr="00576C66" w:rsidTr="00526F96">
        <w:trPr>
          <w:jc w:val="center"/>
        </w:trPr>
        <w:tc>
          <w:tcPr>
            <w:tcW w:w="1093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2495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D45C73" w:rsidRPr="00576C66" w:rsidTr="00526F96">
        <w:trPr>
          <w:jc w:val="center"/>
        </w:trPr>
        <w:tc>
          <w:tcPr>
            <w:tcW w:w="1093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2495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D45C73" w:rsidRPr="00576C66" w:rsidTr="00526F96">
        <w:trPr>
          <w:jc w:val="center"/>
        </w:trPr>
        <w:tc>
          <w:tcPr>
            <w:tcW w:w="1093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2495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D45C73" w:rsidRPr="00576C66" w:rsidTr="00526F96">
        <w:trPr>
          <w:jc w:val="center"/>
        </w:trPr>
        <w:tc>
          <w:tcPr>
            <w:tcW w:w="1093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  <w:r w:rsidRPr="00576C66"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2495" w:type="dxa"/>
          </w:tcPr>
          <w:p w:rsidR="00D45C73" w:rsidRPr="00576C66" w:rsidRDefault="00D45C73" w:rsidP="0087005C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:rsidR="006231EF" w:rsidRDefault="006231EF" w:rsidP="00720CA7">
      <w:pPr>
        <w:jc w:val="both"/>
        <w:rPr>
          <w:sz w:val="28"/>
          <w:szCs w:val="28"/>
          <w:lang w:val="pt-BR"/>
        </w:rPr>
      </w:pPr>
    </w:p>
    <w:p w:rsidR="006231EF" w:rsidRDefault="00993C41" w:rsidP="00720CA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Como </w:t>
      </w:r>
      <w:r w:rsidR="008828DD">
        <w:rPr>
          <w:sz w:val="28"/>
          <w:szCs w:val="28"/>
          <w:lang w:val="pt-BR"/>
        </w:rPr>
        <w:t>se pode</w:t>
      </w:r>
      <w:r>
        <w:rPr>
          <w:sz w:val="28"/>
          <w:szCs w:val="28"/>
          <w:lang w:val="pt-BR"/>
        </w:rPr>
        <w:t xml:space="preserve"> perceber na tabela acima, os valores das incertezas são diferentes para cada </w:t>
      </w:r>
      <w:r w:rsidR="007B6421">
        <w:rPr>
          <w:sz w:val="28"/>
          <w:szCs w:val="28"/>
          <w:lang w:val="pt-BR"/>
        </w:rPr>
        <w:t>par</w:t>
      </w:r>
      <w:r>
        <w:rPr>
          <w:sz w:val="28"/>
          <w:szCs w:val="28"/>
          <w:lang w:val="pt-BR"/>
        </w:rPr>
        <w:t xml:space="preserve"> de medidas, indicando uma precisão distinta para cada valor de distância focal calculado. Assim sendo, pa</w:t>
      </w:r>
      <w:r w:rsidR="00526F96">
        <w:rPr>
          <w:sz w:val="28"/>
          <w:szCs w:val="28"/>
          <w:lang w:val="pt-BR"/>
        </w:rPr>
        <w:t xml:space="preserve">ra obtermos um único valor para </w:t>
      </w:r>
      <w:r>
        <w:rPr>
          <w:sz w:val="28"/>
          <w:szCs w:val="28"/>
          <w:lang w:val="pt-BR"/>
        </w:rPr>
        <w:t xml:space="preserve">esse parâmetro é necessário calcular a </w:t>
      </w:r>
      <w:r w:rsidRPr="007A2D5D">
        <w:rPr>
          <w:sz w:val="28"/>
          <w:szCs w:val="28"/>
          <w:u w:val="single"/>
          <w:lang w:val="pt-BR"/>
        </w:rPr>
        <w:t>média ponderada</w:t>
      </w:r>
      <w:r>
        <w:rPr>
          <w:sz w:val="28"/>
          <w:szCs w:val="28"/>
          <w:lang w:val="pt-BR"/>
        </w:rPr>
        <w:t xml:space="preserve"> desses resultados, bem como sua incerteza.</w:t>
      </w:r>
      <w:r w:rsidR="00526F96">
        <w:rPr>
          <w:sz w:val="28"/>
          <w:szCs w:val="28"/>
          <w:lang w:val="pt-BR"/>
        </w:rPr>
        <w:t xml:space="preserve"> </w:t>
      </w:r>
      <w:r w:rsidR="007A2D5D">
        <w:rPr>
          <w:sz w:val="28"/>
          <w:szCs w:val="28"/>
          <w:lang w:val="pt-BR"/>
        </w:rPr>
        <w:t>Apresente a</w:t>
      </w:r>
      <w:r w:rsidR="00526F96">
        <w:rPr>
          <w:sz w:val="28"/>
          <w:szCs w:val="28"/>
          <w:lang w:val="pt-BR"/>
        </w:rPr>
        <w:t xml:space="preserve">baixo os valores dessa média para os </w:t>
      </w:r>
      <w:r w:rsidR="008D1C2A">
        <w:rPr>
          <w:sz w:val="28"/>
          <w:szCs w:val="28"/>
          <w:lang w:val="pt-BR"/>
        </w:rPr>
        <w:t>valores obtidos para cada aluno e para o conjunto total dos valores do grupo.</w:t>
      </w:r>
    </w:p>
    <w:p w:rsidR="006231EF" w:rsidRDefault="006231EF" w:rsidP="00720CA7">
      <w:pPr>
        <w:jc w:val="both"/>
        <w:rPr>
          <w:sz w:val="28"/>
          <w:szCs w:val="28"/>
          <w:lang w:val="pt-BR"/>
        </w:rPr>
      </w:pPr>
    </w:p>
    <w:p w:rsidR="00526F96" w:rsidRDefault="009D0724" w:rsidP="00720CA7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Média ponderada</w:t>
      </w:r>
    </w:p>
    <w:p w:rsidR="00E67B82" w:rsidRDefault="00D45C73" w:rsidP="00526F96">
      <w:pPr>
        <w:spacing w:line="360" w:lineRule="auto"/>
        <w:ind w:left="2126" w:firstLine="709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Distancia Focal </w:t>
      </w:r>
      <w:r w:rsidR="00E67B82">
        <w:rPr>
          <w:sz w:val="28"/>
          <w:szCs w:val="28"/>
          <w:lang w:val="pt-BR"/>
        </w:rPr>
        <w:t xml:space="preserve">:                         ±                         </w:t>
      </w:r>
    </w:p>
    <w:p w:rsidR="0028170B" w:rsidRDefault="0028170B" w:rsidP="00F91B58">
      <w:pPr>
        <w:jc w:val="both"/>
        <w:rPr>
          <w:b/>
          <w:sz w:val="28"/>
          <w:szCs w:val="28"/>
          <w:lang w:val="pt-BR"/>
        </w:rPr>
      </w:pPr>
    </w:p>
    <w:p w:rsidR="003A7888" w:rsidRPr="003A7888" w:rsidRDefault="00526F96" w:rsidP="00F91B58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br w:type="page"/>
      </w:r>
      <w:r w:rsidR="003A7888" w:rsidRPr="003A7888">
        <w:rPr>
          <w:b/>
          <w:sz w:val="28"/>
          <w:szCs w:val="28"/>
          <w:lang w:val="pt-BR"/>
        </w:rPr>
        <w:lastRenderedPageBreak/>
        <w:t>Discussão:</w:t>
      </w:r>
    </w:p>
    <w:p w:rsidR="003A7888" w:rsidRDefault="003A7888" w:rsidP="00F91B58">
      <w:pPr>
        <w:jc w:val="both"/>
        <w:rPr>
          <w:sz w:val="28"/>
          <w:szCs w:val="28"/>
          <w:lang w:val="pt-BR"/>
        </w:rPr>
      </w:pPr>
    </w:p>
    <w:p w:rsidR="00E67B82" w:rsidRDefault="00E67B82" w:rsidP="00E67B8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Essa seção deve ser desenvolvida pelo grupo e entregue em folha anexa a esse guia. Abaixo alguns pontos que devem ser abordados nesse item:</w:t>
      </w:r>
    </w:p>
    <w:p w:rsidR="00E67B82" w:rsidRDefault="00E67B82" w:rsidP="00E67B82">
      <w:pPr>
        <w:jc w:val="both"/>
        <w:rPr>
          <w:sz w:val="28"/>
          <w:szCs w:val="28"/>
          <w:lang w:val="pt-BR"/>
        </w:rPr>
      </w:pPr>
    </w:p>
    <w:p w:rsidR="008828DD" w:rsidRDefault="00F529AC" w:rsidP="008828D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021664">
        <w:rPr>
          <w:sz w:val="28"/>
          <w:szCs w:val="28"/>
          <w:lang w:val="pt-BR"/>
        </w:rPr>
        <w:t xml:space="preserve">Relações </w:t>
      </w:r>
      <w:r w:rsidR="00E67B82">
        <w:rPr>
          <w:sz w:val="28"/>
          <w:szCs w:val="28"/>
          <w:lang w:val="pt-BR"/>
        </w:rPr>
        <w:t>entre</w:t>
      </w:r>
      <w:r w:rsidR="008828DD">
        <w:rPr>
          <w:sz w:val="28"/>
          <w:szCs w:val="28"/>
          <w:lang w:val="pt-BR"/>
        </w:rPr>
        <w:t xml:space="preserve"> incertezas </w:t>
      </w:r>
      <w:r w:rsidR="00E67B82">
        <w:rPr>
          <w:sz w:val="28"/>
          <w:szCs w:val="28"/>
          <w:lang w:val="pt-BR"/>
        </w:rPr>
        <w:t>(</w:t>
      </w:r>
      <w:r w:rsidR="00C2524A">
        <w:rPr>
          <w:sz w:val="28"/>
          <w:szCs w:val="28"/>
          <w:lang w:val="pt-BR"/>
        </w:rPr>
        <w:t xml:space="preserve">relativas </w:t>
      </w:r>
      <w:r w:rsidR="00E67B82">
        <w:rPr>
          <w:sz w:val="28"/>
          <w:szCs w:val="28"/>
          <w:lang w:val="pt-BR"/>
        </w:rPr>
        <w:t xml:space="preserve">ou absolutas) </w:t>
      </w:r>
      <w:r w:rsidR="008828DD">
        <w:rPr>
          <w:sz w:val="28"/>
          <w:szCs w:val="28"/>
          <w:lang w:val="pt-BR"/>
        </w:rPr>
        <w:t>na distância do objeto (</w:t>
      </w:r>
      <w:r w:rsidR="00021664">
        <w:rPr>
          <w:sz w:val="28"/>
          <w:szCs w:val="28"/>
          <w:lang w:val="pt-BR"/>
        </w:rPr>
        <w:t>O</w:t>
      </w:r>
      <w:r w:rsidR="008828DD">
        <w:rPr>
          <w:sz w:val="28"/>
          <w:szCs w:val="28"/>
          <w:lang w:val="pt-BR"/>
        </w:rPr>
        <w:t>) e na distância da imagem (</w:t>
      </w:r>
      <w:r w:rsidR="00021664">
        <w:rPr>
          <w:sz w:val="28"/>
          <w:szCs w:val="28"/>
          <w:lang w:val="pt-BR"/>
        </w:rPr>
        <w:t>I</w:t>
      </w:r>
      <w:r w:rsidR="008828DD">
        <w:rPr>
          <w:sz w:val="28"/>
          <w:szCs w:val="28"/>
          <w:lang w:val="pt-BR"/>
        </w:rPr>
        <w:t xml:space="preserve">) </w:t>
      </w:r>
      <w:r w:rsidR="00021664">
        <w:rPr>
          <w:sz w:val="28"/>
          <w:szCs w:val="28"/>
          <w:lang w:val="pt-BR"/>
        </w:rPr>
        <w:t>e</w:t>
      </w:r>
      <w:r w:rsidR="008828DD">
        <w:rPr>
          <w:sz w:val="28"/>
          <w:szCs w:val="28"/>
          <w:lang w:val="pt-BR"/>
        </w:rPr>
        <w:t xml:space="preserve"> incerteza </w:t>
      </w:r>
      <w:r w:rsidR="00021664">
        <w:rPr>
          <w:sz w:val="28"/>
          <w:szCs w:val="28"/>
          <w:lang w:val="pt-BR"/>
        </w:rPr>
        <w:t xml:space="preserve">em cada cálculo </w:t>
      </w:r>
      <w:r w:rsidR="008828DD">
        <w:rPr>
          <w:sz w:val="28"/>
          <w:szCs w:val="28"/>
          <w:lang w:val="pt-BR"/>
        </w:rPr>
        <w:t xml:space="preserve">da distância focal </w:t>
      </w:r>
      <w:r w:rsidR="00021664">
        <w:rPr>
          <w:sz w:val="28"/>
          <w:szCs w:val="28"/>
          <w:lang w:val="pt-BR"/>
        </w:rPr>
        <w:t>F</w:t>
      </w:r>
      <w:r w:rsidR="00E67B82">
        <w:rPr>
          <w:sz w:val="28"/>
          <w:szCs w:val="28"/>
          <w:lang w:val="pt-BR"/>
        </w:rPr>
        <w:t>.</w:t>
      </w:r>
      <w:r w:rsidR="008828DD">
        <w:rPr>
          <w:sz w:val="28"/>
          <w:szCs w:val="28"/>
          <w:lang w:val="pt-BR"/>
        </w:rPr>
        <w:t xml:space="preserve"> </w:t>
      </w:r>
      <w:r w:rsidR="008D1C2A">
        <w:rPr>
          <w:sz w:val="28"/>
          <w:szCs w:val="28"/>
          <w:lang w:val="pt-BR"/>
        </w:rPr>
        <w:t>Ou seja, verificar</w:t>
      </w:r>
      <w:r w:rsidR="00021664">
        <w:rPr>
          <w:sz w:val="28"/>
          <w:szCs w:val="28"/>
          <w:lang w:val="pt-BR"/>
        </w:rPr>
        <w:t xml:space="preserve"> a</w:t>
      </w:r>
      <w:r w:rsidR="007A2D5D">
        <w:rPr>
          <w:sz w:val="28"/>
          <w:szCs w:val="28"/>
          <w:lang w:val="pt-BR"/>
        </w:rPr>
        <w:t xml:space="preserve"> influência das</w:t>
      </w:r>
      <w:r w:rsidR="008D1C2A">
        <w:rPr>
          <w:sz w:val="28"/>
          <w:szCs w:val="28"/>
          <w:lang w:val="pt-BR"/>
        </w:rPr>
        <w:t xml:space="preserve"> incertezas </w:t>
      </w:r>
      <w:r w:rsidR="00021664">
        <w:rPr>
          <w:sz w:val="28"/>
          <w:szCs w:val="28"/>
          <w:lang w:val="pt-BR"/>
        </w:rPr>
        <w:t xml:space="preserve">das medidas feitas no trilho óptico </w:t>
      </w:r>
      <w:r w:rsidR="008D1C2A">
        <w:rPr>
          <w:sz w:val="28"/>
          <w:szCs w:val="28"/>
          <w:lang w:val="pt-BR"/>
        </w:rPr>
        <w:t>no valor da incerteza da distância focal.</w:t>
      </w:r>
    </w:p>
    <w:p w:rsidR="00F529AC" w:rsidRDefault="00C2524A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E67B82">
        <w:rPr>
          <w:sz w:val="28"/>
          <w:szCs w:val="28"/>
          <w:lang w:val="pt-BR"/>
        </w:rPr>
        <w:t>Influência do valor da distância do objeto e da imagem na incerteza final da distância focal</w:t>
      </w:r>
      <w:r w:rsidR="00021664">
        <w:rPr>
          <w:sz w:val="28"/>
          <w:szCs w:val="28"/>
          <w:lang w:val="pt-BR"/>
        </w:rPr>
        <w:t>: observe para quais situações de medida (valores de O pequenos o</w:t>
      </w:r>
      <w:r w:rsidR="007A2D5D">
        <w:rPr>
          <w:sz w:val="28"/>
          <w:szCs w:val="28"/>
          <w:lang w:val="pt-BR"/>
        </w:rPr>
        <w:t>u grandes) ocorrem as maiores/</w:t>
      </w:r>
      <w:r w:rsidR="00021664">
        <w:rPr>
          <w:sz w:val="28"/>
          <w:szCs w:val="28"/>
          <w:lang w:val="pt-BR"/>
        </w:rPr>
        <w:t>menores incertezas em F</w:t>
      </w:r>
      <w:r w:rsidR="00DC7635">
        <w:rPr>
          <w:sz w:val="28"/>
          <w:szCs w:val="28"/>
          <w:lang w:val="pt-BR"/>
        </w:rPr>
        <w:t>.</w:t>
      </w:r>
    </w:p>
    <w:p w:rsidR="00DC7635" w:rsidRDefault="00DC7635" w:rsidP="00F91B58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Pr="00DC7635">
        <w:rPr>
          <w:sz w:val="28"/>
          <w:szCs w:val="28"/>
          <w:lang w:val="pt-BR"/>
        </w:rPr>
        <w:t xml:space="preserve">Para comentar sobre a compatibilidade das diversas distâncias focais obtidas para a mesma lente, calcule o valor de Z para cada </w:t>
      </w:r>
      <w:r w:rsidR="008D7132">
        <w:rPr>
          <w:sz w:val="28"/>
          <w:szCs w:val="28"/>
          <w:lang w:val="pt-BR"/>
        </w:rPr>
        <w:t>um</w:t>
      </w:r>
      <w:r w:rsidR="00D45C73">
        <w:rPr>
          <w:sz w:val="28"/>
          <w:szCs w:val="28"/>
          <w:lang w:val="pt-BR"/>
        </w:rPr>
        <w:t xml:space="preserve"> dos </w:t>
      </w:r>
      <w:r w:rsidRPr="00DC7635">
        <w:rPr>
          <w:sz w:val="28"/>
          <w:szCs w:val="28"/>
          <w:lang w:val="pt-BR"/>
        </w:rPr>
        <w:t xml:space="preserve">10 resultados de F e a sua média ponderada. Apresente esses resultados em forma de tabela, com a compatibilidade em </w:t>
      </w:r>
      <w:r>
        <w:rPr>
          <w:sz w:val="28"/>
          <w:szCs w:val="28"/>
          <w:lang w:val="pt-BR"/>
        </w:rPr>
        <w:t>1</w:t>
      </w:r>
      <w:r w:rsidRPr="00D90F78">
        <w:rPr>
          <w:rFonts w:ascii="Symbol" w:hAnsi="Symbol"/>
          <w:sz w:val="28"/>
          <w:szCs w:val="28"/>
          <w:lang w:val="pt-BR"/>
        </w:rPr>
        <w:t></w:t>
      </w:r>
      <w:r>
        <w:rPr>
          <w:sz w:val="28"/>
          <w:szCs w:val="28"/>
          <w:lang w:val="pt-BR"/>
        </w:rPr>
        <w:t>, 2</w:t>
      </w:r>
      <w:r w:rsidRPr="00D90F78">
        <w:rPr>
          <w:rFonts w:ascii="Symbol" w:hAnsi="Symbol"/>
          <w:sz w:val="28"/>
          <w:szCs w:val="28"/>
          <w:lang w:val="pt-BR"/>
        </w:rPr>
        <w:t></w:t>
      </w:r>
      <w:r>
        <w:rPr>
          <w:sz w:val="28"/>
          <w:szCs w:val="28"/>
          <w:lang w:val="pt-BR"/>
        </w:rPr>
        <w:t>, 3</w:t>
      </w:r>
      <w:r w:rsidRPr="00D90F78">
        <w:rPr>
          <w:rFonts w:ascii="Symbol" w:hAnsi="Symbol"/>
          <w:sz w:val="28"/>
          <w:szCs w:val="28"/>
          <w:lang w:val="pt-BR"/>
        </w:rPr>
        <w:t></w:t>
      </w:r>
      <w:r>
        <w:rPr>
          <w:sz w:val="28"/>
          <w:szCs w:val="28"/>
          <w:lang w:val="pt-BR"/>
        </w:rPr>
        <w:t xml:space="preserve"> e não compatível.</w:t>
      </w:r>
    </w:p>
    <w:p w:rsidR="008D7132" w:rsidRDefault="008D7132" w:rsidP="008D713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No gráfico obtido de 1/o vs. 1/i trace uma reta que melhor ajuste os pontos e obtenha no eixos vertical e horizontal os valores de 1/F</w:t>
      </w:r>
      <w:r w:rsidRPr="008D7132">
        <w:rPr>
          <w:sz w:val="28"/>
          <w:szCs w:val="28"/>
          <w:vertAlign w:val="subscript"/>
          <w:lang w:val="pt-BR"/>
        </w:rPr>
        <w:t>hor</w:t>
      </w:r>
      <w:r>
        <w:rPr>
          <w:sz w:val="28"/>
          <w:szCs w:val="28"/>
          <w:lang w:val="pt-BR"/>
        </w:rPr>
        <w:t xml:space="preserve"> e 1/F</w:t>
      </w:r>
      <w:r w:rsidRPr="008D7132">
        <w:rPr>
          <w:sz w:val="28"/>
          <w:szCs w:val="28"/>
          <w:vertAlign w:val="subscript"/>
          <w:lang w:val="pt-BR"/>
        </w:rPr>
        <w:t>ver</w:t>
      </w:r>
      <w:r>
        <w:rPr>
          <w:sz w:val="28"/>
          <w:szCs w:val="28"/>
          <w:lang w:val="pt-BR"/>
        </w:rPr>
        <w:t>. Calcule os respectivos valores de F</w:t>
      </w:r>
      <w:r w:rsidRPr="008D7132">
        <w:rPr>
          <w:sz w:val="28"/>
          <w:szCs w:val="28"/>
          <w:vertAlign w:val="subscript"/>
          <w:lang w:val="pt-BR"/>
        </w:rPr>
        <w:t>ver</w:t>
      </w:r>
      <w:r>
        <w:rPr>
          <w:sz w:val="28"/>
          <w:szCs w:val="28"/>
          <w:lang w:val="pt-BR"/>
        </w:rPr>
        <w:t xml:space="preserve"> e F</w:t>
      </w:r>
      <w:r w:rsidRPr="008D7132">
        <w:rPr>
          <w:sz w:val="28"/>
          <w:szCs w:val="28"/>
          <w:vertAlign w:val="subscript"/>
          <w:lang w:val="pt-BR"/>
        </w:rPr>
        <w:t>hor</w:t>
      </w:r>
      <w:r>
        <w:rPr>
          <w:sz w:val="28"/>
          <w:szCs w:val="28"/>
          <w:lang w:val="pt-BR"/>
        </w:rPr>
        <w:t>, faça uma média simples, desvio padrão e desvio padrão da média e compare com o valor obtido pela média ponderada para F. Os valores são compatíveis?</w:t>
      </w:r>
    </w:p>
    <w:p w:rsidR="008D7132" w:rsidRDefault="008D7132" w:rsidP="00F91B58">
      <w:pPr>
        <w:jc w:val="both"/>
        <w:rPr>
          <w:sz w:val="28"/>
          <w:szCs w:val="28"/>
          <w:lang w:val="pt-BR"/>
        </w:rPr>
      </w:pPr>
    </w:p>
    <w:p w:rsidR="009B41E0" w:rsidRDefault="009B41E0" w:rsidP="00F91B58">
      <w:pPr>
        <w:jc w:val="both"/>
        <w:rPr>
          <w:sz w:val="28"/>
          <w:szCs w:val="28"/>
          <w:lang w:val="pt-BR"/>
        </w:rPr>
      </w:pPr>
    </w:p>
    <w:sectPr w:rsidR="009B41E0" w:rsidSect="00DC6BEE"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20" w:rsidRDefault="00FB1720" w:rsidP="00D40068">
      <w:r>
        <w:separator/>
      </w:r>
    </w:p>
  </w:endnote>
  <w:endnote w:type="continuationSeparator" w:id="0">
    <w:p w:rsidR="00FB1720" w:rsidRDefault="00FB1720" w:rsidP="00D4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68" w:rsidRDefault="00D4006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06B34" w:rsidRPr="00F06B34">
      <w:rPr>
        <w:noProof/>
        <w:lang w:val="pt-BR"/>
      </w:rPr>
      <w:t>1</w:t>
    </w:r>
    <w:r>
      <w:fldChar w:fldCharType="end"/>
    </w:r>
  </w:p>
  <w:p w:rsidR="00D40068" w:rsidRDefault="00D400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20" w:rsidRDefault="00FB1720" w:rsidP="00D40068">
      <w:r>
        <w:separator/>
      </w:r>
    </w:p>
  </w:footnote>
  <w:footnote w:type="continuationSeparator" w:id="0">
    <w:p w:rsidR="00FB1720" w:rsidRDefault="00FB1720" w:rsidP="00D4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58"/>
    <w:rsid w:val="00021664"/>
    <w:rsid w:val="000314FC"/>
    <w:rsid w:val="00050220"/>
    <w:rsid w:val="0008402D"/>
    <w:rsid w:val="000A1780"/>
    <w:rsid w:val="000A78CE"/>
    <w:rsid w:val="00132A77"/>
    <w:rsid w:val="00197A0D"/>
    <w:rsid w:val="00223578"/>
    <w:rsid w:val="002417D6"/>
    <w:rsid w:val="00255490"/>
    <w:rsid w:val="00260678"/>
    <w:rsid w:val="0028170B"/>
    <w:rsid w:val="0029036B"/>
    <w:rsid w:val="002F08BD"/>
    <w:rsid w:val="002F4AE0"/>
    <w:rsid w:val="00337990"/>
    <w:rsid w:val="00340079"/>
    <w:rsid w:val="00346228"/>
    <w:rsid w:val="00361835"/>
    <w:rsid w:val="003A7888"/>
    <w:rsid w:val="003C0DAA"/>
    <w:rsid w:val="003D3D13"/>
    <w:rsid w:val="004076E7"/>
    <w:rsid w:val="00454411"/>
    <w:rsid w:val="004827C2"/>
    <w:rsid w:val="004A45EC"/>
    <w:rsid w:val="004B1ABF"/>
    <w:rsid w:val="004C23CE"/>
    <w:rsid w:val="004D3111"/>
    <w:rsid w:val="004D3C25"/>
    <w:rsid w:val="0050389D"/>
    <w:rsid w:val="00526F96"/>
    <w:rsid w:val="00576C66"/>
    <w:rsid w:val="00593E4F"/>
    <w:rsid w:val="00596F54"/>
    <w:rsid w:val="005D35FE"/>
    <w:rsid w:val="006231EF"/>
    <w:rsid w:val="00642972"/>
    <w:rsid w:val="006442B3"/>
    <w:rsid w:val="0065215A"/>
    <w:rsid w:val="00684098"/>
    <w:rsid w:val="006F6E95"/>
    <w:rsid w:val="00720CA7"/>
    <w:rsid w:val="00723DB5"/>
    <w:rsid w:val="007506CD"/>
    <w:rsid w:val="007618AD"/>
    <w:rsid w:val="007A2D5D"/>
    <w:rsid w:val="007B1147"/>
    <w:rsid w:val="007B3B13"/>
    <w:rsid w:val="007B4ACD"/>
    <w:rsid w:val="007B6421"/>
    <w:rsid w:val="007B651C"/>
    <w:rsid w:val="007B6789"/>
    <w:rsid w:val="007C0796"/>
    <w:rsid w:val="007D67B2"/>
    <w:rsid w:val="008162F2"/>
    <w:rsid w:val="00823FF0"/>
    <w:rsid w:val="00864644"/>
    <w:rsid w:val="0087005C"/>
    <w:rsid w:val="008828DD"/>
    <w:rsid w:val="00897BCA"/>
    <w:rsid w:val="008B6B0D"/>
    <w:rsid w:val="008B7968"/>
    <w:rsid w:val="008D1C2A"/>
    <w:rsid w:val="008D7132"/>
    <w:rsid w:val="008F263E"/>
    <w:rsid w:val="00934E2A"/>
    <w:rsid w:val="009428FE"/>
    <w:rsid w:val="00990F75"/>
    <w:rsid w:val="00993C41"/>
    <w:rsid w:val="009B41E0"/>
    <w:rsid w:val="009D0724"/>
    <w:rsid w:val="009F3DDB"/>
    <w:rsid w:val="00A0271E"/>
    <w:rsid w:val="00A768F8"/>
    <w:rsid w:val="00A81C60"/>
    <w:rsid w:val="00AC20DE"/>
    <w:rsid w:val="00AC2F08"/>
    <w:rsid w:val="00AE10A5"/>
    <w:rsid w:val="00B07D56"/>
    <w:rsid w:val="00B57B8B"/>
    <w:rsid w:val="00BA42CF"/>
    <w:rsid w:val="00BC04C2"/>
    <w:rsid w:val="00BC38F3"/>
    <w:rsid w:val="00BC6355"/>
    <w:rsid w:val="00C2524A"/>
    <w:rsid w:val="00C271CD"/>
    <w:rsid w:val="00C612D0"/>
    <w:rsid w:val="00C83964"/>
    <w:rsid w:val="00CA42C6"/>
    <w:rsid w:val="00CE0192"/>
    <w:rsid w:val="00CF1E93"/>
    <w:rsid w:val="00D40068"/>
    <w:rsid w:val="00D45C73"/>
    <w:rsid w:val="00DC6BEE"/>
    <w:rsid w:val="00DC7635"/>
    <w:rsid w:val="00DE0DFE"/>
    <w:rsid w:val="00DE1D4B"/>
    <w:rsid w:val="00E67B82"/>
    <w:rsid w:val="00ED7120"/>
    <w:rsid w:val="00F06B34"/>
    <w:rsid w:val="00F15897"/>
    <w:rsid w:val="00F4422E"/>
    <w:rsid w:val="00F529AC"/>
    <w:rsid w:val="00F91B58"/>
    <w:rsid w:val="00F9468C"/>
    <w:rsid w:val="00FA0977"/>
    <w:rsid w:val="00FA34B3"/>
    <w:rsid w:val="00FB05E4"/>
    <w:rsid w:val="00F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DE8E52-50E8-4F08-90BA-81D40050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TEXTO">
    <w:name w:val="APOST_TEXTO"/>
    <w:basedOn w:val="Normal"/>
    <w:rsid w:val="00F15897"/>
    <w:pPr>
      <w:overflowPunct/>
      <w:autoSpaceDE/>
      <w:autoSpaceDN/>
      <w:adjustRightInd/>
      <w:spacing w:before="160"/>
      <w:ind w:firstLine="709"/>
      <w:jc w:val="both"/>
      <w:textAlignment w:val="auto"/>
    </w:pPr>
    <w:rPr>
      <w:sz w:val="28"/>
      <w:szCs w:val="2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F4AE0"/>
    <w:rPr>
      <w:rFonts w:ascii="Segoe UI" w:eastAsia="Times New Roman" w:hAnsi="Segoe UI" w:cs="Segoe UI"/>
      <w:sz w:val="18"/>
      <w:szCs w:val="18"/>
      <w:lang w:val="en-US"/>
    </w:rPr>
  </w:style>
  <w:style w:type="character" w:styleId="Refdecomentrio">
    <w:name w:val="annotation reference"/>
    <w:uiPriority w:val="99"/>
    <w:semiHidden/>
    <w:unhideWhenUsed/>
    <w:rsid w:val="00021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664"/>
  </w:style>
  <w:style w:type="character" w:customStyle="1" w:styleId="TextodecomentrioChar">
    <w:name w:val="Texto de comentário Char"/>
    <w:link w:val="Textodecomentrio"/>
    <w:uiPriority w:val="99"/>
    <w:semiHidden/>
    <w:rsid w:val="00021664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6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21664"/>
    <w:rPr>
      <w:rFonts w:ascii="Times New Roman" w:eastAsia="Times New Roman" w:hAnsi="Times New Roman"/>
      <w:b/>
      <w:bCs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00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40068"/>
    <w:rPr>
      <w:rFonts w:ascii="Times New Roman" w:eastAsia="Times New Roman" w:hAnsi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D400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0068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DE01-4D9B-4218-9EA0-6D21AD0A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DFN - IFUSP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Nemitala</dc:creator>
  <cp:keywords/>
  <cp:lastModifiedBy>CRISTIANO OLIVEIRA</cp:lastModifiedBy>
  <cp:revision>2</cp:revision>
  <dcterms:created xsi:type="dcterms:W3CDTF">2020-09-27T16:48:00Z</dcterms:created>
  <dcterms:modified xsi:type="dcterms:W3CDTF">2020-09-27T16:48:00Z</dcterms:modified>
</cp:coreProperties>
</file>