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C3CC" w14:textId="77777777" w:rsidR="001F7EF4" w:rsidRDefault="00F65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38FC2D" wp14:editId="7F2F01A4">
            <wp:simplePos x="0" y="0"/>
            <wp:positionH relativeFrom="column">
              <wp:posOffset>5576570</wp:posOffset>
            </wp:positionH>
            <wp:positionV relativeFrom="paragraph">
              <wp:posOffset>-1009015</wp:posOffset>
            </wp:positionV>
            <wp:extent cx="504190" cy="723900"/>
            <wp:effectExtent l="0" t="0" r="10160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5EF2BA" wp14:editId="5A92B70A">
            <wp:simplePos x="0" y="0"/>
            <wp:positionH relativeFrom="column">
              <wp:posOffset>-887095</wp:posOffset>
            </wp:positionH>
            <wp:positionV relativeFrom="paragraph">
              <wp:posOffset>-1108075</wp:posOffset>
            </wp:positionV>
            <wp:extent cx="668020" cy="954405"/>
            <wp:effectExtent l="0" t="0" r="17780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SAPONIFICAÇÃO DO ACETATO DE ETILA - MÉTODO CONDUTIMÉTRICO</w:t>
      </w:r>
    </w:p>
    <w:p w14:paraId="116E5ED3" w14:textId="77777777" w:rsidR="001F7EF4" w:rsidRDefault="001F7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885D7" w14:textId="77777777" w:rsidR="001F7EF4" w:rsidRDefault="00F65FD4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Utilize os dados experimentais e siga o tutorial abaixo:</w:t>
      </w:r>
    </w:p>
    <w:p w14:paraId="5D7363FE" w14:textId="77777777" w:rsidR="001F7EF4" w:rsidRDefault="001F7EF4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ECFEDC7" w14:textId="77777777" w:rsidR="001F7EF4" w:rsidRDefault="00F65F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CONSTRUÇÃO DO GRÁFICO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 )x κ (μS.cm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9E1B159" w14:textId="77777777" w:rsidR="001F7EF4" w:rsidRDefault="00F65F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gráfico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descrescente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abaixo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Lembrem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Tempo (s)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(μS.cm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5D9D2A" w14:textId="77777777" w:rsidR="001F7EF4" w:rsidRDefault="001F7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33B96" w14:textId="77777777" w:rsidR="001F7EF4" w:rsidRDefault="00F65FD4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984E2EF" wp14:editId="0A02BEAC">
            <wp:extent cx="4962525" cy="1592580"/>
            <wp:effectExtent l="0" t="0" r="952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0976" cy="15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AF7A" w14:textId="77777777" w:rsidR="001F7EF4" w:rsidRDefault="001F7EF4">
      <w:pPr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3E5A7D2" w14:textId="77777777" w:rsidR="001F7EF4" w:rsidRDefault="00F65FD4">
      <w:pPr>
        <w:pStyle w:val="PargrafodaLista"/>
        <w:numPr>
          <w:ilvl w:val="0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CONSTRUÇÃO DO GRÁFICO t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normalizada</w:t>
      </w:r>
      <w:proofErr w:type="spellEnd"/>
    </w:p>
    <w:p w14:paraId="7C640E95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(κ0-κt)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(κt-κ⧝)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em função do tempo para calcularmos a constante de velocidade usando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equação: </w:t>
      </w:r>
    </w:p>
    <w:p w14:paraId="25906E87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t=0</w:t>
      </w:r>
    </w:p>
    <w:p w14:paraId="30ED0962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</w:p>
    <w:p w14:paraId="108DD45D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  <w:vertAlign w:val="subscript"/>
        </w:rPr>
        <w:t>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(t=60 min)</w:t>
      </w:r>
    </w:p>
    <w:p w14:paraId="2C18AC82" w14:textId="77777777" w:rsidR="001F7EF4" w:rsidRDefault="001F7EF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9EBDF5" w14:textId="77777777" w:rsidR="001F7EF4" w:rsidRDefault="00F65FD4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65989C7" wp14:editId="54076119">
            <wp:extent cx="4029075" cy="2153920"/>
            <wp:effectExtent l="0" t="0" r="9525" b="177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39" cy="21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4BD3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início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linear),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descartados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equação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6BC61A" w14:textId="77777777" w:rsidR="001F7EF4" w:rsidRDefault="001F7EF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9BB53A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akt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(κ0-κt)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(κt-κ⧝)</m:t>
              </m:r>
            </m:den>
          </m:f>
        </m:oMath>
      </m:oMathPara>
    </w:p>
    <w:p w14:paraId="49844D7C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39D5899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reação</w:t>
      </w:r>
      <w:proofErr w:type="spellEnd"/>
    </w:p>
    <w:p w14:paraId="765CDB84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X</w:t>
      </w:r>
    </w:p>
    <w:p w14:paraId="635E538F" w14:textId="77777777" w:rsidR="001F7EF4" w:rsidRDefault="005D78CF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(κ0-κt)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(κt-κ⧝)</m:t>
            </m:r>
          </m:den>
        </m:f>
      </m:oMath>
      <w:r w:rsidR="00F65FD4">
        <w:rPr>
          <w:rFonts w:ascii="Times New Roman" w:hAnsi="Times New Roman" w:cs="Times New Roman"/>
          <w:sz w:val="24"/>
          <w:szCs w:val="24"/>
        </w:rPr>
        <w:t xml:space="preserve"> = Y</w:t>
      </w:r>
    </w:p>
    <w:p w14:paraId="34B8717D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>
        <w:rPr>
          <w:rFonts w:ascii="Times New Roman" w:hAnsi="Times New Roman" w:cs="Times New Roman"/>
          <w:sz w:val="24"/>
          <w:szCs w:val="24"/>
        </w:rPr>
        <w:t>B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2E68867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a=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(0,01 </w:t>
      </w:r>
      <w:proofErr w:type="gramStart"/>
      <w:r>
        <w:rPr>
          <w:rFonts w:ascii="Times New Roman" w:hAnsi="Times New Roman" w:cs="Times New Roman"/>
          <w:sz w:val="24"/>
          <w:szCs w:val="24"/>
        </w:rPr>
        <w:t>mol.L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0B8F8B" w14:textId="77777777" w:rsidR="001F7EF4" w:rsidRDefault="001F7EF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8E7CD9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Igualando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valor de B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encontramos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5850E5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Ex.: B= 0,009</w:t>
      </w:r>
    </w:p>
    <w:p w14:paraId="63245225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0,009=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</w:p>
    <w:p w14:paraId="03703BB9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0,009=0,01k</w:t>
      </w:r>
    </w:p>
    <w:p w14:paraId="03AFD95D" w14:textId="77777777" w:rsidR="001F7EF4" w:rsidRDefault="00F65FD4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 = 0,9</w:t>
      </w:r>
    </w:p>
    <w:p w14:paraId="0C327E42" w14:textId="77777777" w:rsidR="001F7EF4" w:rsidRDefault="001F7EF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2269AB" w14:textId="77777777" w:rsidR="001F7EF4" w:rsidRDefault="00F65FD4">
      <w:pPr>
        <w:pStyle w:val="PargrafodaLista"/>
        <w:numPr>
          <w:ilvl w:val="0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FAZER O MESMO PROCEDIMENTO PARA AS QUATRO TEMPERATURAS!</w:t>
      </w:r>
    </w:p>
    <w:p w14:paraId="2B3C87BC" w14:textId="77777777" w:rsidR="001F7EF4" w:rsidRDefault="001F7EF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2FFD21" w14:textId="77777777" w:rsidR="001F7EF4" w:rsidRDefault="00F65FD4">
      <w:pPr>
        <w:pStyle w:val="PargrafodaLista"/>
        <w:numPr>
          <w:ilvl w:val="0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CÁLCULO DA ENERGIA DE ATIVAÇÃO</w:t>
      </w:r>
    </w:p>
    <w:p w14:paraId="680EBFEA" w14:textId="77777777" w:rsidR="001F7EF4" w:rsidRDefault="001F7EF4">
      <w:pPr>
        <w:tabs>
          <w:tab w:val="left" w:pos="9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E5678D" w14:textId="77777777" w:rsidR="001F7EF4" w:rsidRDefault="00F65FD4">
      <w:pPr>
        <w:tabs>
          <w:tab w:val="left" w:pos="9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ativação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usaremos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Arrhenius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linearizada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3C24325" w14:textId="77777777" w:rsidR="001F7EF4" w:rsidRDefault="001F7EF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E96C1C0" w14:textId="77777777" w:rsidR="001F7EF4" w:rsidRDefault="00F65FD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(T2-T1)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(T1.T2)</m:t>
              </m:r>
            </m:den>
          </m:f>
        </m:oMath>
      </m:oMathPara>
    </w:p>
    <w:p w14:paraId="3893BE63" w14:textId="77777777" w:rsidR="001F7EF4" w:rsidRDefault="001F7EF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FBBB6D" w14:textId="77777777" w:rsidR="001F7EF4" w:rsidRDefault="00F65FD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</w:rPr>
        <w:t>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207CF" w14:textId="77777777" w:rsidR="001F7EF4" w:rsidRDefault="00F65FD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D1 e D3: </w:t>
      </w:r>
      <w:proofErr w:type="spellStart"/>
      <w:r>
        <w:rPr>
          <w:rFonts w:ascii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25ºC e 35ºC</w:t>
      </w:r>
    </w:p>
    <w:p w14:paraId="3002676B" w14:textId="77777777" w:rsidR="001F7EF4" w:rsidRDefault="00F65FD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D2 e D4: </w:t>
      </w:r>
      <w:proofErr w:type="spellStart"/>
      <w:r>
        <w:rPr>
          <w:rFonts w:ascii="Times New Roman" w:hAnsi="Times New Roman" w:cs="Times New Roman"/>
          <w:sz w:val="24"/>
          <w:szCs w:val="24"/>
        </w:rPr>
        <w:t>usar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30ºC e 40ºC</w:t>
      </w:r>
    </w:p>
    <w:p w14:paraId="674637D4" w14:textId="77777777" w:rsidR="001F7EF4" w:rsidRDefault="00F65FD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gramStart"/>
      <w:r>
        <w:rPr>
          <w:rFonts w:ascii="Times New Roman" w:hAnsi="Times New Roman" w:cs="Times New Roman"/>
          <w:sz w:val="24"/>
          <w:szCs w:val="24"/>
        </w:rPr>
        <w:t>gases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8,31 J.mol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0BD8B68E" w14:textId="77777777" w:rsidR="001F7EF4" w:rsidRDefault="001F7EF4">
      <w:pPr>
        <w:pStyle w:val="PargrafodaLista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E026B4" w14:textId="77777777" w:rsidR="001F7EF4" w:rsidRDefault="00F65FD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ATENÇÃO ÀS UNIDADES!</w:t>
      </w:r>
    </w:p>
    <w:p w14:paraId="193974F3" w14:textId="77777777" w:rsidR="001F7EF4" w:rsidRDefault="00F65FD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  <w:t>Dados experimentais abaixo:</w:t>
      </w:r>
    </w:p>
    <w:p w14:paraId="4C485289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0D933DD2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64B751EA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67CE79CA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772316EB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18331BBA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7BBB66D7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5F652FC1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47E5DD73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586D528D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7504D9E4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5627E488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5377140A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1A48AD49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712C8157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536ACCCF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433FF1BF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072A1058" w14:textId="77777777" w:rsidR="001F7EF4" w:rsidRDefault="001F7EF4">
      <w:pPr>
        <w:jc w:val="center"/>
        <w:rPr>
          <w:rFonts w:ascii="Times New Roman" w:eastAsia="ArialMT" w:hAnsi="Times New Roman" w:cs="Times New Roman"/>
          <w:b/>
          <w:bCs/>
          <w:color w:val="000000"/>
          <w:sz w:val="24"/>
          <w:szCs w:val="24"/>
          <w:highlight w:val="yellow"/>
          <w:lang w:val="pt-BR" w:bidi="ar"/>
        </w:rPr>
        <w:sectPr w:rsidR="001F7EF4">
          <w:headerReference w:type="default" r:id="rId12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elacomgrade"/>
        <w:tblW w:w="3412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</w:tblGrid>
      <w:tr w:rsidR="001F7EF4" w14:paraId="6AD419A6" w14:textId="77777777">
        <w:tc>
          <w:tcPr>
            <w:tcW w:w="3412" w:type="dxa"/>
            <w:gridSpan w:val="2"/>
          </w:tcPr>
          <w:p w14:paraId="73C1BF48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pt-BR" w:bidi="ar"/>
              </w:rPr>
              <w:t>Temperatura: 25ºC</w:t>
            </w:r>
          </w:p>
        </w:tc>
      </w:tr>
      <w:tr w:rsidR="001F7EF4" w14:paraId="67DF170F" w14:textId="77777777">
        <w:tc>
          <w:tcPr>
            <w:tcW w:w="840" w:type="dxa"/>
          </w:tcPr>
          <w:p w14:paraId="65E8F61B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val="pt-BR" w:bidi="ar"/>
              </w:rPr>
              <w:t>T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>empo</w:t>
            </w:r>
            <w:proofErr w:type="spellEnd"/>
          </w:p>
          <w:p w14:paraId="35364CF1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>(s)</w:t>
            </w:r>
          </w:p>
        </w:tc>
        <w:tc>
          <w:tcPr>
            <w:tcW w:w="2572" w:type="dxa"/>
          </w:tcPr>
          <w:p w14:paraId="7F3278F0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val="pt-BR" w:bidi="ar"/>
              </w:rPr>
              <w:t>C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>ondutividade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 xml:space="preserve"> </w:t>
            </w:r>
          </w:p>
          <w:p w14:paraId="4E5682A7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>(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>μS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2"/>
                <w:szCs w:val="22"/>
                <w:lang w:bidi="ar"/>
              </w:rPr>
              <w:t>/cm)</w:t>
            </w:r>
          </w:p>
        </w:tc>
      </w:tr>
      <w:tr w:rsidR="001F7EF4" w14:paraId="03ADE6E4" w14:textId="77777777">
        <w:tc>
          <w:tcPr>
            <w:tcW w:w="840" w:type="dxa"/>
          </w:tcPr>
          <w:p w14:paraId="748484D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2572" w:type="dxa"/>
          </w:tcPr>
          <w:p w14:paraId="1AE94FF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2340</w:t>
            </w:r>
          </w:p>
        </w:tc>
      </w:tr>
      <w:tr w:rsidR="001F7EF4" w14:paraId="5942080A" w14:textId="77777777">
        <w:tc>
          <w:tcPr>
            <w:tcW w:w="840" w:type="dxa"/>
          </w:tcPr>
          <w:p w14:paraId="417F6DB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</w:t>
            </w:r>
          </w:p>
        </w:tc>
        <w:tc>
          <w:tcPr>
            <w:tcW w:w="2572" w:type="dxa"/>
          </w:tcPr>
          <w:p w14:paraId="50A15B8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2190</w:t>
            </w:r>
          </w:p>
        </w:tc>
      </w:tr>
      <w:tr w:rsidR="001F7EF4" w14:paraId="5E777870" w14:textId="77777777">
        <w:tc>
          <w:tcPr>
            <w:tcW w:w="840" w:type="dxa"/>
          </w:tcPr>
          <w:p w14:paraId="553B3CF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</w:t>
            </w:r>
          </w:p>
        </w:tc>
        <w:tc>
          <w:tcPr>
            <w:tcW w:w="2572" w:type="dxa"/>
          </w:tcPr>
          <w:p w14:paraId="5C9F186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2090</w:t>
            </w:r>
          </w:p>
        </w:tc>
      </w:tr>
      <w:tr w:rsidR="001F7EF4" w14:paraId="0A92BFA4" w14:textId="77777777">
        <w:tc>
          <w:tcPr>
            <w:tcW w:w="840" w:type="dxa"/>
          </w:tcPr>
          <w:p w14:paraId="28543EC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540</w:t>
            </w:r>
          </w:p>
        </w:tc>
        <w:tc>
          <w:tcPr>
            <w:tcW w:w="2572" w:type="dxa"/>
          </w:tcPr>
          <w:p w14:paraId="42F9F75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2020</w:t>
            </w:r>
          </w:p>
        </w:tc>
      </w:tr>
      <w:tr w:rsidR="001F7EF4" w14:paraId="3BD82DA7" w14:textId="77777777">
        <w:tc>
          <w:tcPr>
            <w:tcW w:w="840" w:type="dxa"/>
          </w:tcPr>
          <w:p w14:paraId="3ACEB3C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720</w:t>
            </w:r>
          </w:p>
        </w:tc>
        <w:tc>
          <w:tcPr>
            <w:tcW w:w="2572" w:type="dxa"/>
          </w:tcPr>
          <w:p w14:paraId="26D45BF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1957</w:t>
            </w:r>
          </w:p>
        </w:tc>
      </w:tr>
      <w:tr w:rsidR="001F7EF4" w14:paraId="7B03A5E0" w14:textId="77777777">
        <w:tc>
          <w:tcPr>
            <w:tcW w:w="840" w:type="dxa"/>
          </w:tcPr>
          <w:p w14:paraId="6F5C383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900</w:t>
            </w:r>
          </w:p>
        </w:tc>
        <w:tc>
          <w:tcPr>
            <w:tcW w:w="2572" w:type="dxa"/>
          </w:tcPr>
          <w:p w14:paraId="3FE6241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1904</w:t>
            </w:r>
          </w:p>
        </w:tc>
      </w:tr>
      <w:tr w:rsidR="001F7EF4" w14:paraId="7CD68925" w14:textId="77777777">
        <w:tc>
          <w:tcPr>
            <w:tcW w:w="840" w:type="dxa"/>
          </w:tcPr>
          <w:p w14:paraId="55FF779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1080</w:t>
            </w:r>
          </w:p>
        </w:tc>
        <w:tc>
          <w:tcPr>
            <w:tcW w:w="2572" w:type="dxa"/>
          </w:tcPr>
          <w:p w14:paraId="449AAC7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1859</w:t>
            </w:r>
          </w:p>
        </w:tc>
      </w:tr>
      <w:tr w:rsidR="001F7EF4" w14:paraId="60AEFCA4" w14:textId="77777777">
        <w:tc>
          <w:tcPr>
            <w:tcW w:w="840" w:type="dxa"/>
          </w:tcPr>
          <w:p w14:paraId="4D585AAF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1260</w:t>
            </w:r>
          </w:p>
        </w:tc>
        <w:tc>
          <w:tcPr>
            <w:tcW w:w="2572" w:type="dxa"/>
          </w:tcPr>
          <w:p w14:paraId="519BCA5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1819</w:t>
            </w:r>
          </w:p>
        </w:tc>
      </w:tr>
      <w:tr w:rsidR="001F7EF4" w14:paraId="74A5A696" w14:textId="77777777">
        <w:tc>
          <w:tcPr>
            <w:tcW w:w="840" w:type="dxa"/>
          </w:tcPr>
          <w:p w14:paraId="341F1BE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1440</w:t>
            </w:r>
          </w:p>
        </w:tc>
        <w:tc>
          <w:tcPr>
            <w:tcW w:w="2572" w:type="dxa"/>
          </w:tcPr>
          <w:p w14:paraId="287D940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1783</w:t>
            </w:r>
          </w:p>
        </w:tc>
      </w:tr>
      <w:tr w:rsidR="001F7EF4" w14:paraId="26ADAA07" w14:textId="77777777">
        <w:tc>
          <w:tcPr>
            <w:tcW w:w="840" w:type="dxa"/>
          </w:tcPr>
          <w:p w14:paraId="11F4CFF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1620</w:t>
            </w:r>
          </w:p>
        </w:tc>
        <w:tc>
          <w:tcPr>
            <w:tcW w:w="2572" w:type="dxa"/>
          </w:tcPr>
          <w:p w14:paraId="77DAF9C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1752</w:t>
            </w:r>
          </w:p>
        </w:tc>
      </w:tr>
      <w:tr w:rsidR="001F7EF4" w14:paraId="26A4A7A7" w14:textId="77777777">
        <w:tc>
          <w:tcPr>
            <w:tcW w:w="840" w:type="dxa"/>
          </w:tcPr>
          <w:p w14:paraId="6F609AE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1800</w:t>
            </w:r>
          </w:p>
        </w:tc>
        <w:tc>
          <w:tcPr>
            <w:tcW w:w="2572" w:type="dxa"/>
          </w:tcPr>
          <w:p w14:paraId="6823208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1724</w:t>
            </w:r>
          </w:p>
        </w:tc>
      </w:tr>
      <w:tr w:rsidR="001F7EF4" w14:paraId="68CD64FA" w14:textId="77777777">
        <w:tc>
          <w:tcPr>
            <w:tcW w:w="840" w:type="dxa"/>
          </w:tcPr>
          <w:p w14:paraId="15C070C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1980</w:t>
            </w:r>
          </w:p>
        </w:tc>
        <w:tc>
          <w:tcPr>
            <w:tcW w:w="2572" w:type="dxa"/>
          </w:tcPr>
          <w:p w14:paraId="12B29A1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1698</w:t>
            </w:r>
          </w:p>
        </w:tc>
      </w:tr>
      <w:tr w:rsidR="001F7EF4" w14:paraId="44D146C2" w14:textId="77777777">
        <w:tc>
          <w:tcPr>
            <w:tcW w:w="840" w:type="dxa"/>
          </w:tcPr>
          <w:p w14:paraId="2AA7ACC1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2160</w:t>
            </w:r>
          </w:p>
        </w:tc>
        <w:tc>
          <w:tcPr>
            <w:tcW w:w="2572" w:type="dxa"/>
          </w:tcPr>
          <w:p w14:paraId="7D9B2B1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1677</w:t>
            </w:r>
          </w:p>
        </w:tc>
      </w:tr>
      <w:tr w:rsidR="001F7EF4" w14:paraId="44C4253F" w14:textId="77777777">
        <w:tc>
          <w:tcPr>
            <w:tcW w:w="840" w:type="dxa"/>
          </w:tcPr>
          <w:p w14:paraId="2B9450E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2340</w:t>
            </w:r>
          </w:p>
        </w:tc>
        <w:tc>
          <w:tcPr>
            <w:tcW w:w="2572" w:type="dxa"/>
          </w:tcPr>
          <w:p w14:paraId="73EF776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1656</w:t>
            </w:r>
          </w:p>
        </w:tc>
      </w:tr>
      <w:tr w:rsidR="001F7EF4" w14:paraId="680689AC" w14:textId="77777777">
        <w:tc>
          <w:tcPr>
            <w:tcW w:w="840" w:type="dxa"/>
          </w:tcPr>
          <w:p w14:paraId="33D5CDB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2520</w:t>
            </w:r>
          </w:p>
        </w:tc>
        <w:tc>
          <w:tcPr>
            <w:tcW w:w="2572" w:type="dxa"/>
          </w:tcPr>
          <w:p w14:paraId="2C41813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1637</w:t>
            </w:r>
          </w:p>
        </w:tc>
      </w:tr>
      <w:tr w:rsidR="001F7EF4" w14:paraId="026211C0" w14:textId="77777777">
        <w:tc>
          <w:tcPr>
            <w:tcW w:w="840" w:type="dxa"/>
          </w:tcPr>
          <w:p w14:paraId="5DDC66E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2700</w:t>
            </w:r>
          </w:p>
        </w:tc>
        <w:tc>
          <w:tcPr>
            <w:tcW w:w="2572" w:type="dxa"/>
          </w:tcPr>
          <w:p w14:paraId="6B64501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1621</w:t>
            </w:r>
          </w:p>
        </w:tc>
      </w:tr>
      <w:tr w:rsidR="001F7EF4" w14:paraId="5B291EA7" w14:textId="77777777">
        <w:tc>
          <w:tcPr>
            <w:tcW w:w="840" w:type="dxa"/>
          </w:tcPr>
          <w:p w14:paraId="074FA2A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2880</w:t>
            </w:r>
          </w:p>
        </w:tc>
        <w:tc>
          <w:tcPr>
            <w:tcW w:w="2572" w:type="dxa"/>
          </w:tcPr>
          <w:p w14:paraId="151ED6F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1605</w:t>
            </w:r>
          </w:p>
        </w:tc>
      </w:tr>
      <w:tr w:rsidR="001F7EF4" w14:paraId="744CE6B6" w14:textId="77777777">
        <w:tc>
          <w:tcPr>
            <w:tcW w:w="840" w:type="dxa"/>
          </w:tcPr>
          <w:p w14:paraId="5389DD5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3060</w:t>
            </w:r>
          </w:p>
        </w:tc>
        <w:tc>
          <w:tcPr>
            <w:tcW w:w="2572" w:type="dxa"/>
          </w:tcPr>
          <w:p w14:paraId="6AFC837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1592</w:t>
            </w:r>
          </w:p>
        </w:tc>
      </w:tr>
      <w:tr w:rsidR="001F7EF4" w14:paraId="58A7A671" w14:textId="77777777">
        <w:tc>
          <w:tcPr>
            <w:tcW w:w="840" w:type="dxa"/>
          </w:tcPr>
          <w:p w14:paraId="453BDD0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3240</w:t>
            </w:r>
          </w:p>
        </w:tc>
        <w:tc>
          <w:tcPr>
            <w:tcW w:w="2572" w:type="dxa"/>
          </w:tcPr>
          <w:p w14:paraId="249A908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1579</w:t>
            </w:r>
          </w:p>
        </w:tc>
      </w:tr>
      <w:tr w:rsidR="001F7EF4" w14:paraId="5C5EE56F" w14:textId="77777777">
        <w:tc>
          <w:tcPr>
            <w:tcW w:w="840" w:type="dxa"/>
          </w:tcPr>
          <w:p w14:paraId="32A9329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3420</w:t>
            </w:r>
          </w:p>
        </w:tc>
        <w:tc>
          <w:tcPr>
            <w:tcW w:w="2572" w:type="dxa"/>
          </w:tcPr>
          <w:p w14:paraId="20078AA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1568</w:t>
            </w:r>
          </w:p>
        </w:tc>
      </w:tr>
      <w:tr w:rsidR="001F7EF4" w14:paraId="077A4978" w14:textId="77777777">
        <w:tc>
          <w:tcPr>
            <w:tcW w:w="840" w:type="dxa"/>
          </w:tcPr>
          <w:p w14:paraId="3F94B91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3600</w:t>
            </w:r>
          </w:p>
        </w:tc>
        <w:tc>
          <w:tcPr>
            <w:tcW w:w="2572" w:type="dxa"/>
          </w:tcPr>
          <w:p w14:paraId="478D015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1556</w:t>
            </w:r>
          </w:p>
        </w:tc>
      </w:tr>
    </w:tbl>
    <w:p w14:paraId="79613DA8" w14:textId="77777777" w:rsidR="001F7EF4" w:rsidRDefault="001F7E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elacomgrade"/>
        <w:tblW w:w="2641" w:type="dxa"/>
        <w:tblLayout w:type="fixed"/>
        <w:tblLook w:val="04A0" w:firstRow="1" w:lastRow="0" w:firstColumn="1" w:lastColumn="0" w:noHBand="0" w:noVBand="1"/>
      </w:tblPr>
      <w:tblGrid>
        <w:gridCol w:w="961"/>
        <w:gridCol w:w="1680"/>
      </w:tblGrid>
      <w:tr w:rsidR="001F7EF4" w14:paraId="3D3AAB29" w14:textId="77777777">
        <w:tc>
          <w:tcPr>
            <w:tcW w:w="2641" w:type="dxa"/>
            <w:gridSpan w:val="2"/>
          </w:tcPr>
          <w:p w14:paraId="228757A9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pt-BR" w:bidi="ar"/>
              </w:rPr>
              <w:t>Temperatura: 30ºC</w:t>
            </w:r>
          </w:p>
        </w:tc>
      </w:tr>
      <w:tr w:rsidR="001F7EF4" w14:paraId="7D9B8082" w14:textId="77777777">
        <w:tc>
          <w:tcPr>
            <w:tcW w:w="961" w:type="dxa"/>
          </w:tcPr>
          <w:p w14:paraId="0EC529A7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T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empo</w:t>
            </w:r>
            <w:proofErr w:type="spellEnd"/>
          </w:p>
          <w:p w14:paraId="3CDB926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(s)</w:t>
            </w:r>
          </w:p>
        </w:tc>
        <w:tc>
          <w:tcPr>
            <w:tcW w:w="1680" w:type="dxa"/>
          </w:tcPr>
          <w:p w14:paraId="4E8C761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C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ondutividade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μS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/cm)</w:t>
            </w:r>
          </w:p>
        </w:tc>
      </w:tr>
      <w:tr w:rsidR="001F7EF4" w14:paraId="79D0C7E7" w14:textId="77777777">
        <w:tc>
          <w:tcPr>
            <w:tcW w:w="961" w:type="dxa"/>
          </w:tcPr>
          <w:p w14:paraId="519DFCD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680" w:type="dxa"/>
          </w:tcPr>
          <w:p w14:paraId="34FA1A5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2500</w:t>
            </w:r>
          </w:p>
        </w:tc>
      </w:tr>
      <w:tr w:rsidR="001F7EF4" w14:paraId="30E207AC" w14:textId="77777777">
        <w:tc>
          <w:tcPr>
            <w:tcW w:w="961" w:type="dxa"/>
          </w:tcPr>
          <w:p w14:paraId="5991DC6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</w:t>
            </w:r>
          </w:p>
        </w:tc>
        <w:tc>
          <w:tcPr>
            <w:tcW w:w="1680" w:type="dxa"/>
          </w:tcPr>
          <w:p w14:paraId="4BC071F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2280</w:t>
            </w:r>
          </w:p>
        </w:tc>
      </w:tr>
      <w:tr w:rsidR="001F7EF4" w14:paraId="356DF3FB" w14:textId="77777777">
        <w:tc>
          <w:tcPr>
            <w:tcW w:w="961" w:type="dxa"/>
          </w:tcPr>
          <w:p w14:paraId="6A4D28A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</w:t>
            </w:r>
          </w:p>
        </w:tc>
        <w:tc>
          <w:tcPr>
            <w:tcW w:w="1680" w:type="dxa"/>
          </w:tcPr>
          <w:p w14:paraId="2D1C657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2150</w:t>
            </w:r>
          </w:p>
        </w:tc>
      </w:tr>
      <w:tr w:rsidR="001F7EF4" w14:paraId="49A69C36" w14:textId="77777777">
        <w:tc>
          <w:tcPr>
            <w:tcW w:w="961" w:type="dxa"/>
          </w:tcPr>
          <w:p w14:paraId="5635A4E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540</w:t>
            </w:r>
          </w:p>
        </w:tc>
        <w:tc>
          <w:tcPr>
            <w:tcW w:w="1680" w:type="dxa"/>
          </w:tcPr>
          <w:p w14:paraId="6304C92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2060</w:t>
            </w:r>
          </w:p>
        </w:tc>
      </w:tr>
      <w:tr w:rsidR="001F7EF4" w14:paraId="14EBBAE8" w14:textId="77777777">
        <w:tc>
          <w:tcPr>
            <w:tcW w:w="961" w:type="dxa"/>
          </w:tcPr>
          <w:p w14:paraId="17C3ADC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720</w:t>
            </w:r>
          </w:p>
        </w:tc>
        <w:tc>
          <w:tcPr>
            <w:tcW w:w="1680" w:type="dxa"/>
          </w:tcPr>
          <w:p w14:paraId="48EF06F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1975</w:t>
            </w:r>
          </w:p>
        </w:tc>
      </w:tr>
      <w:tr w:rsidR="001F7EF4" w14:paraId="66B19FEC" w14:textId="77777777">
        <w:tc>
          <w:tcPr>
            <w:tcW w:w="961" w:type="dxa"/>
          </w:tcPr>
          <w:p w14:paraId="326E031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900</w:t>
            </w:r>
          </w:p>
        </w:tc>
        <w:tc>
          <w:tcPr>
            <w:tcW w:w="1680" w:type="dxa"/>
          </w:tcPr>
          <w:p w14:paraId="417954A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1910</w:t>
            </w:r>
          </w:p>
        </w:tc>
      </w:tr>
      <w:tr w:rsidR="001F7EF4" w14:paraId="14B432F0" w14:textId="77777777">
        <w:tc>
          <w:tcPr>
            <w:tcW w:w="961" w:type="dxa"/>
          </w:tcPr>
          <w:p w14:paraId="47511A5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1080</w:t>
            </w:r>
          </w:p>
        </w:tc>
        <w:tc>
          <w:tcPr>
            <w:tcW w:w="1680" w:type="dxa"/>
          </w:tcPr>
          <w:p w14:paraId="0D6C743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1857</w:t>
            </w:r>
          </w:p>
        </w:tc>
      </w:tr>
      <w:tr w:rsidR="001F7EF4" w14:paraId="67A0B36C" w14:textId="77777777">
        <w:tc>
          <w:tcPr>
            <w:tcW w:w="961" w:type="dxa"/>
          </w:tcPr>
          <w:p w14:paraId="6012CE71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1260</w:t>
            </w:r>
          </w:p>
        </w:tc>
        <w:tc>
          <w:tcPr>
            <w:tcW w:w="1680" w:type="dxa"/>
          </w:tcPr>
          <w:p w14:paraId="4C86BA2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1814</w:t>
            </w:r>
          </w:p>
        </w:tc>
      </w:tr>
      <w:tr w:rsidR="001F7EF4" w14:paraId="5F5BFD27" w14:textId="77777777">
        <w:tc>
          <w:tcPr>
            <w:tcW w:w="961" w:type="dxa"/>
          </w:tcPr>
          <w:p w14:paraId="1B103218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1440</w:t>
            </w:r>
          </w:p>
        </w:tc>
        <w:tc>
          <w:tcPr>
            <w:tcW w:w="1680" w:type="dxa"/>
          </w:tcPr>
          <w:p w14:paraId="575E7FDC" w14:textId="77777777" w:rsidR="001F7EF4" w:rsidRDefault="00F65FD4">
            <w:pPr>
              <w:widowControl/>
              <w:ind w:firstLineChars="50" w:firstLine="120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1784</w:t>
            </w:r>
          </w:p>
        </w:tc>
      </w:tr>
      <w:tr w:rsidR="001F7EF4" w14:paraId="5C4D721E" w14:textId="77777777">
        <w:tc>
          <w:tcPr>
            <w:tcW w:w="961" w:type="dxa"/>
          </w:tcPr>
          <w:p w14:paraId="670BA00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1620</w:t>
            </w:r>
          </w:p>
        </w:tc>
        <w:tc>
          <w:tcPr>
            <w:tcW w:w="1680" w:type="dxa"/>
          </w:tcPr>
          <w:p w14:paraId="440704B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1755</w:t>
            </w:r>
          </w:p>
        </w:tc>
      </w:tr>
      <w:tr w:rsidR="001F7EF4" w14:paraId="190F7097" w14:textId="77777777">
        <w:tc>
          <w:tcPr>
            <w:tcW w:w="961" w:type="dxa"/>
          </w:tcPr>
          <w:p w14:paraId="221FD03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1800</w:t>
            </w:r>
          </w:p>
        </w:tc>
        <w:tc>
          <w:tcPr>
            <w:tcW w:w="1680" w:type="dxa"/>
          </w:tcPr>
          <w:p w14:paraId="3984070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1726</w:t>
            </w:r>
          </w:p>
        </w:tc>
      </w:tr>
      <w:tr w:rsidR="001F7EF4" w14:paraId="09231524" w14:textId="77777777">
        <w:tc>
          <w:tcPr>
            <w:tcW w:w="961" w:type="dxa"/>
          </w:tcPr>
          <w:p w14:paraId="005F15C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1980</w:t>
            </w:r>
          </w:p>
        </w:tc>
        <w:tc>
          <w:tcPr>
            <w:tcW w:w="1680" w:type="dxa"/>
          </w:tcPr>
          <w:p w14:paraId="5AD3C46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1700</w:t>
            </w:r>
          </w:p>
        </w:tc>
      </w:tr>
      <w:tr w:rsidR="001F7EF4" w14:paraId="1D29B3E8" w14:textId="77777777">
        <w:tc>
          <w:tcPr>
            <w:tcW w:w="961" w:type="dxa"/>
          </w:tcPr>
          <w:p w14:paraId="21EEC6E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2160</w:t>
            </w:r>
          </w:p>
        </w:tc>
        <w:tc>
          <w:tcPr>
            <w:tcW w:w="1680" w:type="dxa"/>
          </w:tcPr>
          <w:p w14:paraId="6050F73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1686</w:t>
            </w:r>
          </w:p>
        </w:tc>
      </w:tr>
      <w:tr w:rsidR="001F7EF4" w14:paraId="1B408AD1" w14:textId="77777777">
        <w:tc>
          <w:tcPr>
            <w:tcW w:w="961" w:type="dxa"/>
          </w:tcPr>
          <w:p w14:paraId="63E78F7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2340</w:t>
            </w:r>
          </w:p>
        </w:tc>
        <w:tc>
          <w:tcPr>
            <w:tcW w:w="1680" w:type="dxa"/>
          </w:tcPr>
          <w:p w14:paraId="4577AD4F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1658</w:t>
            </w:r>
          </w:p>
        </w:tc>
      </w:tr>
      <w:tr w:rsidR="001F7EF4" w14:paraId="56B30EBE" w14:textId="77777777">
        <w:tc>
          <w:tcPr>
            <w:tcW w:w="961" w:type="dxa"/>
          </w:tcPr>
          <w:p w14:paraId="161A229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2520</w:t>
            </w:r>
          </w:p>
        </w:tc>
        <w:tc>
          <w:tcPr>
            <w:tcW w:w="1680" w:type="dxa"/>
          </w:tcPr>
          <w:p w14:paraId="03AE745F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1630</w:t>
            </w:r>
          </w:p>
        </w:tc>
      </w:tr>
      <w:tr w:rsidR="001F7EF4" w14:paraId="5DF35959" w14:textId="77777777">
        <w:tc>
          <w:tcPr>
            <w:tcW w:w="961" w:type="dxa"/>
          </w:tcPr>
          <w:p w14:paraId="2E496BA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2700</w:t>
            </w:r>
          </w:p>
        </w:tc>
        <w:tc>
          <w:tcPr>
            <w:tcW w:w="1680" w:type="dxa"/>
          </w:tcPr>
          <w:p w14:paraId="51B3132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1608</w:t>
            </w:r>
          </w:p>
        </w:tc>
      </w:tr>
      <w:tr w:rsidR="001F7EF4" w14:paraId="7A520123" w14:textId="77777777">
        <w:tc>
          <w:tcPr>
            <w:tcW w:w="961" w:type="dxa"/>
          </w:tcPr>
          <w:p w14:paraId="5BB7876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2880</w:t>
            </w:r>
          </w:p>
        </w:tc>
        <w:tc>
          <w:tcPr>
            <w:tcW w:w="1680" w:type="dxa"/>
          </w:tcPr>
          <w:p w14:paraId="2AD2F6C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1599</w:t>
            </w:r>
          </w:p>
        </w:tc>
      </w:tr>
      <w:tr w:rsidR="001F7EF4" w14:paraId="37F825AD" w14:textId="77777777">
        <w:tc>
          <w:tcPr>
            <w:tcW w:w="961" w:type="dxa"/>
          </w:tcPr>
          <w:p w14:paraId="37029B8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3060</w:t>
            </w:r>
          </w:p>
        </w:tc>
        <w:tc>
          <w:tcPr>
            <w:tcW w:w="1680" w:type="dxa"/>
          </w:tcPr>
          <w:p w14:paraId="7A15F8D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1597</w:t>
            </w:r>
          </w:p>
        </w:tc>
      </w:tr>
      <w:tr w:rsidR="001F7EF4" w14:paraId="59D0158D" w14:textId="77777777">
        <w:tc>
          <w:tcPr>
            <w:tcW w:w="961" w:type="dxa"/>
          </w:tcPr>
          <w:p w14:paraId="45CA221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3240</w:t>
            </w:r>
          </w:p>
        </w:tc>
        <w:tc>
          <w:tcPr>
            <w:tcW w:w="1680" w:type="dxa"/>
          </w:tcPr>
          <w:p w14:paraId="768B51D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1585</w:t>
            </w:r>
          </w:p>
        </w:tc>
      </w:tr>
      <w:tr w:rsidR="001F7EF4" w14:paraId="7F51E7C6" w14:textId="77777777">
        <w:tc>
          <w:tcPr>
            <w:tcW w:w="961" w:type="dxa"/>
          </w:tcPr>
          <w:p w14:paraId="1ED797B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3420</w:t>
            </w:r>
          </w:p>
        </w:tc>
        <w:tc>
          <w:tcPr>
            <w:tcW w:w="1680" w:type="dxa"/>
          </w:tcPr>
          <w:p w14:paraId="4FE42AF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1571</w:t>
            </w:r>
          </w:p>
        </w:tc>
      </w:tr>
      <w:tr w:rsidR="001F7EF4" w14:paraId="7D4DC6FB" w14:textId="77777777">
        <w:tc>
          <w:tcPr>
            <w:tcW w:w="961" w:type="dxa"/>
          </w:tcPr>
          <w:p w14:paraId="04359C2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3600</w:t>
            </w:r>
          </w:p>
        </w:tc>
        <w:tc>
          <w:tcPr>
            <w:tcW w:w="1680" w:type="dxa"/>
          </w:tcPr>
          <w:p w14:paraId="17B45C8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1571</w:t>
            </w:r>
          </w:p>
        </w:tc>
      </w:tr>
    </w:tbl>
    <w:p w14:paraId="2BD790A2" w14:textId="77777777" w:rsidR="001F7EF4" w:rsidRDefault="001F7E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elacomgrade"/>
        <w:tblW w:w="2603" w:type="dxa"/>
        <w:tblLayout w:type="fixed"/>
        <w:tblLook w:val="04A0" w:firstRow="1" w:lastRow="0" w:firstColumn="1" w:lastColumn="0" w:noHBand="0" w:noVBand="1"/>
      </w:tblPr>
      <w:tblGrid>
        <w:gridCol w:w="938"/>
        <w:gridCol w:w="1665"/>
      </w:tblGrid>
      <w:tr w:rsidR="001F7EF4" w14:paraId="7919E8D1" w14:textId="77777777">
        <w:tc>
          <w:tcPr>
            <w:tcW w:w="2603" w:type="dxa"/>
            <w:gridSpan w:val="2"/>
          </w:tcPr>
          <w:p w14:paraId="07D45DAA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pt-BR" w:bidi="ar"/>
              </w:rPr>
              <w:t>Temperatura: 35ºC</w:t>
            </w:r>
          </w:p>
        </w:tc>
      </w:tr>
      <w:tr w:rsidR="001F7EF4" w14:paraId="7128B66B" w14:textId="77777777">
        <w:tc>
          <w:tcPr>
            <w:tcW w:w="938" w:type="dxa"/>
          </w:tcPr>
          <w:p w14:paraId="7205A49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T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empo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 xml:space="preserve"> (s)</w:t>
            </w:r>
          </w:p>
        </w:tc>
        <w:tc>
          <w:tcPr>
            <w:tcW w:w="1665" w:type="dxa"/>
          </w:tcPr>
          <w:p w14:paraId="5D8923A1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C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ondutividade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μS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/cm)</w:t>
            </w:r>
          </w:p>
        </w:tc>
      </w:tr>
      <w:tr w:rsidR="001F7EF4" w14:paraId="4F095FC5" w14:textId="77777777">
        <w:tc>
          <w:tcPr>
            <w:tcW w:w="938" w:type="dxa"/>
          </w:tcPr>
          <w:p w14:paraId="41EB2C6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665" w:type="dxa"/>
          </w:tcPr>
          <w:p w14:paraId="7612EC8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2300</w:t>
            </w:r>
          </w:p>
        </w:tc>
      </w:tr>
      <w:tr w:rsidR="001F7EF4" w14:paraId="74D62678" w14:textId="77777777">
        <w:tc>
          <w:tcPr>
            <w:tcW w:w="938" w:type="dxa"/>
          </w:tcPr>
          <w:p w14:paraId="35ABE94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</w:t>
            </w:r>
          </w:p>
        </w:tc>
        <w:tc>
          <w:tcPr>
            <w:tcW w:w="1665" w:type="dxa"/>
          </w:tcPr>
          <w:p w14:paraId="1F21F58F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2120</w:t>
            </w:r>
          </w:p>
        </w:tc>
      </w:tr>
      <w:tr w:rsidR="001F7EF4" w14:paraId="1730FAAE" w14:textId="77777777">
        <w:tc>
          <w:tcPr>
            <w:tcW w:w="938" w:type="dxa"/>
          </w:tcPr>
          <w:p w14:paraId="568EBA4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</w:t>
            </w:r>
          </w:p>
        </w:tc>
        <w:tc>
          <w:tcPr>
            <w:tcW w:w="1665" w:type="dxa"/>
          </w:tcPr>
          <w:p w14:paraId="3C8D638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2010</w:t>
            </w:r>
          </w:p>
        </w:tc>
      </w:tr>
      <w:tr w:rsidR="001F7EF4" w14:paraId="45B67D3B" w14:textId="77777777">
        <w:tc>
          <w:tcPr>
            <w:tcW w:w="938" w:type="dxa"/>
          </w:tcPr>
          <w:p w14:paraId="4D0DB29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540</w:t>
            </w:r>
          </w:p>
        </w:tc>
        <w:tc>
          <w:tcPr>
            <w:tcW w:w="1665" w:type="dxa"/>
          </w:tcPr>
          <w:p w14:paraId="2189FCD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1900</w:t>
            </w:r>
          </w:p>
        </w:tc>
      </w:tr>
      <w:tr w:rsidR="001F7EF4" w14:paraId="00E9FD93" w14:textId="77777777">
        <w:tc>
          <w:tcPr>
            <w:tcW w:w="938" w:type="dxa"/>
          </w:tcPr>
          <w:p w14:paraId="04EF1D3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720</w:t>
            </w:r>
          </w:p>
        </w:tc>
        <w:tc>
          <w:tcPr>
            <w:tcW w:w="1665" w:type="dxa"/>
          </w:tcPr>
          <w:p w14:paraId="643FDC0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1830</w:t>
            </w:r>
          </w:p>
        </w:tc>
      </w:tr>
      <w:tr w:rsidR="001F7EF4" w14:paraId="2F2AECAA" w14:textId="77777777">
        <w:tc>
          <w:tcPr>
            <w:tcW w:w="938" w:type="dxa"/>
          </w:tcPr>
          <w:p w14:paraId="2BB1A6E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900</w:t>
            </w:r>
          </w:p>
        </w:tc>
        <w:tc>
          <w:tcPr>
            <w:tcW w:w="1665" w:type="dxa"/>
          </w:tcPr>
          <w:p w14:paraId="595BBB3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1780</w:t>
            </w:r>
          </w:p>
        </w:tc>
      </w:tr>
      <w:tr w:rsidR="001F7EF4" w14:paraId="0A77A8A3" w14:textId="77777777">
        <w:tc>
          <w:tcPr>
            <w:tcW w:w="938" w:type="dxa"/>
          </w:tcPr>
          <w:p w14:paraId="1CC5FB4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1080</w:t>
            </w:r>
          </w:p>
        </w:tc>
        <w:tc>
          <w:tcPr>
            <w:tcW w:w="1665" w:type="dxa"/>
          </w:tcPr>
          <w:p w14:paraId="7246354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1740</w:t>
            </w:r>
          </w:p>
        </w:tc>
      </w:tr>
      <w:tr w:rsidR="001F7EF4" w14:paraId="1F76C1CA" w14:textId="77777777">
        <w:tc>
          <w:tcPr>
            <w:tcW w:w="938" w:type="dxa"/>
          </w:tcPr>
          <w:p w14:paraId="2B8D2AC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1260</w:t>
            </w:r>
          </w:p>
        </w:tc>
        <w:tc>
          <w:tcPr>
            <w:tcW w:w="1665" w:type="dxa"/>
          </w:tcPr>
          <w:p w14:paraId="61AF5C5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1700</w:t>
            </w:r>
          </w:p>
        </w:tc>
      </w:tr>
      <w:tr w:rsidR="001F7EF4" w14:paraId="5D69EE3F" w14:textId="77777777">
        <w:tc>
          <w:tcPr>
            <w:tcW w:w="938" w:type="dxa"/>
          </w:tcPr>
          <w:p w14:paraId="29F514B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1440</w:t>
            </w:r>
          </w:p>
        </w:tc>
        <w:tc>
          <w:tcPr>
            <w:tcW w:w="1665" w:type="dxa"/>
          </w:tcPr>
          <w:p w14:paraId="3A294C8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1670</w:t>
            </w:r>
          </w:p>
        </w:tc>
      </w:tr>
      <w:tr w:rsidR="001F7EF4" w14:paraId="2AD8D615" w14:textId="77777777">
        <w:tc>
          <w:tcPr>
            <w:tcW w:w="938" w:type="dxa"/>
          </w:tcPr>
          <w:p w14:paraId="43E5D5D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1620</w:t>
            </w:r>
          </w:p>
        </w:tc>
        <w:tc>
          <w:tcPr>
            <w:tcW w:w="1665" w:type="dxa"/>
          </w:tcPr>
          <w:p w14:paraId="634A0CC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1650</w:t>
            </w:r>
          </w:p>
        </w:tc>
      </w:tr>
      <w:tr w:rsidR="001F7EF4" w14:paraId="6BA9ACD0" w14:textId="77777777">
        <w:tc>
          <w:tcPr>
            <w:tcW w:w="938" w:type="dxa"/>
          </w:tcPr>
          <w:p w14:paraId="5B99A86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1800</w:t>
            </w:r>
          </w:p>
        </w:tc>
        <w:tc>
          <w:tcPr>
            <w:tcW w:w="1665" w:type="dxa"/>
          </w:tcPr>
          <w:p w14:paraId="30DEBA9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1630</w:t>
            </w:r>
          </w:p>
        </w:tc>
      </w:tr>
      <w:tr w:rsidR="001F7EF4" w14:paraId="5927EC42" w14:textId="77777777">
        <w:tc>
          <w:tcPr>
            <w:tcW w:w="938" w:type="dxa"/>
          </w:tcPr>
          <w:p w14:paraId="6757A5F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1980</w:t>
            </w:r>
          </w:p>
        </w:tc>
        <w:tc>
          <w:tcPr>
            <w:tcW w:w="1665" w:type="dxa"/>
          </w:tcPr>
          <w:p w14:paraId="2886DF0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1610</w:t>
            </w:r>
          </w:p>
        </w:tc>
      </w:tr>
      <w:tr w:rsidR="001F7EF4" w14:paraId="70F8C712" w14:textId="77777777">
        <w:tc>
          <w:tcPr>
            <w:tcW w:w="938" w:type="dxa"/>
          </w:tcPr>
          <w:p w14:paraId="6B9F877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2160</w:t>
            </w:r>
          </w:p>
        </w:tc>
        <w:tc>
          <w:tcPr>
            <w:tcW w:w="1665" w:type="dxa"/>
          </w:tcPr>
          <w:p w14:paraId="621C410F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1590</w:t>
            </w:r>
          </w:p>
        </w:tc>
      </w:tr>
      <w:tr w:rsidR="001F7EF4" w14:paraId="733C8834" w14:textId="77777777">
        <w:tc>
          <w:tcPr>
            <w:tcW w:w="938" w:type="dxa"/>
          </w:tcPr>
          <w:p w14:paraId="12F9E99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2340</w:t>
            </w:r>
          </w:p>
        </w:tc>
        <w:tc>
          <w:tcPr>
            <w:tcW w:w="1665" w:type="dxa"/>
          </w:tcPr>
          <w:p w14:paraId="1882F6A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1580</w:t>
            </w:r>
          </w:p>
        </w:tc>
      </w:tr>
      <w:tr w:rsidR="001F7EF4" w14:paraId="3417A6C1" w14:textId="77777777">
        <w:tc>
          <w:tcPr>
            <w:tcW w:w="938" w:type="dxa"/>
          </w:tcPr>
          <w:p w14:paraId="74422D8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2520</w:t>
            </w:r>
          </w:p>
        </w:tc>
        <w:tc>
          <w:tcPr>
            <w:tcW w:w="1665" w:type="dxa"/>
          </w:tcPr>
          <w:p w14:paraId="29DA3B0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1570</w:t>
            </w:r>
          </w:p>
        </w:tc>
      </w:tr>
      <w:tr w:rsidR="001F7EF4" w14:paraId="0AD8B2B9" w14:textId="77777777">
        <w:tc>
          <w:tcPr>
            <w:tcW w:w="938" w:type="dxa"/>
          </w:tcPr>
          <w:p w14:paraId="0A6515D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2700</w:t>
            </w:r>
          </w:p>
        </w:tc>
        <w:tc>
          <w:tcPr>
            <w:tcW w:w="1665" w:type="dxa"/>
          </w:tcPr>
          <w:p w14:paraId="6303261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1560</w:t>
            </w:r>
          </w:p>
        </w:tc>
      </w:tr>
      <w:tr w:rsidR="001F7EF4" w14:paraId="4D6B268E" w14:textId="77777777">
        <w:tc>
          <w:tcPr>
            <w:tcW w:w="938" w:type="dxa"/>
          </w:tcPr>
          <w:p w14:paraId="364D147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2880</w:t>
            </w:r>
          </w:p>
        </w:tc>
        <w:tc>
          <w:tcPr>
            <w:tcW w:w="1665" w:type="dxa"/>
          </w:tcPr>
          <w:p w14:paraId="4615CD2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1550</w:t>
            </w:r>
          </w:p>
        </w:tc>
      </w:tr>
      <w:tr w:rsidR="001F7EF4" w14:paraId="1D58A1D3" w14:textId="77777777">
        <w:tc>
          <w:tcPr>
            <w:tcW w:w="938" w:type="dxa"/>
          </w:tcPr>
          <w:p w14:paraId="22B2FEF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3060</w:t>
            </w:r>
          </w:p>
        </w:tc>
        <w:tc>
          <w:tcPr>
            <w:tcW w:w="1665" w:type="dxa"/>
          </w:tcPr>
          <w:p w14:paraId="47EAFF80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1540</w:t>
            </w:r>
          </w:p>
        </w:tc>
      </w:tr>
      <w:tr w:rsidR="001F7EF4" w14:paraId="589DC2B2" w14:textId="77777777">
        <w:tc>
          <w:tcPr>
            <w:tcW w:w="938" w:type="dxa"/>
          </w:tcPr>
          <w:p w14:paraId="6C44EAB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3240</w:t>
            </w:r>
          </w:p>
        </w:tc>
        <w:tc>
          <w:tcPr>
            <w:tcW w:w="1665" w:type="dxa"/>
          </w:tcPr>
          <w:p w14:paraId="2AECC71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1530</w:t>
            </w:r>
          </w:p>
        </w:tc>
      </w:tr>
      <w:tr w:rsidR="001F7EF4" w14:paraId="6432C087" w14:textId="77777777">
        <w:tc>
          <w:tcPr>
            <w:tcW w:w="938" w:type="dxa"/>
          </w:tcPr>
          <w:p w14:paraId="3743199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3420</w:t>
            </w:r>
          </w:p>
        </w:tc>
        <w:tc>
          <w:tcPr>
            <w:tcW w:w="1665" w:type="dxa"/>
          </w:tcPr>
          <w:p w14:paraId="243A1B3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1520</w:t>
            </w:r>
          </w:p>
        </w:tc>
      </w:tr>
      <w:tr w:rsidR="001F7EF4" w14:paraId="1141B617" w14:textId="77777777">
        <w:tc>
          <w:tcPr>
            <w:tcW w:w="938" w:type="dxa"/>
          </w:tcPr>
          <w:p w14:paraId="0A10FA0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3600</w:t>
            </w:r>
          </w:p>
        </w:tc>
        <w:tc>
          <w:tcPr>
            <w:tcW w:w="1665" w:type="dxa"/>
          </w:tcPr>
          <w:p w14:paraId="485573A1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1510</w:t>
            </w:r>
          </w:p>
        </w:tc>
      </w:tr>
    </w:tbl>
    <w:p w14:paraId="20F35897" w14:textId="77777777" w:rsidR="001F7EF4" w:rsidRDefault="001F7E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Tabelacomgrade"/>
        <w:tblW w:w="2670" w:type="dxa"/>
        <w:tblLook w:val="04A0" w:firstRow="1" w:lastRow="0" w:firstColumn="1" w:lastColumn="0" w:noHBand="0" w:noVBand="1"/>
      </w:tblPr>
      <w:tblGrid>
        <w:gridCol w:w="896"/>
        <w:gridCol w:w="1774"/>
      </w:tblGrid>
      <w:tr w:rsidR="001F7EF4" w14:paraId="6504A3D3" w14:textId="77777777">
        <w:tc>
          <w:tcPr>
            <w:tcW w:w="2670" w:type="dxa"/>
            <w:gridSpan w:val="2"/>
          </w:tcPr>
          <w:p w14:paraId="329A503B" w14:textId="77777777" w:rsidR="001F7EF4" w:rsidRDefault="00F65FD4">
            <w:pPr>
              <w:widowControl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ArialMT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pt-BR" w:bidi="ar"/>
              </w:rPr>
              <w:t>Temperatura: 40ºC</w:t>
            </w:r>
          </w:p>
        </w:tc>
      </w:tr>
      <w:tr w:rsidR="001F7EF4" w14:paraId="0ACE9249" w14:textId="77777777">
        <w:tc>
          <w:tcPr>
            <w:tcW w:w="896" w:type="dxa"/>
          </w:tcPr>
          <w:p w14:paraId="7E0DBEE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T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empo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 xml:space="preserve"> (s)</w:t>
            </w:r>
          </w:p>
        </w:tc>
        <w:tc>
          <w:tcPr>
            <w:tcW w:w="1774" w:type="dxa"/>
          </w:tcPr>
          <w:p w14:paraId="70626BC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pt-BR" w:bidi="ar"/>
              </w:rPr>
              <w:t>C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ondutividade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μS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/cm)</w:t>
            </w:r>
          </w:p>
        </w:tc>
      </w:tr>
      <w:tr w:rsidR="001F7EF4" w14:paraId="131C3546" w14:textId="77777777">
        <w:tc>
          <w:tcPr>
            <w:tcW w:w="896" w:type="dxa"/>
          </w:tcPr>
          <w:p w14:paraId="31CEA2E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774" w:type="dxa"/>
          </w:tcPr>
          <w:p w14:paraId="5F4C747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2390</w:t>
            </w:r>
          </w:p>
        </w:tc>
      </w:tr>
      <w:tr w:rsidR="001F7EF4" w14:paraId="68AD9FEC" w14:textId="77777777">
        <w:tc>
          <w:tcPr>
            <w:tcW w:w="896" w:type="dxa"/>
          </w:tcPr>
          <w:p w14:paraId="3C347B9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</w:t>
            </w:r>
          </w:p>
        </w:tc>
        <w:tc>
          <w:tcPr>
            <w:tcW w:w="1774" w:type="dxa"/>
          </w:tcPr>
          <w:p w14:paraId="4475724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2040</w:t>
            </w:r>
          </w:p>
        </w:tc>
      </w:tr>
      <w:tr w:rsidR="001F7EF4" w14:paraId="6CC77FB7" w14:textId="77777777">
        <w:tc>
          <w:tcPr>
            <w:tcW w:w="896" w:type="dxa"/>
          </w:tcPr>
          <w:p w14:paraId="67DD1F4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</w:t>
            </w:r>
          </w:p>
        </w:tc>
        <w:tc>
          <w:tcPr>
            <w:tcW w:w="1774" w:type="dxa"/>
          </w:tcPr>
          <w:p w14:paraId="29062BB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1820</w:t>
            </w:r>
          </w:p>
        </w:tc>
      </w:tr>
      <w:tr w:rsidR="001F7EF4" w14:paraId="039FB2FF" w14:textId="77777777">
        <w:tc>
          <w:tcPr>
            <w:tcW w:w="896" w:type="dxa"/>
          </w:tcPr>
          <w:p w14:paraId="3C7B7BD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540</w:t>
            </w:r>
          </w:p>
        </w:tc>
        <w:tc>
          <w:tcPr>
            <w:tcW w:w="1774" w:type="dxa"/>
          </w:tcPr>
          <w:p w14:paraId="684A40A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1781</w:t>
            </w:r>
          </w:p>
        </w:tc>
      </w:tr>
      <w:tr w:rsidR="001F7EF4" w14:paraId="4C9CEA8C" w14:textId="77777777">
        <w:tc>
          <w:tcPr>
            <w:tcW w:w="896" w:type="dxa"/>
          </w:tcPr>
          <w:p w14:paraId="20A2901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720</w:t>
            </w:r>
          </w:p>
        </w:tc>
        <w:tc>
          <w:tcPr>
            <w:tcW w:w="1774" w:type="dxa"/>
          </w:tcPr>
          <w:p w14:paraId="177DB53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1659</w:t>
            </w:r>
          </w:p>
        </w:tc>
      </w:tr>
      <w:tr w:rsidR="001F7EF4" w14:paraId="3BC842E8" w14:textId="77777777">
        <w:tc>
          <w:tcPr>
            <w:tcW w:w="896" w:type="dxa"/>
          </w:tcPr>
          <w:p w14:paraId="3ADEDD3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900</w:t>
            </w:r>
          </w:p>
        </w:tc>
        <w:tc>
          <w:tcPr>
            <w:tcW w:w="1774" w:type="dxa"/>
          </w:tcPr>
          <w:p w14:paraId="12D9777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1642</w:t>
            </w:r>
          </w:p>
        </w:tc>
      </w:tr>
      <w:tr w:rsidR="001F7EF4" w14:paraId="7EBEE994" w14:textId="77777777">
        <w:tc>
          <w:tcPr>
            <w:tcW w:w="896" w:type="dxa"/>
          </w:tcPr>
          <w:p w14:paraId="0CBB86B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1080</w:t>
            </w:r>
          </w:p>
        </w:tc>
        <w:tc>
          <w:tcPr>
            <w:tcW w:w="1774" w:type="dxa"/>
          </w:tcPr>
          <w:p w14:paraId="112CCCF1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1627</w:t>
            </w:r>
          </w:p>
        </w:tc>
      </w:tr>
      <w:tr w:rsidR="001F7EF4" w14:paraId="1223EB7D" w14:textId="77777777">
        <w:tc>
          <w:tcPr>
            <w:tcW w:w="896" w:type="dxa"/>
          </w:tcPr>
          <w:p w14:paraId="7D13BD2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1260</w:t>
            </w:r>
          </w:p>
        </w:tc>
        <w:tc>
          <w:tcPr>
            <w:tcW w:w="1774" w:type="dxa"/>
          </w:tcPr>
          <w:p w14:paraId="794CCB6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1609</w:t>
            </w:r>
          </w:p>
        </w:tc>
      </w:tr>
      <w:tr w:rsidR="001F7EF4" w14:paraId="398910EB" w14:textId="77777777">
        <w:tc>
          <w:tcPr>
            <w:tcW w:w="896" w:type="dxa"/>
          </w:tcPr>
          <w:p w14:paraId="070DCF63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1440</w:t>
            </w:r>
          </w:p>
        </w:tc>
        <w:tc>
          <w:tcPr>
            <w:tcW w:w="1774" w:type="dxa"/>
          </w:tcPr>
          <w:p w14:paraId="37D9CC8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1586</w:t>
            </w:r>
          </w:p>
        </w:tc>
      </w:tr>
      <w:tr w:rsidR="001F7EF4" w14:paraId="439D7E49" w14:textId="77777777">
        <w:tc>
          <w:tcPr>
            <w:tcW w:w="896" w:type="dxa"/>
          </w:tcPr>
          <w:p w14:paraId="5A5ADD1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1620</w:t>
            </w:r>
          </w:p>
        </w:tc>
        <w:tc>
          <w:tcPr>
            <w:tcW w:w="1774" w:type="dxa"/>
          </w:tcPr>
          <w:p w14:paraId="6AE08D6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1568</w:t>
            </w:r>
          </w:p>
        </w:tc>
      </w:tr>
      <w:tr w:rsidR="001F7EF4" w14:paraId="582A8FEC" w14:textId="77777777">
        <w:tc>
          <w:tcPr>
            <w:tcW w:w="896" w:type="dxa"/>
          </w:tcPr>
          <w:p w14:paraId="0C0296A8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1800</w:t>
            </w:r>
          </w:p>
        </w:tc>
        <w:tc>
          <w:tcPr>
            <w:tcW w:w="1774" w:type="dxa"/>
          </w:tcPr>
          <w:p w14:paraId="5A5A603B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1552</w:t>
            </w:r>
          </w:p>
        </w:tc>
      </w:tr>
      <w:tr w:rsidR="001F7EF4" w14:paraId="19D51E65" w14:textId="77777777">
        <w:tc>
          <w:tcPr>
            <w:tcW w:w="896" w:type="dxa"/>
          </w:tcPr>
          <w:p w14:paraId="73E03E6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1980</w:t>
            </w:r>
          </w:p>
        </w:tc>
        <w:tc>
          <w:tcPr>
            <w:tcW w:w="1774" w:type="dxa"/>
          </w:tcPr>
          <w:p w14:paraId="7CC7D8CD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1543</w:t>
            </w:r>
          </w:p>
        </w:tc>
      </w:tr>
      <w:tr w:rsidR="001F7EF4" w14:paraId="697F4F64" w14:textId="77777777">
        <w:tc>
          <w:tcPr>
            <w:tcW w:w="896" w:type="dxa"/>
          </w:tcPr>
          <w:p w14:paraId="1FFBCE27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2160</w:t>
            </w:r>
          </w:p>
        </w:tc>
        <w:tc>
          <w:tcPr>
            <w:tcW w:w="1774" w:type="dxa"/>
          </w:tcPr>
          <w:p w14:paraId="1A20704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1532</w:t>
            </w:r>
          </w:p>
        </w:tc>
      </w:tr>
      <w:tr w:rsidR="001F7EF4" w14:paraId="07B1765D" w14:textId="77777777">
        <w:tc>
          <w:tcPr>
            <w:tcW w:w="896" w:type="dxa"/>
          </w:tcPr>
          <w:p w14:paraId="5415B11A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2340</w:t>
            </w:r>
          </w:p>
        </w:tc>
        <w:tc>
          <w:tcPr>
            <w:tcW w:w="1774" w:type="dxa"/>
          </w:tcPr>
          <w:p w14:paraId="5F38235C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1523</w:t>
            </w:r>
          </w:p>
        </w:tc>
      </w:tr>
      <w:tr w:rsidR="001F7EF4" w14:paraId="692AD2F2" w14:textId="77777777">
        <w:tc>
          <w:tcPr>
            <w:tcW w:w="896" w:type="dxa"/>
          </w:tcPr>
          <w:p w14:paraId="3E167D84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2520</w:t>
            </w:r>
          </w:p>
        </w:tc>
        <w:tc>
          <w:tcPr>
            <w:tcW w:w="1774" w:type="dxa"/>
          </w:tcPr>
          <w:p w14:paraId="7FD9FF7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1515</w:t>
            </w:r>
          </w:p>
        </w:tc>
      </w:tr>
      <w:tr w:rsidR="001F7EF4" w14:paraId="07F62C9B" w14:textId="77777777">
        <w:tc>
          <w:tcPr>
            <w:tcW w:w="896" w:type="dxa"/>
          </w:tcPr>
          <w:p w14:paraId="2AEB6FD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2700</w:t>
            </w:r>
          </w:p>
        </w:tc>
        <w:tc>
          <w:tcPr>
            <w:tcW w:w="1774" w:type="dxa"/>
          </w:tcPr>
          <w:p w14:paraId="252E9AD2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1506</w:t>
            </w:r>
          </w:p>
        </w:tc>
      </w:tr>
      <w:tr w:rsidR="001F7EF4" w14:paraId="0ACEF894" w14:textId="77777777">
        <w:tc>
          <w:tcPr>
            <w:tcW w:w="896" w:type="dxa"/>
          </w:tcPr>
          <w:p w14:paraId="0A19E04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2880</w:t>
            </w:r>
          </w:p>
        </w:tc>
        <w:tc>
          <w:tcPr>
            <w:tcW w:w="1774" w:type="dxa"/>
          </w:tcPr>
          <w:p w14:paraId="1DBD861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1499</w:t>
            </w:r>
          </w:p>
        </w:tc>
      </w:tr>
      <w:tr w:rsidR="001F7EF4" w14:paraId="43EBCEF8" w14:textId="77777777">
        <w:tc>
          <w:tcPr>
            <w:tcW w:w="896" w:type="dxa"/>
          </w:tcPr>
          <w:p w14:paraId="41230AC6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3060</w:t>
            </w:r>
          </w:p>
        </w:tc>
        <w:tc>
          <w:tcPr>
            <w:tcW w:w="1774" w:type="dxa"/>
          </w:tcPr>
          <w:p w14:paraId="786132E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1493</w:t>
            </w:r>
          </w:p>
        </w:tc>
      </w:tr>
      <w:tr w:rsidR="001F7EF4" w14:paraId="1BA9CD67" w14:textId="77777777">
        <w:tc>
          <w:tcPr>
            <w:tcW w:w="896" w:type="dxa"/>
          </w:tcPr>
          <w:p w14:paraId="486FD95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3240</w:t>
            </w:r>
          </w:p>
        </w:tc>
        <w:tc>
          <w:tcPr>
            <w:tcW w:w="1774" w:type="dxa"/>
          </w:tcPr>
          <w:p w14:paraId="05F1788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1487</w:t>
            </w:r>
          </w:p>
        </w:tc>
      </w:tr>
      <w:tr w:rsidR="001F7EF4" w14:paraId="1D342404" w14:textId="77777777">
        <w:tc>
          <w:tcPr>
            <w:tcW w:w="896" w:type="dxa"/>
          </w:tcPr>
          <w:p w14:paraId="5C39B3A5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3420</w:t>
            </w:r>
          </w:p>
        </w:tc>
        <w:tc>
          <w:tcPr>
            <w:tcW w:w="1774" w:type="dxa"/>
          </w:tcPr>
          <w:p w14:paraId="2CADA8DE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1482</w:t>
            </w:r>
          </w:p>
        </w:tc>
      </w:tr>
      <w:tr w:rsidR="001F7EF4" w14:paraId="4E744D5A" w14:textId="77777777">
        <w:tc>
          <w:tcPr>
            <w:tcW w:w="896" w:type="dxa"/>
          </w:tcPr>
          <w:p w14:paraId="74567F59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3600</w:t>
            </w:r>
          </w:p>
        </w:tc>
        <w:tc>
          <w:tcPr>
            <w:tcW w:w="1774" w:type="dxa"/>
          </w:tcPr>
          <w:p w14:paraId="356067A1" w14:textId="77777777" w:rsidR="001F7EF4" w:rsidRDefault="00F65FD4">
            <w:pPr>
              <w:widowControl/>
              <w:jc w:val="center"/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bidi="ar"/>
              </w:rPr>
              <w:t>1478</w:t>
            </w:r>
          </w:p>
        </w:tc>
      </w:tr>
    </w:tbl>
    <w:p w14:paraId="5EC84292" w14:textId="77777777" w:rsidR="001F7EF4" w:rsidRDefault="001F7EF4">
      <w:pPr>
        <w:tabs>
          <w:tab w:val="left" w:pos="97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  <w:sectPr w:rsidR="001F7EF4">
          <w:type w:val="continuous"/>
          <w:pgSz w:w="11906" w:h="16838"/>
          <w:pgMar w:top="720" w:right="720" w:bottom="720" w:left="720" w:header="720" w:footer="720" w:gutter="0"/>
          <w:cols w:num="4" w:space="427"/>
          <w:docGrid w:linePitch="360"/>
        </w:sectPr>
      </w:pPr>
    </w:p>
    <w:p w14:paraId="43AEC2D1" w14:textId="77777777" w:rsidR="001F7EF4" w:rsidRDefault="001F7EF4">
      <w:pPr>
        <w:tabs>
          <w:tab w:val="left" w:pos="97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</w:pPr>
    </w:p>
    <w:p w14:paraId="2274955C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D929E32" w14:textId="77777777" w:rsidR="001F7EF4" w:rsidRDefault="001F7EF4">
      <w:pPr>
        <w:tabs>
          <w:tab w:val="left" w:pos="97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2CCBD1B6" w14:textId="77777777" w:rsidR="001F7EF4" w:rsidRDefault="001F7EF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F7EF4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15FE" w14:textId="77777777" w:rsidR="005D78CF" w:rsidRDefault="005D78CF">
      <w:pPr>
        <w:spacing w:after="0" w:line="240" w:lineRule="auto"/>
      </w:pPr>
      <w:r>
        <w:separator/>
      </w:r>
    </w:p>
  </w:endnote>
  <w:endnote w:type="continuationSeparator" w:id="0">
    <w:p w14:paraId="60352FE0" w14:textId="77777777" w:rsidR="005D78CF" w:rsidRDefault="005D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3257" w14:textId="77777777" w:rsidR="005D78CF" w:rsidRDefault="005D78CF">
      <w:pPr>
        <w:spacing w:after="0" w:line="240" w:lineRule="auto"/>
      </w:pPr>
      <w:r>
        <w:separator/>
      </w:r>
    </w:p>
  </w:footnote>
  <w:footnote w:type="continuationSeparator" w:id="0">
    <w:p w14:paraId="6A4AE4AB" w14:textId="77777777" w:rsidR="005D78CF" w:rsidRDefault="005D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D489" w14:textId="77777777" w:rsidR="001F7EF4" w:rsidRDefault="00F65FD4">
    <w:pPr>
      <w:pStyle w:val="Cabealho"/>
      <w:jc w:val="center"/>
      <w:rPr>
        <w:rFonts w:ascii="Times New Roman" w:eastAsia="SimSu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>UNIVERSIDADE DE SÃO PAULO - INSTITUTO DE QUÍMICA</w:t>
    </w:r>
  </w:p>
  <w:p w14:paraId="19579078" w14:textId="77777777" w:rsidR="001F7EF4" w:rsidRDefault="00F65FD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>
      <w:rPr>
        <w:rFonts w:ascii="Times New Roman" w:eastAsia="SimSun" w:hAnsi="Times New Roman" w:cs="Times New Roman"/>
        <w:b/>
        <w:bCs/>
        <w:sz w:val="24"/>
        <w:szCs w:val="24"/>
        <w:lang w:val="pt-BR"/>
      </w:rPr>
      <w:t>QFL 2426</w:t>
    </w:r>
    <w:r>
      <w:rPr>
        <w:rFonts w:ascii="Times New Roman" w:hAnsi="Times New Roman" w:cs="Times New Roman"/>
        <w:b/>
        <w:bCs/>
        <w:sz w:val="24"/>
        <w:szCs w:val="24"/>
        <w:lang w:val="pt-BR"/>
      </w:rPr>
      <w:t xml:space="preserve"> - FÍSICO-QUÍMICA XVII</w:t>
    </w:r>
  </w:p>
  <w:p w14:paraId="0232F9B1" w14:textId="77777777" w:rsidR="001F7EF4" w:rsidRDefault="001F7EF4">
    <w:pPr>
      <w:pStyle w:val="Cabealho"/>
    </w:pPr>
  </w:p>
  <w:p w14:paraId="78A1B584" w14:textId="77777777" w:rsidR="001F7EF4" w:rsidRDefault="001F7E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6764"/>
    <w:multiLevelType w:val="multilevel"/>
    <w:tmpl w:val="691A67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EB489D"/>
    <w:rsid w:val="000D7A19"/>
    <w:rsid w:val="001F7EF4"/>
    <w:rsid w:val="005D78CF"/>
    <w:rsid w:val="00D605DC"/>
    <w:rsid w:val="00F65FD4"/>
    <w:rsid w:val="4D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0DA5"/>
  <w15:docId w15:val="{A07C9015-5822-46B0-B9CE-869FA9CD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comgrade">
    <w:name w:val="Table Grid"/>
    <w:basedOn w:val="Tabe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Miranda</dc:creator>
  <cp:lastModifiedBy>Paola Corio</cp:lastModifiedBy>
  <cp:revision>3</cp:revision>
  <dcterms:created xsi:type="dcterms:W3CDTF">2020-08-30T14:18:00Z</dcterms:created>
  <dcterms:modified xsi:type="dcterms:W3CDTF">2020-09-01T14:01:00Z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