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8F" w:rsidRPr="0077552D" w:rsidRDefault="00744A95" w:rsidP="00200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Desafio aula 5</w:t>
      </w:r>
      <w:bookmarkStart w:id="0" w:name="_GoBack"/>
      <w:bookmarkEnd w:id="0"/>
    </w:p>
    <w:p w:rsidR="00200326" w:rsidRPr="0077552D" w:rsidRDefault="00200326" w:rsidP="00775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326" w:rsidRPr="0077552D" w:rsidRDefault="00200326" w:rsidP="0077552D">
      <w:pPr>
        <w:jc w:val="both"/>
        <w:rPr>
          <w:rFonts w:ascii="Times New Roman" w:hAnsi="Times New Roman" w:cs="Times New Roman"/>
          <w:sz w:val="28"/>
          <w:szCs w:val="28"/>
        </w:rPr>
      </w:pPr>
      <w:r w:rsidRPr="0077552D">
        <w:rPr>
          <w:rFonts w:ascii="Times New Roman" w:hAnsi="Times New Roman" w:cs="Times New Roman"/>
          <w:sz w:val="28"/>
          <w:szCs w:val="28"/>
        </w:rPr>
        <w:t>O professor apresentou formas contemporâneas de estrutura organizacional como a horizontal, circular, em rede, por equipes e por processos.</w:t>
      </w:r>
    </w:p>
    <w:p w:rsidR="00200326" w:rsidRPr="0077552D" w:rsidRDefault="00200326" w:rsidP="00775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326" w:rsidRPr="0077552D" w:rsidRDefault="00200326" w:rsidP="0077552D">
      <w:pPr>
        <w:jc w:val="both"/>
        <w:rPr>
          <w:rFonts w:ascii="Times New Roman" w:hAnsi="Times New Roman" w:cs="Times New Roman"/>
          <w:sz w:val="28"/>
          <w:szCs w:val="28"/>
        </w:rPr>
      </w:pPr>
      <w:r w:rsidRPr="0077552D">
        <w:rPr>
          <w:rFonts w:ascii="Times New Roman" w:hAnsi="Times New Roman" w:cs="Times New Roman"/>
          <w:sz w:val="28"/>
          <w:szCs w:val="28"/>
        </w:rPr>
        <w:t xml:space="preserve">O professor comentou que considera </w:t>
      </w:r>
      <w:r w:rsidR="0077552D" w:rsidRPr="0077552D">
        <w:rPr>
          <w:rFonts w:ascii="Times New Roman" w:hAnsi="Times New Roman" w:cs="Times New Roman"/>
          <w:sz w:val="28"/>
          <w:szCs w:val="28"/>
        </w:rPr>
        <w:t>essas formas como “sonho” ou “devaneio”, pois atualmente não são observadas na prática.</w:t>
      </w:r>
    </w:p>
    <w:p w:rsidR="0077552D" w:rsidRPr="0077552D" w:rsidRDefault="0077552D" w:rsidP="00775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52D" w:rsidRPr="0077552D" w:rsidRDefault="0077552D" w:rsidP="0077552D">
      <w:pPr>
        <w:jc w:val="both"/>
        <w:rPr>
          <w:rFonts w:ascii="Times New Roman" w:hAnsi="Times New Roman" w:cs="Times New Roman"/>
          <w:sz w:val="28"/>
          <w:szCs w:val="28"/>
        </w:rPr>
      </w:pPr>
      <w:r w:rsidRPr="0077552D">
        <w:rPr>
          <w:rFonts w:ascii="Times New Roman" w:hAnsi="Times New Roman" w:cs="Times New Roman"/>
          <w:sz w:val="28"/>
          <w:szCs w:val="28"/>
        </w:rPr>
        <w:t>Qual o motivo dessas formas de estrutura organizacional serem tão “cantadas” em prosa e praticamente impedidas de existirem na realidade?</w:t>
      </w:r>
    </w:p>
    <w:sectPr w:rsidR="0077552D" w:rsidRPr="00775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26"/>
    <w:rsid w:val="00200326"/>
    <w:rsid w:val="00744A95"/>
    <w:rsid w:val="0077552D"/>
    <w:rsid w:val="008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CEA0"/>
  <w15:chartTrackingRefBased/>
  <w15:docId w15:val="{EB6C0B65-A91B-49DE-869B-D8F4EABA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Escrivão Filho</dc:creator>
  <cp:keywords/>
  <dc:description/>
  <cp:lastModifiedBy>Edmundo Escrivão Filho</cp:lastModifiedBy>
  <cp:revision>3</cp:revision>
  <dcterms:created xsi:type="dcterms:W3CDTF">2020-09-18T01:13:00Z</dcterms:created>
  <dcterms:modified xsi:type="dcterms:W3CDTF">2020-09-18T01:27:00Z</dcterms:modified>
</cp:coreProperties>
</file>