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4418" w14:textId="77777777" w:rsidR="001D6B76" w:rsidRPr="00E249F0" w:rsidRDefault="001D6B76" w:rsidP="006C38B6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B807B0" w:rsidRPr="00E249F0" w14:paraId="6BD25827" w14:textId="77777777" w:rsidTr="0081095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2B723026" w14:textId="77777777" w:rsidR="00B807B0" w:rsidRPr="00E249F0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Professor responsável: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56ADFD11" w14:textId="77777777" w:rsidR="00B807B0" w:rsidRPr="00E249F0" w:rsidRDefault="00B807B0" w:rsidP="0081095D">
            <w:pPr>
              <w:pStyle w:val="Tese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 xml:space="preserve">Prof. Dr. Alexandre Reis </w:t>
            </w:r>
            <w:proofErr w:type="spellStart"/>
            <w:r w:rsidRPr="00E249F0">
              <w:rPr>
                <w:rFonts w:ascii="Courier New" w:hAnsi="Courier New" w:cs="Courier New"/>
                <w:sz w:val="16"/>
                <w:szCs w:val="16"/>
              </w:rPr>
              <w:t>Percequillo</w:t>
            </w:r>
            <w:proofErr w:type="spellEnd"/>
          </w:p>
        </w:tc>
      </w:tr>
      <w:tr w:rsidR="00B807B0" w:rsidRPr="00E249F0" w14:paraId="21AE1F7E" w14:textId="77777777" w:rsidTr="00B807B0">
        <w:tc>
          <w:tcPr>
            <w:tcW w:w="2518" w:type="dxa"/>
            <w:tcBorders>
              <w:bottom w:val="single" w:sz="6" w:space="0" w:color="000000"/>
            </w:tcBorders>
          </w:tcPr>
          <w:p w14:paraId="7F8CCE58" w14:textId="77777777" w:rsidR="00B807B0" w:rsidRPr="00E249F0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 xml:space="preserve">Horário de aula: 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14:paraId="57D501AD" w14:textId="77777777" w:rsidR="00B807B0" w:rsidRPr="00E249F0" w:rsidRDefault="0054683E" w:rsidP="0081095D">
            <w:pPr>
              <w:pStyle w:val="Tese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Segunda a Sexta, das 9:00-12:00 e das 14:00-17:00</w:t>
            </w:r>
          </w:p>
        </w:tc>
      </w:tr>
      <w:tr w:rsidR="00B807B0" w:rsidRPr="00E249F0" w14:paraId="7BD3E2AE" w14:textId="77777777" w:rsidTr="00B807B0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2FFAEFDA" w14:textId="77777777" w:rsidR="00B807B0" w:rsidRPr="00E249F0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 xml:space="preserve">Local: 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48D0582F" w14:textId="77777777" w:rsidR="00B807B0" w:rsidRPr="00E249F0" w:rsidRDefault="00704455" w:rsidP="0081095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Sala de Aula do Laboratório de Zoologia de Vertebrados</w:t>
            </w:r>
          </w:p>
        </w:tc>
      </w:tr>
    </w:tbl>
    <w:p w14:paraId="0AAC24BA" w14:textId="77777777" w:rsidR="00B807B0" w:rsidRPr="00E249F0" w:rsidRDefault="00B807B0" w:rsidP="006C38B6">
      <w:pPr>
        <w:jc w:val="center"/>
        <w:rPr>
          <w:rFonts w:ascii="Courier New" w:hAnsi="Courier New" w:cs="Courier New"/>
          <w:b/>
          <w:sz w:val="16"/>
          <w:szCs w:val="16"/>
        </w:rPr>
      </w:pPr>
    </w:p>
    <w:p w14:paraId="09099C43" w14:textId="77777777" w:rsidR="00AD0E06" w:rsidRPr="00E249F0" w:rsidRDefault="00163032" w:rsidP="00354594">
      <w:pPr>
        <w:jc w:val="center"/>
        <w:outlineLvl w:val="0"/>
        <w:rPr>
          <w:rFonts w:ascii="Courier New" w:hAnsi="Courier New" w:cs="Courier New"/>
          <w:b/>
          <w:caps/>
          <w:sz w:val="16"/>
          <w:szCs w:val="16"/>
        </w:rPr>
      </w:pPr>
      <w:r w:rsidRPr="00E249F0">
        <w:rPr>
          <w:rFonts w:ascii="Courier New" w:hAnsi="Courier New" w:cs="Courier New"/>
          <w:b/>
          <w:caps/>
          <w:sz w:val="16"/>
          <w:szCs w:val="16"/>
        </w:rPr>
        <w:t>P</w:t>
      </w:r>
      <w:r w:rsidR="00AD0E06" w:rsidRPr="00E249F0">
        <w:rPr>
          <w:rFonts w:ascii="Courier New" w:hAnsi="Courier New" w:cs="Courier New"/>
          <w:b/>
          <w:caps/>
          <w:sz w:val="16"/>
          <w:szCs w:val="16"/>
        </w:rPr>
        <w:t>rograma</w:t>
      </w:r>
    </w:p>
    <w:p w14:paraId="50BC5BA7" w14:textId="77777777" w:rsidR="00CF75D7" w:rsidRPr="00E249F0" w:rsidRDefault="00CF75D7" w:rsidP="00354594">
      <w:pPr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72CC8D55" w14:textId="1ABC0738" w:rsidR="003A6571" w:rsidRPr="00E249F0" w:rsidRDefault="003A6571">
      <w:pPr>
        <w:rPr>
          <w:rFonts w:ascii="Courier New" w:hAnsi="Courier New" w:cs="Courier New"/>
          <w:b/>
          <w:sz w:val="16"/>
          <w:szCs w:val="16"/>
        </w:rPr>
      </w:pPr>
    </w:p>
    <w:p w14:paraId="3A6DAAEA" w14:textId="1C4295FF" w:rsidR="00DA7893" w:rsidRPr="00E249F0" w:rsidRDefault="00DA7893">
      <w:pPr>
        <w:rPr>
          <w:rFonts w:ascii="Courier New" w:hAnsi="Courier New" w:cs="Courier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58"/>
        <w:gridCol w:w="1567"/>
        <w:gridCol w:w="1507"/>
        <w:gridCol w:w="1657"/>
        <w:gridCol w:w="1548"/>
        <w:gridCol w:w="1609"/>
      </w:tblGrid>
      <w:tr w:rsidR="00AC5B26" w:rsidRPr="00E249F0" w14:paraId="1914A7F4" w14:textId="77777777" w:rsidTr="004070C9"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3B586150" w14:textId="20EA2BA7" w:rsidR="00F81336" w:rsidRPr="00E249F0" w:rsidRDefault="00AC5B26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Semana 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0EC4761" w14:textId="77777777" w:rsidR="00AC5B26" w:rsidRPr="00E249F0" w:rsidRDefault="00AC5B2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489A1301" w14:textId="52995F5D" w:rsidR="00F81336" w:rsidRPr="00E249F0" w:rsidRDefault="00F8133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9D7D824" w14:textId="7A7AE98A" w:rsidR="00AC5B26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  <w:r w:rsidR="00AC5B26" w:rsidRPr="00E249F0">
              <w:rPr>
                <w:rFonts w:ascii="Courier New" w:hAnsi="Courier New" w:cs="Courier New"/>
                <w:sz w:val="16"/>
                <w:szCs w:val="16"/>
              </w:rPr>
              <w:t>.set.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88BC18F" w14:textId="2250D8C6" w:rsidR="00AC5B26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  <w:r w:rsidR="00AC5B26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se</w:t>
            </w:r>
            <w:r w:rsidR="00AC5B26" w:rsidRPr="00E249F0">
              <w:rPr>
                <w:rFonts w:ascii="Courier New" w:hAnsi="Courier New" w:cs="Courier New"/>
                <w:sz w:val="16"/>
                <w:szCs w:val="16"/>
              </w:rPr>
              <w:t>t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348D54AE" w14:textId="6BD91055" w:rsidR="00AC5B26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  <w:r w:rsidR="00AC5B26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set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2CF666DC" w14:textId="238CF230" w:rsidR="00AC5B26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C5B26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DC0F8B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03D4E2FD" w14:textId="6F757790" w:rsidR="00AC5B26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AC5B26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DC0F8B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</w:tr>
      <w:tr w:rsidR="00AC5B26" w:rsidRPr="00E249F0" w14:paraId="54103763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39DEABE6" w14:textId="77777777" w:rsidR="00AC5B26" w:rsidRPr="00E249F0" w:rsidRDefault="00AC5B26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E75636F" w14:textId="77777777" w:rsidR="00AC5B26" w:rsidRPr="00E249F0" w:rsidRDefault="00AC5B2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8745ABC" w14:textId="5A97D106" w:rsidR="00AC5B26" w:rsidRPr="00E249F0" w:rsidRDefault="00AC5B2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2C9CE17" w14:textId="1A5A2CC5" w:rsidR="00AC5B26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22F4227F" w14:textId="10744EE5" w:rsidR="00AC5B26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ADC2952" w14:textId="59036C0D" w:rsidR="00AC5B26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B29F7B2" w14:textId="735505C9" w:rsidR="00AC5B26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</w:tr>
      <w:tr w:rsidR="0040554F" w:rsidRPr="00E249F0" w14:paraId="76EC6639" w14:textId="77777777" w:rsidTr="004070C9"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1FAC9DA4" w14:textId="00C4ECA3" w:rsidR="0040554F" w:rsidRPr="00E249F0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Semana 2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CD89978" w14:textId="769BAB93" w:rsidR="0040554F" w:rsidRPr="00E249F0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C848FE6" w14:textId="19C9FA3A" w:rsidR="0040554F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40554F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24913569" w14:textId="01CC8BB3" w:rsidR="0040554F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40554F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71BAC23A" w14:textId="0628B31C" w:rsidR="0040554F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40554F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24BA170B" w14:textId="475BC522" w:rsidR="0040554F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40554F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212D119" w14:textId="1B7AE9E9" w:rsidR="0040554F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40554F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</w:tr>
      <w:tr w:rsidR="0040554F" w:rsidRPr="00E249F0" w14:paraId="0A70F018" w14:textId="77777777" w:rsidTr="004070C9">
        <w:tc>
          <w:tcPr>
            <w:tcW w:w="915" w:type="dxa"/>
            <w:vMerge/>
            <w:vAlign w:val="center"/>
          </w:tcPr>
          <w:p w14:paraId="724632BD" w14:textId="74FF49F3" w:rsidR="0040554F" w:rsidRPr="00E249F0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14:paraId="661A971C" w14:textId="00D1E72D" w:rsidR="0040554F" w:rsidRPr="00E249F0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1613" w:type="dxa"/>
          </w:tcPr>
          <w:p w14:paraId="2523F77F" w14:textId="208EC9C3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1. Apresentação</w:t>
            </w:r>
          </w:p>
        </w:tc>
        <w:tc>
          <w:tcPr>
            <w:tcW w:w="1561" w:type="dxa"/>
          </w:tcPr>
          <w:p w14:paraId="6FDA934F" w14:textId="67E4C028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3. Geografia Atual</w:t>
            </w:r>
          </w:p>
        </w:tc>
        <w:tc>
          <w:tcPr>
            <w:tcW w:w="1618" w:type="dxa"/>
          </w:tcPr>
          <w:p w14:paraId="2F52252D" w14:textId="224D1480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5. Variação geográfica</w:t>
            </w:r>
          </w:p>
        </w:tc>
        <w:tc>
          <w:tcPr>
            <w:tcW w:w="1611" w:type="dxa"/>
          </w:tcPr>
          <w:p w14:paraId="7D690357" w14:textId="5F338851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7. Variação Geográfica: estudos de caso</w:t>
            </w:r>
          </w:p>
        </w:tc>
        <w:tc>
          <w:tcPr>
            <w:tcW w:w="1642" w:type="dxa"/>
          </w:tcPr>
          <w:p w14:paraId="40B21232" w14:textId="5E4FB789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 xml:space="preserve">Aula 9. Variação geográfica e </w:t>
            </w:r>
            <w:proofErr w:type="spellStart"/>
            <w:r w:rsidRPr="00E249F0">
              <w:rPr>
                <w:rFonts w:ascii="Courier New" w:hAnsi="Courier New" w:cs="Courier New"/>
                <w:sz w:val="16"/>
                <w:szCs w:val="16"/>
              </w:rPr>
              <w:t>filogeografia</w:t>
            </w:r>
            <w:proofErr w:type="spellEnd"/>
          </w:p>
        </w:tc>
      </w:tr>
      <w:tr w:rsidR="0040554F" w:rsidRPr="00E249F0" w14:paraId="423A6E12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71872884" w14:textId="77777777" w:rsidR="0040554F" w:rsidRPr="00E249F0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9B779B9" w14:textId="0F9E673E" w:rsidR="0040554F" w:rsidRPr="00E249F0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EC5801A" w14:textId="5E5234FC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2. Histórico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9D053BD" w14:textId="4AA36A9F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4. Geografia pretérita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82961E3" w14:textId="51AA8440" w:rsidR="0040554F" w:rsidRPr="00E249F0" w:rsidRDefault="004253D7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Aula 6. </w:t>
            </w:r>
            <w:r w:rsidR="003E06B6">
              <w:rPr>
                <w:rFonts w:ascii="Courier New" w:hAnsi="Courier New" w:cs="Courier New"/>
                <w:sz w:val="16"/>
                <w:szCs w:val="16"/>
              </w:rPr>
              <w:t xml:space="preserve">Métodos </w:t>
            </w:r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r w:rsidR="003E06B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69D0E6A" w14:textId="7AB42894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8. cont. Variação Geográfica: estudos de caso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23EE742" w14:textId="5718FF4D" w:rsidR="0040554F" w:rsidRPr="00E249F0" w:rsidRDefault="004253D7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Aula 10. Métodos II.</w:t>
            </w:r>
          </w:p>
        </w:tc>
      </w:tr>
      <w:tr w:rsidR="003F12ED" w:rsidRPr="00E249F0" w14:paraId="3A457E51" w14:textId="77777777" w:rsidTr="004070C9"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1806F835" w14:textId="64407B08" w:rsidR="003F12ED" w:rsidRPr="00E249F0" w:rsidRDefault="003F12ED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Semana 3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80DE228" w14:textId="77777777" w:rsidR="003F12ED" w:rsidRPr="00E249F0" w:rsidRDefault="003F12ED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69D90FE" w14:textId="637B30D9" w:rsidR="00F81336" w:rsidRPr="00E249F0" w:rsidRDefault="00F8133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5D032B1" w14:textId="35FBA690" w:rsidR="003F12ED" w:rsidRPr="00E249F0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F35A902" w14:textId="18459EC4" w:rsidR="003F12ED" w:rsidRPr="00E249F0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58A1A38B" w14:textId="10B7C260" w:rsidR="003F12ED" w:rsidRPr="00E249F0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4C0BE1F7" w14:textId="0185C092" w:rsidR="003F12ED" w:rsidRPr="00E249F0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7EE88BBB" w14:textId="485DE9C8" w:rsidR="003F12ED" w:rsidRPr="00E249F0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</w:tr>
      <w:tr w:rsidR="003F12ED" w:rsidRPr="00E249F0" w14:paraId="4198F1A2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0FDB25FB" w14:textId="77777777" w:rsidR="003F12ED" w:rsidRPr="00E249F0" w:rsidRDefault="003F12ED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4CD8E3" w14:textId="77777777" w:rsidR="003F12ED" w:rsidRPr="00E249F0" w:rsidRDefault="003F12ED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02959FA" w14:textId="0877EC10" w:rsidR="003F12ED" w:rsidRPr="00E249F0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D6D99AB" w14:textId="1FCBF2C6" w:rsidR="003F12ED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0AD2AC2" w14:textId="6E2D480E" w:rsidR="003F12ED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E4E3510" w14:textId="5A322EC8" w:rsidR="003F12ED" w:rsidRPr="00E249F0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9565F76" w14:textId="138C6A30" w:rsidR="003F12ED" w:rsidRPr="00E249F0" w:rsidRDefault="00464468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</w:tr>
      <w:tr w:rsidR="0040554F" w:rsidRPr="00E249F0" w14:paraId="726A23B4" w14:textId="77777777" w:rsidTr="004070C9">
        <w:tc>
          <w:tcPr>
            <w:tcW w:w="915" w:type="dxa"/>
            <w:vMerge w:val="restart"/>
            <w:vAlign w:val="center"/>
          </w:tcPr>
          <w:p w14:paraId="742A3E27" w14:textId="33C50565" w:rsidR="0040554F" w:rsidRPr="00E249F0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Semana 4</w:t>
            </w:r>
          </w:p>
        </w:tc>
        <w:tc>
          <w:tcPr>
            <w:tcW w:w="895" w:type="dxa"/>
          </w:tcPr>
          <w:p w14:paraId="30D36C9E" w14:textId="07505E4B" w:rsidR="0040554F" w:rsidRPr="00E249F0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</w:tcPr>
          <w:p w14:paraId="39FABA3F" w14:textId="069FE1A4" w:rsidR="0040554F" w:rsidRPr="00E249F0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40554F"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561" w:type="dxa"/>
          </w:tcPr>
          <w:p w14:paraId="62C7DC59" w14:textId="1EB69D02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8" w:type="dxa"/>
          </w:tcPr>
          <w:p w14:paraId="285D3DE4" w14:textId="6ED004CB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1" w:type="dxa"/>
          </w:tcPr>
          <w:p w14:paraId="1C1C1B76" w14:textId="7A40348B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42" w:type="dxa"/>
          </w:tcPr>
          <w:p w14:paraId="7D564A37" w14:textId="2A4C21A3" w:rsidR="0040554F" w:rsidRPr="00E249F0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E249F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E249F0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</w:tr>
      <w:tr w:rsidR="004070C9" w:rsidRPr="00E249F0" w14:paraId="28278C1B" w14:textId="77777777" w:rsidTr="004070C9">
        <w:tc>
          <w:tcPr>
            <w:tcW w:w="915" w:type="dxa"/>
            <w:vMerge/>
            <w:vAlign w:val="center"/>
          </w:tcPr>
          <w:p w14:paraId="61595243" w14:textId="77777777" w:rsidR="004070C9" w:rsidRPr="00E249F0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14:paraId="6CE896D1" w14:textId="12059723" w:rsidR="004070C9" w:rsidRPr="00E249F0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1613" w:type="dxa"/>
          </w:tcPr>
          <w:p w14:paraId="31EEB574" w14:textId="4715855A" w:rsidR="004070C9" w:rsidRPr="004070C9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70C9">
              <w:rPr>
                <w:rFonts w:ascii="Courier New" w:hAnsi="Courier New" w:cs="Courier New"/>
                <w:sz w:val="16"/>
                <w:szCs w:val="16"/>
              </w:rPr>
              <w:t xml:space="preserve">Aula 11. </w:t>
            </w:r>
            <w:r w:rsidR="007A0831" w:rsidRPr="004070C9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561" w:type="dxa"/>
          </w:tcPr>
          <w:p w14:paraId="2DB401C7" w14:textId="5C1AE255" w:rsidR="004070C9" w:rsidRPr="004070C9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70C9">
              <w:rPr>
                <w:rFonts w:ascii="Courier New" w:hAnsi="Courier New" w:cs="Courier New"/>
                <w:sz w:val="16"/>
                <w:szCs w:val="16"/>
              </w:rPr>
              <w:t>Aula 13. Delimitação de espécies</w:t>
            </w:r>
          </w:p>
        </w:tc>
        <w:tc>
          <w:tcPr>
            <w:tcW w:w="1618" w:type="dxa"/>
          </w:tcPr>
          <w:p w14:paraId="6DB4F293" w14:textId="0A36F74B" w:rsidR="004070C9" w:rsidRPr="004070C9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70C9">
              <w:rPr>
                <w:rFonts w:ascii="Courier New" w:hAnsi="Courier New" w:cs="Courier New"/>
                <w:sz w:val="16"/>
                <w:szCs w:val="16"/>
              </w:rPr>
              <w:t>Aula 15. Métodos biogeográficos</w:t>
            </w:r>
          </w:p>
        </w:tc>
        <w:tc>
          <w:tcPr>
            <w:tcW w:w="1611" w:type="dxa"/>
          </w:tcPr>
          <w:p w14:paraId="51CAF5F3" w14:textId="4A03BB2C" w:rsidR="004070C9" w:rsidRPr="00E249F0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17. Seminários</w:t>
            </w:r>
          </w:p>
        </w:tc>
        <w:tc>
          <w:tcPr>
            <w:tcW w:w="1642" w:type="dxa"/>
          </w:tcPr>
          <w:p w14:paraId="724A518D" w14:textId="22AAAA40" w:rsidR="004070C9" w:rsidRPr="00E249F0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19. Seminários</w:t>
            </w:r>
          </w:p>
        </w:tc>
      </w:tr>
      <w:tr w:rsidR="004070C9" w:rsidRPr="00E249F0" w14:paraId="6EBC8EBA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676F064D" w14:textId="77777777" w:rsidR="004070C9" w:rsidRPr="00E249F0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036A148" w14:textId="7B83DDBF" w:rsidR="004070C9" w:rsidRPr="00E249F0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AD606D9" w14:textId="1FA997CD" w:rsidR="004070C9" w:rsidRPr="004070C9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70C9">
              <w:rPr>
                <w:rFonts w:ascii="Courier New" w:hAnsi="Courier New" w:cs="Courier New"/>
                <w:sz w:val="16"/>
                <w:szCs w:val="16"/>
              </w:rPr>
              <w:t xml:space="preserve">Aula 12. </w:t>
            </w:r>
            <w:r w:rsidR="007A0831" w:rsidRPr="004070C9">
              <w:rPr>
                <w:rFonts w:ascii="Courier New" w:hAnsi="Courier New" w:cs="Courier New"/>
                <w:sz w:val="16"/>
                <w:szCs w:val="16"/>
              </w:rPr>
              <w:t>Conceitos de espécie</w:t>
            </w:r>
            <w:r w:rsidRPr="004070C9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FD17572" w14:textId="5159519E" w:rsidR="004070C9" w:rsidRPr="004070C9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70C9">
              <w:rPr>
                <w:rFonts w:ascii="Courier New" w:hAnsi="Courier New" w:cs="Courier New"/>
                <w:sz w:val="16"/>
                <w:szCs w:val="16"/>
              </w:rPr>
              <w:t xml:space="preserve">Aula 14. Métodos </w:t>
            </w:r>
            <w:r w:rsidR="00C3359B">
              <w:rPr>
                <w:rFonts w:ascii="Courier New" w:hAnsi="Courier New" w:cs="Courier New"/>
                <w:sz w:val="16"/>
                <w:szCs w:val="16"/>
              </w:rPr>
              <w:t>III.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1935C3F" w14:textId="44997D45" w:rsidR="004070C9" w:rsidRPr="004070C9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70C9">
              <w:rPr>
                <w:rFonts w:ascii="Courier New" w:hAnsi="Courier New" w:cs="Courier New"/>
                <w:sz w:val="16"/>
                <w:szCs w:val="16"/>
              </w:rPr>
              <w:t>Aula 16. Prática. Métodos de análises de estimativas de tempo de diversificação; Métodos de análises biogeográficas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D46C1D1" w14:textId="1005019D" w:rsidR="004070C9" w:rsidRPr="00E249F0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18. Seminários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E863C1A" w14:textId="4CCFB22F" w:rsidR="004070C9" w:rsidRPr="00E249F0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249F0">
              <w:rPr>
                <w:rFonts w:ascii="Courier New" w:hAnsi="Courier New" w:cs="Courier New"/>
                <w:sz w:val="16"/>
                <w:szCs w:val="16"/>
              </w:rPr>
              <w:t>Aula 20. Seminários</w:t>
            </w:r>
          </w:p>
        </w:tc>
      </w:tr>
    </w:tbl>
    <w:p w14:paraId="418119F3" w14:textId="10CD4F9B" w:rsidR="00DA7893" w:rsidRPr="00E249F0" w:rsidRDefault="00DA7893">
      <w:pPr>
        <w:rPr>
          <w:rFonts w:ascii="Courier New" w:hAnsi="Courier New" w:cs="Courier New"/>
          <w:b/>
          <w:sz w:val="16"/>
          <w:szCs w:val="16"/>
        </w:rPr>
      </w:pPr>
    </w:p>
    <w:p w14:paraId="2F7395FF" w14:textId="434F48B3" w:rsidR="00DA7893" w:rsidRDefault="00DA7893">
      <w:pPr>
        <w:rPr>
          <w:rFonts w:ascii="Courier New" w:hAnsi="Courier New" w:cs="Courier New"/>
          <w:b/>
          <w:sz w:val="16"/>
          <w:szCs w:val="16"/>
        </w:rPr>
      </w:pPr>
    </w:p>
    <w:p w14:paraId="53A4D9F6" w14:textId="63B81F1E" w:rsidR="002333C5" w:rsidRDefault="002333C5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Aulas 1, 2, 3 e 4. Expositivas, mas os conteúdos de leitura devem ser lidos antes.</w:t>
      </w:r>
    </w:p>
    <w:p w14:paraId="298EA987" w14:textId="610A5B89" w:rsidR="002333C5" w:rsidRDefault="002333C5">
      <w:pPr>
        <w:rPr>
          <w:rFonts w:ascii="Courier New" w:hAnsi="Courier New" w:cs="Courier New"/>
          <w:b/>
          <w:sz w:val="16"/>
          <w:szCs w:val="16"/>
        </w:rPr>
      </w:pPr>
    </w:p>
    <w:p w14:paraId="65667926" w14:textId="787CF575" w:rsidR="002333C5" w:rsidRDefault="0001424F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Demais </w:t>
      </w:r>
      <w:r w:rsidR="002333C5">
        <w:rPr>
          <w:rFonts w:ascii="Courier New" w:hAnsi="Courier New" w:cs="Courier New"/>
          <w:b/>
          <w:sz w:val="16"/>
          <w:szCs w:val="16"/>
        </w:rPr>
        <w:t>Aulas</w:t>
      </w:r>
      <w:r w:rsidR="009F4C59">
        <w:rPr>
          <w:rFonts w:ascii="Courier New" w:hAnsi="Courier New" w:cs="Courier New"/>
          <w:b/>
          <w:sz w:val="16"/>
          <w:szCs w:val="16"/>
        </w:rPr>
        <w:t>. Aulas de discussão dos textos enviados.</w:t>
      </w:r>
    </w:p>
    <w:p w14:paraId="3C88A37F" w14:textId="33819AE0" w:rsidR="002333C5" w:rsidRDefault="002333C5">
      <w:pPr>
        <w:rPr>
          <w:rFonts w:ascii="Courier New" w:hAnsi="Courier New" w:cs="Courier New"/>
          <w:b/>
          <w:sz w:val="16"/>
          <w:szCs w:val="16"/>
        </w:rPr>
      </w:pPr>
    </w:p>
    <w:p w14:paraId="61EE46F7" w14:textId="77777777" w:rsidR="0001424F" w:rsidRDefault="0001424F">
      <w:pPr>
        <w:rPr>
          <w:rFonts w:ascii="Courier New" w:hAnsi="Courier New" w:cs="Courier New"/>
          <w:b/>
          <w:sz w:val="16"/>
          <w:szCs w:val="16"/>
        </w:rPr>
      </w:pPr>
    </w:p>
    <w:p w14:paraId="6DEA4E04" w14:textId="77777777" w:rsidR="0001424F" w:rsidRDefault="0001424F">
      <w:pPr>
        <w:rPr>
          <w:rFonts w:ascii="Courier New" w:hAnsi="Courier New" w:cs="Courier New"/>
          <w:b/>
          <w:sz w:val="16"/>
          <w:szCs w:val="16"/>
        </w:rPr>
      </w:pPr>
    </w:p>
    <w:p w14:paraId="25BDB5BF" w14:textId="0D256041" w:rsidR="002333C5" w:rsidRPr="00E249F0" w:rsidRDefault="0001424F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SEMANA 1. Leitura</w:t>
      </w:r>
    </w:p>
    <w:p w14:paraId="7E925B0B" w14:textId="77777777" w:rsidR="00DA7893" w:rsidRPr="00E249F0" w:rsidRDefault="00DA7893">
      <w:pPr>
        <w:rPr>
          <w:rFonts w:ascii="Courier New" w:hAnsi="Courier New" w:cs="Courier New"/>
          <w:b/>
          <w:sz w:val="16"/>
          <w:szCs w:val="16"/>
        </w:rPr>
      </w:pPr>
    </w:p>
    <w:p w14:paraId="2CBF0AC0" w14:textId="63D9EEAC" w:rsidR="0010664C" w:rsidRPr="00E249F0" w:rsidRDefault="0010664C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 xml:space="preserve">SEMANA </w:t>
      </w:r>
      <w:r w:rsidR="007157C4">
        <w:rPr>
          <w:rFonts w:ascii="Courier New" w:hAnsi="Courier New" w:cs="Courier New"/>
          <w:b/>
          <w:sz w:val="16"/>
          <w:szCs w:val="16"/>
        </w:rPr>
        <w:t>2</w:t>
      </w:r>
    </w:p>
    <w:p w14:paraId="499BE595" w14:textId="327E1BD6" w:rsidR="00234ED4" w:rsidRPr="00E249F0" w:rsidRDefault="00D049FE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5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. </w:t>
      </w:r>
      <w:r w:rsidR="00801B25" w:rsidRPr="00E249F0">
        <w:rPr>
          <w:rFonts w:ascii="Courier New" w:hAnsi="Courier New" w:cs="Courier New"/>
          <w:b/>
          <w:sz w:val="16"/>
          <w:szCs w:val="16"/>
        </w:rPr>
        <w:t>out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234ED4" w:rsidRPr="00E249F0">
        <w:rPr>
          <w:rFonts w:ascii="Courier New" w:hAnsi="Courier New" w:cs="Courier New"/>
          <w:b/>
          <w:sz w:val="16"/>
          <w:szCs w:val="16"/>
        </w:rPr>
        <w:t>Aula 1</w:t>
      </w:r>
      <w:r w:rsidR="00234ED4" w:rsidRPr="00E249F0">
        <w:rPr>
          <w:rFonts w:ascii="Courier New" w:hAnsi="Courier New" w:cs="Courier New"/>
          <w:sz w:val="16"/>
          <w:szCs w:val="16"/>
        </w:rPr>
        <w:t>. Apresentação da disciplina</w:t>
      </w:r>
      <w:r w:rsidR="00F97F48" w:rsidRPr="00E249F0">
        <w:rPr>
          <w:rFonts w:ascii="Courier New" w:hAnsi="Courier New" w:cs="Courier New"/>
          <w:sz w:val="16"/>
          <w:szCs w:val="16"/>
        </w:rPr>
        <w:t xml:space="preserve">. </w:t>
      </w:r>
      <w:r w:rsidR="00434DEA" w:rsidRPr="00E249F0">
        <w:rPr>
          <w:rFonts w:ascii="Courier New" w:hAnsi="Courier New" w:cs="Courier New"/>
          <w:sz w:val="16"/>
          <w:szCs w:val="16"/>
        </w:rPr>
        <w:t xml:space="preserve">Formato da disciplina. Objetivos. </w:t>
      </w:r>
    </w:p>
    <w:p w14:paraId="7CC373CB" w14:textId="77777777" w:rsidR="00234ED4" w:rsidRPr="00E249F0" w:rsidRDefault="00234ED4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1772FD22" w14:textId="09685662" w:rsidR="00125912" w:rsidRPr="00E249F0" w:rsidRDefault="00D049FE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5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. </w:t>
      </w:r>
      <w:r w:rsidR="00801B25" w:rsidRPr="00E249F0">
        <w:rPr>
          <w:rFonts w:ascii="Courier New" w:hAnsi="Courier New" w:cs="Courier New"/>
          <w:b/>
          <w:sz w:val="16"/>
          <w:szCs w:val="16"/>
        </w:rPr>
        <w:t>out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234ED4" w:rsidRPr="00E249F0">
        <w:rPr>
          <w:rFonts w:ascii="Courier New" w:hAnsi="Courier New" w:cs="Courier New"/>
          <w:b/>
          <w:sz w:val="16"/>
          <w:szCs w:val="16"/>
        </w:rPr>
        <w:t>Aula 2</w:t>
      </w:r>
      <w:r w:rsidR="00125912" w:rsidRPr="00E249F0">
        <w:rPr>
          <w:rFonts w:ascii="Courier New" w:hAnsi="Courier New" w:cs="Courier New"/>
          <w:b/>
          <w:sz w:val="16"/>
          <w:szCs w:val="16"/>
        </w:rPr>
        <w:t>.</w:t>
      </w:r>
      <w:r w:rsidR="00125912" w:rsidRPr="00E249F0">
        <w:rPr>
          <w:rFonts w:ascii="Courier New" w:hAnsi="Courier New" w:cs="Courier New"/>
          <w:sz w:val="16"/>
          <w:szCs w:val="16"/>
        </w:rPr>
        <w:t xml:space="preserve"> </w:t>
      </w:r>
      <w:r w:rsidR="00B02494" w:rsidRPr="00E249F0">
        <w:rPr>
          <w:rFonts w:ascii="Courier New" w:hAnsi="Courier New" w:cs="Courier New"/>
          <w:sz w:val="16"/>
          <w:szCs w:val="16"/>
        </w:rPr>
        <w:t>Histórico</w:t>
      </w:r>
    </w:p>
    <w:p w14:paraId="3165BBDF" w14:textId="77777777" w:rsidR="00125912" w:rsidRPr="00E249F0" w:rsidRDefault="00A931BA" w:rsidP="00A931BA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Lomolino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, M.V., B.R. Riddle &amp; J.H. Brown. 2006. Biogeography. Sinauer (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capítulo</w:t>
      </w:r>
      <w:r w:rsidR="00B02494" w:rsidRPr="00E249F0">
        <w:rPr>
          <w:rFonts w:ascii="Courier New" w:hAnsi="Courier New" w:cs="Courier New"/>
          <w:sz w:val="16"/>
          <w:szCs w:val="16"/>
          <w:lang w:val="en-US"/>
        </w:rPr>
        <w:t>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B02494" w:rsidRPr="00E249F0">
        <w:rPr>
          <w:rFonts w:ascii="Courier New" w:hAnsi="Courier New" w:cs="Courier New"/>
          <w:sz w:val="16"/>
          <w:szCs w:val="16"/>
          <w:lang w:val="en-US"/>
        </w:rPr>
        <w:t>1 e 2</w:t>
      </w:r>
      <w:r w:rsidRPr="00E249F0">
        <w:rPr>
          <w:rFonts w:ascii="Courier New" w:hAnsi="Courier New" w:cs="Courier New"/>
          <w:sz w:val="16"/>
          <w:szCs w:val="16"/>
          <w:lang w:val="en-US"/>
        </w:rPr>
        <w:t>).</w:t>
      </w:r>
    </w:p>
    <w:p w14:paraId="26E52E88" w14:textId="77777777" w:rsidR="00125912" w:rsidRPr="00E249F0" w:rsidRDefault="00125912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</w:p>
    <w:p w14:paraId="4136ED0D" w14:textId="1801BABE" w:rsidR="00F31F43" w:rsidRPr="00E249F0" w:rsidRDefault="00D049FE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6</w:t>
      </w:r>
      <w:r w:rsidRPr="00E249F0">
        <w:rPr>
          <w:rFonts w:ascii="Courier New" w:hAnsi="Courier New" w:cs="Courier New"/>
          <w:b/>
          <w:sz w:val="16"/>
          <w:szCs w:val="16"/>
        </w:rPr>
        <w:t>.</w:t>
      </w:r>
      <w:r w:rsidR="00801B25" w:rsidRPr="00E249F0">
        <w:rPr>
          <w:rFonts w:ascii="Courier New" w:hAnsi="Courier New" w:cs="Courier New"/>
          <w:b/>
          <w:sz w:val="16"/>
          <w:szCs w:val="16"/>
        </w:rPr>
        <w:t>out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F31F43" w:rsidRPr="00E249F0">
        <w:rPr>
          <w:rFonts w:ascii="Courier New" w:hAnsi="Courier New" w:cs="Courier New"/>
          <w:b/>
          <w:sz w:val="16"/>
          <w:szCs w:val="16"/>
        </w:rPr>
        <w:t xml:space="preserve">Aula </w:t>
      </w:r>
      <w:r w:rsidR="00234ED4" w:rsidRPr="00E249F0">
        <w:rPr>
          <w:rFonts w:ascii="Courier New" w:hAnsi="Courier New" w:cs="Courier New"/>
          <w:b/>
          <w:sz w:val="16"/>
          <w:szCs w:val="16"/>
        </w:rPr>
        <w:t>3</w:t>
      </w:r>
      <w:r w:rsidR="00F31F43" w:rsidRPr="00E249F0">
        <w:rPr>
          <w:rFonts w:ascii="Courier New" w:hAnsi="Courier New" w:cs="Courier New"/>
          <w:sz w:val="16"/>
          <w:szCs w:val="16"/>
        </w:rPr>
        <w:t>. Geografia da América do Sul.1: os padrões atuais</w:t>
      </w:r>
    </w:p>
    <w:p w14:paraId="7330D6CC" w14:textId="77777777" w:rsidR="00D3186E" w:rsidRPr="00E249F0" w:rsidRDefault="00D3186E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Clapperton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, C. 1993. Quaternary Geology and Geomorphology of South America. Elsevier. (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Capítulo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1).</w:t>
      </w:r>
    </w:p>
    <w:p w14:paraId="21386FF2" w14:textId="77777777" w:rsidR="00DE2903" w:rsidRPr="00E249F0" w:rsidRDefault="00DE290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33AD5076" w14:textId="77777777" w:rsidR="00DF747B" w:rsidRPr="00E249F0" w:rsidRDefault="00F31F4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Eva, H.D., et al. 2002. A vegetation map of South America. European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Comission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1AF49E8E" w14:textId="77777777" w:rsidR="00F31F43" w:rsidRPr="00E249F0" w:rsidRDefault="00F31F4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Prance, G.T.</w:t>
      </w:r>
      <w:r w:rsidR="00D4395F" w:rsidRPr="00E249F0">
        <w:rPr>
          <w:rFonts w:ascii="Courier New" w:hAnsi="Courier New" w:cs="Courier New"/>
          <w:sz w:val="16"/>
          <w:szCs w:val="16"/>
          <w:lang w:val="en-US"/>
        </w:rPr>
        <w:t xml:space="preserve"> 1989.</w:t>
      </w: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American Tropical Forests. In: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Lieth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H. &amp; M.J.A.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Werger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(eds.) Tropical Rain Forest Ecosystems, Ecosystems of the world 14B. Elsevier.</w:t>
      </w:r>
    </w:p>
    <w:p w14:paraId="35735F57" w14:textId="77777777" w:rsidR="00F31F43" w:rsidRPr="00E249F0" w:rsidRDefault="00F31F4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Cabrera, </w:t>
      </w:r>
      <w:r w:rsidR="00D4395F" w:rsidRPr="00E249F0">
        <w:rPr>
          <w:rFonts w:ascii="Courier New" w:hAnsi="Courier New" w:cs="Courier New"/>
          <w:sz w:val="16"/>
          <w:szCs w:val="16"/>
          <w:lang w:val="en-US"/>
        </w:rPr>
        <w:t xml:space="preserve">A.L. &amp; A. </w:t>
      </w:r>
      <w:proofErr w:type="spellStart"/>
      <w:r w:rsidR="00D4395F" w:rsidRPr="00E249F0">
        <w:rPr>
          <w:rFonts w:ascii="Courier New" w:hAnsi="Courier New" w:cs="Courier New"/>
          <w:sz w:val="16"/>
          <w:szCs w:val="16"/>
          <w:lang w:val="en-US"/>
        </w:rPr>
        <w:t>Willink</w:t>
      </w:r>
      <w:proofErr w:type="spellEnd"/>
      <w:r w:rsidR="00D4395F" w:rsidRPr="00E249F0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 w:rsidR="00D4395F" w:rsidRPr="00E249F0">
        <w:rPr>
          <w:rFonts w:ascii="Courier New" w:hAnsi="Courier New" w:cs="Courier New"/>
          <w:sz w:val="16"/>
          <w:szCs w:val="16"/>
        </w:rPr>
        <w:t xml:space="preserve">1980. Biogeografia de </w:t>
      </w:r>
      <w:proofErr w:type="spellStart"/>
      <w:r w:rsidR="00D4395F" w:rsidRPr="00E249F0">
        <w:rPr>
          <w:rFonts w:ascii="Courier New" w:hAnsi="Courier New" w:cs="Courier New"/>
          <w:sz w:val="16"/>
          <w:szCs w:val="16"/>
        </w:rPr>
        <w:t>America</w:t>
      </w:r>
      <w:proofErr w:type="spellEnd"/>
      <w:r w:rsidR="00D4395F" w:rsidRPr="00E249F0">
        <w:rPr>
          <w:rFonts w:ascii="Courier New" w:hAnsi="Courier New" w:cs="Courier New"/>
          <w:sz w:val="16"/>
          <w:szCs w:val="16"/>
        </w:rPr>
        <w:t xml:space="preserve"> Latina. </w:t>
      </w:r>
      <w:proofErr w:type="spellStart"/>
      <w:r w:rsidR="00D4395F" w:rsidRPr="00E249F0">
        <w:rPr>
          <w:rFonts w:ascii="Courier New" w:hAnsi="Courier New" w:cs="Courier New"/>
          <w:sz w:val="16"/>
          <w:szCs w:val="16"/>
        </w:rPr>
        <w:t>Organización</w:t>
      </w:r>
      <w:proofErr w:type="spellEnd"/>
      <w:r w:rsidR="00D4395F" w:rsidRPr="00E249F0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="00D4395F" w:rsidRPr="00E249F0">
        <w:rPr>
          <w:rFonts w:ascii="Courier New" w:hAnsi="Courier New" w:cs="Courier New"/>
          <w:sz w:val="16"/>
          <w:szCs w:val="16"/>
        </w:rPr>
        <w:t>los</w:t>
      </w:r>
      <w:proofErr w:type="spellEnd"/>
      <w:r w:rsidR="00D4395F" w:rsidRPr="00E249F0">
        <w:rPr>
          <w:rFonts w:ascii="Courier New" w:hAnsi="Courier New" w:cs="Courier New"/>
          <w:sz w:val="16"/>
          <w:szCs w:val="16"/>
        </w:rPr>
        <w:t xml:space="preserve"> Estados Americanos.</w:t>
      </w:r>
    </w:p>
    <w:p w14:paraId="261D5776" w14:textId="77777777" w:rsidR="00D4395F" w:rsidRPr="00E249F0" w:rsidRDefault="00D4395F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E249F0">
        <w:rPr>
          <w:rFonts w:ascii="Courier New" w:hAnsi="Courier New" w:cs="Courier New"/>
          <w:sz w:val="16"/>
          <w:szCs w:val="16"/>
        </w:rPr>
        <w:t>Rizzini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C.T. 1979. Tratado de Fitogeografia do Brasil: aspectos sociológicos e florísticos.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Hucitec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e EDUSP.</w:t>
      </w:r>
    </w:p>
    <w:p w14:paraId="4EB10EF3" w14:textId="77777777" w:rsidR="00F31F43" w:rsidRPr="00E249F0" w:rsidRDefault="00F31F43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79976C3F" w14:textId="7EDF13EB" w:rsidR="00F31F43" w:rsidRPr="00E249F0" w:rsidRDefault="00C35634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6</w:t>
      </w:r>
      <w:r w:rsidRPr="00E249F0">
        <w:rPr>
          <w:rFonts w:ascii="Courier New" w:hAnsi="Courier New" w:cs="Courier New"/>
          <w:b/>
          <w:sz w:val="16"/>
          <w:szCs w:val="16"/>
        </w:rPr>
        <w:t>.</w:t>
      </w:r>
      <w:r w:rsidR="00851A09" w:rsidRPr="00E249F0">
        <w:rPr>
          <w:rFonts w:ascii="Courier New" w:hAnsi="Courier New" w:cs="Courier New"/>
          <w:b/>
          <w:sz w:val="16"/>
          <w:szCs w:val="16"/>
        </w:rPr>
        <w:t>out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D3186E" w:rsidRPr="00E249F0">
        <w:rPr>
          <w:rFonts w:ascii="Courier New" w:hAnsi="Courier New" w:cs="Courier New"/>
          <w:b/>
          <w:sz w:val="16"/>
          <w:szCs w:val="16"/>
        </w:rPr>
        <w:t xml:space="preserve">Aula </w:t>
      </w:r>
      <w:r w:rsidR="0010664C" w:rsidRPr="00E249F0">
        <w:rPr>
          <w:rFonts w:ascii="Courier New" w:hAnsi="Courier New" w:cs="Courier New"/>
          <w:b/>
          <w:sz w:val="16"/>
          <w:szCs w:val="16"/>
        </w:rPr>
        <w:t>4</w:t>
      </w:r>
      <w:r w:rsidR="00D3186E" w:rsidRPr="00E249F0">
        <w:rPr>
          <w:rFonts w:ascii="Courier New" w:hAnsi="Courier New" w:cs="Courier New"/>
          <w:sz w:val="16"/>
          <w:szCs w:val="16"/>
        </w:rPr>
        <w:t>. Geografia da América do Sul.2: os padrões pretéritos</w:t>
      </w:r>
    </w:p>
    <w:p w14:paraId="1C248DF9" w14:textId="77777777" w:rsidR="00360957" w:rsidRPr="00E249F0" w:rsidRDefault="00360957" w:rsidP="00360957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sz w:val="16"/>
          <w:szCs w:val="16"/>
        </w:rPr>
        <w:t xml:space="preserve">Oliveira, P.E. et al. 2005.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Paleovegetação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e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paleoclimas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do Quaternário do Brasil. In: Souza, C.R.G. et al. (eds.) Quaternário do Brasil. Editora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Holos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>, Ribeirão Preto.</w:t>
      </w:r>
    </w:p>
    <w:p w14:paraId="7855AE61" w14:textId="77777777" w:rsidR="00F609C8" w:rsidRPr="00E249F0" w:rsidRDefault="00F609C8" w:rsidP="00360957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2EA9EC64" w14:textId="47DE9251" w:rsidR="00F97F48" w:rsidRPr="00E249F0" w:rsidRDefault="00F97F48" w:rsidP="00F609C8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lang w:val="en-US"/>
        </w:rPr>
      </w:pPr>
      <w:r w:rsidRPr="00E249F0">
        <w:rPr>
          <w:rFonts w:ascii="Courier New" w:hAnsi="Courier New" w:cs="Courier New"/>
          <w:b/>
          <w:sz w:val="16"/>
          <w:szCs w:val="16"/>
          <w:lang w:val="en-US"/>
        </w:rPr>
        <w:t>Grupo 1</w:t>
      </w:r>
    </w:p>
    <w:p w14:paraId="3B1169D0" w14:textId="77777777" w:rsidR="00F609C8" w:rsidRPr="00E249F0" w:rsidRDefault="00F609C8" w:rsidP="00F609C8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Clapperton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C. 1993. Nature of environmental changes in South America at the last glacial maximum.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Palaeogeography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Palaeoclimatology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and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Palaeoecology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, 101: 189-208.</w:t>
      </w:r>
    </w:p>
    <w:p w14:paraId="415B37FD" w14:textId="53741143" w:rsidR="00C47176" w:rsidRPr="00E249F0" w:rsidRDefault="00C47176" w:rsidP="00C47176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Hoorn, C. et al., 2010. Amazonia Through Time: Andean uplift, climate change, and biodiversity. Science, 330: 927-931</w:t>
      </w:r>
      <w:r w:rsidR="00884428">
        <w:rPr>
          <w:rFonts w:ascii="Courier New" w:hAnsi="Courier New" w:cs="Courier New"/>
          <w:sz w:val="16"/>
          <w:szCs w:val="16"/>
          <w:lang w:val="en-US"/>
        </w:rPr>
        <w:t>;</w:t>
      </w: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mais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material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suplementar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5B9B6A9D" w14:textId="77777777" w:rsidR="002838FF" w:rsidRPr="00E249F0" w:rsidRDefault="002838FF" w:rsidP="00C23FC4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7455E665" w14:textId="40A00D09" w:rsidR="002838FF" w:rsidRPr="00E249F0" w:rsidRDefault="00F97F48" w:rsidP="00C23FC4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lang w:val="en-US"/>
        </w:rPr>
      </w:pPr>
      <w:r w:rsidRPr="00E249F0">
        <w:rPr>
          <w:rFonts w:ascii="Courier New" w:hAnsi="Courier New" w:cs="Courier New"/>
          <w:b/>
          <w:sz w:val="16"/>
          <w:szCs w:val="16"/>
          <w:lang w:val="en-US"/>
        </w:rPr>
        <w:t>Grupo 2</w:t>
      </w:r>
    </w:p>
    <w:p w14:paraId="1068D759" w14:textId="514B6241" w:rsidR="00C23FC4" w:rsidRPr="00E249F0" w:rsidRDefault="00C23FC4" w:rsidP="00C23FC4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Carnaval</w:t>
      </w:r>
      <w:proofErr w:type="spellEnd"/>
      <w:r w:rsidR="000D646F" w:rsidRPr="00E249F0">
        <w:rPr>
          <w:rFonts w:ascii="Courier New" w:hAnsi="Courier New" w:cs="Courier New"/>
          <w:sz w:val="16"/>
          <w:szCs w:val="16"/>
          <w:lang w:val="en-US"/>
        </w:rPr>
        <w:t>. A.C. et al., 20</w:t>
      </w:r>
      <w:r w:rsidR="009E479C" w:rsidRPr="00E249F0">
        <w:rPr>
          <w:rFonts w:ascii="Courier New" w:hAnsi="Courier New" w:cs="Courier New"/>
          <w:sz w:val="16"/>
          <w:szCs w:val="16"/>
          <w:lang w:val="en-US"/>
        </w:rPr>
        <w:t>09. Stability Predicts Genetic Diversity in the Brazilian Atlantic Forest Hotspot. Science</w:t>
      </w:r>
      <w:r w:rsidR="00AB7ED8" w:rsidRPr="00E249F0">
        <w:rPr>
          <w:rFonts w:ascii="Courier New" w:hAnsi="Courier New" w:cs="Courier New"/>
          <w:sz w:val="16"/>
          <w:szCs w:val="16"/>
          <w:lang w:val="en-US"/>
        </w:rPr>
        <w:t>, 323: 785-9.</w:t>
      </w:r>
    </w:p>
    <w:p w14:paraId="01F796E7" w14:textId="38764160" w:rsidR="00C23FC4" w:rsidRPr="00E249F0" w:rsidRDefault="0023640E" w:rsidP="00C23FC4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Leite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Y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.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>L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.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>R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.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et al. 2016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.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Neotropical forest expansion during the last glacial period challenges refuge hypothesis. Proc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eedings of the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Nat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ional Academy of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Sci</w:t>
      </w:r>
      <w:r w:rsidR="00E23268" w:rsidRPr="00E249F0">
        <w:rPr>
          <w:rFonts w:ascii="Courier New" w:hAnsi="Courier New" w:cs="Courier New"/>
          <w:sz w:val="16"/>
          <w:szCs w:val="16"/>
          <w:lang w:val="en-US" w:eastAsia="en-US"/>
        </w:rPr>
        <w:t>ences,</w:t>
      </w:r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USA 113:1008–1013.</w:t>
      </w:r>
    </w:p>
    <w:p w14:paraId="1806DA8E" w14:textId="77777777" w:rsidR="007933F2" w:rsidRPr="00E249F0" w:rsidRDefault="007933F2" w:rsidP="00360957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59FB4B42" w14:textId="1C06E14B" w:rsidR="00DF747B" w:rsidRPr="00E249F0" w:rsidRDefault="00C35634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7</w:t>
      </w:r>
      <w:r w:rsidRPr="00E249F0">
        <w:rPr>
          <w:rFonts w:ascii="Courier New" w:hAnsi="Courier New" w:cs="Courier New"/>
          <w:b/>
          <w:sz w:val="16"/>
          <w:szCs w:val="16"/>
        </w:rPr>
        <w:t>.</w:t>
      </w:r>
      <w:r w:rsidR="00A31B75" w:rsidRPr="00E249F0">
        <w:rPr>
          <w:rFonts w:ascii="Courier New" w:hAnsi="Courier New" w:cs="Courier New"/>
          <w:b/>
          <w:sz w:val="16"/>
          <w:szCs w:val="16"/>
        </w:rPr>
        <w:t>out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5B372E" w:rsidRPr="00E249F0">
        <w:rPr>
          <w:rFonts w:ascii="Courier New" w:hAnsi="Courier New" w:cs="Courier New"/>
          <w:b/>
          <w:sz w:val="16"/>
          <w:szCs w:val="16"/>
        </w:rPr>
        <w:t xml:space="preserve">Aula </w:t>
      </w:r>
      <w:r w:rsidRPr="00E249F0">
        <w:rPr>
          <w:rFonts w:ascii="Courier New" w:hAnsi="Courier New" w:cs="Courier New"/>
          <w:b/>
          <w:sz w:val="16"/>
          <w:szCs w:val="16"/>
        </w:rPr>
        <w:t>5</w:t>
      </w:r>
      <w:r w:rsidR="005B372E" w:rsidRPr="00E249F0">
        <w:rPr>
          <w:rFonts w:ascii="Courier New" w:hAnsi="Courier New" w:cs="Courier New"/>
          <w:sz w:val="16"/>
          <w:szCs w:val="16"/>
        </w:rPr>
        <w:t xml:space="preserve">. </w:t>
      </w:r>
      <w:r w:rsidR="00BC6679" w:rsidRPr="00E249F0">
        <w:rPr>
          <w:rFonts w:ascii="Courier New" w:hAnsi="Courier New" w:cs="Courier New"/>
          <w:b/>
          <w:sz w:val="16"/>
          <w:szCs w:val="16"/>
        </w:rPr>
        <w:t>Conceitos</w:t>
      </w:r>
      <w:r w:rsidR="00BC6679" w:rsidRPr="00E249F0">
        <w:rPr>
          <w:rFonts w:ascii="Courier New" w:hAnsi="Courier New" w:cs="Courier New"/>
          <w:sz w:val="16"/>
          <w:szCs w:val="16"/>
        </w:rPr>
        <w:t xml:space="preserve">: padrões, processos, </w:t>
      </w:r>
      <w:r w:rsidR="00A530B1" w:rsidRPr="00E249F0">
        <w:rPr>
          <w:rFonts w:ascii="Courier New" w:hAnsi="Courier New" w:cs="Courier New"/>
          <w:sz w:val="16"/>
          <w:szCs w:val="16"/>
        </w:rPr>
        <w:t>variação geográfica</w:t>
      </w:r>
    </w:p>
    <w:p w14:paraId="2D1AF7ED" w14:textId="7C8B2220" w:rsidR="000C1F91" w:rsidRPr="00E249F0" w:rsidRDefault="000C1F91" w:rsidP="008E783B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lang w:val="en-US"/>
        </w:rPr>
      </w:pPr>
      <w:r w:rsidRPr="00E249F0">
        <w:rPr>
          <w:rFonts w:ascii="Courier New" w:hAnsi="Courier New" w:cs="Courier New"/>
          <w:b/>
          <w:sz w:val="16"/>
          <w:szCs w:val="16"/>
          <w:lang w:val="en-US"/>
        </w:rPr>
        <w:t>Grupo 1</w:t>
      </w:r>
    </w:p>
    <w:p w14:paraId="1882FC5E" w14:textId="77777777" w:rsidR="008E783B" w:rsidRPr="00E249F0" w:rsidRDefault="008E783B" w:rsidP="008E783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Mayr, E. 1977.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Populações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espécies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e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evolução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.</w:t>
      </w:r>
      <w:r w:rsidR="00015C65" w:rsidRPr="00E249F0">
        <w:rPr>
          <w:rFonts w:ascii="Courier New" w:hAnsi="Courier New" w:cs="Courier New"/>
          <w:sz w:val="16"/>
          <w:szCs w:val="16"/>
          <w:lang w:val="en-US"/>
        </w:rPr>
        <w:t xml:space="preserve"> EDUSP. (</w:t>
      </w:r>
      <w:proofErr w:type="spellStart"/>
      <w:r w:rsidR="00015C65" w:rsidRPr="00E249F0">
        <w:rPr>
          <w:rFonts w:ascii="Courier New" w:hAnsi="Courier New" w:cs="Courier New"/>
          <w:sz w:val="16"/>
          <w:szCs w:val="16"/>
          <w:lang w:val="en-US"/>
        </w:rPr>
        <w:t>capítulo</w:t>
      </w:r>
      <w:proofErr w:type="spellEnd"/>
      <w:r w:rsidR="00015C65" w:rsidRPr="00E249F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BA2D3A" w:rsidRPr="00E249F0">
        <w:rPr>
          <w:rFonts w:ascii="Courier New" w:hAnsi="Courier New" w:cs="Courier New"/>
          <w:sz w:val="16"/>
          <w:szCs w:val="16"/>
          <w:lang w:val="en-US"/>
        </w:rPr>
        <w:t>11)</w:t>
      </w:r>
    </w:p>
    <w:p w14:paraId="7418705F" w14:textId="77777777" w:rsidR="00CE52BC" w:rsidRPr="00E249F0" w:rsidRDefault="00CE52BC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Endler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, J.A. 1977. Geographic variation, speciation and clines. Princeton University Press (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capítulo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1).</w:t>
      </w:r>
    </w:p>
    <w:p w14:paraId="2DFBB9FD" w14:textId="77777777" w:rsidR="000C1F91" w:rsidRPr="00E249F0" w:rsidRDefault="000C1F91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00A93292" w14:textId="7605B1C6" w:rsidR="000C1F91" w:rsidRPr="00D97446" w:rsidRDefault="000C1F91" w:rsidP="00CE52BC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r w:rsidRPr="00D97446">
        <w:rPr>
          <w:rFonts w:ascii="Courier New" w:hAnsi="Courier New" w:cs="Courier New"/>
          <w:b/>
          <w:sz w:val="16"/>
          <w:szCs w:val="16"/>
        </w:rPr>
        <w:t>Grupo 2</w:t>
      </w:r>
    </w:p>
    <w:p w14:paraId="532AD7E6" w14:textId="74BE46B9" w:rsidR="005413D4" w:rsidRPr="00D97446" w:rsidRDefault="00D97446" w:rsidP="00B8424D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Gould, S. J. &amp; Johnston. R. 1972. </w:t>
      </w:r>
      <w:proofErr w:type="spellStart"/>
      <w:r>
        <w:rPr>
          <w:rFonts w:ascii="Courier New" w:hAnsi="Courier New" w:cs="Courier New"/>
          <w:sz w:val="16"/>
          <w:szCs w:val="16"/>
        </w:rPr>
        <w:t>Geographic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variation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An</w:t>
      </w:r>
      <w:r w:rsidR="002564D8"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>ual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Review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of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Ecology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and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Systematics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r w:rsidR="002564D8">
        <w:rPr>
          <w:rFonts w:ascii="Courier New" w:hAnsi="Courier New" w:cs="Courier New"/>
          <w:sz w:val="16"/>
          <w:szCs w:val="16"/>
        </w:rPr>
        <w:t>Vol. 3: 457 – 498.</w:t>
      </w:r>
    </w:p>
    <w:p w14:paraId="474C80E7" w14:textId="32BB3405" w:rsidR="00545E0C" w:rsidRDefault="00545E0C" w:rsidP="00545E0C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lang w:val="en-US" w:eastAsia="en-US"/>
        </w:rPr>
      </w:pPr>
      <w:r w:rsidRPr="00D97446">
        <w:rPr>
          <w:rFonts w:ascii="Courier New" w:eastAsia="Calibri" w:hAnsi="Courier New" w:cs="Courier New"/>
          <w:sz w:val="16"/>
          <w:szCs w:val="16"/>
          <w:lang w:val="en-US" w:eastAsia="en-US"/>
        </w:rPr>
        <w:t>Thorpe, R.S. et al. 1995. Relating geographic pattern to phylogenetic process. Phil. Trans. R. Soc. London B, 349: 61-68.</w:t>
      </w:r>
    </w:p>
    <w:p w14:paraId="52C767B3" w14:textId="795E2478" w:rsidR="003E06B6" w:rsidRDefault="003E06B6" w:rsidP="00545E0C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lang w:val="en-US" w:eastAsia="en-US"/>
        </w:rPr>
      </w:pPr>
    </w:p>
    <w:p w14:paraId="411E686F" w14:textId="6DB826D9" w:rsidR="00CD29A8" w:rsidRDefault="00CD29A8" w:rsidP="00141522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7</w:t>
      </w:r>
      <w:r w:rsidRPr="00E249F0">
        <w:rPr>
          <w:rFonts w:ascii="Courier New" w:hAnsi="Courier New" w:cs="Courier New"/>
          <w:b/>
          <w:sz w:val="16"/>
          <w:szCs w:val="16"/>
        </w:rPr>
        <w:t xml:space="preserve">.out – Aula 6. </w:t>
      </w:r>
    </w:p>
    <w:p w14:paraId="2CA6784C" w14:textId="7CE884C2" w:rsidR="00EE5E40" w:rsidRPr="00EE5E40" w:rsidRDefault="00EE5E40" w:rsidP="00EE5E40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b/>
          <w:sz w:val="16"/>
          <w:szCs w:val="16"/>
          <w:lang w:val="en-US" w:eastAsia="en-US"/>
        </w:rPr>
      </w:pPr>
      <w:proofErr w:type="spellStart"/>
      <w:r w:rsidRPr="00EE5E40">
        <w:rPr>
          <w:rFonts w:ascii="Courier New" w:eastAsia="Calibri" w:hAnsi="Courier New" w:cs="Courier New"/>
          <w:b/>
          <w:sz w:val="16"/>
          <w:szCs w:val="16"/>
          <w:lang w:val="en-US" w:eastAsia="en-US"/>
        </w:rPr>
        <w:t>Métodos</w:t>
      </w:r>
      <w:proofErr w:type="spellEnd"/>
      <w:r w:rsidRPr="00EE5E40">
        <w:rPr>
          <w:rFonts w:ascii="Courier New" w:eastAsia="Calibri" w:hAnsi="Courier New" w:cs="Courier New"/>
          <w:b/>
          <w:sz w:val="16"/>
          <w:szCs w:val="16"/>
          <w:lang w:val="en-US" w:eastAsia="en-US"/>
        </w:rPr>
        <w:t xml:space="preserve"> </w:t>
      </w:r>
      <w:r w:rsidR="003D54BA">
        <w:rPr>
          <w:rFonts w:ascii="Courier New" w:eastAsia="Calibri" w:hAnsi="Courier New" w:cs="Courier New"/>
          <w:b/>
          <w:sz w:val="16"/>
          <w:szCs w:val="16"/>
          <w:lang w:val="en-US" w:eastAsia="en-US"/>
        </w:rPr>
        <w:t>I</w:t>
      </w:r>
      <w:r w:rsidRPr="00EE5E40">
        <w:rPr>
          <w:rFonts w:ascii="Courier New" w:eastAsia="Calibri" w:hAnsi="Courier New" w:cs="Courier New"/>
          <w:b/>
          <w:sz w:val="16"/>
          <w:szCs w:val="16"/>
          <w:lang w:val="en-US" w:eastAsia="en-US"/>
        </w:rPr>
        <w:t xml:space="preserve">. </w:t>
      </w:r>
    </w:p>
    <w:p w14:paraId="0961D42E" w14:textId="77777777" w:rsidR="00EE5E40" w:rsidRPr="00164433" w:rsidRDefault="00EE5E40" w:rsidP="00EE5E4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164433">
        <w:rPr>
          <w:rFonts w:ascii="Courier New" w:hAnsi="Courier New" w:cs="Courier New"/>
          <w:sz w:val="16"/>
          <w:szCs w:val="16"/>
        </w:rPr>
        <w:t>Vanzolini, P. E., 1970. Zoologia sistemática, geografia e a origem das espécies. Série Teses e monografias, n</w:t>
      </w:r>
      <w:r w:rsidRPr="00164433">
        <w:rPr>
          <w:rFonts w:ascii="Courier New" w:hAnsi="Courier New" w:cs="Courier New"/>
          <w:sz w:val="16"/>
          <w:szCs w:val="16"/>
          <w:vertAlign w:val="superscript"/>
        </w:rPr>
        <w:t>o</w:t>
      </w:r>
      <w:r w:rsidRPr="00164433">
        <w:rPr>
          <w:rFonts w:ascii="Courier New" w:hAnsi="Courier New" w:cs="Courier New"/>
          <w:sz w:val="16"/>
          <w:szCs w:val="16"/>
        </w:rPr>
        <w:t xml:space="preserve"> 3, Instituto de Geografia, Universidade de São Paulo.</w:t>
      </w:r>
    </w:p>
    <w:p w14:paraId="4CB73CDB" w14:textId="0D8FEB67" w:rsidR="00EE5E40" w:rsidRPr="00EE5E40" w:rsidRDefault="00EE5E40" w:rsidP="00EE5E4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164433">
        <w:rPr>
          <w:rFonts w:ascii="Courier New" w:hAnsi="Courier New" w:cs="Courier New"/>
          <w:sz w:val="16"/>
          <w:szCs w:val="16"/>
          <w:lang w:val="en-US"/>
        </w:rPr>
        <w:t xml:space="preserve">Musser, G. G., 1968. A systematic study of the Mexican and Guatemalan gray squirrel, </w:t>
      </w:r>
      <w:proofErr w:type="spellStart"/>
      <w:r w:rsidRPr="00164433">
        <w:rPr>
          <w:rFonts w:ascii="Courier New" w:hAnsi="Courier New" w:cs="Courier New"/>
          <w:i/>
          <w:sz w:val="16"/>
          <w:szCs w:val="16"/>
          <w:lang w:val="en-US"/>
        </w:rPr>
        <w:t>Sciurus</w:t>
      </w:r>
      <w:proofErr w:type="spellEnd"/>
      <w:r w:rsidRPr="00164433">
        <w:rPr>
          <w:rFonts w:ascii="Courier New" w:hAnsi="Courier New" w:cs="Courier New"/>
          <w:i/>
          <w:sz w:val="16"/>
          <w:szCs w:val="16"/>
          <w:lang w:val="en-US"/>
        </w:rPr>
        <w:t xml:space="preserve"> </w:t>
      </w:r>
      <w:proofErr w:type="spellStart"/>
      <w:r w:rsidRPr="00164433">
        <w:rPr>
          <w:rFonts w:ascii="Courier New" w:hAnsi="Courier New" w:cs="Courier New"/>
          <w:i/>
          <w:sz w:val="16"/>
          <w:szCs w:val="16"/>
          <w:lang w:val="en-US"/>
        </w:rPr>
        <w:t>aureogaster</w:t>
      </w:r>
      <w:proofErr w:type="spellEnd"/>
      <w:r w:rsidRPr="00164433">
        <w:rPr>
          <w:rFonts w:ascii="Courier New" w:hAnsi="Courier New" w:cs="Courier New"/>
          <w:sz w:val="16"/>
          <w:szCs w:val="16"/>
          <w:lang w:val="en-US"/>
        </w:rPr>
        <w:t xml:space="preserve"> F. Cuvier (Rodentia: </w:t>
      </w:r>
      <w:proofErr w:type="spellStart"/>
      <w:r w:rsidRPr="00164433">
        <w:rPr>
          <w:rFonts w:ascii="Courier New" w:hAnsi="Courier New" w:cs="Courier New"/>
          <w:sz w:val="16"/>
          <w:szCs w:val="16"/>
          <w:lang w:val="en-US"/>
        </w:rPr>
        <w:t>Sciuridae</w:t>
      </w:r>
      <w:proofErr w:type="spellEnd"/>
      <w:r w:rsidRPr="00164433">
        <w:rPr>
          <w:rFonts w:ascii="Courier New" w:hAnsi="Courier New" w:cs="Courier New"/>
          <w:sz w:val="16"/>
          <w:szCs w:val="16"/>
          <w:lang w:val="en-US"/>
        </w:rPr>
        <w:t>). Miscellaneous Publications Museum of Zoology, University of Michigan, 137: 1-112.</w:t>
      </w:r>
    </w:p>
    <w:p w14:paraId="7DFBD1E7" w14:textId="77777777" w:rsidR="00CD29A8" w:rsidRPr="00EE5E40" w:rsidRDefault="00CD29A8" w:rsidP="00EE5E40">
      <w:pPr>
        <w:spacing w:line="276" w:lineRule="auto"/>
        <w:ind w:firstLine="851"/>
        <w:rPr>
          <w:rFonts w:ascii="Courier New" w:hAnsi="Courier New" w:cs="Courier New"/>
          <w:sz w:val="16"/>
          <w:szCs w:val="16"/>
        </w:rPr>
      </w:pPr>
    </w:p>
    <w:p w14:paraId="024B5971" w14:textId="6A1E0F29" w:rsidR="00141522" w:rsidRPr="00E249F0" w:rsidRDefault="00CD29A8" w:rsidP="00141522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0</w:t>
      </w:r>
      <w:r w:rsidR="00447FE0">
        <w:rPr>
          <w:rFonts w:ascii="Courier New" w:hAnsi="Courier New" w:cs="Courier New"/>
          <w:b/>
          <w:sz w:val="16"/>
          <w:szCs w:val="16"/>
        </w:rPr>
        <w:t>8</w:t>
      </w:r>
      <w:r w:rsidR="00C35634" w:rsidRPr="00E249F0">
        <w:rPr>
          <w:rFonts w:ascii="Courier New" w:hAnsi="Courier New" w:cs="Courier New"/>
          <w:b/>
          <w:sz w:val="16"/>
          <w:szCs w:val="16"/>
        </w:rPr>
        <w:t>.</w:t>
      </w:r>
      <w:r w:rsidRPr="00E249F0">
        <w:rPr>
          <w:rFonts w:ascii="Courier New" w:hAnsi="Courier New" w:cs="Courier New"/>
          <w:b/>
          <w:sz w:val="16"/>
          <w:szCs w:val="16"/>
        </w:rPr>
        <w:t>out</w:t>
      </w:r>
      <w:r w:rsidR="00C35634"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141522" w:rsidRPr="00E249F0">
        <w:rPr>
          <w:rFonts w:ascii="Courier New" w:hAnsi="Courier New" w:cs="Courier New"/>
          <w:b/>
          <w:sz w:val="16"/>
          <w:szCs w:val="16"/>
        </w:rPr>
        <w:t>Aula</w:t>
      </w:r>
      <w:r w:rsidR="00E66FCA" w:rsidRPr="00E249F0">
        <w:rPr>
          <w:rFonts w:ascii="Courier New" w:hAnsi="Courier New" w:cs="Courier New"/>
          <w:b/>
          <w:sz w:val="16"/>
          <w:szCs w:val="16"/>
        </w:rPr>
        <w:t>s</w:t>
      </w:r>
      <w:r w:rsidR="00141522" w:rsidRPr="00E249F0">
        <w:rPr>
          <w:rFonts w:ascii="Courier New" w:hAnsi="Courier New" w:cs="Courier New"/>
          <w:b/>
          <w:sz w:val="16"/>
          <w:szCs w:val="16"/>
        </w:rPr>
        <w:t xml:space="preserve"> </w:t>
      </w:r>
      <w:r w:rsidRPr="00E249F0">
        <w:rPr>
          <w:rFonts w:ascii="Courier New" w:hAnsi="Courier New" w:cs="Courier New"/>
          <w:b/>
          <w:sz w:val="16"/>
          <w:szCs w:val="16"/>
        </w:rPr>
        <w:t>7</w:t>
      </w:r>
      <w:r w:rsidR="00E66FCA" w:rsidRPr="00E249F0">
        <w:rPr>
          <w:rFonts w:ascii="Courier New" w:hAnsi="Courier New" w:cs="Courier New"/>
          <w:b/>
          <w:sz w:val="16"/>
          <w:szCs w:val="16"/>
        </w:rPr>
        <w:t xml:space="preserve"> e 8</w:t>
      </w:r>
      <w:r w:rsidR="00141522" w:rsidRPr="00E249F0">
        <w:rPr>
          <w:rFonts w:ascii="Courier New" w:hAnsi="Courier New" w:cs="Courier New"/>
          <w:sz w:val="16"/>
          <w:szCs w:val="16"/>
        </w:rPr>
        <w:t xml:space="preserve">. </w:t>
      </w:r>
      <w:r w:rsidR="00141522" w:rsidRPr="00E249F0">
        <w:rPr>
          <w:rFonts w:ascii="Courier New" w:hAnsi="Courier New" w:cs="Courier New"/>
          <w:b/>
          <w:sz w:val="16"/>
          <w:szCs w:val="16"/>
        </w:rPr>
        <w:t>Estudos de caso</w:t>
      </w:r>
      <w:r w:rsidR="00141522" w:rsidRPr="00E249F0">
        <w:rPr>
          <w:rFonts w:ascii="Courier New" w:hAnsi="Courier New" w:cs="Courier New"/>
          <w:sz w:val="16"/>
          <w:szCs w:val="16"/>
        </w:rPr>
        <w:t>: padrões, processos, variação geográfica</w:t>
      </w:r>
    </w:p>
    <w:p w14:paraId="084F5DE4" w14:textId="0342F864" w:rsidR="006C55B3" w:rsidRPr="00E249F0" w:rsidRDefault="006C55B3" w:rsidP="004C39C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Moreira, J. A. &amp; Oliveira, J. A. </w:t>
      </w:r>
      <w:r w:rsidR="004C0130" w:rsidRPr="00E249F0">
        <w:rPr>
          <w:rFonts w:ascii="Courier New" w:hAnsi="Courier New" w:cs="Courier New"/>
          <w:sz w:val="16"/>
          <w:szCs w:val="16"/>
          <w:lang w:val="en-US"/>
        </w:rPr>
        <w:t xml:space="preserve">2011. </w:t>
      </w: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Evaluating </w:t>
      </w:r>
      <w:r w:rsidR="00C67B07" w:rsidRPr="00E249F0">
        <w:rPr>
          <w:rFonts w:ascii="Courier New" w:hAnsi="Courier New" w:cs="Courier New"/>
          <w:sz w:val="16"/>
          <w:szCs w:val="16"/>
          <w:lang w:val="en-US"/>
        </w:rPr>
        <w:t xml:space="preserve">diversification hypothesis in the South American cricetid </w:t>
      </w:r>
      <w:proofErr w:type="spellStart"/>
      <w:r w:rsidR="00C67B07" w:rsidRPr="00E249F0">
        <w:rPr>
          <w:rFonts w:ascii="Courier New" w:hAnsi="Courier New" w:cs="Courier New"/>
          <w:i/>
          <w:sz w:val="16"/>
          <w:szCs w:val="16"/>
          <w:lang w:val="en-US"/>
        </w:rPr>
        <w:t>Thaptomys</w:t>
      </w:r>
      <w:proofErr w:type="spellEnd"/>
      <w:r w:rsidR="00C67B07" w:rsidRPr="00E249F0">
        <w:rPr>
          <w:rFonts w:ascii="Courier New" w:hAnsi="Courier New" w:cs="Courier New"/>
          <w:i/>
          <w:sz w:val="16"/>
          <w:szCs w:val="16"/>
          <w:lang w:val="en-US"/>
        </w:rPr>
        <w:t xml:space="preserve"> </w:t>
      </w:r>
      <w:proofErr w:type="spellStart"/>
      <w:r w:rsidR="00C67B07" w:rsidRPr="00E249F0">
        <w:rPr>
          <w:rFonts w:ascii="Courier New" w:hAnsi="Courier New" w:cs="Courier New"/>
          <w:i/>
          <w:sz w:val="16"/>
          <w:szCs w:val="16"/>
          <w:lang w:val="en-US"/>
        </w:rPr>
        <w:t>nigrita</w:t>
      </w:r>
      <w:proofErr w:type="spellEnd"/>
      <w:r w:rsidR="00C67B07" w:rsidRPr="00E249F0">
        <w:rPr>
          <w:rFonts w:ascii="Courier New" w:hAnsi="Courier New" w:cs="Courier New"/>
          <w:sz w:val="16"/>
          <w:szCs w:val="16"/>
          <w:lang w:val="en-US"/>
        </w:rPr>
        <w:t xml:space="preserve"> (Lichtenstein, 1829) (Rodentia: </w:t>
      </w:r>
      <w:proofErr w:type="spellStart"/>
      <w:r w:rsidR="00C67B07" w:rsidRPr="00E249F0">
        <w:rPr>
          <w:rFonts w:ascii="Courier New" w:hAnsi="Courier New" w:cs="Courier New"/>
          <w:sz w:val="16"/>
          <w:szCs w:val="16"/>
          <w:lang w:val="en-US"/>
        </w:rPr>
        <w:t>Sigmodontinae</w:t>
      </w:r>
      <w:proofErr w:type="spellEnd"/>
      <w:r w:rsidR="00C67B07" w:rsidRPr="00E249F0">
        <w:rPr>
          <w:rFonts w:ascii="Courier New" w:hAnsi="Courier New" w:cs="Courier New"/>
          <w:sz w:val="16"/>
          <w:szCs w:val="16"/>
          <w:lang w:val="en-US"/>
        </w:rPr>
        <w:t>): an appraisal of geographical variation on different character systems. Journal of Mammalian Evolution</w:t>
      </w:r>
      <w:r w:rsidR="00BA31FD" w:rsidRPr="00E249F0"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7BF17FAE" w14:textId="77777777" w:rsidR="00074C5D" w:rsidRPr="00E249F0" w:rsidRDefault="00074C5D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Prado, J.R. &amp;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Percequillo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, A.R. 2018.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Systematic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studies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of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the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genus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A</w:t>
      </w:r>
      <w:r w:rsidRPr="00E249F0">
        <w:rPr>
          <w:rFonts w:ascii="Courier New" w:eastAsia="Calibri" w:hAnsi="Courier New" w:cs="Courier New"/>
          <w:i/>
          <w:iCs/>
          <w:sz w:val="16"/>
          <w:szCs w:val="16"/>
          <w:lang w:eastAsia="en-US"/>
        </w:rPr>
        <w:t>egialomys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Weksler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, et al., 2006 (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Rodentia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: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Cricetidae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: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Sigmodontinae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):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geographic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variation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,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species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delimitation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,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and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biogeography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.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Journal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of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Mammalian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Evolution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: doi:10.1007/s10914-016-9360-y.</w:t>
      </w:r>
    </w:p>
    <w:p w14:paraId="1BCC88F2" w14:textId="633B7B2E" w:rsidR="00AF7788" w:rsidRPr="00E249F0" w:rsidRDefault="00AF7788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Chiquito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, E.A. et al. 2014.</w:t>
      </w:r>
      <w:r w:rsidR="00BB2B70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</w:t>
      </w:r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Taxonomic review of genus </w:t>
      </w:r>
      <w:proofErr w:type="spellStart"/>
      <w:r w:rsidR="00F9768F" w:rsidRPr="00E249F0">
        <w:rPr>
          <w:rFonts w:ascii="Courier New" w:eastAsia="Calibri" w:hAnsi="Courier New" w:cs="Courier New"/>
          <w:i/>
          <w:sz w:val="16"/>
          <w:szCs w:val="16"/>
          <w:lang w:val="en-US" w:eastAsia="en-US"/>
        </w:rPr>
        <w:t>Sooretamys</w:t>
      </w:r>
      <w:proofErr w:type="spellEnd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 Weksler, </w:t>
      </w:r>
      <w:proofErr w:type="spellStart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Percequillo</w:t>
      </w:r>
      <w:proofErr w:type="spellEnd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 &amp; Voss (Rodentia: </w:t>
      </w:r>
      <w:proofErr w:type="spellStart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Cricetidae</w:t>
      </w:r>
      <w:proofErr w:type="spellEnd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: </w:t>
      </w:r>
      <w:proofErr w:type="spellStart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Sigmodontinae</w:t>
      </w:r>
      <w:proofErr w:type="spellEnd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): an integrative approach. Zoological Journal of the </w:t>
      </w:r>
      <w:proofErr w:type="spellStart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Linnean</w:t>
      </w:r>
      <w:proofErr w:type="spellEnd"/>
      <w:r w:rsidR="00F9768F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 Society, 171: 842 – 877.</w:t>
      </w:r>
    </w:p>
    <w:p w14:paraId="28980DE6" w14:textId="306BDAE6" w:rsidR="00D814F5" w:rsidRPr="00E249F0" w:rsidRDefault="00A61D29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lang w:val="en-US" w:eastAsia="en-US"/>
        </w:rPr>
      </w:pPr>
      <w:r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Thorpe, R.S. 1987. Geographic Variation: a synthesis of cause, data, pattern and congruence in relation to subspecies, multivariate analysis and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phylogenesis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. </w:t>
      </w:r>
      <w:proofErr w:type="spellStart"/>
      <w:r w:rsidR="004E1780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Bolletino</w:t>
      </w:r>
      <w:proofErr w:type="spellEnd"/>
      <w:r w:rsidR="004E1780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 </w:t>
      </w:r>
      <w:proofErr w:type="spellStart"/>
      <w:r w:rsidR="004E1780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Zoologia</w:t>
      </w:r>
      <w:proofErr w:type="spellEnd"/>
      <w:r w:rsidR="00972405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, 54:</w:t>
      </w:r>
      <w:r w:rsidR="00545E0C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 </w:t>
      </w:r>
      <w:r w:rsidR="00972405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>3-11.</w:t>
      </w:r>
    </w:p>
    <w:p w14:paraId="746D0AFE" w14:textId="4CABA020" w:rsidR="00534414" w:rsidRPr="00E249F0" w:rsidRDefault="00534414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r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Alvarado-Serrano, D.F. et al. 2013. Localized versus generalist phenotypes in a broadly distributed tropical mammal: how is intraspecific variation across disparate environments? </w:t>
      </w:r>
      <w:r w:rsidR="00726D0B" w:rsidRPr="00E249F0">
        <w:rPr>
          <w:rFonts w:ascii="Courier New" w:eastAsia="Calibri" w:hAnsi="Courier New" w:cs="Courier New"/>
          <w:sz w:val="16"/>
          <w:szCs w:val="16"/>
          <w:lang w:val="en-US" w:eastAsia="en-US"/>
        </w:rPr>
        <w:t xml:space="preserve">BMC Evolutionary Biology, 13: 160. </w:t>
      </w:r>
      <w:r w:rsidR="00726D0B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doi:10.1186/1471-2148-13-160. </w:t>
      </w:r>
    </w:p>
    <w:p w14:paraId="3627248C" w14:textId="6BBC574D" w:rsidR="00457538" w:rsidRPr="00E249F0" w:rsidRDefault="00457538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Fornel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, R. et al. 2010. Skull shape and size variation in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 w:eastAsia="en-US"/>
        </w:rPr>
        <w:t>Ctenomys</w:t>
      </w:r>
      <w:proofErr w:type="spellEnd"/>
      <w:r w:rsidRPr="00E249F0">
        <w:rPr>
          <w:rFonts w:ascii="Courier New" w:hAnsi="Courier New" w:cs="Courier New"/>
          <w:i/>
          <w:sz w:val="16"/>
          <w:szCs w:val="16"/>
          <w:lang w:val="en-US"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 w:eastAsia="en-US"/>
        </w:rPr>
        <w:t>minutus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(Rodentia,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Ctenomyidae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) in geographical, chromosomal, polymorphism and environmental contexts. Biological Journal of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Linnean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Society</w:t>
      </w:r>
      <w:r w:rsidR="006641D9" w:rsidRPr="00E249F0">
        <w:rPr>
          <w:rFonts w:ascii="Courier New" w:hAnsi="Courier New" w:cs="Courier New"/>
          <w:sz w:val="16"/>
          <w:szCs w:val="16"/>
          <w:lang w:val="en-US" w:eastAsia="en-US"/>
        </w:rPr>
        <w:t>, 101: 705-720.</w:t>
      </w:r>
    </w:p>
    <w:p w14:paraId="73AD8958" w14:textId="4AD4CF97" w:rsidR="006D205E" w:rsidRPr="00E249F0" w:rsidRDefault="006D205E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r w:rsidRPr="00E249F0">
        <w:rPr>
          <w:rFonts w:ascii="Courier New" w:hAnsi="Courier New" w:cs="Courier New"/>
          <w:sz w:val="16"/>
          <w:szCs w:val="16"/>
          <w:lang w:val="en-US" w:eastAsia="en-US"/>
        </w:rPr>
        <w:t>Alvarez-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Castañeda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, S.T. &amp; J.L. Patton. 2004. Geographic architecture of pocket gopher (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 w:eastAsia="en-US"/>
        </w:rPr>
        <w:t>Thomomys</w:t>
      </w:r>
      <w:proofErr w:type="spellEnd"/>
      <w:r w:rsidRPr="00E249F0">
        <w:rPr>
          <w:rFonts w:ascii="Courier New" w:hAnsi="Courier New" w:cs="Courier New"/>
          <w:i/>
          <w:sz w:val="16"/>
          <w:szCs w:val="16"/>
          <w:lang w:val="en-US"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 w:eastAsia="en-US"/>
        </w:rPr>
        <w:t>bottae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) populations in Baja California, Mexico. Molecular Ecology, 13: 2287-2301.</w:t>
      </w:r>
    </w:p>
    <w:p w14:paraId="612CA959" w14:textId="09699ED7" w:rsidR="00CD29A8" w:rsidRPr="00E249F0" w:rsidRDefault="00CD29A8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Libardi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, G.S. &amp; </w:t>
      </w:r>
      <w:proofErr w:type="spellStart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>Percequillo</w:t>
      </w:r>
      <w:proofErr w:type="spellEnd"/>
      <w:r w:rsidRPr="00E249F0">
        <w:rPr>
          <w:rFonts w:ascii="Courier New" w:eastAsia="Calibri" w:hAnsi="Courier New" w:cs="Courier New"/>
          <w:sz w:val="16"/>
          <w:szCs w:val="16"/>
          <w:lang w:eastAsia="en-US"/>
        </w:rPr>
        <w:t xml:space="preserve">, A.R. 2016.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Variation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of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craniodental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traits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in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Russet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Rats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eastAsia="en-US"/>
        </w:rPr>
        <w:t>Euryoryzomys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eastAsia="en-US"/>
        </w:rPr>
        <w:t>russatus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(Wagner, 1848) (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Rodentia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: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Cricetidae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: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Sigmodontinae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)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from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Eastern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Atlantic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Forest.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Zoologischer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Anzeiger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>, 262: 57-74.</w:t>
      </w:r>
    </w:p>
    <w:p w14:paraId="49DA9FFC" w14:textId="77777777" w:rsidR="004A7E17" w:rsidRPr="00E249F0" w:rsidRDefault="004A7E17" w:rsidP="004A7E17">
      <w:pPr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40218EE" w14:textId="77777777" w:rsidR="00E66FCA" w:rsidRPr="00E249F0" w:rsidRDefault="00E66FCA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</w:p>
    <w:p w14:paraId="3E6CE581" w14:textId="107392BF" w:rsidR="00E66FCA" w:rsidRPr="00E249F0" w:rsidRDefault="00447FE0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09</w:t>
      </w:r>
      <w:r w:rsidR="00650766" w:rsidRPr="00E249F0">
        <w:rPr>
          <w:rFonts w:ascii="Courier New" w:hAnsi="Courier New" w:cs="Courier New"/>
          <w:b/>
          <w:sz w:val="16"/>
          <w:szCs w:val="16"/>
        </w:rPr>
        <w:t>.out – Aula 9. Conceitos</w:t>
      </w:r>
      <w:r w:rsidR="00650766" w:rsidRPr="00E249F0">
        <w:rPr>
          <w:rFonts w:ascii="Courier New" w:hAnsi="Courier New" w:cs="Courier New"/>
          <w:sz w:val="16"/>
          <w:szCs w:val="16"/>
        </w:rPr>
        <w:t>: padrões, processos, espécies e especiação</w:t>
      </w:r>
    </w:p>
    <w:p w14:paraId="537B8433" w14:textId="54F3B919" w:rsidR="00650766" w:rsidRPr="00E249F0" w:rsidRDefault="00650766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Avise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, J.C. (2009)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Phylogeography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: retrospect and prospect. Journal of Biogeography, 36, 3-15.</w:t>
      </w:r>
    </w:p>
    <w:p w14:paraId="76BB2297" w14:textId="3730C7E1" w:rsidR="00650766" w:rsidRPr="00E249F0" w:rsidRDefault="00650766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Hickerson, M.J., Carstens, B.C., Cavender-Bares, J., Crandall, K.A., Graham, C.H., Johnson, J.B.,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Rissler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, L.,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Victoriano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, P.F. &amp; Yoder, A.D. (2011)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Phylogeography’s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past, present, and future: 10 years after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Avise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, 2000. Molecular Phylogenetics and Evolution, 54, 291-301</w:t>
      </w:r>
      <w:r w:rsidR="00E249F0" w:rsidRPr="00E249F0">
        <w:rPr>
          <w:rFonts w:ascii="Courier New" w:hAnsi="Courier New" w:cs="Courier New"/>
          <w:sz w:val="16"/>
          <w:szCs w:val="16"/>
          <w:lang w:val="en-US" w:eastAsia="en-US"/>
        </w:rPr>
        <w:t>.</w:t>
      </w:r>
    </w:p>
    <w:p w14:paraId="6570DEE6" w14:textId="729CF9BB" w:rsidR="00E249F0" w:rsidRPr="00E249F0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Papadopoulou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, A., Knowles, L.L. (2016). Toward a paradigm shift in comparative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lastRenderedPageBreak/>
        <w:t>phylogeography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driven by trait-based hypotheses. Proc Natl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Acad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Sci U S A, 113(29):8018-24</w:t>
      </w:r>
    </w:p>
    <w:p w14:paraId="1F3DD3B1" w14:textId="77777777" w:rsidR="00E249F0" w:rsidRPr="00E249F0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</w:p>
    <w:p w14:paraId="5A5D4908" w14:textId="666941D8" w:rsidR="00E249F0" w:rsidRPr="00E249F0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</w:p>
    <w:p w14:paraId="6F0FEE2E" w14:textId="4882260E" w:rsidR="00E249F0" w:rsidRPr="00E249F0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Literatura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Complementar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:</w:t>
      </w:r>
    </w:p>
    <w:p w14:paraId="5014E834" w14:textId="226D01C2" w:rsidR="00E249F0" w:rsidRPr="00E249F0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Avise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, J.C. (2000)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Phylogeography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. The history and formation of species. Harvard Univ. Press, Cambridge, MA</w:t>
      </w:r>
    </w:p>
    <w:p w14:paraId="76A2DBA0" w14:textId="3CD1610F" w:rsidR="00E66FCA" w:rsidRDefault="00E66FCA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</w:p>
    <w:p w14:paraId="478554B7" w14:textId="6A9D0339" w:rsidR="00447FE0" w:rsidRDefault="00447FE0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09.out – Aula 10. </w:t>
      </w:r>
    </w:p>
    <w:p w14:paraId="35A93F46" w14:textId="6F41036E" w:rsidR="00447FE0" w:rsidRPr="00861889" w:rsidRDefault="00861889" w:rsidP="003D54BA">
      <w:pPr>
        <w:spacing w:line="276" w:lineRule="auto"/>
        <w:ind w:firstLine="851"/>
        <w:rPr>
          <w:rFonts w:ascii="Courier New" w:hAnsi="Courier New" w:cs="Courier New"/>
          <w:b/>
          <w:sz w:val="16"/>
          <w:szCs w:val="16"/>
        </w:rPr>
      </w:pPr>
      <w:r w:rsidRPr="00861889">
        <w:rPr>
          <w:rFonts w:ascii="Courier New" w:hAnsi="Courier New" w:cs="Courier New"/>
          <w:b/>
          <w:sz w:val="16"/>
          <w:szCs w:val="16"/>
        </w:rPr>
        <w:t>Métodos II.</w:t>
      </w:r>
    </w:p>
    <w:p w14:paraId="2C2D945D" w14:textId="6EB2A631" w:rsidR="00861889" w:rsidRDefault="00861889" w:rsidP="005C0E7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Santos et al.</w:t>
      </w:r>
      <w:r w:rsidR="005C0E70">
        <w:rPr>
          <w:rFonts w:ascii="Courier New" w:hAnsi="Courier New" w:cs="Courier New"/>
          <w:sz w:val="16"/>
          <w:szCs w:val="16"/>
        </w:rPr>
        <w:t xml:space="preserve"> 2013. Métodos </w:t>
      </w:r>
      <w:proofErr w:type="spellStart"/>
      <w:r w:rsidR="005C0E70">
        <w:rPr>
          <w:rFonts w:ascii="Courier New" w:hAnsi="Courier New" w:cs="Courier New"/>
          <w:sz w:val="16"/>
          <w:szCs w:val="16"/>
        </w:rPr>
        <w:t>filogeográficos</w:t>
      </w:r>
      <w:proofErr w:type="spellEnd"/>
      <w:r w:rsidR="005C0E70">
        <w:rPr>
          <w:rFonts w:ascii="Courier New" w:hAnsi="Courier New" w:cs="Courier New"/>
          <w:sz w:val="16"/>
          <w:szCs w:val="16"/>
        </w:rPr>
        <w:t xml:space="preserve">: vantagens e limitações. In Dantas, G. P. M. et al. (Org.), Introdução à </w:t>
      </w:r>
      <w:proofErr w:type="spellStart"/>
      <w:r w:rsidR="005C0E70">
        <w:rPr>
          <w:rFonts w:ascii="Courier New" w:hAnsi="Courier New" w:cs="Courier New"/>
          <w:sz w:val="16"/>
          <w:szCs w:val="16"/>
        </w:rPr>
        <w:t>Filogeografia</w:t>
      </w:r>
      <w:proofErr w:type="spellEnd"/>
      <w:r w:rsidR="005C0E70">
        <w:rPr>
          <w:rFonts w:ascii="Courier New" w:hAnsi="Courier New" w:cs="Courier New"/>
          <w:sz w:val="16"/>
          <w:szCs w:val="16"/>
        </w:rPr>
        <w:t xml:space="preserve"> aplicada à conservação biológica de vertebrados Neotropicais. Editora CRV, Curitiba, PR</w:t>
      </w:r>
    </w:p>
    <w:p w14:paraId="6FE74624" w14:textId="77777777" w:rsidR="005C0E70" w:rsidRPr="00E249F0" w:rsidRDefault="005C0E70" w:rsidP="005C0E70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lang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Turchetto-Zolet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, A. C;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Segatto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, A. L. A.;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Turchetto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>, C; Palma-Silva C &amp; Freita</w:t>
      </w:r>
      <w:r>
        <w:rPr>
          <w:rFonts w:ascii="Courier New" w:hAnsi="Courier New" w:cs="Courier New"/>
          <w:sz w:val="16"/>
          <w:szCs w:val="16"/>
          <w:lang w:eastAsia="en-US"/>
        </w:rPr>
        <w:t>s</w:t>
      </w:r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L. B. Guia prático para estudos </w:t>
      </w:r>
      <w:proofErr w:type="spellStart"/>
      <w:r w:rsidRPr="00E249F0">
        <w:rPr>
          <w:rFonts w:ascii="Courier New" w:hAnsi="Courier New" w:cs="Courier New"/>
          <w:sz w:val="16"/>
          <w:szCs w:val="16"/>
          <w:lang w:eastAsia="en-US"/>
        </w:rPr>
        <w:t>filogeográficos</w:t>
      </w:r>
      <w:proofErr w:type="spellEnd"/>
      <w:r w:rsidRPr="00E249F0">
        <w:rPr>
          <w:rFonts w:ascii="Courier New" w:hAnsi="Courier New" w:cs="Courier New"/>
          <w:sz w:val="16"/>
          <w:szCs w:val="16"/>
          <w:lang w:eastAsia="en-US"/>
        </w:rPr>
        <w:t xml:space="preserve"> (PDF disponível). Sociedade Brasileira de Genética. Mais informações: </w:t>
      </w:r>
      <w:r w:rsidRPr="005C0E70">
        <w:rPr>
          <w:rFonts w:ascii="Courier New" w:hAnsi="Courier New" w:cs="Courier New"/>
          <w:sz w:val="16"/>
          <w:szCs w:val="16"/>
          <w:lang w:eastAsia="en-US"/>
        </w:rPr>
        <w:t>https://www.lume.ufrgs.br/bitstream/handle/10183/100134/000931668.pdf</w:t>
      </w:r>
    </w:p>
    <w:p w14:paraId="35B1502D" w14:textId="6E5DAFFA" w:rsidR="00861889" w:rsidRDefault="00861889" w:rsidP="003D54BA">
      <w:pPr>
        <w:spacing w:line="276" w:lineRule="auto"/>
        <w:ind w:firstLine="851"/>
        <w:rPr>
          <w:rFonts w:ascii="Courier New" w:hAnsi="Courier New" w:cs="Courier New"/>
          <w:sz w:val="16"/>
          <w:szCs w:val="16"/>
        </w:rPr>
      </w:pPr>
    </w:p>
    <w:p w14:paraId="1B34FDA9" w14:textId="77777777" w:rsidR="00861889" w:rsidRPr="003D54BA" w:rsidRDefault="00861889" w:rsidP="003D54BA">
      <w:pPr>
        <w:spacing w:line="276" w:lineRule="auto"/>
        <w:ind w:firstLine="851"/>
        <w:rPr>
          <w:rFonts w:ascii="Courier New" w:hAnsi="Courier New" w:cs="Courier New"/>
          <w:sz w:val="16"/>
          <w:szCs w:val="16"/>
        </w:rPr>
      </w:pPr>
    </w:p>
    <w:p w14:paraId="6A8E3D7D" w14:textId="139EE416" w:rsidR="0001424F" w:rsidRDefault="0001424F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SEMANA 3. Leitura</w:t>
      </w:r>
      <w:bookmarkStart w:id="0" w:name="_GoBack"/>
      <w:bookmarkEnd w:id="0"/>
    </w:p>
    <w:p w14:paraId="5824AF3C" w14:textId="77777777" w:rsidR="0001424F" w:rsidRDefault="0001424F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</w:p>
    <w:p w14:paraId="7DF628DC" w14:textId="6DD9D09B" w:rsidR="007157C4" w:rsidRDefault="007157C4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SEMANA 4</w:t>
      </w:r>
    </w:p>
    <w:p w14:paraId="633856F1" w14:textId="5C336F2B" w:rsidR="007A0831" w:rsidRDefault="00E66FCA" w:rsidP="007A0831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1</w:t>
      </w:r>
      <w:r w:rsidR="00447FE0">
        <w:rPr>
          <w:rFonts w:ascii="Courier New" w:hAnsi="Courier New" w:cs="Courier New"/>
          <w:b/>
          <w:sz w:val="16"/>
          <w:szCs w:val="16"/>
        </w:rPr>
        <w:t>9</w:t>
      </w:r>
      <w:r w:rsidR="00380444" w:rsidRPr="00E249F0">
        <w:rPr>
          <w:rFonts w:ascii="Courier New" w:hAnsi="Courier New" w:cs="Courier New"/>
          <w:b/>
          <w:sz w:val="16"/>
          <w:szCs w:val="16"/>
        </w:rPr>
        <w:t>.</w:t>
      </w:r>
      <w:r w:rsidRPr="00E249F0">
        <w:rPr>
          <w:rFonts w:ascii="Courier New" w:hAnsi="Courier New" w:cs="Courier New"/>
          <w:b/>
          <w:sz w:val="16"/>
          <w:szCs w:val="16"/>
        </w:rPr>
        <w:t>out</w:t>
      </w:r>
      <w:r w:rsidR="00C35634" w:rsidRPr="00E249F0">
        <w:rPr>
          <w:rFonts w:ascii="Courier New" w:hAnsi="Courier New" w:cs="Courier New"/>
          <w:b/>
          <w:sz w:val="16"/>
          <w:szCs w:val="16"/>
        </w:rPr>
        <w:t xml:space="preserve"> - </w:t>
      </w:r>
      <w:r w:rsidR="004A7E17" w:rsidRPr="00E249F0">
        <w:rPr>
          <w:rFonts w:ascii="Courier New" w:hAnsi="Courier New" w:cs="Courier New"/>
          <w:b/>
          <w:sz w:val="16"/>
          <w:szCs w:val="16"/>
        </w:rPr>
        <w:t xml:space="preserve">Aula </w:t>
      </w:r>
      <w:r w:rsidRPr="00E249F0">
        <w:rPr>
          <w:rFonts w:ascii="Courier New" w:hAnsi="Courier New" w:cs="Courier New"/>
          <w:b/>
          <w:sz w:val="16"/>
          <w:szCs w:val="16"/>
        </w:rPr>
        <w:t>11</w:t>
      </w:r>
      <w:r w:rsidR="004A7E17" w:rsidRPr="00E249F0">
        <w:rPr>
          <w:rFonts w:ascii="Courier New" w:hAnsi="Courier New" w:cs="Courier New"/>
          <w:sz w:val="16"/>
          <w:szCs w:val="16"/>
        </w:rPr>
        <w:t xml:space="preserve">. </w:t>
      </w:r>
      <w:r w:rsidR="007A0831">
        <w:rPr>
          <w:rFonts w:ascii="Courier New" w:hAnsi="Courier New" w:cs="Courier New"/>
          <w:b/>
          <w:sz w:val="16"/>
          <w:szCs w:val="16"/>
        </w:rPr>
        <w:t>Leitura</w:t>
      </w:r>
    </w:p>
    <w:p w14:paraId="5F77C313" w14:textId="2EA903BF" w:rsidR="00EF49FC" w:rsidRDefault="00EF49FC" w:rsidP="00FD13CC">
      <w:pPr>
        <w:spacing w:line="276" w:lineRule="auto"/>
        <w:ind w:firstLine="851"/>
        <w:rPr>
          <w:rFonts w:ascii="Courier New" w:hAnsi="Courier New" w:cs="Courier New"/>
          <w:sz w:val="16"/>
          <w:szCs w:val="16"/>
        </w:rPr>
      </w:pPr>
    </w:p>
    <w:p w14:paraId="604E77E5" w14:textId="39A0784A" w:rsidR="007A0831" w:rsidRPr="00E249F0" w:rsidRDefault="00EF49FC" w:rsidP="007A0831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F49FC">
        <w:rPr>
          <w:rFonts w:ascii="Courier New" w:hAnsi="Courier New" w:cs="Courier New"/>
          <w:b/>
          <w:sz w:val="16"/>
          <w:szCs w:val="16"/>
        </w:rPr>
        <w:t>1</w:t>
      </w:r>
      <w:r w:rsidR="00447FE0">
        <w:rPr>
          <w:rFonts w:ascii="Courier New" w:hAnsi="Courier New" w:cs="Courier New"/>
          <w:b/>
          <w:sz w:val="16"/>
          <w:szCs w:val="16"/>
        </w:rPr>
        <w:t>9</w:t>
      </w:r>
      <w:r w:rsidRPr="00EF49FC">
        <w:rPr>
          <w:rFonts w:ascii="Courier New" w:hAnsi="Courier New" w:cs="Courier New"/>
          <w:b/>
          <w:sz w:val="16"/>
          <w:szCs w:val="16"/>
        </w:rPr>
        <w:t xml:space="preserve">.out - Aula 12. </w:t>
      </w:r>
      <w:r w:rsidR="007A0831" w:rsidRPr="00E249F0">
        <w:rPr>
          <w:rFonts w:ascii="Courier New" w:hAnsi="Courier New" w:cs="Courier New"/>
          <w:b/>
          <w:sz w:val="16"/>
          <w:szCs w:val="16"/>
        </w:rPr>
        <w:t>Conceitos</w:t>
      </w:r>
      <w:r w:rsidR="007A0831" w:rsidRPr="00E249F0">
        <w:rPr>
          <w:rFonts w:ascii="Courier New" w:hAnsi="Courier New" w:cs="Courier New"/>
          <w:sz w:val="16"/>
          <w:szCs w:val="16"/>
        </w:rPr>
        <w:t>: padrões, processos, espécies e especiação</w:t>
      </w:r>
    </w:p>
    <w:p w14:paraId="3D5A680E" w14:textId="77777777" w:rsidR="007A0831" w:rsidRPr="00BC7D9C" w:rsidRDefault="007A0831" w:rsidP="007A0831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Cracraft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J.A. Introduction. In: </w:t>
      </w:r>
      <w:r w:rsidRPr="00E249F0">
        <w:rPr>
          <w:rFonts w:ascii="Courier New" w:hAnsi="Courier New" w:cs="Courier New"/>
          <w:sz w:val="16"/>
          <w:szCs w:val="16"/>
          <w:lang w:val="en-US"/>
        </w:rPr>
        <w:t>Wheeler, Q.D. &amp; R. Meier. 2000. Species concepts and phylogenetic theory. Columbia.</w:t>
      </w:r>
    </w:p>
    <w:p w14:paraId="5056AF16" w14:textId="77777777" w:rsidR="007A0831" w:rsidRPr="00E249F0" w:rsidRDefault="007A0831" w:rsidP="007A0831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2887BC34" w14:textId="77777777" w:rsidR="007A0831" w:rsidRPr="00E249F0" w:rsidRDefault="007A0831" w:rsidP="007A0831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Frost, D.R., A.G. Kluge &amp; D.M. Hillis. 1992. Species in contemporary herpetology: comments on phylogenetic inference and taxonomy. Herpetological Review, 23: 46-54.</w:t>
      </w:r>
    </w:p>
    <w:p w14:paraId="7A4BEF3A" w14:textId="77777777" w:rsidR="007A0831" w:rsidRPr="00E249F0" w:rsidRDefault="007A0831" w:rsidP="007A0831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De Queiroz, K. 2005. Ernst Mayr and the modern concept of species. PNAS, 102: 6600-6607.</w:t>
      </w:r>
    </w:p>
    <w:p w14:paraId="4E258A31" w14:textId="77777777" w:rsidR="007A0831" w:rsidRPr="00E249F0" w:rsidRDefault="007A0831" w:rsidP="007A0831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Knowles, L.L. &amp; B.C. Carstens. 2007. Delimiting species without monophyletic gene trees. Systematic Biology, 56: 887-895.</w:t>
      </w:r>
    </w:p>
    <w:p w14:paraId="1133590A" w14:textId="77777777" w:rsidR="007A0831" w:rsidRDefault="007A0831" w:rsidP="007A0831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D</w:t>
      </w:r>
      <w:r w:rsidRPr="00E249F0">
        <w:rPr>
          <w:rFonts w:ascii="Courier New" w:hAnsi="Courier New" w:cs="Courier New"/>
          <w:bCs/>
          <w:sz w:val="16"/>
          <w:szCs w:val="16"/>
        </w:rPr>
        <w:t>e Queiroz, K. 1998.</w:t>
      </w:r>
      <w:r w:rsidRPr="00E249F0">
        <w:rPr>
          <w:rFonts w:ascii="Courier New" w:hAnsi="Courier New" w:cs="Courier New"/>
          <w:sz w:val="16"/>
          <w:szCs w:val="16"/>
        </w:rPr>
        <w:t xml:space="preserve"> The General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Lineage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Concept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Criteria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and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the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Process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Speciation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: A conceptual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unification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and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terminological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recommendations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. In: Howard, D.J. &amp; S.H.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Berlocher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eds. </w:t>
      </w:r>
      <w:proofErr w:type="spellStart"/>
      <w:r w:rsidRPr="00E249F0">
        <w:rPr>
          <w:rFonts w:ascii="Courier New" w:hAnsi="Courier New" w:cs="Courier New"/>
          <w:i/>
          <w:iCs/>
          <w:sz w:val="16"/>
          <w:szCs w:val="16"/>
        </w:rPr>
        <w:t>Endless</w:t>
      </w:r>
      <w:proofErr w:type="spellEnd"/>
      <w:r w:rsidRPr="00E249F0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iCs/>
          <w:sz w:val="16"/>
          <w:szCs w:val="16"/>
        </w:rPr>
        <w:t>Forms</w:t>
      </w:r>
      <w:proofErr w:type="spellEnd"/>
      <w:r w:rsidRPr="00E249F0">
        <w:rPr>
          <w:rFonts w:ascii="Courier New" w:hAnsi="Courier New" w:cs="Courier New"/>
          <w:i/>
          <w:iCs/>
          <w:sz w:val="16"/>
          <w:szCs w:val="16"/>
        </w:rPr>
        <w:t xml:space="preserve">. </w:t>
      </w:r>
      <w:proofErr w:type="spellStart"/>
      <w:r w:rsidRPr="00E249F0">
        <w:rPr>
          <w:rFonts w:ascii="Courier New" w:hAnsi="Courier New" w:cs="Courier New"/>
          <w:i/>
          <w:iCs/>
          <w:sz w:val="16"/>
          <w:szCs w:val="16"/>
        </w:rPr>
        <w:t>Species</w:t>
      </w:r>
      <w:proofErr w:type="spellEnd"/>
      <w:r w:rsidRPr="00E249F0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iCs/>
          <w:sz w:val="16"/>
          <w:szCs w:val="16"/>
        </w:rPr>
        <w:t>and</w:t>
      </w:r>
      <w:proofErr w:type="spellEnd"/>
      <w:r w:rsidRPr="00E249F0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iCs/>
          <w:sz w:val="16"/>
          <w:szCs w:val="16"/>
        </w:rPr>
        <w:t>Speciation</w:t>
      </w:r>
      <w:proofErr w:type="spellEnd"/>
      <w:r w:rsidRPr="00E249F0">
        <w:rPr>
          <w:rFonts w:ascii="Courier New" w:hAnsi="Courier New" w:cs="Courier New"/>
          <w:i/>
          <w:iCs/>
          <w:sz w:val="16"/>
          <w:szCs w:val="16"/>
        </w:rPr>
        <w:t>.</w:t>
      </w:r>
      <w:r w:rsidRPr="00E249F0">
        <w:rPr>
          <w:rFonts w:ascii="Courier New" w:hAnsi="Courier New" w:cs="Courier New"/>
          <w:sz w:val="16"/>
          <w:szCs w:val="16"/>
        </w:rPr>
        <w:t xml:space="preserve"> Oxford,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England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UK.: Oxford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University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Press.</w:t>
      </w:r>
    </w:p>
    <w:p w14:paraId="7AA03B51" w14:textId="79EB82EF" w:rsidR="00EF49FC" w:rsidRPr="00EF49FC" w:rsidRDefault="007A0831" w:rsidP="007A0831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proofErr w:type="spellStart"/>
      <w:r w:rsidRPr="0087002A">
        <w:rPr>
          <w:rFonts w:ascii="Courier New" w:hAnsi="Courier New" w:cs="Courier New"/>
          <w:sz w:val="16"/>
          <w:szCs w:val="16"/>
        </w:rPr>
        <w:t>Zachos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, F.E., 2018a.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Mammals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and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meaningful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taxonomic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units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the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debate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about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concepts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and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conservation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87002A">
        <w:rPr>
          <w:rFonts w:ascii="Courier New" w:hAnsi="Courier New" w:cs="Courier New"/>
          <w:sz w:val="16"/>
          <w:szCs w:val="16"/>
        </w:rPr>
        <w:t>Mamm</w:t>
      </w:r>
      <w:proofErr w:type="spellEnd"/>
      <w:r w:rsidRPr="0087002A">
        <w:rPr>
          <w:rFonts w:ascii="Courier New" w:hAnsi="Courier New" w:cs="Courier New"/>
          <w:sz w:val="16"/>
          <w:szCs w:val="16"/>
        </w:rPr>
        <w:t xml:space="preserve">. Rev. 48, 153–159. </w:t>
      </w:r>
      <w:hyperlink r:id="rId7" w:history="1">
        <w:r w:rsidRPr="0026643E">
          <w:rPr>
            <w:rStyle w:val="Hyperlink"/>
            <w:rFonts w:ascii="Courier New" w:hAnsi="Courier New" w:cs="Courier New"/>
            <w:sz w:val="16"/>
            <w:szCs w:val="16"/>
          </w:rPr>
          <w:t>https://doi.org/10.1111/mam.12121</w:t>
        </w:r>
      </w:hyperlink>
    </w:p>
    <w:p w14:paraId="217BCD5F" w14:textId="77777777" w:rsidR="00EF49FC" w:rsidRPr="0087002A" w:rsidRDefault="00EF49FC" w:rsidP="0087002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5B21FA7B" w14:textId="77777777" w:rsidR="0087002A" w:rsidRPr="00E249F0" w:rsidRDefault="0087002A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3CEC7E21" w14:textId="42955DCA" w:rsidR="00820C6B" w:rsidRPr="00E84DB5" w:rsidRDefault="00EF49FC" w:rsidP="00820C6B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b/>
          <w:sz w:val="16"/>
          <w:szCs w:val="16"/>
        </w:rPr>
        <w:t>2</w:t>
      </w:r>
      <w:r w:rsidR="00447FE0">
        <w:rPr>
          <w:rFonts w:ascii="Courier New" w:hAnsi="Courier New" w:cs="Courier New"/>
          <w:b/>
          <w:sz w:val="16"/>
          <w:szCs w:val="16"/>
        </w:rPr>
        <w:t>0</w:t>
      </w:r>
      <w:r w:rsidRPr="00E249F0">
        <w:rPr>
          <w:rFonts w:ascii="Courier New" w:hAnsi="Courier New" w:cs="Courier New"/>
          <w:b/>
          <w:sz w:val="16"/>
          <w:szCs w:val="16"/>
        </w:rPr>
        <w:t>.out - Aula 1</w:t>
      </w:r>
      <w:r w:rsidR="00DC7DDD">
        <w:rPr>
          <w:rFonts w:ascii="Courier New" w:hAnsi="Courier New" w:cs="Courier New"/>
          <w:b/>
          <w:sz w:val="16"/>
          <w:szCs w:val="16"/>
        </w:rPr>
        <w:t>3</w:t>
      </w:r>
      <w:r w:rsidRPr="00E249F0">
        <w:rPr>
          <w:rFonts w:ascii="Courier New" w:hAnsi="Courier New" w:cs="Courier New"/>
          <w:sz w:val="16"/>
          <w:szCs w:val="16"/>
        </w:rPr>
        <w:t xml:space="preserve">. </w:t>
      </w:r>
      <w:r w:rsidRPr="00E249F0">
        <w:rPr>
          <w:rFonts w:ascii="Courier New" w:hAnsi="Courier New" w:cs="Courier New"/>
          <w:b/>
          <w:sz w:val="16"/>
          <w:szCs w:val="16"/>
        </w:rPr>
        <w:t>Conceitos</w:t>
      </w:r>
      <w:r w:rsidRPr="00E249F0">
        <w:rPr>
          <w:rFonts w:ascii="Courier New" w:hAnsi="Courier New" w:cs="Courier New"/>
          <w:sz w:val="16"/>
          <w:szCs w:val="16"/>
        </w:rPr>
        <w:t>: padrões, processos, espécies e especiação</w:t>
      </w:r>
    </w:p>
    <w:p w14:paraId="39DF5CFD" w14:textId="296EDB3F" w:rsidR="00E84DB5" w:rsidRDefault="00E84DB5" w:rsidP="00E84DB5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84DB5">
        <w:rPr>
          <w:rFonts w:ascii="Courier New" w:hAnsi="Courier New" w:cs="Courier New"/>
          <w:sz w:val="16"/>
          <w:szCs w:val="16"/>
          <w:lang w:val="en-US"/>
        </w:rPr>
        <w:t>Agapow</w:t>
      </w:r>
      <w:proofErr w:type="spellEnd"/>
      <w:r w:rsidRPr="00E84DB5">
        <w:rPr>
          <w:rFonts w:ascii="Courier New" w:hAnsi="Courier New" w:cs="Courier New"/>
          <w:sz w:val="16"/>
          <w:szCs w:val="16"/>
          <w:lang w:val="en-US"/>
        </w:rPr>
        <w:t xml:space="preserve">, P. M., </w:t>
      </w:r>
      <w:proofErr w:type="spellStart"/>
      <w:r w:rsidRPr="00E84DB5">
        <w:rPr>
          <w:rFonts w:ascii="Courier New" w:hAnsi="Courier New" w:cs="Courier New"/>
          <w:sz w:val="16"/>
          <w:szCs w:val="16"/>
          <w:lang w:val="en-US"/>
        </w:rPr>
        <w:t>Bininda</w:t>
      </w:r>
      <w:r w:rsidRPr="00E84DB5">
        <w:rPr>
          <w:rFonts w:ascii="Cambria Math" w:hAnsi="Cambria Math" w:cs="Cambria Math"/>
          <w:sz w:val="16"/>
          <w:szCs w:val="16"/>
          <w:lang w:val="en-US"/>
        </w:rPr>
        <w:t>‐</w:t>
      </w:r>
      <w:r w:rsidRPr="00E84DB5">
        <w:rPr>
          <w:rFonts w:ascii="Courier New" w:hAnsi="Courier New" w:cs="Courier New"/>
          <w:sz w:val="16"/>
          <w:szCs w:val="16"/>
          <w:lang w:val="en-US"/>
        </w:rPr>
        <w:t>Emonds</w:t>
      </w:r>
      <w:proofErr w:type="spellEnd"/>
      <w:r w:rsidRPr="00E84DB5">
        <w:rPr>
          <w:rFonts w:ascii="Courier New" w:hAnsi="Courier New" w:cs="Courier New"/>
          <w:sz w:val="16"/>
          <w:szCs w:val="16"/>
          <w:lang w:val="en-US"/>
        </w:rPr>
        <w:t xml:space="preserve">, O. R. P., Crandall, K. A., </w:t>
      </w:r>
      <w:proofErr w:type="spellStart"/>
      <w:r w:rsidRPr="00E84DB5">
        <w:rPr>
          <w:rFonts w:ascii="Courier New" w:hAnsi="Courier New" w:cs="Courier New"/>
          <w:sz w:val="16"/>
          <w:szCs w:val="16"/>
          <w:lang w:val="en-US"/>
        </w:rPr>
        <w:t>Gittleman</w:t>
      </w:r>
      <w:proofErr w:type="spellEnd"/>
      <w:r w:rsidRPr="00E84DB5">
        <w:rPr>
          <w:rFonts w:ascii="Courier New" w:hAnsi="Courier New" w:cs="Courier New"/>
          <w:sz w:val="16"/>
          <w:szCs w:val="16"/>
          <w:lang w:val="en-US"/>
        </w:rPr>
        <w:t xml:space="preserve">, J. L., Mace, G. M., Marshall, J. C., &amp; Purvis, A. (2004). The impact of species concept on biodiversity studies. Quarterly Review of Biology, 79(2), 161–179. </w:t>
      </w:r>
    </w:p>
    <w:p w14:paraId="11A0E869" w14:textId="3391CC0D" w:rsidR="00E84DB5" w:rsidRDefault="00E84DB5" w:rsidP="00E84DB5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84DB5">
        <w:rPr>
          <w:rFonts w:ascii="Courier New" w:hAnsi="Courier New" w:cs="Courier New"/>
          <w:sz w:val="16"/>
          <w:szCs w:val="16"/>
          <w:lang w:val="en-US"/>
        </w:rPr>
        <w:t xml:space="preserve">Carstens, B.C., Pelletier, T.A., Reid, N.M. &amp; </w:t>
      </w:r>
      <w:proofErr w:type="spellStart"/>
      <w:r w:rsidRPr="00E84DB5">
        <w:rPr>
          <w:rFonts w:ascii="Courier New" w:hAnsi="Courier New" w:cs="Courier New"/>
          <w:sz w:val="16"/>
          <w:szCs w:val="16"/>
          <w:lang w:val="en-US"/>
        </w:rPr>
        <w:t>Satler</w:t>
      </w:r>
      <w:proofErr w:type="spellEnd"/>
      <w:r w:rsidRPr="00E84DB5">
        <w:rPr>
          <w:rFonts w:ascii="Courier New" w:hAnsi="Courier New" w:cs="Courier New"/>
          <w:sz w:val="16"/>
          <w:szCs w:val="16"/>
          <w:lang w:val="en-US"/>
        </w:rPr>
        <w:t>, J.D. (2013) How to fail at species delimitation. Molecular Ecology, 22, 4369-4383.</w:t>
      </w:r>
    </w:p>
    <w:p w14:paraId="3B90FB1E" w14:textId="7D969DC1" w:rsidR="00915C06" w:rsidRDefault="00915C06" w:rsidP="00915C06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915C06">
        <w:rPr>
          <w:rFonts w:ascii="Courier New" w:hAnsi="Courier New" w:cs="Courier New"/>
          <w:sz w:val="16"/>
          <w:szCs w:val="16"/>
          <w:lang w:val="en-US"/>
        </w:rPr>
        <w:t>Dayrat</w:t>
      </w:r>
      <w:proofErr w:type="spellEnd"/>
      <w:r w:rsidRPr="00915C06">
        <w:rPr>
          <w:rFonts w:ascii="Courier New" w:hAnsi="Courier New" w:cs="Courier New"/>
          <w:sz w:val="16"/>
          <w:szCs w:val="16"/>
          <w:lang w:val="en-US"/>
        </w:rPr>
        <w:t xml:space="preserve">, B. (2005). Towards integrative taxonomy. Biological Journal of the </w:t>
      </w:r>
      <w:proofErr w:type="spellStart"/>
      <w:r w:rsidRPr="00915C06">
        <w:rPr>
          <w:rFonts w:ascii="Courier New" w:hAnsi="Courier New" w:cs="Courier New"/>
          <w:sz w:val="16"/>
          <w:szCs w:val="16"/>
          <w:lang w:val="en-US"/>
        </w:rPr>
        <w:t>Linnean</w:t>
      </w:r>
      <w:proofErr w:type="spellEnd"/>
      <w:r w:rsidRPr="00915C06">
        <w:rPr>
          <w:rFonts w:ascii="Courier New" w:hAnsi="Courier New" w:cs="Courier New"/>
          <w:sz w:val="16"/>
          <w:szCs w:val="16"/>
          <w:lang w:val="en-US"/>
        </w:rPr>
        <w:t xml:space="preserve"> Society, 85(3), 407–415.</w:t>
      </w:r>
    </w:p>
    <w:p w14:paraId="154859EF" w14:textId="682566E9" w:rsidR="00915C06" w:rsidRDefault="00915C06" w:rsidP="00915C06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915C06">
        <w:rPr>
          <w:rFonts w:ascii="Courier New" w:hAnsi="Courier New" w:cs="Courier New"/>
          <w:sz w:val="16"/>
          <w:szCs w:val="16"/>
          <w:lang w:val="en-US"/>
        </w:rPr>
        <w:t>Edwards, D. L., &amp; Knowles, L. L. (2014). Species detection and individual assignment in species delimitation: Can integrative data increase efficacy? Proceedings of the Royal Society B: Biological Sciences, 281, 20132765.</w:t>
      </w:r>
    </w:p>
    <w:p w14:paraId="30F7852D" w14:textId="77777777" w:rsidR="00441730" w:rsidRPr="00441730" w:rsidRDefault="00441730" w:rsidP="0044173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441730">
        <w:rPr>
          <w:rFonts w:ascii="Courier New" w:hAnsi="Courier New" w:cs="Courier New"/>
          <w:sz w:val="16"/>
          <w:szCs w:val="16"/>
          <w:lang w:val="en-US"/>
        </w:rPr>
        <w:t xml:space="preserve">Camargo, A., Avila, L.J., Morando, M. &amp; Sites Jr., J.W. (2012) Accuracy and precision of species trees: effects of locus, individual, and base pair sampling on inference of species trees in lizards of the </w:t>
      </w:r>
      <w:proofErr w:type="spellStart"/>
      <w:r w:rsidRPr="00450260">
        <w:rPr>
          <w:rFonts w:ascii="Courier New" w:hAnsi="Courier New" w:cs="Courier New"/>
          <w:i/>
          <w:sz w:val="16"/>
          <w:szCs w:val="16"/>
          <w:lang w:val="en-US"/>
        </w:rPr>
        <w:t>Liolaemus</w:t>
      </w:r>
      <w:proofErr w:type="spellEnd"/>
      <w:r w:rsidRPr="00450260">
        <w:rPr>
          <w:rFonts w:ascii="Courier New" w:hAnsi="Courier New" w:cs="Courier New"/>
          <w:i/>
          <w:sz w:val="16"/>
          <w:szCs w:val="16"/>
          <w:lang w:val="en-US"/>
        </w:rPr>
        <w:t xml:space="preserve"> </w:t>
      </w:r>
      <w:proofErr w:type="spellStart"/>
      <w:r w:rsidRPr="00450260">
        <w:rPr>
          <w:rFonts w:ascii="Courier New" w:hAnsi="Courier New" w:cs="Courier New"/>
          <w:i/>
          <w:sz w:val="16"/>
          <w:szCs w:val="16"/>
          <w:lang w:val="en-US"/>
        </w:rPr>
        <w:t>darwinii</w:t>
      </w:r>
      <w:proofErr w:type="spellEnd"/>
      <w:r w:rsidRPr="00441730">
        <w:rPr>
          <w:rFonts w:ascii="Courier New" w:hAnsi="Courier New" w:cs="Courier New"/>
          <w:sz w:val="16"/>
          <w:szCs w:val="16"/>
          <w:lang w:val="en-US"/>
        </w:rPr>
        <w:t xml:space="preserve"> group (Squamata, </w:t>
      </w:r>
      <w:proofErr w:type="spellStart"/>
      <w:r w:rsidRPr="00441730">
        <w:rPr>
          <w:rFonts w:ascii="Courier New" w:hAnsi="Courier New" w:cs="Courier New"/>
          <w:sz w:val="16"/>
          <w:szCs w:val="16"/>
          <w:lang w:val="en-US"/>
        </w:rPr>
        <w:t>Liolaemidae</w:t>
      </w:r>
      <w:proofErr w:type="spellEnd"/>
      <w:r w:rsidRPr="00441730">
        <w:rPr>
          <w:rFonts w:ascii="Courier New" w:hAnsi="Courier New" w:cs="Courier New"/>
          <w:sz w:val="16"/>
          <w:szCs w:val="16"/>
          <w:lang w:val="en-US"/>
        </w:rPr>
        <w:t>). Systematic Biology, 61, 272-288.</w:t>
      </w:r>
    </w:p>
    <w:p w14:paraId="5D0C37A9" w14:textId="4088C260" w:rsidR="00441730" w:rsidRDefault="00441730" w:rsidP="0044173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441730">
        <w:rPr>
          <w:rFonts w:ascii="Courier New" w:hAnsi="Courier New" w:cs="Courier New"/>
          <w:sz w:val="16"/>
          <w:szCs w:val="16"/>
          <w:lang w:val="en-US"/>
        </w:rPr>
        <w:t>Pyron, R. A., Hsieh, F. W., Lemmon, A. R., Lemmon, E. M., &amp; Hendry, C. R. (2016). Integrating phylogenomic and morphological data to assess candidate species</w:t>
      </w:r>
      <w:r w:rsidRPr="00441730">
        <w:rPr>
          <w:rFonts w:ascii="Cambria Math" w:hAnsi="Cambria Math" w:cs="Cambria Math"/>
          <w:sz w:val="16"/>
          <w:szCs w:val="16"/>
          <w:lang w:val="en-US"/>
        </w:rPr>
        <w:t>‐</w:t>
      </w:r>
      <w:r w:rsidRPr="00441730">
        <w:rPr>
          <w:rFonts w:ascii="Courier New" w:hAnsi="Courier New" w:cs="Courier New"/>
          <w:sz w:val="16"/>
          <w:szCs w:val="16"/>
          <w:lang w:val="en-US"/>
        </w:rPr>
        <w:t>delimitation models in brown and red</w:t>
      </w:r>
      <w:r w:rsidRPr="00441730">
        <w:rPr>
          <w:rFonts w:ascii="Cambria Math" w:hAnsi="Cambria Math" w:cs="Cambria Math"/>
          <w:sz w:val="16"/>
          <w:szCs w:val="16"/>
          <w:lang w:val="en-US"/>
        </w:rPr>
        <w:t>‐</w:t>
      </w:r>
      <w:r w:rsidRPr="00441730">
        <w:rPr>
          <w:rFonts w:ascii="Courier New" w:hAnsi="Courier New" w:cs="Courier New"/>
          <w:sz w:val="16"/>
          <w:szCs w:val="16"/>
          <w:lang w:val="en-US"/>
        </w:rPr>
        <w:t>bellied snakes (</w:t>
      </w:r>
      <w:proofErr w:type="spellStart"/>
      <w:r w:rsidRPr="00441730">
        <w:rPr>
          <w:rFonts w:ascii="Courier New" w:hAnsi="Courier New" w:cs="Courier New"/>
          <w:sz w:val="16"/>
          <w:szCs w:val="16"/>
          <w:lang w:val="en-US"/>
        </w:rPr>
        <w:t>Storeria</w:t>
      </w:r>
      <w:proofErr w:type="spellEnd"/>
      <w:r w:rsidRPr="00441730">
        <w:rPr>
          <w:rFonts w:ascii="Courier New" w:hAnsi="Courier New" w:cs="Courier New"/>
          <w:sz w:val="16"/>
          <w:szCs w:val="16"/>
          <w:lang w:val="en-US"/>
        </w:rPr>
        <w:t xml:space="preserve">). Zoological Journal of the </w:t>
      </w:r>
      <w:proofErr w:type="spellStart"/>
      <w:r w:rsidRPr="00441730">
        <w:rPr>
          <w:rFonts w:ascii="Courier New" w:hAnsi="Courier New" w:cs="Courier New"/>
          <w:sz w:val="16"/>
          <w:szCs w:val="16"/>
          <w:lang w:val="en-US"/>
        </w:rPr>
        <w:t>Linnean</w:t>
      </w:r>
      <w:proofErr w:type="spellEnd"/>
      <w:r w:rsidRPr="00441730">
        <w:rPr>
          <w:rFonts w:ascii="Courier New" w:hAnsi="Courier New" w:cs="Courier New"/>
          <w:sz w:val="16"/>
          <w:szCs w:val="16"/>
          <w:lang w:val="en-US"/>
        </w:rPr>
        <w:t xml:space="preserve"> Society, 177(4), 937–949.</w:t>
      </w:r>
    </w:p>
    <w:p w14:paraId="0B616B9B" w14:textId="3A0C6950" w:rsidR="00E84DB5" w:rsidRDefault="00E84DB5" w:rsidP="00E84DB5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7BFDBBB4" w14:textId="7CE713E6" w:rsidR="00CB753E" w:rsidRDefault="00CB753E" w:rsidP="00820C6B">
      <w:pPr>
        <w:spacing w:line="276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CB753E">
        <w:rPr>
          <w:rFonts w:ascii="Courier New" w:hAnsi="Courier New" w:cs="Courier New"/>
          <w:b/>
          <w:sz w:val="16"/>
          <w:szCs w:val="16"/>
          <w:lang w:val="en-US"/>
        </w:rPr>
        <w:t>2</w:t>
      </w:r>
      <w:r w:rsidR="00447FE0">
        <w:rPr>
          <w:rFonts w:ascii="Courier New" w:hAnsi="Courier New" w:cs="Courier New"/>
          <w:b/>
          <w:sz w:val="16"/>
          <w:szCs w:val="16"/>
          <w:lang w:val="en-US"/>
        </w:rPr>
        <w:t>0</w:t>
      </w:r>
      <w:r w:rsidRPr="00CB753E">
        <w:rPr>
          <w:rFonts w:ascii="Courier New" w:hAnsi="Courier New" w:cs="Courier New"/>
          <w:b/>
          <w:sz w:val="16"/>
          <w:szCs w:val="16"/>
          <w:lang w:val="en-US"/>
        </w:rPr>
        <w:t xml:space="preserve">.out. – Aula 14. </w:t>
      </w:r>
    </w:p>
    <w:p w14:paraId="47F35158" w14:textId="7FDADEFB" w:rsidR="00C3359B" w:rsidRPr="00EE3A99" w:rsidRDefault="00C3359B" w:rsidP="00C3359B">
      <w:pPr>
        <w:spacing w:line="276" w:lineRule="auto"/>
        <w:ind w:firstLine="851"/>
        <w:rPr>
          <w:rFonts w:ascii="Courier New" w:hAnsi="Courier New" w:cs="Courier New"/>
          <w:b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b/>
          <w:sz w:val="16"/>
          <w:szCs w:val="16"/>
          <w:lang w:val="en-US"/>
        </w:rPr>
        <w:t>Métodos</w:t>
      </w:r>
      <w:proofErr w:type="spellEnd"/>
      <w:r>
        <w:rPr>
          <w:rFonts w:ascii="Courier New" w:hAnsi="Courier New" w:cs="Courier New"/>
          <w:b/>
          <w:sz w:val="16"/>
          <w:szCs w:val="16"/>
          <w:lang w:val="en-US"/>
        </w:rPr>
        <w:t xml:space="preserve"> III</w:t>
      </w:r>
    </w:p>
    <w:p w14:paraId="484E13FA" w14:textId="07628A86" w:rsidR="00736F7E" w:rsidRPr="00736F7E" w:rsidRDefault="00C3359B" w:rsidP="00736F7E">
      <w:pPr>
        <w:spacing w:line="276" w:lineRule="auto"/>
        <w:ind w:left="1276" w:hanging="425"/>
        <w:rPr>
          <w:rFonts w:ascii="Courier New" w:hAnsi="Courier New" w:cs="Courier New"/>
          <w:bCs/>
          <w:sz w:val="16"/>
          <w:szCs w:val="16"/>
          <w:lang w:val="en-US"/>
        </w:rPr>
      </w:pPr>
      <w:r w:rsidRPr="00736F7E">
        <w:rPr>
          <w:rFonts w:ascii="Courier New" w:hAnsi="Courier New" w:cs="Courier New"/>
          <w:sz w:val="16"/>
          <w:szCs w:val="16"/>
          <w:lang w:val="en-US"/>
        </w:rPr>
        <w:t>Luo,</w:t>
      </w:r>
      <w:r w:rsidR="00736F7E">
        <w:rPr>
          <w:rFonts w:ascii="Courier New" w:hAnsi="Courier New" w:cs="Courier New"/>
          <w:sz w:val="16"/>
          <w:szCs w:val="16"/>
          <w:lang w:val="en-US"/>
        </w:rPr>
        <w:t xml:space="preserve"> A.,</w:t>
      </w:r>
      <w:r w:rsidRPr="00736F7E">
        <w:rPr>
          <w:rFonts w:ascii="Courier New" w:hAnsi="Courier New" w:cs="Courier New"/>
          <w:sz w:val="16"/>
          <w:szCs w:val="16"/>
          <w:lang w:val="en-US"/>
        </w:rPr>
        <w:t xml:space="preserve"> Ling,</w:t>
      </w:r>
      <w:r w:rsidR="00736F7E">
        <w:rPr>
          <w:rFonts w:ascii="Courier New" w:hAnsi="Courier New" w:cs="Courier New"/>
          <w:sz w:val="16"/>
          <w:szCs w:val="16"/>
          <w:lang w:val="en-US"/>
        </w:rPr>
        <w:t xml:space="preserve"> C.,</w:t>
      </w:r>
      <w:r w:rsidRPr="00736F7E">
        <w:rPr>
          <w:rFonts w:ascii="Courier New" w:hAnsi="Courier New" w:cs="Courier New"/>
          <w:sz w:val="16"/>
          <w:szCs w:val="16"/>
          <w:lang w:val="en-US"/>
        </w:rPr>
        <w:t xml:space="preserve"> Ho,</w:t>
      </w:r>
      <w:r w:rsidR="00736F7E">
        <w:rPr>
          <w:rFonts w:ascii="Courier New" w:hAnsi="Courier New" w:cs="Courier New"/>
          <w:sz w:val="16"/>
          <w:szCs w:val="16"/>
          <w:lang w:val="en-US"/>
        </w:rPr>
        <w:t xml:space="preserve"> S.Y.W. &amp; </w:t>
      </w:r>
      <w:r w:rsidRPr="00736F7E">
        <w:rPr>
          <w:rFonts w:ascii="Courier New" w:hAnsi="Courier New" w:cs="Courier New"/>
          <w:sz w:val="16"/>
          <w:szCs w:val="16"/>
          <w:lang w:val="en-US"/>
        </w:rPr>
        <w:t>Zhu</w:t>
      </w:r>
      <w:r w:rsidR="00736F7E">
        <w:rPr>
          <w:rFonts w:ascii="Courier New" w:hAnsi="Courier New" w:cs="Courier New"/>
          <w:sz w:val="16"/>
          <w:szCs w:val="16"/>
          <w:lang w:val="en-US"/>
        </w:rPr>
        <w:t>, C.-D.</w:t>
      </w:r>
      <w:r w:rsidRPr="00736F7E">
        <w:rPr>
          <w:rFonts w:ascii="Courier New" w:hAnsi="Courier New" w:cs="Courier New"/>
          <w:sz w:val="16"/>
          <w:szCs w:val="16"/>
          <w:lang w:val="en-US"/>
        </w:rPr>
        <w:t xml:space="preserve"> 2018. </w:t>
      </w:r>
      <w:r w:rsidR="00736F7E" w:rsidRPr="00736F7E">
        <w:rPr>
          <w:rFonts w:ascii="Courier New" w:hAnsi="Courier New" w:cs="Courier New"/>
          <w:bCs/>
          <w:sz w:val="16"/>
          <w:szCs w:val="16"/>
          <w:lang w:val="en-US"/>
        </w:rPr>
        <w:t>Comparison of Methods for Molecular Species Delimitation Across a Range of Speciation Scenarios</w:t>
      </w:r>
      <w:r w:rsidR="00736F7E">
        <w:rPr>
          <w:rFonts w:ascii="Courier New" w:hAnsi="Courier New" w:cs="Courier New"/>
          <w:bCs/>
          <w:sz w:val="16"/>
          <w:szCs w:val="16"/>
          <w:lang w:val="en-US"/>
        </w:rPr>
        <w:t xml:space="preserve">. Syst. Bio., 67: 830-846. </w:t>
      </w:r>
      <w:r w:rsidR="00736F7E" w:rsidRPr="00736F7E">
        <w:rPr>
          <w:rFonts w:ascii="Courier New" w:hAnsi="Courier New" w:cs="Courier New"/>
          <w:bCs/>
          <w:sz w:val="16"/>
          <w:szCs w:val="16"/>
          <w:lang w:val="en-US"/>
        </w:rPr>
        <w:t>10.1093/</w:t>
      </w:r>
      <w:proofErr w:type="spellStart"/>
      <w:r w:rsidR="00736F7E" w:rsidRPr="00736F7E">
        <w:rPr>
          <w:rFonts w:ascii="Courier New" w:hAnsi="Courier New" w:cs="Courier New"/>
          <w:bCs/>
          <w:sz w:val="16"/>
          <w:szCs w:val="16"/>
          <w:lang w:val="en-US"/>
        </w:rPr>
        <w:t>sysbio</w:t>
      </w:r>
      <w:proofErr w:type="spellEnd"/>
      <w:r w:rsidR="00736F7E" w:rsidRPr="00736F7E">
        <w:rPr>
          <w:rFonts w:ascii="Courier New" w:hAnsi="Courier New" w:cs="Courier New"/>
          <w:bCs/>
          <w:sz w:val="16"/>
          <w:szCs w:val="16"/>
          <w:lang w:val="en-US"/>
        </w:rPr>
        <w:t>/syy011</w:t>
      </w:r>
    </w:p>
    <w:p w14:paraId="47727872" w14:textId="235B2420" w:rsidR="00CB753E" w:rsidRDefault="00CB753E" w:rsidP="00736F7E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1711818F" w14:textId="76591375" w:rsidR="00CB753E" w:rsidRPr="00CB753E" w:rsidRDefault="00CB753E" w:rsidP="00820C6B">
      <w:pPr>
        <w:spacing w:line="276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CB753E">
        <w:rPr>
          <w:rFonts w:ascii="Courier New" w:hAnsi="Courier New" w:cs="Courier New"/>
          <w:b/>
          <w:sz w:val="16"/>
          <w:szCs w:val="16"/>
          <w:lang w:val="en-US"/>
        </w:rPr>
        <w:t>2</w:t>
      </w:r>
      <w:r w:rsidR="00447FE0">
        <w:rPr>
          <w:rFonts w:ascii="Courier New" w:hAnsi="Courier New" w:cs="Courier New"/>
          <w:b/>
          <w:sz w:val="16"/>
          <w:szCs w:val="16"/>
          <w:lang w:val="en-US"/>
        </w:rPr>
        <w:t>1</w:t>
      </w:r>
      <w:r w:rsidRPr="00CB753E">
        <w:rPr>
          <w:rFonts w:ascii="Courier New" w:hAnsi="Courier New" w:cs="Courier New"/>
          <w:b/>
          <w:sz w:val="16"/>
          <w:szCs w:val="16"/>
          <w:lang w:val="en-US"/>
        </w:rPr>
        <w:t xml:space="preserve">.out. – Aula 15. </w:t>
      </w:r>
      <w:proofErr w:type="spellStart"/>
      <w:r w:rsidRPr="00CB753E">
        <w:rPr>
          <w:rFonts w:ascii="Courier New" w:hAnsi="Courier New" w:cs="Courier New"/>
          <w:b/>
          <w:sz w:val="16"/>
          <w:szCs w:val="16"/>
          <w:lang w:val="en-US"/>
        </w:rPr>
        <w:t>Biogeografia</w:t>
      </w:r>
      <w:proofErr w:type="spellEnd"/>
    </w:p>
    <w:p w14:paraId="61FFA74D" w14:textId="7A7C9072" w:rsidR="005A5144" w:rsidRPr="005A5144" w:rsidRDefault="005A5144" w:rsidP="005A5144">
      <w:pPr>
        <w:spacing w:line="276" w:lineRule="auto"/>
        <w:ind w:left="1350" w:hanging="450"/>
        <w:rPr>
          <w:rFonts w:ascii="Courier New" w:hAnsi="Courier New" w:cs="Courier New"/>
          <w:color w:val="000000" w:themeColor="text1"/>
          <w:sz w:val="16"/>
          <w:szCs w:val="16"/>
          <w:lang w:val="en-US"/>
        </w:rPr>
      </w:pPr>
      <w:proofErr w:type="spellStart"/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Hortal</w:t>
      </w:r>
      <w:proofErr w:type="spellEnd"/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 w:rsidR="00FA669F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J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.,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de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Bello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F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.,</w:t>
      </w:r>
      <w:r w:rsidR="00C841AE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Diniz</w:t>
      </w:r>
      <w:proofErr w:type="spellEnd"/>
      <w:r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Filho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J.A.F.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Lewinsohn</w:t>
      </w:r>
      <w:proofErr w:type="spellEnd"/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T.M.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Lobo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J.M.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&amp;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Ladle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R.J.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2015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.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Seven</w:t>
      </w:r>
      <w:r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shortfalls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that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beset</w:t>
      </w:r>
      <w:r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large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-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scale</w:t>
      </w:r>
      <w:r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knowledge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of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biodiversity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.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Annual</w:t>
      </w:r>
      <w:r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Review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of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Ecology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Evolution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and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Systematics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</w:t>
      </w:r>
      <w:r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 xml:space="preserve"> 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46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, 532-</w:t>
      </w:r>
      <w:r w:rsidRPr="005A5144">
        <w:rPr>
          <w:rFonts w:ascii="Courier New" w:hAnsi="Courier New" w:cs="Courier New"/>
          <w:bCs/>
          <w:color w:val="000000" w:themeColor="text1"/>
          <w:sz w:val="16"/>
          <w:szCs w:val="16"/>
          <w:lang w:val="en-US"/>
        </w:rPr>
        <w:t>549</w:t>
      </w:r>
      <w:r w:rsidRPr="005A5144">
        <w:rPr>
          <w:rFonts w:ascii="Courier New" w:hAnsi="Courier New" w:cs="Courier New"/>
          <w:color w:val="000000" w:themeColor="text1"/>
          <w:sz w:val="16"/>
          <w:szCs w:val="16"/>
          <w:lang w:val="en-US"/>
        </w:rPr>
        <w:t>.</w:t>
      </w:r>
    </w:p>
    <w:p w14:paraId="2F82FB10" w14:textId="0D8DD6A7" w:rsidR="00A46481" w:rsidRDefault="00A46481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14:paraId="691F8D4C" w14:textId="77777777" w:rsidR="00C841AE" w:rsidRPr="00CB753E" w:rsidRDefault="00C841AE" w:rsidP="00C841AE">
      <w:pPr>
        <w:spacing w:line="276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CB753E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2</w:t>
      </w:r>
      <w:r>
        <w:rPr>
          <w:rFonts w:ascii="Courier New" w:hAnsi="Courier New" w:cs="Courier New"/>
          <w:b/>
          <w:sz w:val="16"/>
          <w:szCs w:val="16"/>
          <w:lang w:val="en-US"/>
        </w:rPr>
        <w:t>1</w:t>
      </w:r>
      <w:r w:rsidRPr="00CB753E">
        <w:rPr>
          <w:rFonts w:ascii="Courier New" w:hAnsi="Courier New" w:cs="Courier New"/>
          <w:b/>
          <w:sz w:val="16"/>
          <w:szCs w:val="16"/>
          <w:lang w:val="en-US"/>
        </w:rPr>
        <w:t xml:space="preserve">.out. – Aula 15. </w:t>
      </w:r>
      <w:proofErr w:type="spellStart"/>
      <w:r w:rsidRPr="00CB753E">
        <w:rPr>
          <w:rFonts w:ascii="Courier New" w:hAnsi="Courier New" w:cs="Courier New"/>
          <w:b/>
          <w:sz w:val="16"/>
          <w:szCs w:val="16"/>
          <w:lang w:val="en-US"/>
        </w:rPr>
        <w:t>Biogeografia</w:t>
      </w:r>
      <w:proofErr w:type="spellEnd"/>
    </w:p>
    <w:p w14:paraId="15706CAF" w14:textId="150628E7" w:rsidR="00C841AE" w:rsidRDefault="00C841AE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14:paraId="285BE9A8" w14:textId="77777777" w:rsidR="00C841AE" w:rsidRDefault="00C841AE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14:paraId="1EA71B54" w14:textId="6BC86024" w:rsidR="003A6571" w:rsidRDefault="00471CBE">
      <w:pPr>
        <w:rPr>
          <w:rFonts w:ascii="Courier New" w:hAnsi="Courier New" w:cs="Courier New"/>
          <w:b/>
          <w:sz w:val="16"/>
          <w:szCs w:val="16"/>
          <w:lang w:val="en-US"/>
        </w:rPr>
      </w:pPr>
      <w:r>
        <w:rPr>
          <w:rFonts w:ascii="Courier New" w:hAnsi="Courier New" w:cs="Courier New"/>
          <w:b/>
          <w:sz w:val="16"/>
          <w:szCs w:val="16"/>
          <w:lang w:val="en-US"/>
        </w:rPr>
        <w:t>2</w:t>
      </w:r>
      <w:r w:rsidR="00447FE0">
        <w:rPr>
          <w:rFonts w:ascii="Courier New" w:hAnsi="Courier New" w:cs="Courier New"/>
          <w:b/>
          <w:sz w:val="16"/>
          <w:szCs w:val="16"/>
          <w:lang w:val="en-US"/>
        </w:rPr>
        <w:t>2</w:t>
      </w:r>
      <w:r>
        <w:rPr>
          <w:rFonts w:ascii="Courier New" w:hAnsi="Courier New" w:cs="Courier New"/>
          <w:b/>
          <w:sz w:val="16"/>
          <w:szCs w:val="16"/>
          <w:lang w:val="en-US"/>
        </w:rPr>
        <w:t xml:space="preserve"> e 2</w:t>
      </w:r>
      <w:r w:rsidR="00447FE0">
        <w:rPr>
          <w:rFonts w:ascii="Courier New" w:hAnsi="Courier New" w:cs="Courier New"/>
          <w:b/>
          <w:sz w:val="16"/>
          <w:szCs w:val="16"/>
          <w:lang w:val="en-US"/>
        </w:rPr>
        <w:t>3</w:t>
      </w:r>
      <w:r>
        <w:rPr>
          <w:rFonts w:ascii="Courier New" w:hAnsi="Courier New" w:cs="Courier New"/>
          <w:b/>
          <w:sz w:val="16"/>
          <w:szCs w:val="16"/>
          <w:lang w:val="en-US"/>
        </w:rPr>
        <w:t xml:space="preserve">.out – Aulas 17 a 20. </w:t>
      </w:r>
      <w:proofErr w:type="spellStart"/>
      <w:r w:rsidR="00A46481">
        <w:rPr>
          <w:rFonts w:ascii="Courier New" w:hAnsi="Courier New" w:cs="Courier New"/>
          <w:b/>
          <w:sz w:val="16"/>
          <w:szCs w:val="16"/>
          <w:lang w:val="en-US"/>
        </w:rPr>
        <w:t>Seminários</w:t>
      </w:r>
      <w:proofErr w:type="spellEnd"/>
      <w:r w:rsidR="00A46481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</w:p>
    <w:p w14:paraId="12A928FE" w14:textId="77777777" w:rsidR="00471CBE" w:rsidRDefault="00471CBE" w:rsidP="00471CBE">
      <w:pPr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E966273" w14:textId="77777777" w:rsidR="00471CBE" w:rsidRPr="00E249F0" w:rsidRDefault="00471CBE" w:rsidP="00471CBE">
      <w:pPr>
        <w:spacing w:line="276" w:lineRule="auto"/>
        <w:ind w:left="1350" w:hanging="45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definir</w:t>
      </w:r>
      <w:proofErr w:type="spellEnd"/>
    </w:p>
    <w:p w14:paraId="6A4BCF3C" w14:textId="77777777" w:rsidR="00471CBE" w:rsidRDefault="00471CBE" w:rsidP="00471CBE">
      <w:pPr>
        <w:rPr>
          <w:rFonts w:ascii="Courier New" w:hAnsi="Courier New" w:cs="Courier New"/>
          <w:b/>
          <w:sz w:val="16"/>
          <w:szCs w:val="16"/>
          <w:lang w:val="en-US"/>
        </w:rPr>
      </w:pPr>
    </w:p>
    <w:p w14:paraId="4626C071" w14:textId="77777777" w:rsidR="00471CBE" w:rsidRDefault="00471CBE" w:rsidP="00F31F43">
      <w:pPr>
        <w:spacing w:line="276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14:paraId="4EBE1CF1" w14:textId="77777777" w:rsidR="00471CBE" w:rsidRDefault="00471CBE" w:rsidP="00F31F43">
      <w:pPr>
        <w:spacing w:line="276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14:paraId="57AF7E58" w14:textId="59CB3335" w:rsidR="00BC6679" w:rsidRPr="00E249F0" w:rsidRDefault="00471CBE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b/>
          <w:sz w:val="16"/>
          <w:szCs w:val="16"/>
          <w:lang w:val="en-US"/>
        </w:rPr>
        <w:t>Mais</w:t>
      </w:r>
      <w:proofErr w:type="spellEnd"/>
      <w:r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  <w:szCs w:val="16"/>
          <w:lang w:val="en-US"/>
        </w:rPr>
        <w:t>Leituras</w:t>
      </w:r>
      <w:proofErr w:type="spellEnd"/>
      <w:r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  <w:szCs w:val="16"/>
          <w:lang w:val="en-US"/>
        </w:rPr>
        <w:t>interessantes</w:t>
      </w:r>
      <w:proofErr w:type="spellEnd"/>
    </w:p>
    <w:p w14:paraId="028EE551" w14:textId="77777777" w:rsidR="009407DA" w:rsidRPr="00E249F0" w:rsidRDefault="00637D62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Bradley, R.D. &amp; R.J. Baker. 2001. A test of the genetic species concept: cytochrome b sequences and mammals.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Journal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Mammalogy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>, 82: 960-973.</w:t>
      </w:r>
    </w:p>
    <w:p w14:paraId="3F0004C1" w14:textId="1BE421C8" w:rsidR="009407DA" w:rsidRPr="00E249F0" w:rsidRDefault="009407DA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Mares, M.A. &amp; Braun, J.K. 2000. Three new species of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Brucepattersonius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(Rodentia: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Sigmodontinae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) from Misiones Province, Argentina. Occasi</w:t>
      </w:r>
      <w:r w:rsidR="000B69D9" w:rsidRPr="00E249F0">
        <w:rPr>
          <w:rFonts w:ascii="Courier New" w:hAnsi="Courier New" w:cs="Courier New"/>
          <w:sz w:val="16"/>
          <w:szCs w:val="16"/>
          <w:lang w:val="en-US"/>
        </w:rPr>
        <w:t>onal Papers Sam Noble Oklahoma Museum of Natural H</w:t>
      </w:r>
      <w:r w:rsidRPr="00E249F0">
        <w:rPr>
          <w:rFonts w:ascii="Courier New" w:hAnsi="Courier New" w:cs="Courier New"/>
          <w:sz w:val="16"/>
          <w:szCs w:val="16"/>
          <w:lang w:val="en-US"/>
        </w:rPr>
        <w:t>istory, 9: 1-13.</w:t>
      </w:r>
    </w:p>
    <w:p w14:paraId="7EC34005" w14:textId="77777777" w:rsidR="00637D62" w:rsidRPr="00E249F0" w:rsidRDefault="00CA5712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Leite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Y. 2003. Evolution and systematics of the Atlantic tree rats, genus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Phyllomys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(Rodentia,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Echimyidae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), with description of two new species. </w:t>
      </w:r>
      <w:r w:rsidR="006D5727" w:rsidRPr="00E249F0">
        <w:rPr>
          <w:rFonts w:ascii="Courier New" w:hAnsi="Courier New" w:cs="Courier New"/>
          <w:sz w:val="16"/>
          <w:szCs w:val="16"/>
          <w:lang w:val="en-US"/>
        </w:rPr>
        <w:t>University of California Publications in Zoology, 132: 1-118.</w:t>
      </w:r>
    </w:p>
    <w:p w14:paraId="237C03D8" w14:textId="77777777" w:rsidR="006D5727" w:rsidRPr="00E249F0" w:rsidRDefault="006D5727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s-AR"/>
        </w:rPr>
        <w:t xml:space="preserve">Percequillo, A.R. et al. 2008. </w:t>
      </w:r>
      <w:r w:rsidR="0075680D" w:rsidRPr="00E249F0">
        <w:rPr>
          <w:rFonts w:ascii="Courier New" w:hAnsi="Courier New" w:cs="Courier New"/>
          <w:sz w:val="16"/>
          <w:szCs w:val="16"/>
          <w:lang w:val="en-US"/>
        </w:rPr>
        <w:t xml:space="preserve">Systematic review of genus </w:t>
      </w:r>
      <w:proofErr w:type="spellStart"/>
      <w:r w:rsidR="0075680D" w:rsidRPr="00E249F0">
        <w:rPr>
          <w:rFonts w:ascii="Courier New" w:hAnsi="Courier New" w:cs="Courier New"/>
          <w:i/>
          <w:sz w:val="16"/>
          <w:szCs w:val="16"/>
          <w:lang w:val="en-US"/>
        </w:rPr>
        <w:t>Cerradomys</w:t>
      </w:r>
      <w:proofErr w:type="spellEnd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 xml:space="preserve"> Weksler, </w:t>
      </w:r>
      <w:proofErr w:type="spellStart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>Percequillo</w:t>
      </w:r>
      <w:proofErr w:type="spellEnd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 xml:space="preserve"> and Voss, 2006 (Rodentia: </w:t>
      </w:r>
      <w:proofErr w:type="spellStart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>Cricetidae</w:t>
      </w:r>
      <w:proofErr w:type="spellEnd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 xml:space="preserve">: </w:t>
      </w:r>
      <w:proofErr w:type="spellStart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>Sigmodontinae</w:t>
      </w:r>
      <w:proofErr w:type="spellEnd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 xml:space="preserve">: </w:t>
      </w:r>
      <w:proofErr w:type="spellStart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>Oryzomyini</w:t>
      </w:r>
      <w:proofErr w:type="spellEnd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 xml:space="preserve">), with description of two new species from eastern Brazil. American Museum </w:t>
      </w:r>
      <w:proofErr w:type="spellStart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>Novitates</w:t>
      </w:r>
      <w:proofErr w:type="spellEnd"/>
      <w:r w:rsidR="0075680D" w:rsidRPr="00E249F0">
        <w:rPr>
          <w:rFonts w:ascii="Courier New" w:hAnsi="Courier New" w:cs="Courier New"/>
          <w:sz w:val="16"/>
          <w:szCs w:val="16"/>
          <w:lang w:val="en-US"/>
        </w:rPr>
        <w:t>, 3622: 1-46.</w:t>
      </w:r>
    </w:p>
    <w:p w14:paraId="67AC2B0A" w14:textId="77777777" w:rsidR="00045C05" w:rsidRPr="00E249F0" w:rsidRDefault="00045C05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Voss, R.S. 2003. </w:t>
      </w:r>
      <w:r w:rsidRPr="00E249F0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A new species of </w:t>
      </w:r>
      <w:proofErr w:type="spellStart"/>
      <w:r w:rsidRPr="00E249F0">
        <w:rPr>
          <w:rFonts w:ascii="Courier New" w:hAnsi="Courier New" w:cs="Courier New"/>
          <w:i/>
          <w:color w:val="000000"/>
          <w:sz w:val="16"/>
          <w:szCs w:val="16"/>
          <w:lang w:val="en-US"/>
        </w:rPr>
        <w:t>Thomasomys</w:t>
      </w:r>
      <w:proofErr w:type="spellEnd"/>
      <w:r w:rsidRPr="00E249F0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(Rodentia, </w:t>
      </w:r>
      <w:proofErr w:type="spellStart"/>
      <w:r w:rsidRPr="00E249F0">
        <w:rPr>
          <w:rFonts w:ascii="Courier New" w:hAnsi="Courier New" w:cs="Courier New"/>
          <w:color w:val="000000"/>
          <w:sz w:val="16"/>
          <w:szCs w:val="16"/>
          <w:lang w:val="en-US"/>
        </w:rPr>
        <w:t>Muridae</w:t>
      </w:r>
      <w:proofErr w:type="spellEnd"/>
      <w:r w:rsidRPr="00E249F0">
        <w:rPr>
          <w:rFonts w:ascii="Courier New" w:hAnsi="Courier New" w:cs="Courier New"/>
          <w:color w:val="000000"/>
          <w:sz w:val="16"/>
          <w:szCs w:val="16"/>
          <w:lang w:val="en-US"/>
        </w:rPr>
        <w:t>) from eastern Ecuador, with remarks on mammalian diversity and biogeography in the Cordillera Oriental.</w:t>
      </w: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American Museum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Novitates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, 3421: 1-47.</w:t>
      </w:r>
    </w:p>
    <w:p w14:paraId="52FC19F7" w14:textId="77777777" w:rsidR="006F6EC3" w:rsidRPr="00E249F0" w:rsidRDefault="006F6EC3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sz w:val="16"/>
          <w:szCs w:val="16"/>
          <w:lang w:val="es-AR"/>
        </w:rPr>
        <w:t xml:space="preserve">Lara, M. et al. 2002.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Trinomys</w:t>
      </w:r>
      <w:proofErr w:type="spellEnd"/>
      <w:r w:rsidRPr="00E249F0">
        <w:rPr>
          <w:rFonts w:ascii="Courier New" w:hAnsi="Courier New" w:cs="Courier New"/>
          <w:i/>
          <w:sz w:val="16"/>
          <w:szCs w:val="16"/>
          <w:lang w:val="en-US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mirapitanga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a new species of spiny rat (Rodentia: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Echimyidae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) from the Brazilian Atlantic Forest.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Mammalian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>, 67: 233-242.</w:t>
      </w:r>
    </w:p>
    <w:p w14:paraId="3D44931E" w14:textId="67A1DF6D" w:rsidR="00C5257F" w:rsidRPr="00E249F0" w:rsidRDefault="00C5257F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</w:rPr>
        <w:t xml:space="preserve">Brennand, P.G.G. et al. 2013. </w:t>
      </w:r>
      <w:r w:rsidR="00D92ABA" w:rsidRPr="00E249F0">
        <w:rPr>
          <w:rFonts w:ascii="Courier New" w:hAnsi="Courier New" w:cs="Courier New"/>
          <w:sz w:val="16"/>
          <w:szCs w:val="16"/>
          <w:lang w:val="en-US"/>
        </w:rPr>
        <w:t xml:space="preserve">The genus </w:t>
      </w:r>
      <w:proofErr w:type="spellStart"/>
      <w:r w:rsidR="00D92ABA" w:rsidRPr="00E249F0">
        <w:rPr>
          <w:rFonts w:ascii="Courier New" w:hAnsi="Courier New" w:cs="Courier New"/>
          <w:i/>
          <w:sz w:val="16"/>
          <w:szCs w:val="16"/>
          <w:lang w:val="en-US"/>
        </w:rPr>
        <w:t>Hylaeamys</w:t>
      </w:r>
      <w:proofErr w:type="spellEnd"/>
      <w:r w:rsidR="00D92ABA" w:rsidRPr="00E249F0">
        <w:rPr>
          <w:rFonts w:ascii="Courier New" w:hAnsi="Courier New" w:cs="Courier New"/>
          <w:sz w:val="16"/>
          <w:szCs w:val="16"/>
          <w:lang w:val="en-US"/>
        </w:rPr>
        <w:t xml:space="preserve"> (Weksler, </w:t>
      </w:r>
      <w:proofErr w:type="spellStart"/>
      <w:r w:rsidR="00D92ABA" w:rsidRPr="00E249F0">
        <w:rPr>
          <w:rFonts w:ascii="Courier New" w:hAnsi="Courier New" w:cs="Courier New"/>
          <w:sz w:val="16"/>
          <w:szCs w:val="16"/>
          <w:lang w:val="en-US"/>
        </w:rPr>
        <w:t>Percequillo</w:t>
      </w:r>
      <w:proofErr w:type="spellEnd"/>
      <w:r w:rsidR="00D92ABA" w:rsidRPr="00E249F0">
        <w:rPr>
          <w:rFonts w:ascii="Courier New" w:hAnsi="Courier New" w:cs="Courier New"/>
          <w:sz w:val="16"/>
          <w:szCs w:val="16"/>
          <w:lang w:val="en-US"/>
        </w:rPr>
        <w:t xml:space="preserve"> and Voss 2006) in Atlantic Forest of Brazil: Geographic variation and species definition. Journal of Mammalogy, 94: 1346-1363.</w:t>
      </w:r>
    </w:p>
    <w:p w14:paraId="151DEC4A" w14:textId="77777777" w:rsidR="00D55F52" w:rsidRPr="00E249F0" w:rsidRDefault="00D55F52" w:rsidP="00D55F5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Haffer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, J. 1969. Speciation in Amazonian Forest birds. Science, 165: 131-137.</w:t>
      </w:r>
    </w:p>
    <w:p w14:paraId="31BEA163" w14:textId="2893EFD9" w:rsidR="00AC2E77" w:rsidRPr="00E249F0" w:rsidRDefault="00191E89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Smith, B.T. et al., 2014. The drivers i</w:t>
      </w:r>
      <w:r w:rsidR="00DA639E" w:rsidRPr="00E249F0">
        <w:rPr>
          <w:rFonts w:ascii="Courier New" w:hAnsi="Courier New" w:cs="Courier New"/>
          <w:sz w:val="16"/>
          <w:szCs w:val="16"/>
          <w:lang w:val="en-US"/>
        </w:rPr>
        <w:t>n</w:t>
      </w: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tropical speciation. Nature, </w:t>
      </w:r>
      <w:r w:rsidR="0007282A" w:rsidRPr="00E249F0">
        <w:rPr>
          <w:rFonts w:ascii="Courier New" w:hAnsi="Courier New" w:cs="Courier New"/>
          <w:sz w:val="16"/>
          <w:szCs w:val="16"/>
          <w:lang w:val="en-US"/>
        </w:rPr>
        <w:t xml:space="preserve">515: </w:t>
      </w:r>
      <w:r w:rsidR="0007282A" w:rsidRPr="00E249F0">
        <w:rPr>
          <w:rFonts w:ascii="Courier New" w:hAnsi="Courier New" w:cs="Courier New"/>
          <w:sz w:val="16"/>
          <w:szCs w:val="16"/>
          <w:lang w:val="en-US" w:eastAsia="en-US"/>
        </w:rPr>
        <w:t>doi:10.1038/nature13687</w:t>
      </w:r>
    </w:p>
    <w:p w14:paraId="69070B1B" w14:textId="4E6527B4" w:rsidR="00AC2E77" w:rsidRPr="00E249F0" w:rsidRDefault="00402925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Leite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R.N. &amp; D.S. Rogers. 2013. Revisiting Amazonia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phylogeo</w:t>
      </w:r>
      <w:r w:rsidR="008D1268" w:rsidRPr="00E249F0">
        <w:rPr>
          <w:rFonts w:ascii="Courier New" w:hAnsi="Courier New" w:cs="Courier New"/>
          <w:sz w:val="16"/>
          <w:szCs w:val="16"/>
          <w:lang w:val="en-US"/>
        </w:rPr>
        <w:t>graphy</w:t>
      </w:r>
      <w:proofErr w:type="spellEnd"/>
      <w:r w:rsidR="008D1268" w:rsidRPr="00E249F0">
        <w:rPr>
          <w:rFonts w:ascii="Courier New" w:hAnsi="Courier New" w:cs="Courier New"/>
          <w:sz w:val="16"/>
          <w:szCs w:val="16"/>
          <w:lang w:val="en-US"/>
        </w:rPr>
        <w:t xml:space="preserve">: insights into diversification hypotheses and novel perspectives. Organisms Diversity &amp; Evolution, </w:t>
      </w:r>
      <w:r w:rsidR="005E49F2" w:rsidRPr="00E249F0">
        <w:rPr>
          <w:rFonts w:ascii="Courier New" w:hAnsi="Courier New" w:cs="Courier New"/>
          <w:color w:val="131413"/>
          <w:sz w:val="16"/>
          <w:szCs w:val="16"/>
          <w:lang w:val="en-US" w:eastAsia="en-US"/>
        </w:rPr>
        <w:t>DOI 10.1007/s13127-013-0140-8</w:t>
      </w:r>
    </w:p>
    <w:p w14:paraId="4C9CD510" w14:textId="77777777" w:rsidR="00402925" w:rsidRPr="00E249F0" w:rsidRDefault="00402925" w:rsidP="00402925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>Moritz, C., J.L. Patton, C.J. Schneider &amp; T.B. Smith. 2000. Diversification of rainforest faunas: an integrated molecular approach. Annual Review of Ecology and Systematics, 31: 533-563.</w:t>
      </w:r>
    </w:p>
    <w:p w14:paraId="46CD0921" w14:textId="77777777" w:rsidR="00D55F52" w:rsidRPr="00E249F0" w:rsidRDefault="00D55F52" w:rsidP="00D55F5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Bush, M.B. 1994. Amazonian Speciation: a necessarily complex model. J.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Biogeog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>., 21: 5-17.</w:t>
      </w:r>
    </w:p>
    <w:p w14:paraId="589615F5" w14:textId="59450E65" w:rsidR="00AC2E77" w:rsidRPr="00E249F0" w:rsidRDefault="00067311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Bonvicino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C.R. &amp; M. Weksler. 2012. Speciation in Amazonia: patterns and predictions of a network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oh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hypotheses. In: Patterson, B.D &amp; L.P. Costa. Bones, Clones &amp; Biomes. </w:t>
      </w:r>
      <w:r w:rsidR="00A55306" w:rsidRPr="00E249F0">
        <w:rPr>
          <w:rFonts w:ascii="Courier New" w:hAnsi="Courier New" w:cs="Courier New"/>
          <w:sz w:val="16"/>
          <w:szCs w:val="16"/>
          <w:lang w:val="en-US"/>
        </w:rPr>
        <w:t>The University of Chicago Press, Chicago &amp; London.</w:t>
      </w:r>
    </w:p>
    <w:p w14:paraId="1D4BB2B3" w14:textId="3AED1DC7" w:rsidR="00DC0B48" w:rsidRPr="00E249F0" w:rsidRDefault="00DC0B48" w:rsidP="00716513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Smith, M.F., D. A.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Kelt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&amp; J. L. Patton.</w:t>
      </w:r>
      <w:r w:rsidR="00280B01" w:rsidRPr="00E249F0">
        <w:rPr>
          <w:rFonts w:ascii="Courier New" w:hAnsi="Courier New" w:cs="Courier New"/>
          <w:sz w:val="16"/>
          <w:szCs w:val="16"/>
          <w:lang w:val="en-US"/>
        </w:rPr>
        <w:t xml:space="preserve"> 2001.</w:t>
      </w:r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Testing models of diversification in mice in the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Abrothrix</w:t>
      </w:r>
      <w:proofErr w:type="spellEnd"/>
      <w:r w:rsidRPr="00E249F0">
        <w:rPr>
          <w:rFonts w:ascii="Courier New" w:hAnsi="Courier New" w:cs="Courier New"/>
          <w:i/>
          <w:sz w:val="16"/>
          <w:szCs w:val="16"/>
          <w:lang w:val="en-US"/>
        </w:rPr>
        <w:t xml:space="preserve"> 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olivaceus</w:t>
      </w:r>
      <w:proofErr w:type="spellEnd"/>
      <w:r w:rsidRPr="00E249F0">
        <w:rPr>
          <w:rFonts w:ascii="Courier New" w:hAnsi="Courier New" w:cs="Courier New"/>
          <w:i/>
          <w:sz w:val="16"/>
          <w:szCs w:val="16"/>
          <w:lang w:val="en-US"/>
        </w:rPr>
        <w:t>/</w:t>
      </w:r>
      <w:proofErr w:type="spellStart"/>
      <w:r w:rsidRPr="00E249F0">
        <w:rPr>
          <w:rFonts w:ascii="Courier New" w:hAnsi="Courier New" w:cs="Courier New"/>
          <w:i/>
          <w:sz w:val="16"/>
          <w:szCs w:val="16"/>
          <w:lang w:val="en-US"/>
        </w:rPr>
        <w:t>xanthorhinus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complex in Chile and Argentina</w:t>
      </w:r>
      <w:r w:rsidR="00280B01" w:rsidRPr="00E249F0">
        <w:rPr>
          <w:rFonts w:ascii="Courier New" w:hAnsi="Courier New" w:cs="Courier New"/>
          <w:sz w:val="16"/>
          <w:szCs w:val="16"/>
          <w:lang w:val="en-US"/>
        </w:rPr>
        <w:t>. Molecular Ecology 10; 397-405.</w:t>
      </w:r>
    </w:p>
    <w:p w14:paraId="4515BF0F" w14:textId="65EA4455" w:rsidR="00DB60DA" w:rsidRPr="00E249F0" w:rsidRDefault="00A55306" w:rsidP="00716513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Boubli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J.P. et al. 2015. Spatial and temporal patterns of diversification on the Amazon: A test of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rivereine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hypothesis for all diurnal primates of Rio Negro and Rio Branco in Brazil. Molecular Phylogenetics and Evolution, </w:t>
      </w:r>
      <w:r w:rsidR="000E6DFB" w:rsidRPr="00E249F0">
        <w:rPr>
          <w:rFonts w:ascii="Courier New" w:hAnsi="Courier New" w:cs="Courier New"/>
          <w:sz w:val="16"/>
          <w:szCs w:val="16"/>
          <w:lang w:val="en-US"/>
        </w:rPr>
        <w:t>82: 200-412. http://dx.doi.org</w:t>
      </w:r>
      <w:r w:rsidR="002B027E" w:rsidRPr="00E249F0">
        <w:rPr>
          <w:rFonts w:ascii="Courier New" w:hAnsi="Courier New" w:cs="Courier New"/>
          <w:sz w:val="16"/>
          <w:szCs w:val="16"/>
          <w:lang w:val="en-US"/>
        </w:rPr>
        <w:t>/10.1016/j.y.mpev.2014.09.005</w:t>
      </w:r>
    </w:p>
    <w:p w14:paraId="413D061B" w14:textId="22DBF566" w:rsidR="00DB60DA" w:rsidRPr="00E249F0" w:rsidRDefault="00C034AC" w:rsidP="00DB60DA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Thomé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, M.T.C. et al., 2010. </w:t>
      </w:r>
      <w:proofErr w:type="spellStart"/>
      <w:r w:rsidRPr="00E249F0">
        <w:rPr>
          <w:rFonts w:ascii="Courier New" w:hAnsi="Courier New" w:cs="Courier New"/>
          <w:sz w:val="16"/>
          <w:szCs w:val="16"/>
          <w:lang w:val="en-US"/>
        </w:rPr>
        <w:t>Phylogeography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/>
        </w:rPr>
        <w:t xml:space="preserve"> of endemic toads and post-Pleistocene persistence of the Brazilian Atlantic Forest. Molecular Phylogenetics and Evolution, 55: 1018-1031.</w:t>
      </w:r>
    </w:p>
    <w:p w14:paraId="1C9AE6B4" w14:textId="738B2287" w:rsidR="00926DB7" w:rsidRPr="00E249F0" w:rsidRDefault="00FB4BAE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E249F0">
        <w:rPr>
          <w:rFonts w:ascii="Courier New" w:hAnsi="Courier New" w:cs="Courier New"/>
          <w:sz w:val="16"/>
          <w:szCs w:val="16"/>
        </w:rPr>
        <w:t xml:space="preserve">Tavares, W.C. et al. 2015.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Systematics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and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72E95" w:rsidRPr="00E249F0">
        <w:rPr>
          <w:rFonts w:ascii="Courier New" w:hAnsi="Courier New" w:cs="Courier New"/>
          <w:sz w:val="16"/>
          <w:szCs w:val="16"/>
        </w:rPr>
        <w:t>acceleration</w:t>
      </w:r>
      <w:proofErr w:type="spellEnd"/>
      <w:r w:rsidR="00872E95"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72E95"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="00872E95" w:rsidRPr="00E249F0">
        <w:rPr>
          <w:rFonts w:ascii="Courier New" w:hAnsi="Courier New" w:cs="Courier New"/>
          <w:sz w:val="16"/>
          <w:szCs w:val="16"/>
        </w:rPr>
        <w:t xml:space="preserve"> cranial </w:t>
      </w:r>
      <w:proofErr w:type="spellStart"/>
      <w:r w:rsidR="00872E95" w:rsidRPr="00E249F0">
        <w:rPr>
          <w:rFonts w:ascii="Courier New" w:hAnsi="Courier New" w:cs="Courier New"/>
          <w:sz w:val="16"/>
          <w:szCs w:val="16"/>
        </w:rPr>
        <w:t>evolution</w:t>
      </w:r>
      <w:proofErr w:type="spellEnd"/>
      <w:r w:rsidR="00872E95" w:rsidRPr="00E249F0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="00872E95" w:rsidRPr="00E249F0">
        <w:rPr>
          <w:rFonts w:ascii="Courier New" w:hAnsi="Courier New" w:cs="Courier New"/>
          <w:i/>
          <w:sz w:val="16"/>
          <w:szCs w:val="16"/>
        </w:rPr>
        <w:t>Cerradomys</w:t>
      </w:r>
      <w:proofErr w:type="spellEnd"/>
      <w:r w:rsidR="00872E95" w:rsidRPr="00E249F0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872E95" w:rsidRPr="00E249F0">
        <w:rPr>
          <w:rFonts w:ascii="Courier New" w:hAnsi="Courier New" w:cs="Courier New"/>
          <w:sz w:val="16"/>
          <w:szCs w:val="16"/>
        </w:rPr>
        <w:t>Rodentia</w:t>
      </w:r>
      <w:proofErr w:type="spellEnd"/>
      <w:r w:rsidR="00872E95" w:rsidRPr="00E249F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872E95" w:rsidRPr="00E249F0">
        <w:rPr>
          <w:rFonts w:ascii="Courier New" w:hAnsi="Courier New" w:cs="Courier New"/>
          <w:sz w:val="16"/>
          <w:szCs w:val="16"/>
        </w:rPr>
        <w:t>Cricetidae</w:t>
      </w:r>
      <w:proofErr w:type="spellEnd"/>
      <w:r w:rsidR="00872E95" w:rsidRPr="00E249F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872E95" w:rsidRPr="00E249F0">
        <w:rPr>
          <w:rFonts w:ascii="Courier New" w:hAnsi="Courier New" w:cs="Courier New"/>
          <w:sz w:val="16"/>
          <w:szCs w:val="16"/>
        </w:rPr>
        <w:t>Sigmodontinae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Quaternary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Sandy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plains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Southeastern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Brazil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Journal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Mammalian</w:t>
      </w:r>
      <w:proofErr w:type="spellEnd"/>
      <w:r w:rsidR="00A630F3"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E249F0">
        <w:rPr>
          <w:rFonts w:ascii="Courier New" w:hAnsi="Courier New" w:cs="Courier New"/>
          <w:sz w:val="16"/>
          <w:szCs w:val="16"/>
        </w:rPr>
        <w:t>Evolution</w:t>
      </w:r>
      <w:proofErr w:type="spellEnd"/>
      <w:r w:rsidR="009A685E" w:rsidRPr="00E249F0">
        <w:rPr>
          <w:rFonts w:ascii="Courier New" w:hAnsi="Courier New" w:cs="Courier New"/>
          <w:sz w:val="16"/>
          <w:szCs w:val="16"/>
        </w:rPr>
        <w:t>,</w:t>
      </w:r>
      <w:r w:rsidR="009A685E" w:rsidRPr="00E249F0">
        <w:rPr>
          <w:rFonts w:ascii="Courier New" w:hAnsi="Courier New" w:cs="Courier New"/>
          <w:color w:val="131413"/>
          <w:sz w:val="16"/>
          <w:szCs w:val="16"/>
          <w:lang w:val="en-US" w:eastAsia="en-US"/>
        </w:rPr>
        <w:t xml:space="preserve"> DOI 10.1007/s10914-015-9316-7.</w:t>
      </w:r>
    </w:p>
    <w:p w14:paraId="7D9143C8" w14:textId="4FB96AB5" w:rsidR="002243EE" w:rsidRPr="00E249F0" w:rsidRDefault="00C33ECB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</w:rPr>
        <w:t>Upham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N. et al. 2013.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Transitions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between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Andean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and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Amazonian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centers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endemism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the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radiation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of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some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arboreal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rodents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. BMC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Evolutionary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249F0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E249F0">
        <w:rPr>
          <w:rFonts w:ascii="Courier New" w:hAnsi="Courier New" w:cs="Courier New"/>
          <w:sz w:val="16"/>
          <w:szCs w:val="16"/>
        </w:rPr>
        <w:t xml:space="preserve">, 13: 191. </w:t>
      </w:r>
      <w:r w:rsidR="00A92023" w:rsidRPr="00E249F0">
        <w:rPr>
          <w:rFonts w:ascii="Courier New" w:hAnsi="Courier New" w:cs="Courier New"/>
          <w:sz w:val="16"/>
          <w:szCs w:val="16"/>
          <w:lang w:val="en-US" w:eastAsia="en-US"/>
        </w:rPr>
        <w:t>http://www.biomedcentral.com/1471-2148/13/191</w:t>
      </w:r>
    </w:p>
    <w:p w14:paraId="0AA24F4F" w14:textId="1C1DE9E6" w:rsidR="00A92023" w:rsidRPr="00E249F0" w:rsidRDefault="00A92023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proofErr w:type="spellStart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Ribas</w:t>
      </w:r>
      <w:proofErr w:type="spellEnd"/>
      <w:r w:rsidRPr="00E249F0">
        <w:rPr>
          <w:rFonts w:ascii="Courier New" w:hAnsi="Courier New" w:cs="Courier New"/>
          <w:sz w:val="16"/>
          <w:szCs w:val="16"/>
          <w:lang w:val="en-US" w:eastAsia="en-US"/>
        </w:rPr>
        <w:t>, C. et al. 2012</w:t>
      </w:r>
      <w:r w:rsidR="00361054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. </w:t>
      </w:r>
      <w:r w:rsidR="000A4B17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A </w:t>
      </w:r>
      <w:proofErr w:type="spellStart"/>
      <w:r w:rsidR="000A4B17" w:rsidRPr="00E249F0">
        <w:rPr>
          <w:rFonts w:ascii="Courier New" w:hAnsi="Courier New" w:cs="Courier New"/>
          <w:sz w:val="16"/>
          <w:szCs w:val="16"/>
          <w:lang w:val="en-US" w:eastAsia="en-US"/>
        </w:rPr>
        <w:t>palaeobiogeographic</w:t>
      </w:r>
      <w:proofErr w:type="spellEnd"/>
      <w:r w:rsidR="000A4B17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model for biotic diversification within Amazonia over the past three million years. Proceedings </w:t>
      </w:r>
      <w:r w:rsidR="006E3D5B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of the Royal Society B, 279: 681-689. </w:t>
      </w:r>
    </w:p>
    <w:p w14:paraId="173F7899" w14:textId="48C5ADBC" w:rsidR="000729A1" w:rsidRDefault="000729A1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 w:eastAsia="en-US"/>
        </w:rPr>
      </w:pPr>
      <w:r w:rsidRPr="00E249F0">
        <w:rPr>
          <w:rFonts w:ascii="Courier New" w:hAnsi="Courier New" w:cs="Courier New"/>
          <w:sz w:val="16"/>
          <w:szCs w:val="16"/>
          <w:lang w:val="en-US" w:eastAsia="en-US"/>
        </w:rPr>
        <w:t>Rocha, R.G. et al.</w:t>
      </w:r>
      <w:r w:rsidR="00541BC3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2015. The Araguaia River as an important biogeographical divide for </w:t>
      </w:r>
      <w:proofErr w:type="spellStart"/>
      <w:r w:rsidR="00541BC3" w:rsidRPr="00E249F0">
        <w:rPr>
          <w:rFonts w:ascii="Courier New" w:hAnsi="Courier New" w:cs="Courier New"/>
          <w:sz w:val="16"/>
          <w:szCs w:val="16"/>
          <w:lang w:val="en-US" w:eastAsia="en-US"/>
        </w:rPr>
        <w:t>Didelphid</w:t>
      </w:r>
      <w:proofErr w:type="spellEnd"/>
      <w:r w:rsidR="00541BC3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 </w:t>
      </w:r>
      <w:r w:rsidR="00774976" w:rsidRPr="00E249F0">
        <w:rPr>
          <w:rFonts w:ascii="Courier New" w:hAnsi="Courier New" w:cs="Courier New"/>
          <w:sz w:val="16"/>
          <w:szCs w:val="16"/>
          <w:lang w:val="en-US" w:eastAsia="en-US"/>
        </w:rPr>
        <w:t>m</w:t>
      </w:r>
      <w:r w:rsidR="00541BC3" w:rsidRPr="00E249F0">
        <w:rPr>
          <w:rFonts w:ascii="Courier New" w:hAnsi="Courier New" w:cs="Courier New"/>
          <w:sz w:val="16"/>
          <w:szCs w:val="16"/>
          <w:lang w:val="en-US" w:eastAsia="en-US"/>
        </w:rPr>
        <w:t xml:space="preserve">arsupials </w:t>
      </w:r>
      <w:r w:rsidR="00774976" w:rsidRPr="00E249F0">
        <w:rPr>
          <w:rFonts w:ascii="Courier New" w:hAnsi="Courier New" w:cs="Courier New"/>
          <w:sz w:val="16"/>
          <w:szCs w:val="16"/>
          <w:lang w:val="en-US" w:eastAsia="en-US"/>
        </w:rPr>
        <w:t>in Central Brazil. Journal of Heredity, doi:10.1093/</w:t>
      </w:r>
      <w:proofErr w:type="spellStart"/>
      <w:r w:rsidR="00774976" w:rsidRPr="00E249F0">
        <w:rPr>
          <w:rFonts w:ascii="Courier New" w:hAnsi="Courier New" w:cs="Courier New"/>
          <w:sz w:val="16"/>
          <w:szCs w:val="16"/>
          <w:lang w:val="en-US" w:eastAsia="en-US"/>
        </w:rPr>
        <w:t>jhered</w:t>
      </w:r>
      <w:proofErr w:type="spellEnd"/>
      <w:r w:rsidR="00774976" w:rsidRPr="00E249F0">
        <w:rPr>
          <w:rFonts w:ascii="Courier New" w:hAnsi="Courier New" w:cs="Courier New"/>
          <w:sz w:val="16"/>
          <w:szCs w:val="16"/>
          <w:lang w:val="en-US" w:eastAsia="en-US"/>
        </w:rPr>
        <w:t>/esv058</w:t>
      </w:r>
    </w:p>
    <w:p w14:paraId="6C58CEA9" w14:textId="25281CFB" w:rsidR="00164433" w:rsidRPr="00164433" w:rsidRDefault="00164433" w:rsidP="0016443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</w:p>
    <w:p w14:paraId="62A6D997" w14:textId="77777777" w:rsidR="00164433" w:rsidRPr="00E249F0" w:rsidRDefault="00164433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sectPr w:rsidR="00164433" w:rsidRPr="00E249F0" w:rsidSect="00163032">
      <w:headerReference w:type="even" r:id="rId8"/>
      <w:headerReference w:type="default" r:id="rId9"/>
      <w:headerReference w:type="first" r:id="rId10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DB63" w14:textId="77777777" w:rsidR="00785AC7" w:rsidRDefault="00785AC7">
      <w:r>
        <w:separator/>
      </w:r>
    </w:p>
  </w:endnote>
  <w:endnote w:type="continuationSeparator" w:id="0">
    <w:p w14:paraId="0B3C3895" w14:textId="77777777" w:rsidR="00785AC7" w:rsidRDefault="007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32AB" w14:textId="77777777" w:rsidR="00785AC7" w:rsidRDefault="00785AC7">
      <w:r>
        <w:separator/>
      </w:r>
    </w:p>
  </w:footnote>
  <w:footnote w:type="continuationSeparator" w:id="0">
    <w:p w14:paraId="1AD19432" w14:textId="77777777" w:rsidR="00785AC7" w:rsidRDefault="0078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9C92" w14:textId="77777777" w:rsidR="00774976" w:rsidRDefault="00774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206F6C" w14:textId="77777777" w:rsidR="00774976" w:rsidRDefault="007749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9813" w14:textId="77777777" w:rsidR="00774976" w:rsidRDefault="00774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1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19DBD1C" w14:textId="77777777" w:rsidR="00774976" w:rsidRDefault="0077497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3AA5" w14:textId="77777777" w:rsidR="00774976" w:rsidRPr="00D6279E" w:rsidRDefault="00774976" w:rsidP="00D6279E">
    <w:pPr>
      <w:pStyle w:val="Title"/>
      <w:pBdr>
        <w:top w:val="single" w:sz="4" w:space="1" w:color="auto"/>
        <w:bottom w:val="single" w:sz="4" w:space="1" w:color="auto"/>
      </w:pBdr>
      <w:rPr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397B0B0A" wp14:editId="406355ED">
          <wp:extent cx="520700" cy="685800"/>
          <wp:effectExtent l="0" t="0" r="12700" b="0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279E">
      <w:rPr>
        <w:sz w:val="28"/>
        <w:szCs w:val="28"/>
      </w:rPr>
      <w:t xml:space="preserve">Padrões e Processos Biogeográficos       </w:t>
    </w:r>
    <w:r>
      <w:rPr>
        <w:noProof/>
        <w:sz w:val="28"/>
        <w:szCs w:val="28"/>
        <w:lang w:val="en-US" w:eastAsia="en-US"/>
      </w:rPr>
      <w:drawing>
        <wp:inline distT="0" distB="0" distL="0" distR="0" wp14:anchorId="3DE43007" wp14:editId="76134898">
          <wp:extent cx="469900" cy="711200"/>
          <wp:effectExtent l="0" t="0" r="12700" b="0"/>
          <wp:docPr id="2" name="Picture 2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1CA0F" w14:textId="7A431C80" w:rsidR="00D571C2" w:rsidRDefault="00774976" w:rsidP="00354594">
    <w:pPr>
      <w:pBdr>
        <w:top w:val="single" w:sz="4" w:space="1" w:color="auto"/>
        <w:bottom w:val="single" w:sz="4" w:space="1" w:color="auto"/>
      </w:pBdr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  <w:t xml:space="preserve">      </w:t>
    </w:r>
    <w:r w:rsidRPr="00D6279E">
      <w:rPr>
        <w:b/>
        <w:smallCaps/>
        <w:sz w:val="28"/>
        <w:szCs w:val="28"/>
      </w:rPr>
      <w:t>Em vertebrados Sul-Americanos</w:t>
    </w:r>
  </w:p>
  <w:p w14:paraId="7BA95DEC" w14:textId="2028522D" w:rsidR="00D571C2" w:rsidRPr="00D571C2" w:rsidRDefault="00D571C2" w:rsidP="00D571C2">
    <w:pPr>
      <w:pBdr>
        <w:top w:val="single" w:sz="4" w:space="1" w:color="auto"/>
        <w:bottom w:val="single" w:sz="4" w:space="1" w:color="auto"/>
      </w:pBdr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20</w:t>
    </w:r>
    <w:r w:rsidR="00D52926">
      <w:rPr>
        <w:b/>
        <w:smallCaps/>
        <w:sz w:val="28"/>
        <w:szCs w:val="28"/>
      </w:rPr>
      <w:t>20</w:t>
    </w:r>
  </w:p>
  <w:p w14:paraId="1DD30E19" w14:textId="77777777" w:rsidR="00774976" w:rsidRPr="00163032" w:rsidRDefault="00774976" w:rsidP="00354594">
    <w:pPr>
      <w:pBdr>
        <w:top w:val="single" w:sz="4" w:space="1" w:color="auto"/>
        <w:bottom w:val="single" w:sz="4" w:space="1" w:color="auto"/>
      </w:pBdr>
      <w:rPr>
        <w:b/>
        <w:sz w:val="24"/>
        <w:szCs w:val="24"/>
      </w:rPr>
    </w:pPr>
  </w:p>
  <w:p w14:paraId="44D0A4E1" w14:textId="77777777" w:rsidR="00774976" w:rsidRDefault="0077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181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DelimEnd" w:val="]"/>
    <w:docVar w:name="PCDelimStart" w:val="["/>
  </w:docVars>
  <w:rsids>
    <w:rsidRoot w:val="00AD0E06"/>
    <w:rsid w:val="000101D6"/>
    <w:rsid w:val="000103B2"/>
    <w:rsid w:val="000111F1"/>
    <w:rsid w:val="0001424F"/>
    <w:rsid w:val="00015C65"/>
    <w:rsid w:val="0002252F"/>
    <w:rsid w:val="00025501"/>
    <w:rsid w:val="000270A9"/>
    <w:rsid w:val="00033F69"/>
    <w:rsid w:val="00045C05"/>
    <w:rsid w:val="00052D0E"/>
    <w:rsid w:val="000600D2"/>
    <w:rsid w:val="00060DD7"/>
    <w:rsid w:val="00064A0A"/>
    <w:rsid w:val="00067311"/>
    <w:rsid w:val="000705DC"/>
    <w:rsid w:val="0007282A"/>
    <w:rsid w:val="000729A1"/>
    <w:rsid w:val="00073177"/>
    <w:rsid w:val="00074C5D"/>
    <w:rsid w:val="00077E47"/>
    <w:rsid w:val="00081644"/>
    <w:rsid w:val="0008336D"/>
    <w:rsid w:val="0009642A"/>
    <w:rsid w:val="000A4B17"/>
    <w:rsid w:val="000B69D9"/>
    <w:rsid w:val="000C1B0A"/>
    <w:rsid w:val="000C1F91"/>
    <w:rsid w:val="000C2876"/>
    <w:rsid w:val="000C3941"/>
    <w:rsid w:val="000D646F"/>
    <w:rsid w:val="000D69C1"/>
    <w:rsid w:val="000D722F"/>
    <w:rsid w:val="000E6DFB"/>
    <w:rsid w:val="001060B4"/>
    <w:rsid w:val="0010664C"/>
    <w:rsid w:val="00111EA5"/>
    <w:rsid w:val="001130C0"/>
    <w:rsid w:val="001147C3"/>
    <w:rsid w:val="00125912"/>
    <w:rsid w:val="00125E9D"/>
    <w:rsid w:val="0012756C"/>
    <w:rsid w:val="001311DE"/>
    <w:rsid w:val="00131AC6"/>
    <w:rsid w:val="001336D1"/>
    <w:rsid w:val="00141522"/>
    <w:rsid w:val="001438E7"/>
    <w:rsid w:val="00163032"/>
    <w:rsid w:val="00163FB7"/>
    <w:rsid w:val="00164433"/>
    <w:rsid w:val="001658C1"/>
    <w:rsid w:val="001779D4"/>
    <w:rsid w:val="00181C1B"/>
    <w:rsid w:val="00184648"/>
    <w:rsid w:val="00191E89"/>
    <w:rsid w:val="0019702B"/>
    <w:rsid w:val="001A68FC"/>
    <w:rsid w:val="001A7586"/>
    <w:rsid w:val="001B52C6"/>
    <w:rsid w:val="001B5B74"/>
    <w:rsid w:val="001C1487"/>
    <w:rsid w:val="001C5BBA"/>
    <w:rsid w:val="001C6345"/>
    <w:rsid w:val="001D6B76"/>
    <w:rsid w:val="001E6375"/>
    <w:rsid w:val="001E7E5A"/>
    <w:rsid w:val="00204C5B"/>
    <w:rsid w:val="00204D21"/>
    <w:rsid w:val="00207D6F"/>
    <w:rsid w:val="0021254C"/>
    <w:rsid w:val="00212E29"/>
    <w:rsid w:val="00217935"/>
    <w:rsid w:val="00223A2E"/>
    <w:rsid w:val="002243EE"/>
    <w:rsid w:val="002328DC"/>
    <w:rsid w:val="002333C5"/>
    <w:rsid w:val="00234ED4"/>
    <w:rsid w:val="0023640E"/>
    <w:rsid w:val="00243D2D"/>
    <w:rsid w:val="00250856"/>
    <w:rsid w:val="00254ECD"/>
    <w:rsid w:val="00255E6A"/>
    <w:rsid w:val="002564D8"/>
    <w:rsid w:val="00262A0A"/>
    <w:rsid w:val="00265150"/>
    <w:rsid w:val="0027210A"/>
    <w:rsid w:val="0027572E"/>
    <w:rsid w:val="00280B01"/>
    <w:rsid w:val="002838FF"/>
    <w:rsid w:val="00290475"/>
    <w:rsid w:val="002908D3"/>
    <w:rsid w:val="002955E5"/>
    <w:rsid w:val="002A4E42"/>
    <w:rsid w:val="002A6C69"/>
    <w:rsid w:val="002B027E"/>
    <w:rsid w:val="002B2DAF"/>
    <w:rsid w:val="002C24F9"/>
    <w:rsid w:val="002D356F"/>
    <w:rsid w:val="002E0FF4"/>
    <w:rsid w:val="002E2C77"/>
    <w:rsid w:val="002F3F1C"/>
    <w:rsid w:val="003058F4"/>
    <w:rsid w:val="0031161E"/>
    <w:rsid w:val="00314330"/>
    <w:rsid w:val="00322B2C"/>
    <w:rsid w:val="00327ABA"/>
    <w:rsid w:val="003332EE"/>
    <w:rsid w:val="00343DAD"/>
    <w:rsid w:val="00344159"/>
    <w:rsid w:val="00344AE7"/>
    <w:rsid w:val="003506D3"/>
    <w:rsid w:val="003506D8"/>
    <w:rsid w:val="003514CF"/>
    <w:rsid w:val="0035239E"/>
    <w:rsid w:val="00353EDD"/>
    <w:rsid w:val="00354594"/>
    <w:rsid w:val="003567B7"/>
    <w:rsid w:val="00356BE0"/>
    <w:rsid w:val="00357DE1"/>
    <w:rsid w:val="00360957"/>
    <w:rsid w:val="00361054"/>
    <w:rsid w:val="00380444"/>
    <w:rsid w:val="00392B53"/>
    <w:rsid w:val="003942D8"/>
    <w:rsid w:val="003A08CA"/>
    <w:rsid w:val="003A6571"/>
    <w:rsid w:val="003D3D49"/>
    <w:rsid w:val="003D54BA"/>
    <w:rsid w:val="003E06B6"/>
    <w:rsid w:val="003E1AAA"/>
    <w:rsid w:val="003F12ED"/>
    <w:rsid w:val="003F2067"/>
    <w:rsid w:val="003F301B"/>
    <w:rsid w:val="003F4693"/>
    <w:rsid w:val="003F7719"/>
    <w:rsid w:val="00400915"/>
    <w:rsid w:val="00402925"/>
    <w:rsid w:val="0040554F"/>
    <w:rsid w:val="004070C9"/>
    <w:rsid w:val="00410482"/>
    <w:rsid w:val="00414551"/>
    <w:rsid w:val="004175D8"/>
    <w:rsid w:val="0041761D"/>
    <w:rsid w:val="004201F5"/>
    <w:rsid w:val="004253D7"/>
    <w:rsid w:val="004274ED"/>
    <w:rsid w:val="004275CE"/>
    <w:rsid w:val="00434DEA"/>
    <w:rsid w:val="00441730"/>
    <w:rsid w:val="00447FE0"/>
    <w:rsid w:val="00450260"/>
    <w:rsid w:val="00451816"/>
    <w:rsid w:val="00455EB2"/>
    <w:rsid w:val="00457538"/>
    <w:rsid w:val="004625B2"/>
    <w:rsid w:val="00464468"/>
    <w:rsid w:val="00464DF6"/>
    <w:rsid w:val="00471CBE"/>
    <w:rsid w:val="00474A39"/>
    <w:rsid w:val="00482C45"/>
    <w:rsid w:val="00493126"/>
    <w:rsid w:val="004933DE"/>
    <w:rsid w:val="00494D93"/>
    <w:rsid w:val="004965C3"/>
    <w:rsid w:val="004979E6"/>
    <w:rsid w:val="004A1731"/>
    <w:rsid w:val="004A7E17"/>
    <w:rsid w:val="004B479A"/>
    <w:rsid w:val="004C0130"/>
    <w:rsid w:val="004C0632"/>
    <w:rsid w:val="004C39CA"/>
    <w:rsid w:val="004D5629"/>
    <w:rsid w:val="004D6761"/>
    <w:rsid w:val="004E052B"/>
    <w:rsid w:val="004E1780"/>
    <w:rsid w:val="004E29C3"/>
    <w:rsid w:val="00503518"/>
    <w:rsid w:val="005145B3"/>
    <w:rsid w:val="00522B66"/>
    <w:rsid w:val="00523BB6"/>
    <w:rsid w:val="00534414"/>
    <w:rsid w:val="005405C2"/>
    <w:rsid w:val="00540D57"/>
    <w:rsid w:val="005413D4"/>
    <w:rsid w:val="00541BC3"/>
    <w:rsid w:val="00545E0C"/>
    <w:rsid w:val="0054683E"/>
    <w:rsid w:val="0056382A"/>
    <w:rsid w:val="00567501"/>
    <w:rsid w:val="00570690"/>
    <w:rsid w:val="0058632D"/>
    <w:rsid w:val="00592324"/>
    <w:rsid w:val="005A3589"/>
    <w:rsid w:val="005A5144"/>
    <w:rsid w:val="005A7F0F"/>
    <w:rsid w:val="005B372E"/>
    <w:rsid w:val="005B5016"/>
    <w:rsid w:val="005C0018"/>
    <w:rsid w:val="005C0E70"/>
    <w:rsid w:val="005C1456"/>
    <w:rsid w:val="005C18E9"/>
    <w:rsid w:val="005C3034"/>
    <w:rsid w:val="005E0FA3"/>
    <w:rsid w:val="005E1B17"/>
    <w:rsid w:val="005E49F2"/>
    <w:rsid w:val="005E600F"/>
    <w:rsid w:val="005F303E"/>
    <w:rsid w:val="00603DC8"/>
    <w:rsid w:val="006074B3"/>
    <w:rsid w:val="00612C69"/>
    <w:rsid w:val="00613FE7"/>
    <w:rsid w:val="00614CA1"/>
    <w:rsid w:val="00621B55"/>
    <w:rsid w:val="00626F55"/>
    <w:rsid w:val="00635802"/>
    <w:rsid w:val="00637D62"/>
    <w:rsid w:val="00650766"/>
    <w:rsid w:val="0065354F"/>
    <w:rsid w:val="006641D9"/>
    <w:rsid w:val="006731B4"/>
    <w:rsid w:val="00680E33"/>
    <w:rsid w:val="00683914"/>
    <w:rsid w:val="00685F7A"/>
    <w:rsid w:val="00696508"/>
    <w:rsid w:val="0069702A"/>
    <w:rsid w:val="006A0B79"/>
    <w:rsid w:val="006A1573"/>
    <w:rsid w:val="006A157B"/>
    <w:rsid w:val="006C38B6"/>
    <w:rsid w:val="006C55B3"/>
    <w:rsid w:val="006C5C33"/>
    <w:rsid w:val="006D205E"/>
    <w:rsid w:val="006D5727"/>
    <w:rsid w:val="006E3D5B"/>
    <w:rsid w:val="006F0648"/>
    <w:rsid w:val="006F4F96"/>
    <w:rsid w:val="006F5279"/>
    <w:rsid w:val="006F6EC3"/>
    <w:rsid w:val="00704455"/>
    <w:rsid w:val="007045E4"/>
    <w:rsid w:val="007157C4"/>
    <w:rsid w:val="00716513"/>
    <w:rsid w:val="0072084C"/>
    <w:rsid w:val="00726932"/>
    <w:rsid w:val="00726D0B"/>
    <w:rsid w:val="007360B9"/>
    <w:rsid w:val="00736F7E"/>
    <w:rsid w:val="00740E72"/>
    <w:rsid w:val="007422D3"/>
    <w:rsid w:val="00745C3F"/>
    <w:rsid w:val="00746B08"/>
    <w:rsid w:val="0075680D"/>
    <w:rsid w:val="00757BEC"/>
    <w:rsid w:val="0076281B"/>
    <w:rsid w:val="00763916"/>
    <w:rsid w:val="007711C1"/>
    <w:rsid w:val="00771C58"/>
    <w:rsid w:val="007724DF"/>
    <w:rsid w:val="00773009"/>
    <w:rsid w:val="00774976"/>
    <w:rsid w:val="00777B7E"/>
    <w:rsid w:val="00785AC7"/>
    <w:rsid w:val="007929DA"/>
    <w:rsid w:val="00792E3B"/>
    <w:rsid w:val="0079330E"/>
    <w:rsid w:val="007933F2"/>
    <w:rsid w:val="00795BEB"/>
    <w:rsid w:val="007A0831"/>
    <w:rsid w:val="007B21EB"/>
    <w:rsid w:val="007B6F51"/>
    <w:rsid w:val="007C673F"/>
    <w:rsid w:val="007E3F53"/>
    <w:rsid w:val="007E6473"/>
    <w:rsid w:val="00801B25"/>
    <w:rsid w:val="0080338F"/>
    <w:rsid w:val="0081095D"/>
    <w:rsid w:val="00812979"/>
    <w:rsid w:val="00813BB7"/>
    <w:rsid w:val="00814C31"/>
    <w:rsid w:val="00820A9A"/>
    <w:rsid w:val="00820C6B"/>
    <w:rsid w:val="00832B69"/>
    <w:rsid w:val="00834A54"/>
    <w:rsid w:val="00836A58"/>
    <w:rsid w:val="00840DB5"/>
    <w:rsid w:val="00841217"/>
    <w:rsid w:val="00846107"/>
    <w:rsid w:val="0085195F"/>
    <w:rsid w:val="00851A09"/>
    <w:rsid w:val="00861889"/>
    <w:rsid w:val="0087002A"/>
    <w:rsid w:val="00872E95"/>
    <w:rsid w:val="00875563"/>
    <w:rsid w:val="00880835"/>
    <w:rsid w:val="008822E5"/>
    <w:rsid w:val="00884428"/>
    <w:rsid w:val="00886F69"/>
    <w:rsid w:val="00891D87"/>
    <w:rsid w:val="008B076A"/>
    <w:rsid w:val="008C4498"/>
    <w:rsid w:val="008C618E"/>
    <w:rsid w:val="008D0469"/>
    <w:rsid w:val="008D1268"/>
    <w:rsid w:val="008D386F"/>
    <w:rsid w:val="008D4069"/>
    <w:rsid w:val="008E26E6"/>
    <w:rsid w:val="008E43D8"/>
    <w:rsid w:val="008E783B"/>
    <w:rsid w:val="008F4134"/>
    <w:rsid w:val="008F5C65"/>
    <w:rsid w:val="00900934"/>
    <w:rsid w:val="00915221"/>
    <w:rsid w:val="00915C06"/>
    <w:rsid w:val="009160E2"/>
    <w:rsid w:val="00916D30"/>
    <w:rsid w:val="00917E4C"/>
    <w:rsid w:val="0092001C"/>
    <w:rsid w:val="00922308"/>
    <w:rsid w:val="009263D3"/>
    <w:rsid w:val="00926DB7"/>
    <w:rsid w:val="009407DA"/>
    <w:rsid w:val="00940D73"/>
    <w:rsid w:val="00957C70"/>
    <w:rsid w:val="00961708"/>
    <w:rsid w:val="0096291E"/>
    <w:rsid w:val="00972405"/>
    <w:rsid w:val="00972679"/>
    <w:rsid w:val="00974993"/>
    <w:rsid w:val="00981D9A"/>
    <w:rsid w:val="00986334"/>
    <w:rsid w:val="00997B3F"/>
    <w:rsid w:val="009A0A28"/>
    <w:rsid w:val="009A685E"/>
    <w:rsid w:val="009B31CF"/>
    <w:rsid w:val="009B55E9"/>
    <w:rsid w:val="009B62A9"/>
    <w:rsid w:val="009C34F6"/>
    <w:rsid w:val="009E479C"/>
    <w:rsid w:val="009F4C59"/>
    <w:rsid w:val="00A008E4"/>
    <w:rsid w:val="00A0485F"/>
    <w:rsid w:val="00A053FA"/>
    <w:rsid w:val="00A16824"/>
    <w:rsid w:val="00A22C96"/>
    <w:rsid w:val="00A261F5"/>
    <w:rsid w:val="00A2772B"/>
    <w:rsid w:val="00A31B75"/>
    <w:rsid w:val="00A408D7"/>
    <w:rsid w:val="00A46481"/>
    <w:rsid w:val="00A51DE7"/>
    <w:rsid w:val="00A530B1"/>
    <w:rsid w:val="00A55306"/>
    <w:rsid w:val="00A60FB5"/>
    <w:rsid w:val="00A61D29"/>
    <w:rsid w:val="00A630F3"/>
    <w:rsid w:val="00A71EC8"/>
    <w:rsid w:val="00A80180"/>
    <w:rsid w:val="00A90CA5"/>
    <w:rsid w:val="00A92023"/>
    <w:rsid w:val="00A9251C"/>
    <w:rsid w:val="00A931BA"/>
    <w:rsid w:val="00A9445E"/>
    <w:rsid w:val="00A94892"/>
    <w:rsid w:val="00AA3284"/>
    <w:rsid w:val="00AA4A98"/>
    <w:rsid w:val="00AB7ED8"/>
    <w:rsid w:val="00AC10BE"/>
    <w:rsid w:val="00AC2E0D"/>
    <w:rsid w:val="00AC2E77"/>
    <w:rsid w:val="00AC56D0"/>
    <w:rsid w:val="00AC5B26"/>
    <w:rsid w:val="00AD0E06"/>
    <w:rsid w:val="00AD20D7"/>
    <w:rsid w:val="00AD3AC4"/>
    <w:rsid w:val="00AE1D86"/>
    <w:rsid w:val="00AE7054"/>
    <w:rsid w:val="00AF7788"/>
    <w:rsid w:val="00B02494"/>
    <w:rsid w:val="00B05BD2"/>
    <w:rsid w:val="00B10C3F"/>
    <w:rsid w:val="00B26DFB"/>
    <w:rsid w:val="00B30397"/>
    <w:rsid w:val="00B46E9D"/>
    <w:rsid w:val="00B60937"/>
    <w:rsid w:val="00B65AAB"/>
    <w:rsid w:val="00B71792"/>
    <w:rsid w:val="00B7191D"/>
    <w:rsid w:val="00B75510"/>
    <w:rsid w:val="00B807B0"/>
    <w:rsid w:val="00B8134A"/>
    <w:rsid w:val="00B8424D"/>
    <w:rsid w:val="00B9508D"/>
    <w:rsid w:val="00BA136D"/>
    <w:rsid w:val="00BA2D3A"/>
    <w:rsid w:val="00BA31FD"/>
    <w:rsid w:val="00BA45B9"/>
    <w:rsid w:val="00BA60C2"/>
    <w:rsid w:val="00BB2B70"/>
    <w:rsid w:val="00BC252A"/>
    <w:rsid w:val="00BC41AE"/>
    <w:rsid w:val="00BC4D45"/>
    <w:rsid w:val="00BC6679"/>
    <w:rsid w:val="00BC7B45"/>
    <w:rsid w:val="00BC7D9C"/>
    <w:rsid w:val="00BD25A3"/>
    <w:rsid w:val="00BD7CAF"/>
    <w:rsid w:val="00BE30C0"/>
    <w:rsid w:val="00BE7343"/>
    <w:rsid w:val="00C034AC"/>
    <w:rsid w:val="00C229FF"/>
    <w:rsid w:val="00C233AE"/>
    <w:rsid w:val="00C23FC4"/>
    <w:rsid w:val="00C24F18"/>
    <w:rsid w:val="00C3359B"/>
    <w:rsid w:val="00C33ECB"/>
    <w:rsid w:val="00C35634"/>
    <w:rsid w:val="00C42E88"/>
    <w:rsid w:val="00C437A4"/>
    <w:rsid w:val="00C46774"/>
    <w:rsid w:val="00C47176"/>
    <w:rsid w:val="00C47510"/>
    <w:rsid w:val="00C5257F"/>
    <w:rsid w:val="00C52843"/>
    <w:rsid w:val="00C55C8A"/>
    <w:rsid w:val="00C57C15"/>
    <w:rsid w:val="00C602E2"/>
    <w:rsid w:val="00C679D9"/>
    <w:rsid w:val="00C67B07"/>
    <w:rsid w:val="00C75A99"/>
    <w:rsid w:val="00C8200A"/>
    <w:rsid w:val="00C824EA"/>
    <w:rsid w:val="00C841AE"/>
    <w:rsid w:val="00C84B02"/>
    <w:rsid w:val="00CA30F2"/>
    <w:rsid w:val="00CA5712"/>
    <w:rsid w:val="00CA6C8D"/>
    <w:rsid w:val="00CB1CB8"/>
    <w:rsid w:val="00CB2A90"/>
    <w:rsid w:val="00CB3183"/>
    <w:rsid w:val="00CB3D7C"/>
    <w:rsid w:val="00CB5C21"/>
    <w:rsid w:val="00CB753E"/>
    <w:rsid w:val="00CB7E7D"/>
    <w:rsid w:val="00CD29A8"/>
    <w:rsid w:val="00CE52BC"/>
    <w:rsid w:val="00CE78D4"/>
    <w:rsid w:val="00CF75D7"/>
    <w:rsid w:val="00CF7FBD"/>
    <w:rsid w:val="00D049FE"/>
    <w:rsid w:val="00D3186E"/>
    <w:rsid w:val="00D32FCE"/>
    <w:rsid w:val="00D42B15"/>
    <w:rsid w:val="00D4395F"/>
    <w:rsid w:val="00D51076"/>
    <w:rsid w:val="00D51E57"/>
    <w:rsid w:val="00D52926"/>
    <w:rsid w:val="00D551C9"/>
    <w:rsid w:val="00D55F52"/>
    <w:rsid w:val="00D571C2"/>
    <w:rsid w:val="00D57B3A"/>
    <w:rsid w:val="00D6279E"/>
    <w:rsid w:val="00D64F2A"/>
    <w:rsid w:val="00D7380C"/>
    <w:rsid w:val="00D814F5"/>
    <w:rsid w:val="00D86F3B"/>
    <w:rsid w:val="00D92ABA"/>
    <w:rsid w:val="00D92E92"/>
    <w:rsid w:val="00D97446"/>
    <w:rsid w:val="00DA0182"/>
    <w:rsid w:val="00DA4C00"/>
    <w:rsid w:val="00DA639E"/>
    <w:rsid w:val="00DA7893"/>
    <w:rsid w:val="00DB547F"/>
    <w:rsid w:val="00DB60DA"/>
    <w:rsid w:val="00DC0B48"/>
    <w:rsid w:val="00DC0F8B"/>
    <w:rsid w:val="00DC7DDD"/>
    <w:rsid w:val="00DD00DC"/>
    <w:rsid w:val="00DE2903"/>
    <w:rsid w:val="00DE3F8E"/>
    <w:rsid w:val="00DF747B"/>
    <w:rsid w:val="00E04CA9"/>
    <w:rsid w:val="00E0508A"/>
    <w:rsid w:val="00E15D01"/>
    <w:rsid w:val="00E2178D"/>
    <w:rsid w:val="00E22E7F"/>
    <w:rsid w:val="00E23268"/>
    <w:rsid w:val="00E249F0"/>
    <w:rsid w:val="00E24AC4"/>
    <w:rsid w:val="00E3092D"/>
    <w:rsid w:val="00E442C1"/>
    <w:rsid w:val="00E47735"/>
    <w:rsid w:val="00E63664"/>
    <w:rsid w:val="00E66FCA"/>
    <w:rsid w:val="00E67660"/>
    <w:rsid w:val="00E7341D"/>
    <w:rsid w:val="00E84DB5"/>
    <w:rsid w:val="00E8712E"/>
    <w:rsid w:val="00E87439"/>
    <w:rsid w:val="00E921A3"/>
    <w:rsid w:val="00E97973"/>
    <w:rsid w:val="00E97F6A"/>
    <w:rsid w:val="00EA0E69"/>
    <w:rsid w:val="00EA52B5"/>
    <w:rsid w:val="00EB5454"/>
    <w:rsid w:val="00EB5931"/>
    <w:rsid w:val="00EB6D85"/>
    <w:rsid w:val="00EC3509"/>
    <w:rsid w:val="00EC4DC8"/>
    <w:rsid w:val="00EC7D35"/>
    <w:rsid w:val="00ED4997"/>
    <w:rsid w:val="00ED4C66"/>
    <w:rsid w:val="00EE3A99"/>
    <w:rsid w:val="00EE5E40"/>
    <w:rsid w:val="00EF49FC"/>
    <w:rsid w:val="00F001A5"/>
    <w:rsid w:val="00F04BA2"/>
    <w:rsid w:val="00F17073"/>
    <w:rsid w:val="00F216AE"/>
    <w:rsid w:val="00F24C40"/>
    <w:rsid w:val="00F250BF"/>
    <w:rsid w:val="00F2789A"/>
    <w:rsid w:val="00F31F43"/>
    <w:rsid w:val="00F320B3"/>
    <w:rsid w:val="00F35538"/>
    <w:rsid w:val="00F609C8"/>
    <w:rsid w:val="00F62921"/>
    <w:rsid w:val="00F7748E"/>
    <w:rsid w:val="00F81336"/>
    <w:rsid w:val="00F86633"/>
    <w:rsid w:val="00F9768F"/>
    <w:rsid w:val="00F97F48"/>
    <w:rsid w:val="00FA1818"/>
    <w:rsid w:val="00FA2EBD"/>
    <w:rsid w:val="00FA36AE"/>
    <w:rsid w:val="00FA669F"/>
    <w:rsid w:val="00FA7DB9"/>
    <w:rsid w:val="00FB4BAE"/>
    <w:rsid w:val="00FB4D33"/>
    <w:rsid w:val="00FB59DA"/>
    <w:rsid w:val="00FB636F"/>
    <w:rsid w:val="00FC1440"/>
    <w:rsid w:val="00FC6143"/>
    <w:rsid w:val="00FC7953"/>
    <w:rsid w:val="00FD0567"/>
    <w:rsid w:val="00FD13CC"/>
    <w:rsid w:val="00FD1B50"/>
    <w:rsid w:val="00FD2074"/>
    <w:rsid w:val="00FD4087"/>
    <w:rsid w:val="00FE1D8C"/>
    <w:rsid w:val="00FE336A"/>
    <w:rsid w:val="00FE34C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4B9E16"/>
  <w14:defaultImageDpi w14:val="300"/>
  <w15:docId w15:val="{72D65F6C-9C50-3942-BACD-F9A6020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xtarial8ptgray1">
    <w:name w:val="txt_arial_8pt_gray1"/>
    <w:basedOn w:val="DefaultParagraphFont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basedOn w:val="DefaultParagraphFont"/>
    <w:rPr>
      <w:rFonts w:ascii="Verdana" w:hAnsi="Verdana" w:hint="default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ny1">
    <w:name w:val="tiny1"/>
    <w:basedOn w:val="DefaultParagraphFont"/>
    <w:rPr>
      <w:rFonts w:ascii="Verdana" w:hAnsi="Verdana" w:hint="default"/>
      <w:sz w:val="15"/>
      <w:szCs w:val="15"/>
    </w:rPr>
  </w:style>
  <w:style w:type="character" w:customStyle="1" w:styleId="price1">
    <w:name w:val="price1"/>
    <w:basedOn w:val="DefaultParagraphFont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35459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9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7F6A"/>
    <w:rPr>
      <w:rFonts w:ascii="Lucida Grande" w:hAnsi="Lucida Grande"/>
      <w:sz w:val="18"/>
      <w:szCs w:val="18"/>
      <w:lang w:val="pt-BR" w:eastAsia="pt-BR"/>
    </w:rPr>
  </w:style>
  <w:style w:type="table" w:styleId="TableGrid">
    <w:name w:val="Table Grid"/>
    <w:basedOn w:val="TableNormal"/>
    <w:rsid w:val="00F1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49F0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736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mam.12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2072</Words>
  <Characters>11815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Ecologia e Conservação de Vida Silvestre em Agroecossistemas</vt:lpstr>
      <vt:lpstr>Ecologia e Conservação de Vida Silvestre em Agroecossistemas</vt:lpstr>
    </vt:vector>
  </TitlesOfParts>
  <Company>Universidade de São Paulo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cp:lastModifiedBy>Microsoft Office User</cp:lastModifiedBy>
  <cp:revision>16</cp:revision>
  <cp:lastPrinted>2016-05-09T17:51:00Z</cp:lastPrinted>
  <dcterms:created xsi:type="dcterms:W3CDTF">2020-09-01T19:29:00Z</dcterms:created>
  <dcterms:modified xsi:type="dcterms:W3CDTF">2020-09-15T20:27:00Z</dcterms:modified>
</cp:coreProperties>
</file>