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FCFB" w14:textId="77777777" w:rsidR="007C281E" w:rsidRPr="008F6E7E" w:rsidRDefault="007C281E" w:rsidP="007C281E"/>
    <w:p w14:paraId="2986FC48" w14:textId="77777777" w:rsidR="007C281E" w:rsidRPr="008F6E7E" w:rsidRDefault="007C281E" w:rsidP="007C281E">
      <w:pPr>
        <w:pStyle w:val="Ttulo1"/>
        <w:jc w:val="center"/>
        <w:rPr>
          <w:rFonts w:ascii="Arial" w:hAnsi="Arial"/>
          <w:sz w:val="28"/>
          <w:szCs w:val="28"/>
          <w:u w:val="single"/>
        </w:rPr>
      </w:pPr>
      <w:r w:rsidRPr="008F6E7E">
        <w:rPr>
          <w:rFonts w:ascii="Arial" w:hAnsi="Arial"/>
          <w:sz w:val="28"/>
          <w:szCs w:val="28"/>
          <w:u w:val="single"/>
        </w:rPr>
        <w:t xml:space="preserve">ESCOLHA DE UMA ESTRUTURA ÓTIMA DE CAPITAL </w:t>
      </w:r>
    </w:p>
    <w:p w14:paraId="3A891A7E" w14:textId="00DAEBFC" w:rsidR="007C281E" w:rsidRPr="008F6E7E" w:rsidRDefault="008F6E7E" w:rsidP="007C281E">
      <w:pPr>
        <w:pStyle w:val="Ttulo1"/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 </w:t>
      </w:r>
    </w:p>
    <w:p w14:paraId="15B2A3FC" w14:textId="77777777" w:rsidR="007C281E" w:rsidRPr="008F6E7E" w:rsidRDefault="007C281E" w:rsidP="007C281E">
      <w:pPr>
        <w:jc w:val="both"/>
        <w:rPr>
          <w:rFonts w:ascii="Arial" w:hAnsi="Arial"/>
          <w:sz w:val="24"/>
        </w:rPr>
      </w:pPr>
    </w:p>
    <w:p w14:paraId="0149A5EF" w14:textId="1C1DA275" w:rsidR="007C281E" w:rsidRPr="008F6E7E" w:rsidRDefault="008F6E7E" w:rsidP="007C281E">
      <w:pPr>
        <w:jc w:val="both"/>
        <w:rPr>
          <w:rFonts w:ascii="Arial" w:hAnsi="Arial"/>
          <w:b/>
          <w:sz w:val="24"/>
        </w:rPr>
      </w:pPr>
      <w:r w:rsidRPr="008F6E7E">
        <w:rPr>
          <w:rFonts w:ascii="Arial" w:hAnsi="Arial"/>
          <w:b/>
          <w:sz w:val="24"/>
        </w:rPr>
        <w:t>CASO 1</w:t>
      </w:r>
    </w:p>
    <w:p w14:paraId="699BE142" w14:textId="77777777" w:rsidR="008F6E7E" w:rsidRPr="008F6E7E" w:rsidRDefault="008F6E7E" w:rsidP="007C281E">
      <w:pPr>
        <w:jc w:val="both"/>
        <w:rPr>
          <w:rFonts w:ascii="Arial" w:hAnsi="Arial"/>
          <w:sz w:val="24"/>
        </w:rPr>
      </w:pPr>
    </w:p>
    <w:p w14:paraId="016F7BD3" w14:textId="77777777" w:rsidR="007C281E" w:rsidRPr="008F6E7E" w:rsidRDefault="007C281E" w:rsidP="007C281E">
      <w:pPr>
        <w:jc w:val="both"/>
        <w:rPr>
          <w:rFonts w:ascii="Arial" w:hAnsi="Arial"/>
          <w:sz w:val="24"/>
        </w:rPr>
      </w:pPr>
      <w:r w:rsidRPr="008F6E7E">
        <w:rPr>
          <w:rFonts w:ascii="Arial" w:hAnsi="Arial"/>
          <w:sz w:val="24"/>
        </w:rPr>
        <w:tab/>
        <w:t xml:space="preserve">A </w:t>
      </w:r>
      <w:r w:rsidRPr="008F6E7E">
        <w:rPr>
          <w:rFonts w:ascii="Arial" w:hAnsi="Arial"/>
          <w:i/>
          <w:sz w:val="24"/>
        </w:rPr>
        <w:t>Santa Fe Pacific</w:t>
      </w:r>
      <w:r w:rsidRPr="008F6E7E">
        <w:rPr>
          <w:rFonts w:ascii="Arial" w:hAnsi="Arial"/>
          <w:sz w:val="24"/>
        </w:rPr>
        <w:t xml:space="preserve">, importante empresa ferroviária com atividades diversificadas. Os </w:t>
      </w:r>
      <w:r w:rsidRPr="008F6E7E">
        <w:rPr>
          <w:rFonts w:ascii="Arial" w:hAnsi="Arial"/>
          <w:i/>
          <w:sz w:val="24"/>
        </w:rPr>
        <w:t>ratings</w:t>
      </w:r>
      <w:r w:rsidRPr="008F6E7E">
        <w:rPr>
          <w:rFonts w:ascii="Arial" w:hAnsi="Arial"/>
          <w:sz w:val="24"/>
        </w:rPr>
        <w:t xml:space="preserve"> esperados e os respectivos custos da dívida e do capital próprio da </w:t>
      </w:r>
      <w:r w:rsidRPr="008F6E7E">
        <w:rPr>
          <w:rFonts w:ascii="Arial" w:hAnsi="Arial"/>
          <w:i/>
          <w:sz w:val="24"/>
        </w:rPr>
        <w:t>Santa Fe</w:t>
      </w:r>
      <w:r w:rsidRPr="008F6E7E">
        <w:rPr>
          <w:rFonts w:ascii="Arial" w:hAnsi="Arial"/>
          <w:sz w:val="24"/>
        </w:rPr>
        <w:t xml:space="preserve"> são mostrados abaixo para diferentes estruturas de capital.</w:t>
      </w:r>
    </w:p>
    <w:p w14:paraId="3F528751" w14:textId="77777777" w:rsidR="007C281E" w:rsidRPr="008F6E7E" w:rsidRDefault="007C281E" w:rsidP="007C281E">
      <w:pPr>
        <w:jc w:val="both"/>
        <w:rPr>
          <w:rFonts w:ascii="Arial" w:hAnsi="Arial"/>
          <w:sz w:val="24"/>
        </w:rPr>
      </w:pPr>
    </w:p>
    <w:p w14:paraId="5C1E14E4" w14:textId="77777777" w:rsidR="007C281E" w:rsidRPr="008F6E7E" w:rsidRDefault="007C281E" w:rsidP="007C281E">
      <w:pPr>
        <w:jc w:val="both"/>
        <w:rPr>
          <w:rFonts w:ascii="Arial" w:hAnsi="Arial"/>
          <w:sz w:val="24"/>
        </w:rPr>
      </w:pPr>
    </w:p>
    <w:p w14:paraId="0914448D" w14:textId="77777777" w:rsidR="007C281E" w:rsidRPr="008F6E7E" w:rsidRDefault="007C281E" w:rsidP="007C281E">
      <w:pPr>
        <w:jc w:val="both"/>
        <w:rPr>
          <w:rFonts w:ascii="Arial" w:hAnsi="Arial"/>
          <w:b/>
          <w:sz w:val="24"/>
        </w:rPr>
      </w:pPr>
      <w:r w:rsidRPr="008F6E7E">
        <w:rPr>
          <w:rFonts w:ascii="Arial" w:hAnsi="Arial"/>
          <w:sz w:val="24"/>
        </w:rPr>
        <w:tab/>
      </w:r>
      <w:r w:rsidRPr="008F6E7E">
        <w:rPr>
          <w:rFonts w:ascii="Arial" w:hAnsi="Arial"/>
          <w:b/>
          <w:sz w:val="24"/>
        </w:rPr>
        <w:t>Pede-se:</w:t>
      </w:r>
    </w:p>
    <w:p w14:paraId="0FE403CB" w14:textId="77777777" w:rsidR="007C281E" w:rsidRPr="008F6E7E" w:rsidRDefault="007C281E" w:rsidP="007C281E">
      <w:pPr>
        <w:jc w:val="both"/>
        <w:rPr>
          <w:rFonts w:ascii="Arial" w:hAnsi="Arial"/>
          <w:sz w:val="24"/>
        </w:rPr>
      </w:pPr>
      <w:r w:rsidRPr="008F6E7E">
        <w:rPr>
          <w:rFonts w:ascii="Arial" w:hAnsi="Arial"/>
          <w:sz w:val="24"/>
        </w:rPr>
        <w:t>Estimar o custo de capital total (</w:t>
      </w:r>
      <w:proofErr w:type="spellStart"/>
      <w:r w:rsidRPr="008F6E7E">
        <w:rPr>
          <w:rFonts w:ascii="Arial" w:hAnsi="Arial"/>
          <w:sz w:val="24"/>
        </w:rPr>
        <w:t>WACC</w:t>
      </w:r>
      <w:proofErr w:type="spellEnd"/>
      <w:r w:rsidRPr="008F6E7E">
        <w:rPr>
          <w:rFonts w:ascii="Arial" w:hAnsi="Arial"/>
          <w:sz w:val="24"/>
        </w:rPr>
        <w:t>) para diferentes estruturas de capital;</w:t>
      </w:r>
    </w:p>
    <w:p w14:paraId="03183DF6" w14:textId="77777777" w:rsidR="007C281E" w:rsidRPr="008F6E7E" w:rsidRDefault="007C281E" w:rsidP="007C281E">
      <w:pPr>
        <w:jc w:val="both"/>
        <w:rPr>
          <w:rFonts w:ascii="Arial" w:hAnsi="Arial"/>
          <w:sz w:val="24"/>
        </w:rPr>
      </w:pPr>
    </w:p>
    <w:p w14:paraId="540DAADB" w14:textId="77777777" w:rsidR="007C281E" w:rsidRPr="008F6E7E" w:rsidRDefault="007C281E" w:rsidP="007C281E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6"/>
        <w:gridCol w:w="1496"/>
      </w:tblGrid>
      <w:tr w:rsidR="007C281E" w:rsidRPr="008F6E7E" w14:paraId="0A5A0B91" w14:textId="77777777" w:rsidTr="00660DC6">
        <w:tc>
          <w:tcPr>
            <w:tcW w:w="1496" w:type="dxa"/>
          </w:tcPr>
          <w:p w14:paraId="2B607F02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  <w:r w:rsidRPr="008F6E7E">
              <w:rPr>
                <w:rFonts w:ascii="Arial" w:hAnsi="Arial"/>
                <w:color w:val="auto"/>
              </w:rPr>
              <w:t>P/</w:t>
            </w:r>
            <w:proofErr w:type="spellStart"/>
            <w:r w:rsidRPr="008F6E7E">
              <w:rPr>
                <w:rFonts w:ascii="Arial" w:hAnsi="Arial"/>
                <w:color w:val="auto"/>
              </w:rPr>
              <w:t>P+PL</w:t>
            </w:r>
            <w:proofErr w:type="spellEnd"/>
          </w:p>
        </w:tc>
        <w:tc>
          <w:tcPr>
            <w:tcW w:w="1496" w:type="dxa"/>
          </w:tcPr>
          <w:p w14:paraId="2FF54C57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Ki (antes IR)</w:t>
            </w:r>
          </w:p>
        </w:tc>
        <w:tc>
          <w:tcPr>
            <w:tcW w:w="1496" w:type="dxa"/>
          </w:tcPr>
          <w:p w14:paraId="707E6C8F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Ki (após IR)</w:t>
            </w:r>
          </w:p>
        </w:tc>
        <w:tc>
          <w:tcPr>
            <w:tcW w:w="1496" w:type="dxa"/>
          </w:tcPr>
          <w:p w14:paraId="3D17AAAD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CUSTO CAPITAL PRÓPRIO</w:t>
            </w:r>
          </w:p>
        </w:tc>
        <w:tc>
          <w:tcPr>
            <w:tcW w:w="1496" w:type="dxa"/>
          </w:tcPr>
          <w:p w14:paraId="4FFB8B15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  <w:proofErr w:type="spellStart"/>
            <w:r w:rsidRPr="008F6E7E">
              <w:rPr>
                <w:rFonts w:ascii="Arial" w:hAnsi="Arial"/>
                <w:color w:val="auto"/>
              </w:rPr>
              <w:t>WACC</w:t>
            </w:r>
            <w:proofErr w:type="spellEnd"/>
          </w:p>
        </w:tc>
      </w:tr>
      <w:tr w:rsidR="007C281E" w:rsidRPr="008F6E7E" w14:paraId="2D4724B0" w14:textId="77777777" w:rsidTr="00660DC6">
        <w:tc>
          <w:tcPr>
            <w:tcW w:w="1496" w:type="dxa"/>
          </w:tcPr>
          <w:p w14:paraId="3B7A6D87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  <w:r w:rsidRPr="008F6E7E">
              <w:rPr>
                <w:rFonts w:ascii="Arial" w:hAnsi="Arial"/>
                <w:color w:val="auto"/>
              </w:rPr>
              <w:t>0%</w:t>
            </w:r>
          </w:p>
        </w:tc>
        <w:tc>
          <w:tcPr>
            <w:tcW w:w="1496" w:type="dxa"/>
          </w:tcPr>
          <w:p w14:paraId="62C8AFD9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6,23%</w:t>
            </w:r>
          </w:p>
        </w:tc>
        <w:tc>
          <w:tcPr>
            <w:tcW w:w="1496" w:type="dxa"/>
          </w:tcPr>
          <w:p w14:paraId="480EFD5C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96" w:type="dxa"/>
          </w:tcPr>
          <w:p w14:paraId="021A90FC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12,6%</w:t>
            </w:r>
          </w:p>
        </w:tc>
        <w:tc>
          <w:tcPr>
            <w:tcW w:w="1496" w:type="dxa"/>
          </w:tcPr>
          <w:p w14:paraId="5038CFDD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</w:p>
        </w:tc>
      </w:tr>
      <w:tr w:rsidR="007C281E" w:rsidRPr="008F6E7E" w14:paraId="1F7165C0" w14:textId="77777777" w:rsidTr="00660DC6">
        <w:tc>
          <w:tcPr>
            <w:tcW w:w="1496" w:type="dxa"/>
          </w:tcPr>
          <w:p w14:paraId="1D573EF1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  <w:r w:rsidRPr="008F6E7E">
              <w:rPr>
                <w:rFonts w:ascii="Arial" w:hAnsi="Arial"/>
                <w:color w:val="auto"/>
              </w:rPr>
              <w:t>10%</w:t>
            </w:r>
          </w:p>
        </w:tc>
        <w:tc>
          <w:tcPr>
            <w:tcW w:w="1496" w:type="dxa"/>
          </w:tcPr>
          <w:p w14:paraId="37167692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6,23%</w:t>
            </w:r>
          </w:p>
        </w:tc>
        <w:tc>
          <w:tcPr>
            <w:tcW w:w="1496" w:type="dxa"/>
          </w:tcPr>
          <w:p w14:paraId="73CFA2C4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96" w:type="dxa"/>
          </w:tcPr>
          <w:p w14:paraId="7FA43056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12,9%</w:t>
            </w:r>
          </w:p>
        </w:tc>
        <w:tc>
          <w:tcPr>
            <w:tcW w:w="1496" w:type="dxa"/>
          </w:tcPr>
          <w:p w14:paraId="58DF4C40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</w:p>
        </w:tc>
      </w:tr>
      <w:tr w:rsidR="007C281E" w:rsidRPr="008F6E7E" w14:paraId="600BFB7F" w14:textId="77777777" w:rsidTr="00660DC6">
        <w:tc>
          <w:tcPr>
            <w:tcW w:w="1496" w:type="dxa"/>
          </w:tcPr>
          <w:p w14:paraId="5C594340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  <w:r w:rsidRPr="008F6E7E">
              <w:rPr>
                <w:rFonts w:ascii="Arial" w:hAnsi="Arial"/>
                <w:color w:val="auto"/>
              </w:rPr>
              <w:t>20%</w:t>
            </w:r>
          </w:p>
        </w:tc>
        <w:tc>
          <w:tcPr>
            <w:tcW w:w="1496" w:type="dxa"/>
          </w:tcPr>
          <w:p w14:paraId="6775D98C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6,93%</w:t>
            </w:r>
          </w:p>
        </w:tc>
        <w:tc>
          <w:tcPr>
            <w:tcW w:w="1496" w:type="dxa"/>
          </w:tcPr>
          <w:p w14:paraId="2F27ADE5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96" w:type="dxa"/>
          </w:tcPr>
          <w:p w14:paraId="20470276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13,4%</w:t>
            </w:r>
          </w:p>
        </w:tc>
        <w:tc>
          <w:tcPr>
            <w:tcW w:w="1496" w:type="dxa"/>
          </w:tcPr>
          <w:p w14:paraId="5F361B4B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</w:p>
        </w:tc>
      </w:tr>
      <w:tr w:rsidR="007C281E" w:rsidRPr="008F6E7E" w14:paraId="68213CFD" w14:textId="77777777" w:rsidTr="00660DC6">
        <w:tc>
          <w:tcPr>
            <w:tcW w:w="1496" w:type="dxa"/>
          </w:tcPr>
          <w:p w14:paraId="46BC267B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  <w:r w:rsidRPr="008F6E7E">
              <w:rPr>
                <w:rFonts w:ascii="Arial" w:hAnsi="Arial"/>
                <w:color w:val="auto"/>
              </w:rPr>
              <w:t>30%</w:t>
            </w:r>
          </w:p>
        </w:tc>
        <w:tc>
          <w:tcPr>
            <w:tcW w:w="1496" w:type="dxa"/>
          </w:tcPr>
          <w:p w14:paraId="3B1D1360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7,43%</w:t>
            </w:r>
          </w:p>
        </w:tc>
        <w:tc>
          <w:tcPr>
            <w:tcW w:w="1496" w:type="dxa"/>
          </w:tcPr>
          <w:p w14:paraId="657D29C8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96" w:type="dxa"/>
          </w:tcPr>
          <w:p w14:paraId="0DB8CAAE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14,0%</w:t>
            </w:r>
          </w:p>
        </w:tc>
        <w:tc>
          <w:tcPr>
            <w:tcW w:w="1496" w:type="dxa"/>
          </w:tcPr>
          <w:p w14:paraId="054433B4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</w:p>
        </w:tc>
      </w:tr>
      <w:tr w:rsidR="007C281E" w:rsidRPr="008F6E7E" w14:paraId="43551CA6" w14:textId="77777777" w:rsidTr="00660DC6">
        <w:tc>
          <w:tcPr>
            <w:tcW w:w="1496" w:type="dxa"/>
          </w:tcPr>
          <w:p w14:paraId="5E2D94D8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  <w:r w:rsidRPr="008F6E7E">
              <w:rPr>
                <w:rFonts w:ascii="Arial" w:hAnsi="Arial"/>
                <w:color w:val="auto"/>
              </w:rPr>
              <w:t>40%</w:t>
            </w:r>
          </w:p>
        </w:tc>
        <w:tc>
          <w:tcPr>
            <w:tcW w:w="1496" w:type="dxa"/>
          </w:tcPr>
          <w:p w14:paraId="15B401A1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8,43%</w:t>
            </w:r>
          </w:p>
        </w:tc>
        <w:tc>
          <w:tcPr>
            <w:tcW w:w="1496" w:type="dxa"/>
          </w:tcPr>
          <w:p w14:paraId="35AF4B31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96" w:type="dxa"/>
          </w:tcPr>
          <w:p w14:paraId="20E45824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14,8%</w:t>
            </w:r>
          </w:p>
        </w:tc>
        <w:tc>
          <w:tcPr>
            <w:tcW w:w="1496" w:type="dxa"/>
          </w:tcPr>
          <w:p w14:paraId="73161F89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</w:p>
        </w:tc>
      </w:tr>
      <w:tr w:rsidR="007C281E" w:rsidRPr="008F6E7E" w14:paraId="559C4B3C" w14:textId="77777777" w:rsidTr="00660DC6">
        <w:tc>
          <w:tcPr>
            <w:tcW w:w="1496" w:type="dxa"/>
          </w:tcPr>
          <w:p w14:paraId="3338E6AB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  <w:r w:rsidRPr="008F6E7E">
              <w:rPr>
                <w:rFonts w:ascii="Arial" w:hAnsi="Arial"/>
                <w:color w:val="auto"/>
              </w:rPr>
              <w:t>50%</w:t>
            </w:r>
          </w:p>
        </w:tc>
        <w:tc>
          <w:tcPr>
            <w:tcW w:w="1496" w:type="dxa"/>
          </w:tcPr>
          <w:p w14:paraId="28F60A36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8,93%</w:t>
            </w:r>
          </w:p>
        </w:tc>
        <w:tc>
          <w:tcPr>
            <w:tcW w:w="1496" w:type="dxa"/>
          </w:tcPr>
          <w:p w14:paraId="01F2762A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96" w:type="dxa"/>
          </w:tcPr>
          <w:p w14:paraId="4DABD3BE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15,8%</w:t>
            </w:r>
          </w:p>
        </w:tc>
        <w:tc>
          <w:tcPr>
            <w:tcW w:w="1496" w:type="dxa"/>
          </w:tcPr>
          <w:p w14:paraId="53E6F97D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</w:p>
        </w:tc>
      </w:tr>
      <w:tr w:rsidR="007C281E" w:rsidRPr="008F6E7E" w14:paraId="259D2338" w14:textId="77777777" w:rsidTr="00660DC6">
        <w:tc>
          <w:tcPr>
            <w:tcW w:w="1496" w:type="dxa"/>
          </w:tcPr>
          <w:p w14:paraId="67FF3056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  <w:r w:rsidRPr="008F6E7E">
              <w:rPr>
                <w:rFonts w:ascii="Arial" w:hAnsi="Arial"/>
                <w:color w:val="auto"/>
              </w:rPr>
              <w:t>60%</w:t>
            </w:r>
          </w:p>
        </w:tc>
        <w:tc>
          <w:tcPr>
            <w:tcW w:w="1496" w:type="dxa"/>
          </w:tcPr>
          <w:p w14:paraId="43EE3087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10,93%</w:t>
            </w:r>
          </w:p>
        </w:tc>
        <w:tc>
          <w:tcPr>
            <w:tcW w:w="1496" w:type="dxa"/>
          </w:tcPr>
          <w:p w14:paraId="23C88A5B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96" w:type="dxa"/>
          </w:tcPr>
          <w:p w14:paraId="5F707A55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17,6%</w:t>
            </w:r>
          </w:p>
        </w:tc>
        <w:tc>
          <w:tcPr>
            <w:tcW w:w="1496" w:type="dxa"/>
          </w:tcPr>
          <w:p w14:paraId="7911EE56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</w:p>
        </w:tc>
      </w:tr>
      <w:tr w:rsidR="007C281E" w:rsidRPr="008F6E7E" w14:paraId="3C66CB19" w14:textId="77777777" w:rsidTr="00660DC6">
        <w:tc>
          <w:tcPr>
            <w:tcW w:w="1496" w:type="dxa"/>
          </w:tcPr>
          <w:p w14:paraId="185CE646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  <w:r w:rsidRPr="008F6E7E">
              <w:rPr>
                <w:rFonts w:ascii="Arial" w:hAnsi="Arial"/>
                <w:color w:val="auto"/>
              </w:rPr>
              <w:t>70%</w:t>
            </w:r>
          </w:p>
        </w:tc>
        <w:tc>
          <w:tcPr>
            <w:tcW w:w="1496" w:type="dxa"/>
          </w:tcPr>
          <w:p w14:paraId="3EFAD77B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11,93%</w:t>
            </w:r>
          </w:p>
        </w:tc>
        <w:tc>
          <w:tcPr>
            <w:tcW w:w="1496" w:type="dxa"/>
          </w:tcPr>
          <w:p w14:paraId="38297189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96" w:type="dxa"/>
          </w:tcPr>
          <w:p w14:paraId="28F5652B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20,3%</w:t>
            </w:r>
          </w:p>
        </w:tc>
        <w:tc>
          <w:tcPr>
            <w:tcW w:w="1496" w:type="dxa"/>
          </w:tcPr>
          <w:p w14:paraId="6936F8A3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</w:p>
        </w:tc>
      </w:tr>
      <w:tr w:rsidR="007C281E" w:rsidRPr="008F6E7E" w14:paraId="7CCF6E5A" w14:textId="77777777" w:rsidTr="00660DC6">
        <w:tc>
          <w:tcPr>
            <w:tcW w:w="1496" w:type="dxa"/>
          </w:tcPr>
          <w:p w14:paraId="4E8A5FB7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  <w:r w:rsidRPr="008F6E7E">
              <w:rPr>
                <w:rFonts w:ascii="Arial" w:hAnsi="Arial"/>
                <w:color w:val="auto"/>
              </w:rPr>
              <w:t>80%</w:t>
            </w:r>
          </w:p>
        </w:tc>
        <w:tc>
          <w:tcPr>
            <w:tcW w:w="1496" w:type="dxa"/>
          </w:tcPr>
          <w:p w14:paraId="2D86BCF5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11,93%</w:t>
            </w:r>
          </w:p>
        </w:tc>
        <w:tc>
          <w:tcPr>
            <w:tcW w:w="1496" w:type="dxa"/>
          </w:tcPr>
          <w:p w14:paraId="250BD5CD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96" w:type="dxa"/>
          </w:tcPr>
          <w:p w14:paraId="5215E84C" w14:textId="77777777" w:rsidR="007C281E" w:rsidRPr="008F6E7E" w:rsidRDefault="007C281E" w:rsidP="00660DC6">
            <w:pPr>
              <w:jc w:val="center"/>
              <w:rPr>
                <w:rFonts w:ascii="Arial" w:hAnsi="Arial"/>
                <w:b/>
                <w:sz w:val="24"/>
              </w:rPr>
            </w:pPr>
            <w:r w:rsidRPr="008F6E7E">
              <w:rPr>
                <w:rFonts w:ascii="Arial" w:hAnsi="Arial"/>
                <w:b/>
                <w:sz w:val="24"/>
              </w:rPr>
              <w:t>25,9%</w:t>
            </w:r>
          </w:p>
        </w:tc>
        <w:tc>
          <w:tcPr>
            <w:tcW w:w="1496" w:type="dxa"/>
          </w:tcPr>
          <w:p w14:paraId="2D7D88BF" w14:textId="77777777" w:rsidR="007C281E" w:rsidRPr="008F6E7E" w:rsidRDefault="007C281E" w:rsidP="00660DC6">
            <w:pPr>
              <w:pStyle w:val="Ttulo2"/>
              <w:rPr>
                <w:rFonts w:ascii="Arial" w:hAnsi="Arial"/>
                <w:color w:val="auto"/>
              </w:rPr>
            </w:pPr>
          </w:p>
        </w:tc>
      </w:tr>
    </w:tbl>
    <w:p w14:paraId="3CC977C5" w14:textId="77777777" w:rsidR="007C281E" w:rsidRPr="008F6E7E" w:rsidRDefault="007C281E" w:rsidP="007C281E">
      <w:pPr>
        <w:jc w:val="both"/>
        <w:rPr>
          <w:rFonts w:ascii="Arial" w:hAnsi="Arial"/>
          <w:sz w:val="24"/>
        </w:rPr>
      </w:pPr>
    </w:p>
    <w:p w14:paraId="1865C6E9" w14:textId="77777777" w:rsidR="007C281E" w:rsidRPr="008F6E7E" w:rsidRDefault="007C281E" w:rsidP="00F96CB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89B6234" w14:textId="77777777" w:rsidR="001E71EA" w:rsidRDefault="008F6E7E" w:rsidP="008F6E7E">
      <w:pPr>
        <w:jc w:val="both"/>
        <w:rPr>
          <w:rFonts w:ascii="Verdana" w:eastAsia="Calibri" w:hAnsi="Verdana"/>
          <w:b/>
          <w:sz w:val="24"/>
          <w:szCs w:val="24"/>
        </w:rPr>
      </w:pPr>
      <w:r>
        <w:rPr>
          <w:rFonts w:ascii="Verdana" w:eastAsia="Calibri" w:hAnsi="Verdana"/>
          <w:b/>
          <w:sz w:val="24"/>
          <w:szCs w:val="24"/>
        </w:rPr>
        <w:t>CASO 2</w:t>
      </w:r>
      <w:r w:rsidRPr="008F6E7E">
        <w:rPr>
          <w:rFonts w:ascii="Verdana" w:eastAsia="Calibri" w:hAnsi="Verdana"/>
          <w:b/>
          <w:sz w:val="24"/>
          <w:szCs w:val="24"/>
        </w:rPr>
        <w:t xml:space="preserve"> </w:t>
      </w:r>
    </w:p>
    <w:p w14:paraId="5B20892C" w14:textId="77777777" w:rsidR="001E71EA" w:rsidRDefault="001E71EA" w:rsidP="008F6E7E">
      <w:pPr>
        <w:jc w:val="both"/>
        <w:rPr>
          <w:rFonts w:ascii="Verdana" w:eastAsia="Calibri" w:hAnsi="Verdana"/>
          <w:b/>
          <w:sz w:val="24"/>
          <w:szCs w:val="24"/>
        </w:rPr>
      </w:pPr>
    </w:p>
    <w:p w14:paraId="14967630" w14:textId="0C134A92" w:rsidR="008F6E7E" w:rsidRPr="008F6E7E" w:rsidRDefault="008F6E7E" w:rsidP="008F6E7E">
      <w:pPr>
        <w:jc w:val="both"/>
        <w:rPr>
          <w:rFonts w:ascii="Verdana" w:eastAsia="Calibri" w:hAnsi="Verdana"/>
          <w:sz w:val="24"/>
          <w:szCs w:val="24"/>
        </w:rPr>
      </w:pPr>
      <w:r w:rsidRPr="008F6E7E">
        <w:rPr>
          <w:rFonts w:ascii="Verdana" w:eastAsia="Calibri" w:hAnsi="Verdana"/>
          <w:sz w:val="24"/>
          <w:szCs w:val="24"/>
        </w:rPr>
        <w:t>Admita as seguintes informações de uma empresa:</w:t>
      </w:r>
    </w:p>
    <w:p w14:paraId="6B40BEF1" w14:textId="77777777" w:rsidR="008F6E7E" w:rsidRPr="008F6E7E" w:rsidRDefault="008F6E7E" w:rsidP="008F6E7E">
      <w:pPr>
        <w:numPr>
          <w:ilvl w:val="0"/>
          <w:numId w:val="37"/>
        </w:numPr>
        <w:tabs>
          <w:tab w:val="clear" w:pos="360"/>
          <w:tab w:val="num" w:pos="1065"/>
        </w:tabs>
        <w:ind w:left="1065"/>
        <w:jc w:val="both"/>
        <w:rPr>
          <w:rFonts w:ascii="Verdana" w:eastAsia="Calibri" w:hAnsi="Verdana"/>
          <w:sz w:val="24"/>
          <w:szCs w:val="24"/>
        </w:rPr>
      </w:pPr>
      <w:r w:rsidRPr="008F6E7E">
        <w:rPr>
          <w:rFonts w:ascii="Verdana" w:eastAsia="Calibri" w:hAnsi="Verdana"/>
          <w:sz w:val="24"/>
          <w:szCs w:val="24"/>
        </w:rPr>
        <w:t>Coeficiente beta: 1,25</w:t>
      </w:r>
    </w:p>
    <w:p w14:paraId="2DEA0389" w14:textId="77777777" w:rsidR="008F6E7E" w:rsidRPr="008F6E7E" w:rsidRDefault="008F6E7E" w:rsidP="008F6E7E">
      <w:pPr>
        <w:numPr>
          <w:ilvl w:val="0"/>
          <w:numId w:val="37"/>
        </w:numPr>
        <w:tabs>
          <w:tab w:val="clear" w:pos="360"/>
          <w:tab w:val="num" w:pos="1065"/>
        </w:tabs>
        <w:ind w:left="1065"/>
        <w:jc w:val="both"/>
        <w:rPr>
          <w:rFonts w:ascii="Verdana" w:eastAsia="Calibri" w:hAnsi="Verdana"/>
          <w:sz w:val="24"/>
          <w:szCs w:val="24"/>
        </w:rPr>
      </w:pPr>
      <w:r w:rsidRPr="008F6E7E">
        <w:rPr>
          <w:rFonts w:ascii="Verdana" w:eastAsia="Calibri" w:hAnsi="Verdana"/>
          <w:sz w:val="24"/>
          <w:szCs w:val="24"/>
        </w:rPr>
        <w:t>P/PL: 37,5%</w:t>
      </w:r>
    </w:p>
    <w:p w14:paraId="05966C79" w14:textId="77777777" w:rsidR="008F6E7E" w:rsidRPr="008F6E7E" w:rsidRDefault="008F6E7E" w:rsidP="008F6E7E">
      <w:pPr>
        <w:numPr>
          <w:ilvl w:val="0"/>
          <w:numId w:val="37"/>
        </w:numPr>
        <w:tabs>
          <w:tab w:val="clear" w:pos="360"/>
          <w:tab w:val="num" w:pos="1065"/>
        </w:tabs>
        <w:ind w:left="1065"/>
        <w:jc w:val="both"/>
        <w:rPr>
          <w:rFonts w:ascii="Verdana" w:eastAsia="Calibri" w:hAnsi="Verdana"/>
          <w:sz w:val="24"/>
          <w:szCs w:val="24"/>
        </w:rPr>
      </w:pPr>
      <w:r w:rsidRPr="008F6E7E">
        <w:rPr>
          <w:rFonts w:ascii="Verdana" w:eastAsia="Calibri" w:hAnsi="Verdana"/>
          <w:sz w:val="24"/>
          <w:szCs w:val="24"/>
        </w:rPr>
        <w:t>IR: 40%</w:t>
      </w:r>
    </w:p>
    <w:p w14:paraId="76CC1F4B" w14:textId="77777777" w:rsidR="008F6E7E" w:rsidRPr="008F6E7E" w:rsidRDefault="008F6E7E" w:rsidP="008F6E7E">
      <w:pPr>
        <w:numPr>
          <w:ilvl w:val="0"/>
          <w:numId w:val="37"/>
        </w:numPr>
        <w:tabs>
          <w:tab w:val="clear" w:pos="360"/>
          <w:tab w:val="num" w:pos="1065"/>
        </w:tabs>
        <w:ind w:left="1065"/>
        <w:jc w:val="both"/>
        <w:rPr>
          <w:rFonts w:ascii="Verdana" w:eastAsia="Calibri" w:hAnsi="Verdana"/>
          <w:sz w:val="24"/>
          <w:szCs w:val="24"/>
        </w:rPr>
      </w:pPr>
      <w:proofErr w:type="gramStart"/>
      <w:r w:rsidRPr="008F6E7E">
        <w:rPr>
          <w:rFonts w:ascii="Verdana" w:eastAsia="Calibri" w:hAnsi="Verdana"/>
          <w:sz w:val="24"/>
          <w:szCs w:val="24"/>
        </w:rPr>
        <w:t>R</w:t>
      </w:r>
      <w:r w:rsidRPr="008F6E7E">
        <w:rPr>
          <w:rFonts w:ascii="Verdana" w:eastAsia="Calibri" w:hAnsi="Verdana"/>
          <w:sz w:val="24"/>
          <w:szCs w:val="24"/>
          <w:vertAlign w:val="subscript"/>
        </w:rPr>
        <w:t>F</w:t>
      </w:r>
      <w:r w:rsidRPr="008F6E7E">
        <w:rPr>
          <w:rFonts w:ascii="Verdana" w:eastAsia="Calibri" w:hAnsi="Verdana"/>
          <w:sz w:val="24"/>
          <w:szCs w:val="24"/>
        </w:rPr>
        <w:t xml:space="preserve"> :</w:t>
      </w:r>
      <w:proofErr w:type="gramEnd"/>
      <w:r w:rsidRPr="008F6E7E">
        <w:rPr>
          <w:rFonts w:ascii="Verdana" w:eastAsia="Calibri" w:hAnsi="Verdana"/>
          <w:sz w:val="24"/>
          <w:szCs w:val="24"/>
        </w:rPr>
        <w:t xml:space="preserve"> 8%</w:t>
      </w:r>
    </w:p>
    <w:p w14:paraId="0FD96913" w14:textId="77777777" w:rsidR="008F6E7E" w:rsidRPr="008F6E7E" w:rsidRDefault="008F6E7E" w:rsidP="008F6E7E">
      <w:pPr>
        <w:numPr>
          <w:ilvl w:val="0"/>
          <w:numId w:val="37"/>
        </w:numPr>
        <w:tabs>
          <w:tab w:val="clear" w:pos="360"/>
          <w:tab w:val="num" w:pos="1065"/>
        </w:tabs>
        <w:ind w:left="1065"/>
        <w:jc w:val="both"/>
        <w:rPr>
          <w:rFonts w:ascii="Verdana" w:eastAsia="Calibri" w:hAnsi="Verdana"/>
          <w:sz w:val="24"/>
          <w:szCs w:val="24"/>
        </w:rPr>
      </w:pPr>
      <w:r w:rsidRPr="008F6E7E">
        <w:rPr>
          <w:rFonts w:ascii="Verdana" w:eastAsia="Calibri" w:hAnsi="Verdana"/>
          <w:sz w:val="24"/>
          <w:szCs w:val="24"/>
        </w:rPr>
        <w:t>R</w:t>
      </w:r>
      <w:r w:rsidRPr="008F6E7E">
        <w:rPr>
          <w:rFonts w:ascii="Verdana" w:eastAsia="Calibri" w:hAnsi="Verdana"/>
          <w:sz w:val="24"/>
          <w:szCs w:val="24"/>
          <w:vertAlign w:val="subscript"/>
        </w:rPr>
        <w:t>M</w:t>
      </w:r>
      <w:r w:rsidRPr="008F6E7E">
        <w:rPr>
          <w:rFonts w:ascii="Verdana" w:eastAsia="Calibri" w:hAnsi="Verdana"/>
          <w:sz w:val="24"/>
          <w:szCs w:val="24"/>
        </w:rPr>
        <w:t xml:space="preserve"> – </w:t>
      </w:r>
      <w:proofErr w:type="gramStart"/>
      <w:r w:rsidRPr="008F6E7E">
        <w:rPr>
          <w:rFonts w:ascii="Verdana" w:eastAsia="Calibri" w:hAnsi="Verdana"/>
          <w:sz w:val="24"/>
          <w:szCs w:val="24"/>
        </w:rPr>
        <w:t>R</w:t>
      </w:r>
      <w:r w:rsidRPr="008F6E7E">
        <w:rPr>
          <w:rFonts w:ascii="Verdana" w:eastAsia="Calibri" w:hAnsi="Verdana"/>
          <w:sz w:val="24"/>
          <w:szCs w:val="24"/>
          <w:vertAlign w:val="subscript"/>
        </w:rPr>
        <w:t>F</w:t>
      </w:r>
      <w:r w:rsidRPr="008F6E7E">
        <w:rPr>
          <w:rFonts w:ascii="Verdana" w:eastAsia="Calibri" w:hAnsi="Verdana"/>
          <w:sz w:val="24"/>
          <w:szCs w:val="24"/>
        </w:rPr>
        <w:t xml:space="preserve"> :</w:t>
      </w:r>
      <w:proofErr w:type="gramEnd"/>
      <w:r w:rsidRPr="008F6E7E">
        <w:rPr>
          <w:rFonts w:ascii="Verdana" w:eastAsia="Calibri" w:hAnsi="Verdana"/>
          <w:sz w:val="24"/>
          <w:szCs w:val="24"/>
        </w:rPr>
        <w:t xml:space="preserve"> 5,8%</w:t>
      </w:r>
    </w:p>
    <w:p w14:paraId="0A6E2027" w14:textId="77777777" w:rsidR="008F6E7E" w:rsidRDefault="008F6E7E" w:rsidP="008F6E7E">
      <w:pPr>
        <w:jc w:val="both"/>
        <w:rPr>
          <w:rFonts w:ascii="Verdana" w:eastAsia="Calibri" w:hAnsi="Verdana"/>
          <w:sz w:val="24"/>
          <w:szCs w:val="24"/>
        </w:rPr>
      </w:pPr>
      <w:r w:rsidRPr="008F6E7E">
        <w:rPr>
          <w:rFonts w:ascii="Verdana" w:eastAsia="Calibri" w:hAnsi="Verdana"/>
          <w:b/>
          <w:sz w:val="24"/>
          <w:szCs w:val="24"/>
        </w:rPr>
        <w:t>Determinar</w:t>
      </w:r>
      <w:r w:rsidRPr="008F6E7E">
        <w:rPr>
          <w:rFonts w:ascii="Verdana" w:eastAsia="Calibri" w:hAnsi="Verdana"/>
          <w:sz w:val="24"/>
          <w:szCs w:val="24"/>
        </w:rPr>
        <w:t xml:space="preserve"> o beta e o custo do capital próprio da empresa para diferentes níveis de endividamento, conforme sugeridos no quadro abaixo.</w:t>
      </w:r>
    </w:p>
    <w:p w14:paraId="2158FF9B" w14:textId="77777777" w:rsidR="008F6E7E" w:rsidRDefault="008F6E7E" w:rsidP="008F6E7E">
      <w:pPr>
        <w:jc w:val="both"/>
        <w:rPr>
          <w:rFonts w:ascii="Verdana" w:eastAsia="Calibri" w:hAnsi="Verdana"/>
          <w:sz w:val="24"/>
          <w:szCs w:val="24"/>
        </w:rPr>
      </w:pPr>
    </w:p>
    <w:p w14:paraId="6E529A73" w14:textId="77777777" w:rsidR="008F6E7E" w:rsidRPr="008F6E7E" w:rsidRDefault="008F6E7E" w:rsidP="008F6E7E">
      <w:pPr>
        <w:jc w:val="both"/>
        <w:rPr>
          <w:rFonts w:ascii="Verdana" w:eastAsia="Calibri" w:hAnsi="Verdana"/>
          <w:sz w:val="24"/>
          <w:szCs w:val="24"/>
        </w:rPr>
      </w:pPr>
    </w:p>
    <w:p w14:paraId="3DD44079" w14:textId="5DDA78CC" w:rsidR="008F6E7E" w:rsidRPr="008F6E7E" w:rsidRDefault="008F6E7E" w:rsidP="008F6E7E">
      <w:pPr>
        <w:ind w:left="-142" w:firstLine="142"/>
        <w:jc w:val="both"/>
        <w:rPr>
          <w:rFonts w:ascii="Verdana" w:eastAsia="Calibri" w:hAnsi="Verdana"/>
          <w:b/>
          <w:sz w:val="24"/>
          <w:szCs w:val="24"/>
        </w:rPr>
      </w:pPr>
      <w:r>
        <w:rPr>
          <w:rFonts w:ascii="Verdana" w:eastAsia="Calibri" w:hAnsi="Verdana"/>
          <w:b/>
          <w:sz w:val="24"/>
          <w:szCs w:val="24"/>
        </w:rPr>
        <w:lastRenderedPageBreak/>
        <w:t>P/PL</w:t>
      </w:r>
      <w:r>
        <w:rPr>
          <w:rFonts w:ascii="Verdana" w:eastAsia="Calibri" w:hAnsi="Verdana"/>
          <w:b/>
          <w:sz w:val="24"/>
          <w:szCs w:val="24"/>
        </w:rPr>
        <w:tab/>
      </w:r>
      <w:r>
        <w:rPr>
          <w:rFonts w:ascii="Verdana" w:eastAsia="Calibri" w:hAnsi="Verdana"/>
          <w:b/>
          <w:sz w:val="24"/>
          <w:szCs w:val="24"/>
        </w:rPr>
        <w:tab/>
        <w:t xml:space="preserve">COEFICIENTE BETA </w:t>
      </w:r>
      <w:r>
        <w:rPr>
          <w:rFonts w:ascii="Verdana" w:eastAsia="Calibri" w:hAnsi="Verdana"/>
          <w:b/>
          <w:sz w:val="24"/>
          <w:szCs w:val="24"/>
        </w:rPr>
        <w:tab/>
      </w:r>
      <w:r>
        <w:rPr>
          <w:rFonts w:ascii="Verdana" w:eastAsia="Calibri" w:hAnsi="Verdana"/>
          <w:b/>
          <w:sz w:val="24"/>
          <w:szCs w:val="24"/>
        </w:rPr>
        <w:tab/>
        <w:t xml:space="preserve">          CUSTO </w:t>
      </w:r>
      <w:r w:rsidRPr="008F6E7E">
        <w:rPr>
          <w:rFonts w:ascii="Verdana" w:eastAsia="Calibri" w:hAnsi="Verdana"/>
          <w:b/>
          <w:sz w:val="24"/>
          <w:szCs w:val="24"/>
        </w:rPr>
        <w:t>CAPITAL PRÓPRIO</w:t>
      </w:r>
    </w:p>
    <w:p w14:paraId="12BA46AA" w14:textId="77777777" w:rsidR="008F6E7E" w:rsidRPr="008F6E7E" w:rsidRDefault="008F6E7E" w:rsidP="008F6E7E">
      <w:pPr>
        <w:jc w:val="both"/>
        <w:rPr>
          <w:rFonts w:ascii="Verdana" w:eastAsia="Calibri" w:hAnsi="Verdana"/>
          <w:b/>
          <w:sz w:val="24"/>
          <w:szCs w:val="24"/>
        </w:rPr>
      </w:pPr>
      <w:r w:rsidRPr="008F6E7E">
        <w:rPr>
          <w:rFonts w:ascii="Verdana" w:eastAsia="Calibri" w:hAnsi="Verdana"/>
          <w:b/>
          <w:sz w:val="24"/>
          <w:szCs w:val="24"/>
        </w:rPr>
        <w:t>0%</w:t>
      </w:r>
    </w:p>
    <w:p w14:paraId="0F35A008" w14:textId="77777777" w:rsidR="008F6E7E" w:rsidRPr="008F6E7E" w:rsidRDefault="008F6E7E" w:rsidP="008F6E7E">
      <w:pPr>
        <w:jc w:val="both"/>
        <w:rPr>
          <w:rFonts w:ascii="Verdana" w:hAnsi="Verdana"/>
          <w:b/>
          <w:sz w:val="24"/>
          <w:szCs w:val="24"/>
        </w:rPr>
      </w:pPr>
    </w:p>
    <w:p w14:paraId="17491632" w14:textId="77777777" w:rsidR="008F6E7E" w:rsidRPr="008F6E7E" w:rsidRDefault="008F6E7E" w:rsidP="008F6E7E">
      <w:pPr>
        <w:jc w:val="both"/>
        <w:rPr>
          <w:rFonts w:ascii="Verdana" w:eastAsia="Calibri" w:hAnsi="Verdana"/>
          <w:b/>
          <w:sz w:val="24"/>
          <w:szCs w:val="24"/>
        </w:rPr>
      </w:pPr>
      <w:r w:rsidRPr="008F6E7E">
        <w:rPr>
          <w:rFonts w:ascii="Verdana" w:eastAsia="Calibri" w:hAnsi="Verdana"/>
          <w:b/>
          <w:sz w:val="24"/>
          <w:szCs w:val="24"/>
        </w:rPr>
        <w:t>50%</w:t>
      </w:r>
    </w:p>
    <w:p w14:paraId="69E533FC" w14:textId="77777777" w:rsidR="008F6E7E" w:rsidRPr="008F6E7E" w:rsidRDefault="008F6E7E" w:rsidP="008F6E7E">
      <w:pPr>
        <w:jc w:val="both"/>
        <w:rPr>
          <w:rFonts w:ascii="Verdana" w:hAnsi="Verdana"/>
          <w:b/>
          <w:sz w:val="24"/>
          <w:szCs w:val="24"/>
        </w:rPr>
      </w:pPr>
    </w:p>
    <w:p w14:paraId="190830C0" w14:textId="77777777" w:rsidR="008F6E7E" w:rsidRPr="008F6E7E" w:rsidRDefault="008F6E7E" w:rsidP="008F6E7E">
      <w:pPr>
        <w:jc w:val="both"/>
        <w:rPr>
          <w:rFonts w:ascii="Verdana" w:eastAsia="Calibri" w:hAnsi="Verdana"/>
          <w:b/>
          <w:sz w:val="24"/>
          <w:szCs w:val="24"/>
        </w:rPr>
      </w:pPr>
      <w:r w:rsidRPr="008F6E7E">
        <w:rPr>
          <w:rFonts w:ascii="Verdana" w:eastAsia="Calibri" w:hAnsi="Verdana"/>
          <w:b/>
          <w:sz w:val="24"/>
          <w:szCs w:val="24"/>
        </w:rPr>
        <w:t>70%</w:t>
      </w:r>
    </w:p>
    <w:p w14:paraId="6A43064C" w14:textId="77777777" w:rsidR="008F6E7E" w:rsidRPr="008F6E7E" w:rsidRDefault="008F6E7E" w:rsidP="008F6E7E">
      <w:pPr>
        <w:jc w:val="both"/>
        <w:rPr>
          <w:rFonts w:ascii="Verdana" w:hAnsi="Verdana"/>
          <w:b/>
          <w:sz w:val="24"/>
          <w:szCs w:val="24"/>
        </w:rPr>
      </w:pPr>
    </w:p>
    <w:p w14:paraId="28557591" w14:textId="77777777" w:rsidR="008F6E7E" w:rsidRPr="008F6E7E" w:rsidRDefault="008F6E7E" w:rsidP="008F6E7E">
      <w:pPr>
        <w:jc w:val="both"/>
        <w:rPr>
          <w:rFonts w:ascii="Verdana" w:eastAsia="Calibri" w:hAnsi="Verdana"/>
          <w:b/>
          <w:sz w:val="24"/>
          <w:szCs w:val="24"/>
        </w:rPr>
      </w:pPr>
      <w:r w:rsidRPr="008F6E7E">
        <w:rPr>
          <w:rFonts w:ascii="Verdana" w:eastAsia="Calibri" w:hAnsi="Verdana"/>
          <w:b/>
          <w:sz w:val="24"/>
          <w:szCs w:val="24"/>
        </w:rPr>
        <w:t>100%</w:t>
      </w:r>
    </w:p>
    <w:p w14:paraId="718BFAFD" w14:textId="77777777" w:rsidR="008F6E7E" w:rsidRPr="008F6E7E" w:rsidRDefault="008F6E7E" w:rsidP="008F6E7E">
      <w:pPr>
        <w:jc w:val="both"/>
        <w:rPr>
          <w:rFonts w:ascii="Verdana" w:hAnsi="Verdana"/>
          <w:b/>
          <w:sz w:val="24"/>
          <w:szCs w:val="24"/>
        </w:rPr>
      </w:pPr>
    </w:p>
    <w:p w14:paraId="2228A869" w14:textId="77777777" w:rsidR="008F6E7E" w:rsidRDefault="008F6E7E" w:rsidP="008F6E7E">
      <w:pPr>
        <w:jc w:val="both"/>
        <w:rPr>
          <w:rFonts w:ascii="Verdana" w:eastAsia="Calibri" w:hAnsi="Verdana"/>
          <w:b/>
          <w:sz w:val="24"/>
          <w:szCs w:val="24"/>
        </w:rPr>
      </w:pPr>
      <w:r w:rsidRPr="008F6E7E">
        <w:rPr>
          <w:rFonts w:ascii="Verdana" w:eastAsia="Calibri" w:hAnsi="Verdana"/>
          <w:b/>
          <w:sz w:val="24"/>
          <w:szCs w:val="24"/>
        </w:rPr>
        <w:t>150%</w:t>
      </w:r>
    </w:p>
    <w:p w14:paraId="59734051" w14:textId="77777777" w:rsidR="008F6E7E" w:rsidRPr="008F6E7E" w:rsidRDefault="008F6E7E" w:rsidP="008F6E7E">
      <w:pPr>
        <w:jc w:val="both"/>
        <w:rPr>
          <w:rFonts w:ascii="Verdana" w:eastAsia="Calibri" w:hAnsi="Verdana"/>
          <w:sz w:val="24"/>
          <w:szCs w:val="24"/>
        </w:rPr>
      </w:pPr>
    </w:p>
    <w:p w14:paraId="5A5B101F" w14:textId="77777777" w:rsidR="008F6E7E" w:rsidRPr="008F6E7E" w:rsidRDefault="008F6E7E" w:rsidP="008F6E7E">
      <w:pPr>
        <w:jc w:val="both"/>
        <w:rPr>
          <w:rFonts w:ascii="Verdana" w:eastAsia="Calibri" w:hAnsi="Verdana"/>
          <w:sz w:val="24"/>
          <w:szCs w:val="24"/>
        </w:rPr>
      </w:pPr>
    </w:p>
    <w:p w14:paraId="6A473CAF" w14:textId="77777777" w:rsidR="008F6E7E" w:rsidRPr="008F6E7E" w:rsidRDefault="008F6E7E" w:rsidP="008F6E7E">
      <w:pPr>
        <w:ind w:left="2115" w:hanging="1410"/>
        <w:jc w:val="both"/>
        <w:rPr>
          <w:rFonts w:ascii="Verdana" w:hAnsi="Verdana"/>
          <w:b/>
          <w:sz w:val="24"/>
          <w:szCs w:val="24"/>
        </w:rPr>
      </w:pPr>
    </w:p>
    <w:p w14:paraId="49EFEA34" w14:textId="77777777" w:rsidR="008F6E7E" w:rsidRPr="008F6E7E" w:rsidRDefault="008F6E7E" w:rsidP="008F6E7E">
      <w:pPr>
        <w:jc w:val="both"/>
        <w:rPr>
          <w:rFonts w:ascii="Verdana" w:hAnsi="Verdana"/>
          <w:b/>
          <w:sz w:val="24"/>
          <w:szCs w:val="24"/>
        </w:rPr>
      </w:pPr>
    </w:p>
    <w:p w14:paraId="13F8A48F" w14:textId="1CCA0D4B" w:rsidR="008F6E7E" w:rsidRPr="008F6E7E" w:rsidRDefault="008F6E7E" w:rsidP="008F6E7E">
      <w:pPr>
        <w:jc w:val="both"/>
        <w:rPr>
          <w:rFonts w:ascii="Verdana" w:eastAsia="Calibri" w:hAnsi="Verdana"/>
          <w:b/>
          <w:sz w:val="24"/>
          <w:szCs w:val="24"/>
        </w:rPr>
      </w:pPr>
      <w:proofErr w:type="spellStart"/>
      <w:r w:rsidRPr="008F6E7E">
        <w:rPr>
          <w:rFonts w:ascii="Verdana" w:hAnsi="Verdana"/>
          <w:b/>
          <w:sz w:val="24"/>
          <w:szCs w:val="24"/>
        </w:rPr>
        <w:t>EX.</w:t>
      </w:r>
      <w:r w:rsidR="001E71EA">
        <w:rPr>
          <w:rFonts w:ascii="Verdana" w:hAnsi="Verdana"/>
          <w:b/>
          <w:sz w:val="24"/>
          <w:szCs w:val="24"/>
        </w:rPr>
        <w:t>1</w:t>
      </w:r>
      <w:proofErr w:type="spellEnd"/>
      <w:r w:rsidRPr="008F6E7E">
        <w:rPr>
          <w:rFonts w:ascii="Verdana" w:hAnsi="Verdana"/>
          <w:b/>
          <w:sz w:val="24"/>
          <w:szCs w:val="24"/>
        </w:rPr>
        <w:t xml:space="preserve"> - </w:t>
      </w:r>
      <w:r w:rsidRPr="008F6E7E">
        <w:rPr>
          <w:rFonts w:ascii="Verdana" w:eastAsia="Calibri" w:hAnsi="Verdana"/>
          <w:sz w:val="24"/>
          <w:szCs w:val="24"/>
        </w:rPr>
        <w:t xml:space="preserve">Você está analisando a avaliação de uma empresa estável feita por um analista muito conhecido. O </w:t>
      </w:r>
      <w:proofErr w:type="spellStart"/>
      <w:r w:rsidRPr="008F6E7E">
        <w:rPr>
          <w:rFonts w:ascii="Verdana" w:eastAsia="Calibri" w:hAnsi="Verdana"/>
          <w:sz w:val="24"/>
          <w:szCs w:val="24"/>
        </w:rPr>
        <w:t>WACC</w:t>
      </w:r>
      <w:proofErr w:type="spellEnd"/>
      <w:r w:rsidRPr="008F6E7E">
        <w:rPr>
          <w:rFonts w:ascii="Verdana" w:eastAsia="Calibri" w:hAnsi="Verdana"/>
          <w:sz w:val="24"/>
          <w:szCs w:val="24"/>
        </w:rPr>
        <w:t xml:space="preserve"> estimado para o próximo ano é de 9%. Entretanto, ele cometeu um erro estimando os valores contábeis da dívida e do patrimônio líquido em seus cálculos. Embora você não conheça os pesos do valor contábil que o analista usou, você sabe que a empresa tem um custo de oportunidade do capital próprio de 12%, e que o custo da dívida após os impostos é de 6%. Você também sabe que o valor de mercado do patrimônio líquido é três vezes maior do que o seu valor contábil, embora o valor de mercado da dívida seja igual ao seu valor contábil. Estime o </w:t>
      </w:r>
      <w:proofErr w:type="spellStart"/>
      <w:r w:rsidRPr="008F6E7E">
        <w:rPr>
          <w:rFonts w:ascii="Verdana" w:eastAsia="Calibri" w:hAnsi="Verdana"/>
          <w:sz w:val="24"/>
          <w:szCs w:val="24"/>
        </w:rPr>
        <w:t>WACC</w:t>
      </w:r>
      <w:proofErr w:type="spellEnd"/>
      <w:r w:rsidRPr="008F6E7E">
        <w:rPr>
          <w:rFonts w:ascii="Verdana" w:eastAsia="Calibri" w:hAnsi="Verdana"/>
          <w:sz w:val="24"/>
          <w:szCs w:val="24"/>
        </w:rPr>
        <w:t xml:space="preserve"> da empresa a valores de mercado.</w:t>
      </w:r>
    </w:p>
    <w:p w14:paraId="44CDC95B" w14:textId="77777777" w:rsidR="008F6E7E" w:rsidRPr="008F6E7E" w:rsidRDefault="008F6E7E" w:rsidP="008F6E7E">
      <w:pPr>
        <w:jc w:val="both"/>
        <w:rPr>
          <w:rFonts w:ascii="Verdana" w:eastAsia="Calibri" w:hAnsi="Verdana"/>
          <w:sz w:val="24"/>
          <w:szCs w:val="24"/>
        </w:rPr>
      </w:pPr>
    </w:p>
    <w:p w14:paraId="25B285DF" w14:textId="77777777" w:rsidR="008F6E7E" w:rsidRPr="008F6E7E" w:rsidRDefault="008F6E7E" w:rsidP="008F6E7E">
      <w:pPr>
        <w:jc w:val="both"/>
        <w:rPr>
          <w:rFonts w:ascii="Verdana" w:eastAsia="Calibri" w:hAnsi="Verdana"/>
          <w:sz w:val="24"/>
          <w:szCs w:val="24"/>
        </w:rPr>
      </w:pPr>
    </w:p>
    <w:p w14:paraId="4CC67F5F" w14:textId="7A75A757" w:rsidR="008F6E7E" w:rsidRPr="008F6E7E" w:rsidRDefault="008F6E7E" w:rsidP="008F6E7E">
      <w:pPr>
        <w:jc w:val="both"/>
        <w:rPr>
          <w:rFonts w:ascii="Verdana" w:eastAsia="Calibri" w:hAnsi="Verdana"/>
          <w:sz w:val="24"/>
        </w:rPr>
      </w:pPr>
      <w:r w:rsidRPr="008F6E7E">
        <w:rPr>
          <w:rFonts w:ascii="Verdana" w:hAnsi="Verdana"/>
          <w:b/>
          <w:sz w:val="24"/>
          <w:szCs w:val="24"/>
        </w:rPr>
        <w:t xml:space="preserve">EX. </w:t>
      </w:r>
      <w:r w:rsidR="001E71EA">
        <w:rPr>
          <w:rFonts w:ascii="Verdana" w:hAnsi="Verdana"/>
          <w:b/>
          <w:sz w:val="24"/>
          <w:szCs w:val="24"/>
        </w:rPr>
        <w:t>1</w:t>
      </w:r>
      <w:r w:rsidRPr="008F6E7E">
        <w:rPr>
          <w:rFonts w:ascii="Verdana" w:hAnsi="Verdana"/>
          <w:b/>
          <w:sz w:val="24"/>
          <w:szCs w:val="24"/>
        </w:rPr>
        <w:t xml:space="preserve"> - </w:t>
      </w:r>
      <w:r w:rsidRPr="008F6E7E">
        <w:rPr>
          <w:rFonts w:ascii="Verdana" w:eastAsia="Calibri" w:hAnsi="Verdana"/>
          <w:sz w:val="24"/>
        </w:rPr>
        <w:t xml:space="preserve">Utilizando empresas aeroespaciais de capital aberto listas globalmente, apura-se um beta médio não-alavancado de 0,95. A relação dívida/patrimônio líquido é de 18,95% e a alíquota de IR de 34%. </w:t>
      </w:r>
    </w:p>
    <w:p w14:paraId="761144A9" w14:textId="5874D236" w:rsidR="008F6E7E" w:rsidRPr="008F6E7E" w:rsidRDefault="008F6E7E" w:rsidP="008F6E7E">
      <w:pPr>
        <w:jc w:val="both"/>
        <w:rPr>
          <w:rFonts w:ascii="Verdana" w:eastAsia="Calibri" w:hAnsi="Verdana"/>
          <w:b/>
          <w:sz w:val="24"/>
        </w:rPr>
      </w:pPr>
      <w:r>
        <w:rPr>
          <w:rFonts w:ascii="Verdana" w:eastAsia="Calibri" w:hAnsi="Verdana"/>
          <w:sz w:val="24"/>
        </w:rPr>
        <w:t xml:space="preserve">A) </w:t>
      </w:r>
      <w:r w:rsidRPr="008F6E7E">
        <w:rPr>
          <w:rFonts w:ascii="Verdana" w:eastAsia="Calibri" w:hAnsi="Verdana"/>
          <w:sz w:val="24"/>
        </w:rPr>
        <w:t>Pede-se estimar o beta alavancado da Embraer</w:t>
      </w:r>
    </w:p>
    <w:p w14:paraId="0F840FD8" w14:textId="77777777" w:rsidR="008F6E7E" w:rsidRPr="008F6E7E" w:rsidRDefault="008F6E7E" w:rsidP="008F6E7E">
      <w:pPr>
        <w:jc w:val="both"/>
        <w:rPr>
          <w:rFonts w:ascii="Verdana" w:hAnsi="Verdana"/>
          <w:sz w:val="24"/>
        </w:rPr>
      </w:pPr>
    </w:p>
    <w:p w14:paraId="58607C1A" w14:textId="14B140C7" w:rsidR="008F6E7E" w:rsidRPr="008F6E7E" w:rsidRDefault="008F6E7E" w:rsidP="008F6E7E">
      <w:pPr>
        <w:jc w:val="both"/>
        <w:rPr>
          <w:rFonts w:ascii="Verdana" w:eastAsia="Calibri" w:hAnsi="Verdana"/>
          <w:sz w:val="24"/>
        </w:rPr>
      </w:pPr>
      <w:r>
        <w:rPr>
          <w:rFonts w:ascii="Verdana" w:eastAsia="Calibri" w:hAnsi="Verdana"/>
          <w:sz w:val="24"/>
        </w:rPr>
        <w:t xml:space="preserve">B) </w:t>
      </w:r>
      <w:r w:rsidRPr="008F6E7E">
        <w:rPr>
          <w:rFonts w:ascii="Verdana" w:eastAsia="Calibri" w:hAnsi="Verdana"/>
          <w:sz w:val="24"/>
        </w:rPr>
        <w:t>Sendo a taxa livre de risco de 4,25%, prêmio pelo risco da economia dos EUA de 4,84% e o prêmio pelo risco-país de 4,67%, pede-se determinar o custo de capital próprio da empresa.</w:t>
      </w:r>
    </w:p>
    <w:p w14:paraId="0885D8DA" w14:textId="77777777" w:rsidR="008F6E7E" w:rsidRPr="008F6E7E" w:rsidRDefault="008F6E7E" w:rsidP="008F6E7E">
      <w:pPr>
        <w:jc w:val="both"/>
        <w:rPr>
          <w:rFonts w:ascii="Verdana" w:eastAsia="Calibri" w:hAnsi="Verdana"/>
          <w:sz w:val="24"/>
          <w:szCs w:val="24"/>
        </w:rPr>
      </w:pPr>
    </w:p>
    <w:p w14:paraId="698E459A" w14:textId="77777777" w:rsidR="001118B3" w:rsidRDefault="001118B3" w:rsidP="001118B3">
      <w:pPr>
        <w:jc w:val="both"/>
        <w:rPr>
          <w:rFonts w:ascii="Arial" w:hAnsi="Arial"/>
          <w:b/>
          <w:sz w:val="24"/>
        </w:rPr>
      </w:pPr>
    </w:p>
    <w:p w14:paraId="12112381" w14:textId="77777777" w:rsidR="001118B3" w:rsidRDefault="001118B3" w:rsidP="001118B3">
      <w:pPr>
        <w:jc w:val="both"/>
        <w:rPr>
          <w:rFonts w:ascii="Arial" w:hAnsi="Arial"/>
          <w:b/>
          <w:sz w:val="24"/>
        </w:rPr>
      </w:pPr>
    </w:p>
    <w:p w14:paraId="50B607DA" w14:textId="77777777" w:rsidR="001118B3" w:rsidRDefault="001118B3" w:rsidP="001118B3">
      <w:pPr>
        <w:jc w:val="both"/>
        <w:rPr>
          <w:rFonts w:ascii="Arial" w:hAnsi="Arial"/>
          <w:b/>
          <w:sz w:val="24"/>
        </w:rPr>
      </w:pPr>
    </w:p>
    <w:p w14:paraId="368BB753" w14:textId="6C0CC1AB" w:rsidR="001118B3" w:rsidRPr="001118B3" w:rsidRDefault="001118B3" w:rsidP="001118B3">
      <w:pPr>
        <w:jc w:val="both"/>
        <w:rPr>
          <w:rFonts w:ascii="Arial" w:hAnsi="Arial"/>
          <w:sz w:val="24"/>
        </w:rPr>
      </w:pPr>
      <w:r w:rsidRPr="001118B3">
        <w:rPr>
          <w:rFonts w:ascii="Arial" w:hAnsi="Arial"/>
          <w:b/>
          <w:sz w:val="24"/>
        </w:rPr>
        <w:t xml:space="preserve">EX. </w:t>
      </w:r>
      <w:r w:rsidR="001E71EA">
        <w:rPr>
          <w:rFonts w:ascii="Arial" w:hAnsi="Arial"/>
          <w:b/>
          <w:sz w:val="24"/>
        </w:rPr>
        <w:t>3</w:t>
      </w:r>
      <w:r w:rsidRPr="001118B3">
        <w:rPr>
          <w:rFonts w:ascii="Arial" w:hAnsi="Arial"/>
          <w:b/>
          <w:sz w:val="24"/>
        </w:rPr>
        <w:t>: Beta de Portfolio –</w:t>
      </w:r>
      <w:r w:rsidRPr="001118B3">
        <w:rPr>
          <w:rFonts w:ascii="Arial" w:hAnsi="Arial"/>
          <w:sz w:val="24"/>
        </w:rPr>
        <w:t xml:space="preserve"> Abaixo são apresentados os betas de três empresas envolvidas em uma batalha de controle acionário no mercado. </w:t>
      </w:r>
      <w:proofErr w:type="spellStart"/>
      <w:r w:rsidRPr="001118B3">
        <w:rPr>
          <w:rFonts w:ascii="Arial" w:hAnsi="Arial"/>
          <w:sz w:val="24"/>
        </w:rPr>
        <w:t>Assuma</w:t>
      </w:r>
      <w:proofErr w:type="spellEnd"/>
      <w:r w:rsidRPr="001118B3">
        <w:rPr>
          <w:rFonts w:ascii="Arial" w:hAnsi="Arial"/>
          <w:sz w:val="24"/>
        </w:rPr>
        <w:t xml:space="preserve"> que a alíquota do IR das empresas é a mesma (35%).</w:t>
      </w:r>
    </w:p>
    <w:p w14:paraId="2904AC1E" w14:textId="77777777" w:rsidR="001118B3" w:rsidRPr="001118B3" w:rsidRDefault="001118B3" w:rsidP="001118B3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2268"/>
        <w:gridCol w:w="2527"/>
      </w:tblGrid>
      <w:tr w:rsidR="001118B3" w:rsidRPr="001118B3" w14:paraId="55761737" w14:textId="77777777" w:rsidTr="00660DC6">
        <w:tc>
          <w:tcPr>
            <w:tcW w:w="2480" w:type="dxa"/>
            <w:shd w:val="clear" w:color="auto" w:fill="D9D9D9" w:themeFill="background1" w:themeFillShade="D9"/>
          </w:tcPr>
          <w:p w14:paraId="334BC0E2" w14:textId="77777777" w:rsidR="001118B3" w:rsidRPr="001118B3" w:rsidRDefault="001118B3" w:rsidP="00660DC6">
            <w:pPr>
              <w:pStyle w:val="Ttulo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EMPRESA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C336A9A" w14:textId="77777777" w:rsidR="001118B3" w:rsidRPr="001118B3" w:rsidRDefault="001118B3" w:rsidP="00660DC6">
            <w:pPr>
              <w:pStyle w:val="Ttulo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color w:val="auto"/>
                <w:sz w:val="24"/>
                <w:szCs w:val="24"/>
              </w:rPr>
              <w:t>BETA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B8D813E" w14:textId="77777777" w:rsidR="001118B3" w:rsidRPr="001118B3" w:rsidRDefault="001118B3" w:rsidP="0066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18B3">
              <w:rPr>
                <w:rFonts w:ascii="Arial" w:hAnsi="Arial" w:cs="Arial"/>
                <w:b/>
                <w:sz w:val="24"/>
                <w:szCs w:val="24"/>
              </w:rPr>
              <w:t>VALOR DE MERCADO DO PL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5EA4058F" w14:textId="77777777" w:rsidR="001118B3" w:rsidRPr="001118B3" w:rsidRDefault="001118B3" w:rsidP="00660DC6">
            <w:pPr>
              <w:pStyle w:val="Ttulo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color w:val="auto"/>
                <w:sz w:val="24"/>
                <w:szCs w:val="24"/>
              </w:rPr>
              <w:t>DÍVIDAS</w:t>
            </w:r>
          </w:p>
        </w:tc>
      </w:tr>
      <w:tr w:rsidR="001118B3" w:rsidRPr="001118B3" w14:paraId="68CDC2FA" w14:textId="77777777" w:rsidTr="00660DC6">
        <w:tc>
          <w:tcPr>
            <w:tcW w:w="2480" w:type="dxa"/>
          </w:tcPr>
          <w:p w14:paraId="2E6571C6" w14:textId="77777777" w:rsidR="001118B3" w:rsidRPr="001118B3" w:rsidRDefault="001118B3" w:rsidP="00660DC6">
            <w:pPr>
              <w:pStyle w:val="Ttulo4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Paramount</w:t>
            </w:r>
          </w:p>
        </w:tc>
        <w:tc>
          <w:tcPr>
            <w:tcW w:w="1701" w:type="dxa"/>
          </w:tcPr>
          <w:p w14:paraId="04CA75C7" w14:textId="77777777" w:rsidR="001118B3" w:rsidRPr="001118B3" w:rsidRDefault="001118B3" w:rsidP="00660DC6">
            <w:pPr>
              <w:pStyle w:val="Ttulo4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1,05</w:t>
            </w:r>
          </w:p>
        </w:tc>
        <w:tc>
          <w:tcPr>
            <w:tcW w:w="2268" w:type="dxa"/>
          </w:tcPr>
          <w:p w14:paraId="6614F349" w14:textId="77777777" w:rsidR="001118B3" w:rsidRPr="001118B3" w:rsidRDefault="001118B3" w:rsidP="0066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8B3">
              <w:rPr>
                <w:rFonts w:ascii="Arial" w:hAnsi="Arial" w:cs="Arial"/>
                <w:sz w:val="24"/>
                <w:szCs w:val="24"/>
              </w:rPr>
              <w:t>$ 6.500 milhões</w:t>
            </w:r>
          </w:p>
        </w:tc>
        <w:tc>
          <w:tcPr>
            <w:tcW w:w="2527" w:type="dxa"/>
          </w:tcPr>
          <w:p w14:paraId="4CC626DD" w14:textId="77777777" w:rsidR="001118B3" w:rsidRPr="001118B3" w:rsidRDefault="001118B3" w:rsidP="0066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8B3">
              <w:rPr>
                <w:rFonts w:ascii="Arial" w:hAnsi="Arial" w:cs="Arial"/>
                <w:sz w:val="24"/>
                <w:szCs w:val="24"/>
              </w:rPr>
              <w:t>$ 817 milhões</w:t>
            </w:r>
          </w:p>
        </w:tc>
      </w:tr>
      <w:tr w:rsidR="001118B3" w:rsidRPr="001118B3" w14:paraId="6A54E68F" w14:textId="77777777" w:rsidTr="00660DC6">
        <w:tc>
          <w:tcPr>
            <w:tcW w:w="2480" w:type="dxa"/>
          </w:tcPr>
          <w:p w14:paraId="38BDD0BB" w14:textId="77777777" w:rsidR="001118B3" w:rsidRPr="001118B3" w:rsidRDefault="001118B3" w:rsidP="00660DC6">
            <w:pPr>
              <w:pStyle w:val="Ttulo4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proofErr w:type="spellStart"/>
            <w:r w:rsidRPr="001118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QVC</w:t>
            </w:r>
            <w:proofErr w:type="spellEnd"/>
          </w:p>
        </w:tc>
        <w:tc>
          <w:tcPr>
            <w:tcW w:w="1701" w:type="dxa"/>
          </w:tcPr>
          <w:p w14:paraId="64FD5C97" w14:textId="77777777" w:rsidR="001118B3" w:rsidRPr="001118B3" w:rsidRDefault="001118B3" w:rsidP="00660DC6">
            <w:pPr>
              <w:pStyle w:val="Ttulo4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1,70</w:t>
            </w:r>
          </w:p>
        </w:tc>
        <w:tc>
          <w:tcPr>
            <w:tcW w:w="2268" w:type="dxa"/>
          </w:tcPr>
          <w:p w14:paraId="66D5F1B5" w14:textId="77777777" w:rsidR="001118B3" w:rsidRPr="001118B3" w:rsidRDefault="001118B3" w:rsidP="0066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8B3">
              <w:rPr>
                <w:rFonts w:ascii="Arial" w:hAnsi="Arial" w:cs="Arial"/>
                <w:sz w:val="24"/>
                <w:szCs w:val="24"/>
              </w:rPr>
              <w:t>$ 2.000 milhões</w:t>
            </w:r>
          </w:p>
        </w:tc>
        <w:tc>
          <w:tcPr>
            <w:tcW w:w="2527" w:type="dxa"/>
          </w:tcPr>
          <w:p w14:paraId="38A69953" w14:textId="77777777" w:rsidR="001118B3" w:rsidRPr="001118B3" w:rsidRDefault="001118B3" w:rsidP="0066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8B3">
              <w:rPr>
                <w:rFonts w:ascii="Arial" w:hAnsi="Arial" w:cs="Arial"/>
                <w:sz w:val="24"/>
                <w:szCs w:val="24"/>
              </w:rPr>
              <w:t>$ 100 milhões</w:t>
            </w:r>
          </w:p>
        </w:tc>
      </w:tr>
      <w:tr w:rsidR="001118B3" w:rsidRPr="001118B3" w14:paraId="40AD53B4" w14:textId="77777777" w:rsidTr="00660DC6">
        <w:tc>
          <w:tcPr>
            <w:tcW w:w="2480" w:type="dxa"/>
          </w:tcPr>
          <w:p w14:paraId="561DDAE2" w14:textId="77777777" w:rsidR="001118B3" w:rsidRPr="001118B3" w:rsidRDefault="001118B3" w:rsidP="00660DC6">
            <w:pPr>
              <w:pStyle w:val="Ttulo4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Viacom</w:t>
            </w:r>
          </w:p>
        </w:tc>
        <w:tc>
          <w:tcPr>
            <w:tcW w:w="1701" w:type="dxa"/>
          </w:tcPr>
          <w:p w14:paraId="5262EF42" w14:textId="77777777" w:rsidR="001118B3" w:rsidRPr="001118B3" w:rsidRDefault="001118B3" w:rsidP="00660DC6">
            <w:pPr>
              <w:pStyle w:val="Ttulo4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1,15</w:t>
            </w:r>
          </w:p>
        </w:tc>
        <w:tc>
          <w:tcPr>
            <w:tcW w:w="2268" w:type="dxa"/>
          </w:tcPr>
          <w:p w14:paraId="3881AB0B" w14:textId="77777777" w:rsidR="001118B3" w:rsidRPr="001118B3" w:rsidRDefault="001118B3" w:rsidP="0066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8B3">
              <w:rPr>
                <w:rFonts w:ascii="Arial" w:hAnsi="Arial" w:cs="Arial"/>
                <w:sz w:val="24"/>
                <w:szCs w:val="24"/>
              </w:rPr>
              <w:t>$ 7.500 milhões</w:t>
            </w:r>
          </w:p>
        </w:tc>
        <w:tc>
          <w:tcPr>
            <w:tcW w:w="2527" w:type="dxa"/>
          </w:tcPr>
          <w:p w14:paraId="618B8655" w14:textId="77777777" w:rsidR="001118B3" w:rsidRPr="001118B3" w:rsidRDefault="001118B3" w:rsidP="0066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8B3">
              <w:rPr>
                <w:rFonts w:ascii="Arial" w:hAnsi="Arial" w:cs="Arial"/>
                <w:sz w:val="24"/>
                <w:szCs w:val="24"/>
              </w:rPr>
              <w:t>$ 2.500 milhões</w:t>
            </w:r>
          </w:p>
        </w:tc>
      </w:tr>
    </w:tbl>
    <w:p w14:paraId="5470FEA6" w14:textId="77777777" w:rsidR="001118B3" w:rsidRPr="001118B3" w:rsidRDefault="001118B3" w:rsidP="001118B3">
      <w:pPr>
        <w:jc w:val="both"/>
        <w:rPr>
          <w:rFonts w:ascii="Arial" w:hAnsi="Arial"/>
          <w:sz w:val="24"/>
        </w:rPr>
      </w:pPr>
    </w:p>
    <w:p w14:paraId="0DE6137B" w14:textId="77777777" w:rsidR="001118B3" w:rsidRPr="001118B3" w:rsidRDefault="001118B3" w:rsidP="001118B3">
      <w:pPr>
        <w:numPr>
          <w:ilvl w:val="0"/>
          <w:numId w:val="46"/>
        </w:numPr>
        <w:jc w:val="both"/>
        <w:rPr>
          <w:rFonts w:ascii="Arial" w:hAnsi="Arial"/>
          <w:sz w:val="24"/>
        </w:rPr>
      </w:pPr>
      <w:r w:rsidRPr="001118B3">
        <w:rPr>
          <w:rFonts w:ascii="Arial" w:hAnsi="Arial"/>
          <w:sz w:val="24"/>
        </w:rPr>
        <w:t xml:space="preserve">Se a </w:t>
      </w:r>
      <w:proofErr w:type="spellStart"/>
      <w:r w:rsidRPr="001118B3">
        <w:rPr>
          <w:rFonts w:ascii="Arial" w:hAnsi="Arial"/>
          <w:sz w:val="24"/>
        </w:rPr>
        <w:t>QVC</w:t>
      </w:r>
      <w:proofErr w:type="spellEnd"/>
      <w:r w:rsidRPr="001118B3">
        <w:rPr>
          <w:rFonts w:ascii="Arial" w:hAnsi="Arial"/>
          <w:sz w:val="24"/>
        </w:rPr>
        <w:t xml:space="preserve"> adquirir a Paramount usando um mix de dívidas e capital próprio comparável com o corrente índice P/</w:t>
      </w:r>
      <w:proofErr w:type="spellStart"/>
      <w:r w:rsidRPr="001118B3">
        <w:rPr>
          <w:rFonts w:ascii="Arial" w:hAnsi="Arial"/>
          <w:sz w:val="24"/>
        </w:rPr>
        <w:t>P+PL</w:t>
      </w:r>
      <w:proofErr w:type="spellEnd"/>
      <w:r w:rsidRPr="001118B3">
        <w:rPr>
          <w:rFonts w:ascii="Arial" w:hAnsi="Arial"/>
          <w:sz w:val="24"/>
        </w:rPr>
        <w:t xml:space="preserve">, qual seria o beta combinado das duas empresas; </w:t>
      </w:r>
      <w:r w:rsidRPr="001118B3">
        <w:rPr>
          <w:rFonts w:ascii="Arial" w:hAnsi="Arial"/>
          <w:b/>
        </w:rPr>
        <w:t xml:space="preserve">[Resp.: </w:t>
      </w:r>
      <w:r w:rsidRPr="001118B3">
        <w:rPr>
          <w:rFonts w:ascii="Arial" w:hAnsi="Arial" w:cs="Arial"/>
          <w:b/>
        </w:rPr>
        <w:t>ß</w:t>
      </w:r>
      <w:r w:rsidRPr="001118B3">
        <w:rPr>
          <w:rFonts w:ascii="Arial" w:hAnsi="Arial"/>
          <w:b/>
        </w:rPr>
        <w:t xml:space="preserve"> = 1,195]</w:t>
      </w:r>
    </w:p>
    <w:p w14:paraId="4E85FBBF" w14:textId="77777777" w:rsidR="001118B3" w:rsidRPr="001118B3" w:rsidRDefault="001118B3" w:rsidP="001118B3">
      <w:pPr>
        <w:numPr>
          <w:ilvl w:val="0"/>
          <w:numId w:val="46"/>
        </w:numPr>
        <w:jc w:val="both"/>
        <w:rPr>
          <w:rFonts w:ascii="Arial" w:hAnsi="Arial"/>
          <w:sz w:val="24"/>
        </w:rPr>
      </w:pPr>
      <w:r w:rsidRPr="001118B3">
        <w:rPr>
          <w:rFonts w:ascii="Arial" w:hAnsi="Arial"/>
          <w:sz w:val="24"/>
        </w:rPr>
        <w:t xml:space="preserve">Se a </w:t>
      </w:r>
      <w:proofErr w:type="spellStart"/>
      <w:r w:rsidRPr="001118B3">
        <w:rPr>
          <w:rFonts w:ascii="Arial" w:hAnsi="Arial"/>
          <w:sz w:val="24"/>
        </w:rPr>
        <w:t>QVC</w:t>
      </w:r>
      <w:proofErr w:type="spellEnd"/>
      <w:r w:rsidRPr="001118B3">
        <w:rPr>
          <w:rFonts w:ascii="Arial" w:hAnsi="Arial"/>
          <w:sz w:val="24"/>
        </w:rPr>
        <w:t xml:space="preserve"> adquirir a Paramount usando somente dívidas, qual seria o beta das duas empresas; </w:t>
      </w:r>
      <w:r w:rsidRPr="001118B3">
        <w:rPr>
          <w:rFonts w:ascii="Arial" w:hAnsi="Arial"/>
          <w:b/>
        </w:rPr>
        <w:t xml:space="preserve">[Resp.:  </w:t>
      </w:r>
      <w:proofErr w:type="gramStart"/>
      <w:r w:rsidRPr="001118B3">
        <w:rPr>
          <w:rFonts w:ascii="Arial" w:hAnsi="Arial" w:cs="Arial"/>
          <w:b/>
        </w:rPr>
        <w:t>ß</w:t>
      </w:r>
      <w:r w:rsidRPr="001118B3">
        <w:rPr>
          <w:rFonts w:ascii="Arial" w:hAnsi="Arial"/>
          <w:b/>
        </w:rPr>
        <w:t xml:space="preserve">  =</w:t>
      </w:r>
      <w:proofErr w:type="gramEnd"/>
      <w:r w:rsidRPr="001118B3">
        <w:rPr>
          <w:rFonts w:ascii="Arial" w:hAnsi="Arial"/>
          <w:b/>
        </w:rPr>
        <w:t xml:space="preserve">  3,7]</w:t>
      </w:r>
    </w:p>
    <w:p w14:paraId="0517B2B8" w14:textId="77777777" w:rsidR="001118B3" w:rsidRPr="001118B3" w:rsidRDefault="001118B3" w:rsidP="001118B3">
      <w:pPr>
        <w:numPr>
          <w:ilvl w:val="0"/>
          <w:numId w:val="46"/>
        </w:numPr>
        <w:jc w:val="both"/>
        <w:rPr>
          <w:rFonts w:ascii="Arial" w:hAnsi="Arial"/>
          <w:sz w:val="24"/>
        </w:rPr>
      </w:pPr>
      <w:r w:rsidRPr="001118B3">
        <w:rPr>
          <w:rFonts w:ascii="Arial" w:hAnsi="Arial"/>
          <w:sz w:val="24"/>
        </w:rPr>
        <w:t xml:space="preserve">Se a Viacom </w:t>
      </w:r>
      <w:proofErr w:type="spellStart"/>
      <w:r w:rsidRPr="001118B3">
        <w:rPr>
          <w:rFonts w:ascii="Arial" w:hAnsi="Arial"/>
          <w:sz w:val="24"/>
        </w:rPr>
        <w:t>adqurir</w:t>
      </w:r>
      <w:proofErr w:type="spellEnd"/>
      <w:r w:rsidRPr="001118B3">
        <w:rPr>
          <w:rFonts w:ascii="Arial" w:hAnsi="Arial"/>
          <w:sz w:val="24"/>
        </w:rPr>
        <w:t xml:space="preserve"> a Paramount usando o mix de dívidas e capital próprio comparável com o corrente índice de endividamento [P/</w:t>
      </w:r>
      <w:proofErr w:type="spellStart"/>
      <w:r w:rsidRPr="001118B3">
        <w:rPr>
          <w:rFonts w:ascii="Arial" w:hAnsi="Arial"/>
          <w:sz w:val="24"/>
        </w:rPr>
        <w:t>P+PL</w:t>
      </w:r>
      <w:proofErr w:type="spellEnd"/>
      <w:r w:rsidRPr="001118B3">
        <w:rPr>
          <w:rFonts w:ascii="Arial" w:hAnsi="Arial"/>
          <w:sz w:val="24"/>
        </w:rPr>
        <w:t xml:space="preserve">], qual seria o beta combinado das duas empresas. </w:t>
      </w:r>
      <w:r w:rsidRPr="001118B3">
        <w:rPr>
          <w:rFonts w:ascii="Arial" w:hAnsi="Arial"/>
          <w:b/>
        </w:rPr>
        <w:t xml:space="preserve">[Resp.: </w:t>
      </w:r>
      <w:proofErr w:type="gramStart"/>
      <w:r w:rsidRPr="001118B3">
        <w:rPr>
          <w:rFonts w:ascii="Arial" w:hAnsi="Arial" w:cs="Arial"/>
          <w:b/>
        </w:rPr>
        <w:t>ß</w:t>
      </w:r>
      <w:r w:rsidRPr="001118B3">
        <w:rPr>
          <w:rFonts w:ascii="Arial" w:hAnsi="Arial"/>
          <w:b/>
        </w:rPr>
        <w:t xml:space="preserve">  =</w:t>
      </w:r>
      <w:proofErr w:type="gramEnd"/>
      <w:r w:rsidRPr="001118B3">
        <w:rPr>
          <w:rFonts w:ascii="Arial" w:hAnsi="Arial"/>
          <w:b/>
        </w:rPr>
        <w:t xml:space="preserve">  1,1077]</w:t>
      </w:r>
    </w:p>
    <w:p w14:paraId="792FF8A2" w14:textId="77777777" w:rsidR="001118B3" w:rsidRPr="001118B3" w:rsidRDefault="001118B3" w:rsidP="001118B3">
      <w:pPr>
        <w:pStyle w:val="Ttulo1"/>
        <w:jc w:val="center"/>
        <w:rPr>
          <w:rFonts w:ascii="Arial" w:hAnsi="Arial"/>
          <w:sz w:val="28"/>
          <w:szCs w:val="28"/>
          <w:u w:val="single"/>
        </w:rPr>
      </w:pPr>
    </w:p>
    <w:p w14:paraId="40625D1B" w14:textId="71FA9B23" w:rsidR="001118B3" w:rsidRPr="001118B3" w:rsidRDefault="001118B3" w:rsidP="001118B3">
      <w:pPr>
        <w:jc w:val="both"/>
        <w:rPr>
          <w:rFonts w:ascii="Arial" w:hAnsi="Arial"/>
          <w:sz w:val="24"/>
        </w:rPr>
      </w:pPr>
      <w:r w:rsidRPr="001118B3">
        <w:rPr>
          <w:rFonts w:ascii="Arial" w:hAnsi="Arial"/>
          <w:b/>
          <w:sz w:val="24"/>
        </w:rPr>
        <w:t xml:space="preserve">EX. </w:t>
      </w:r>
      <w:r w:rsidR="001E71EA">
        <w:rPr>
          <w:rFonts w:ascii="Arial" w:hAnsi="Arial"/>
          <w:b/>
          <w:sz w:val="24"/>
        </w:rPr>
        <w:t>4</w:t>
      </w:r>
      <w:r w:rsidRPr="001118B3">
        <w:rPr>
          <w:rFonts w:ascii="Arial" w:hAnsi="Arial"/>
          <w:b/>
          <w:sz w:val="24"/>
        </w:rPr>
        <w:t xml:space="preserve">: Custo de capital por </w:t>
      </w:r>
      <w:r w:rsidRPr="001118B3">
        <w:rPr>
          <w:rFonts w:ascii="Arial" w:hAnsi="Arial"/>
          <w:b/>
          <w:i/>
          <w:sz w:val="24"/>
        </w:rPr>
        <w:t>benchmark</w:t>
      </w:r>
      <w:r w:rsidRPr="001118B3">
        <w:rPr>
          <w:rFonts w:ascii="Arial" w:hAnsi="Arial"/>
          <w:b/>
          <w:sz w:val="24"/>
        </w:rPr>
        <w:t xml:space="preserve"> para </w:t>
      </w:r>
      <w:proofErr w:type="gramStart"/>
      <w:r w:rsidRPr="001118B3">
        <w:rPr>
          <w:rFonts w:ascii="Arial" w:hAnsi="Arial"/>
          <w:b/>
          <w:sz w:val="24"/>
        </w:rPr>
        <w:t>divisões  -</w:t>
      </w:r>
      <w:proofErr w:type="gramEnd"/>
      <w:r w:rsidRPr="001118B3">
        <w:rPr>
          <w:rFonts w:ascii="Arial" w:hAnsi="Arial"/>
          <w:sz w:val="24"/>
        </w:rPr>
        <w:t xml:space="preserve">  A </w:t>
      </w:r>
      <w:proofErr w:type="spellStart"/>
      <w:r w:rsidRPr="001118B3">
        <w:rPr>
          <w:rFonts w:ascii="Arial" w:hAnsi="Arial"/>
          <w:b/>
          <w:sz w:val="24"/>
        </w:rPr>
        <w:t>NN</w:t>
      </w:r>
      <w:proofErr w:type="spellEnd"/>
      <w:r w:rsidRPr="001118B3">
        <w:rPr>
          <w:rFonts w:ascii="Arial" w:hAnsi="Arial"/>
          <w:b/>
          <w:sz w:val="24"/>
        </w:rPr>
        <w:t xml:space="preserve"> Co.</w:t>
      </w:r>
      <w:r w:rsidRPr="001118B3">
        <w:rPr>
          <w:rFonts w:ascii="Arial" w:hAnsi="Arial"/>
          <w:sz w:val="24"/>
        </w:rPr>
        <w:t xml:space="preserve"> tem duas divisões: </w:t>
      </w:r>
      <w:r w:rsidRPr="001118B3">
        <w:rPr>
          <w:rFonts w:ascii="Arial" w:hAnsi="Arial"/>
          <w:i/>
          <w:sz w:val="24"/>
        </w:rPr>
        <w:t xml:space="preserve">produtos naturais </w:t>
      </w:r>
      <w:r w:rsidRPr="001118B3">
        <w:rPr>
          <w:rFonts w:ascii="Arial" w:hAnsi="Arial"/>
          <w:sz w:val="24"/>
        </w:rPr>
        <w:t xml:space="preserve">e </w:t>
      </w:r>
      <w:r w:rsidRPr="001118B3">
        <w:rPr>
          <w:rFonts w:ascii="Arial" w:hAnsi="Arial"/>
          <w:i/>
          <w:sz w:val="24"/>
        </w:rPr>
        <w:t xml:space="preserve">produtos especiais. </w:t>
      </w:r>
      <w:r w:rsidRPr="001118B3">
        <w:rPr>
          <w:rFonts w:ascii="Arial" w:hAnsi="Arial"/>
          <w:sz w:val="24"/>
        </w:rPr>
        <w:t xml:space="preserve">Cada divisão apresenta um endividamento [P/P + PL] igual a 30%. O custo corrente dos empréstimos é 8%, e a alíquota de IR da empresa atinge a 40%. A empresa deseja estabelecer um retorno mínimo padrão para cada divisão baseado no risco apresentado. Este padrão seria usado para avaliação dos negócios de cada divisão e definição do preço de transferência. </w:t>
      </w:r>
    </w:p>
    <w:p w14:paraId="189AB133" w14:textId="77777777" w:rsidR="001118B3" w:rsidRPr="001118B3" w:rsidRDefault="001118B3" w:rsidP="001118B3">
      <w:pPr>
        <w:jc w:val="both"/>
        <w:rPr>
          <w:rFonts w:ascii="Arial" w:hAnsi="Arial"/>
          <w:sz w:val="24"/>
        </w:rPr>
      </w:pPr>
      <w:r w:rsidRPr="001118B3">
        <w:rPr>
          <w:rFonts w:ascii="Arial" w:hAnsi="Arial"/>
          <w:sz w:val="24"/>
        </w:rPr>
        <w:tab/>
      </w:r>
    </w:p>
    <w:p w14:paraId="018CA395" w14:textId="77777777" w:rsidR="001118B3" w:rsidRPr="001118B3" w:rsidRDefault="001118B3" w:rsidP="001118B3">
      <w:pPr>
        <w:jc w:val="both"/>
        <w:rPr>
          <w:rFonts w:ascii="Arial" w:hAnsi="Arial"/>
          <w:sz w:val="24"/>
        </w:rPr>
      </w:pPr>
    </w:p>
    <w:p w14:paraId="0B6C4B7F" w14:textId="77777777" w:rsidR="001118B3" w:rsidRPr="001118B3" w:rsidRDefault="001118B3" w:rsidP="001118B3">
      <w:pPr>
        <w:jc w:val="both"/>
        <w:rPr>
          <w:rFonts w:ascii="Arial" w:hAnsi="Arial"/>
          <w:sz w:val="24"/>
        </w:rPr>
      </w:pPr>
      <w:r w:rsidRPr="001118B3">
        <w:rPr>
          <w:rFonts w:ascii="Arial" w:hAnsi="Arial"/>
          <w:sz w:val="24"/>
        </w:rPr>
        <w:t xml:space="preserve">A empresa está avaliando o uso do </w:t>
      </w:r>
      <w:proofErr w:type="spellStart"/>
      <w:r w:rsidRPr="001118B3">
        <w:rPr>
          <w:rFonts w:ascii="Arial" w:hAnsi="Arial"/>
          <w:sz w:val="24"/>
        </w:rPr>
        <w:t>CAPM</w:t>
      </w:r>
      <w:proofErr w:type="spellEnd"/>
      <w:r w:rsidRPr="001118B3">
        <w:rPr>
          <w:rFonts w:ascii="Arial" w:hAnsi="Arial"/>
          <w:sz w:val="24"/>
        </w:rPr>
        <w:t xml:space="preserve"> para este objetivo. Ela identificou duas empresas comparáveis no mercado com as seguintes características:</w:t>
      </w:r>
    </w:p>
    <w:p w14:paraId="5498FBBD" w14:textId="77777777" w:rsidR="001118B3" w:rsidRPr="001118B3" w:rsidRDefault="001118B3" w:rsidP="001118B3">
      <w:pPr>
        <w:jc w:val="both"/>
        <w:rPr>
          <w:rFonts w:ascii="Arial" w:hAnsi="Arial"/>
          <w:sz w:val="24"/>
        </w:rPr>
      </w:pPr>
    </w:p>
    <w:p w14:paraId="0BFE5446" w14:textId="77777777" w:rsidR="001118B3" w:rsidRPr="001118B3" w:rsidRDefault="001118B3" w:rsidP="001118B3">
      <w:pPr>
        <w:jc w:val="both"/>
        <w:rPr>
          <w:rFonts w:ascii="Arial" w:hAnsi="Arial"/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701"/>
        <w:gridCol w:w="1701"/>
        <w:gridCol w:w="1701"/>
      </w:tblGrid>
      <w:tr w:rsidR="001118B3" w:rsidRPr="001118B3" w14:paraId="2CCCDDCB" w14:textId="77777777" w:rsidTr="00660DC6">
        <w:tc>
          <w:tcPr>
            <w:tcW w:w="2976" w:type="dxa"/>
            <w:shd w:val="clear" w:color="auto" w:fill="D9D9D9" w:themeFill="background1" w:themeFillShade="D9"/>
          </w:tcPr>
          <w:p w14:paraId="36F3ABB1" w14:textId="77777777" w:rsidR="001118B3" w:rsidRPr="001118B3" w:rsidRDefault="001118B3" w:rsidP="0066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D0E69DC" w14:textId="77777777" w:rsidR="001118B3" w:rsidRPr="001118B3" w:rsidRDefault="001118B3" w:rsidP="00660DC6">
            <w:pPr>
              <w:pStyle w:val="Ttulo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color w:val="auto"/>
                <w:sz w:val="24"/>
                <w:szCs w:val="24"/>
              </w:rPr>
              <w:t>BETA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FFFE7A" w14:textId="77777777" w:rsidR="001118B3" w:rsidRPr="001118B3" w:rsidRDefault="001118B3" w:rsidP="00660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18B3">
              <w:rPr>
                <w:rFonts w:ascii="Arial" w:hAnsi="Arial" w:cs="Arial"/>
                <w:b/>
                <w:sz w:val="24"/>
                <w:szCs w:val="24"/>
              </w:rPr>
              <w:t>[P/</w:t>
            </w:r>
            <w:proofErr w:type="spellStart"/>
            <w:r w:rsidRPr="001118B3">
              <w:rPr>
                <w:rFonts w:ascii="Arial" w:hAnsi="Arial" w:cs="Arial"/>
                <w:b/>
                <w:sz w:val="24"/>
                <w:szCs w:val="24"/>
              </w:rPr>
              <w:t>P+PL</w:t>
            </w:r>
            <w:proofErr w:type="spellEnd"/>
            <w:r w:rsidRPr="001118B3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D27B31" w14:textId="77777777" w:rsidR="001118B3" w:rsidRPr="001118B3" w:rsidRDefault="001118B3" w:rsidP="00660DC6">
            <w:pPr>
              <w:pStyle w:val="Ttulo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color w:val="auto"/>
                <w:sz w:val="24"/>
                <w:szCs w:val="24"/>
              </w:rPr>
              <w:t>IR</w:t>
            </w:r>
          </w:p>
        </w:tc>
      </w:tr>
      <w:tr w:rsidR="001118B3" w:rsidRPr="001118B3" w14:paraId="604A6E63" w14:textId="77777777" w:rsidTr="00660DC6">
        <w:tc>
          <w:tcPr>
            <w:tcW w:w="2976" w:type="dxa"/>
          </w:tcPr>
          <w:p w14:paraId="4A658A2A" w14:textId="77777777" w:rsidR="001118B3" w:rsidRPr="001118B3" w:rsidRDefault="001118B3" w:rsidP="00660DC6">
            <w:pPr>
              <w:pStyle w:val="Ttulo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color w:val="auto"/>
                <w:sz w:val="24"/>
                <w:szCs w:val="24"/>
              </w:rPr>
              <w:t>Produtos Naturais</w:t>
            </w:r>
          </w:p>
        </w:tc>
        <w:tc>
          <w:tcPr>
            <w:tcW w:w="1701" w:type="dxa"/>
          </w:tcPr>
          <w:p w14:paraId="347249CC" w14:textId="77777777" w:rsidR="001118B3" w:rsidRPr="001118B3" w:rsidRDefault="001118B3" w:rsidP="00660DC6">
            <w:pPr>
              <w:pStyle w:val="Ttulo4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0,90</w:t>
            </w:r>
          </w:p>
        </w:tc>
        <w:tc>
          <w:tcPr>
            <w:tcW w:w="1701" w:type="dxa"/>
          </w:tcPr>
          <w:p w14:paraId="1F85D71A" w14:textId="77777777" w:rsidR="001118B3" w:rsidRPr="001118B3" w:rsidRDefault="001118B3" w:rsidP="0066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8B3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14:paraId="6C99B890" w14:textId="77777777" w:rsidR="001118B3" w:rsidRPr="001118B3" w:rsidRDefault="001118B3" w:rsidP="0066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8B3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1118B3" w:rsidRPr="001118B3" w14:paraId="01A7E3DF" w14:textId="77777777" w:rsidTr="00660DC6">
        <w:tc>
          <w:tcPr>
            <w:tcW w:w="2976" w:type="dxa"/>
          </w:tcPr>
          <w:p w14:paraId="2279B265" w14:textId="77777777" w:rsidR="001118B3" w:rsidRPr="001118B3" w:rsidRDefault="001118B3" w:rsidP="00660DC6">
            <w:pPr>
              <w:pStyle w:val="Ttulo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color w:val="auto"/>
                <w:sz w:val="24"/>
                <w:szCs w:val="24"/>
              </w:rPr>
              <w:t>Produtos Especiais</w:t>
            </w:r>
          </w:p>
        </w:tc>
        <w:tc>
          <w:tcPr>
            <w:tcW w:w="1701" w:type="dxa"/>
          </w:tcPr>
          <w:p w14:paraId="31BD8BC8" w14:textId="77777777" w:rsidR="001118B3" w:rsidRPr="001118B3" w:rsidRDefault="001118B3" w:rsidP="00660DC6">
            <w:pPr>
              <w:pStyle w:val="Ttulo4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118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1,25</w:t>
            </w:r>
          </w:p>
        </w:tc>
        <w:tc>
          <w:tcPr>
            <w:tcW w:w="1701" w:type="dxa"/>
          </w:tcPr>
          <w:p w14:paraId="4FA84F3F" w14:textId="77777777" w:rsidR="001118B3" w:rsidRPr="001118B3" w:rsidRDefault="001118B3" w:rsidP="0066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8B3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1701" w:type="dxa"/>
          </w:tcPr>
          <w:p w14:paraId="06F50AB1" w14:textId="77777777" w:rsidR="001118B3" w:rsidRPr="001118B3" w:rsidRDefault="001118B3" w:rsidP="00660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8B3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</w:tbl>
    <w:p w14:paraId="20DDA500" w14:textId="77777777" w:rsidR="001118B3" w:rsidRPr="001118B3" w:rsidRDefault="001118B3" w:rsidP="001118B3">
      <w:pPr>
        <w:jc w:val="both"/>
        <w:rPr>
          <w:rFonts w:ascii="Arial" w:hAnsi="Arial"/>
          <w:sz w:val="24"/>
        </w:rPr>
      </w:pPr>
    </w:p>
    <w:p w14:paraId="720FB34F" w14:textId="77777777" w:rsidR="001118B3" w:rsidRPr="001118B3" w:rsidRDefault="001118B3" w:rsidP="001118B3">
      <w:pPr>
        <w:jc w:val="both"/>
        <w:rPr>
          <w:rFonts w:ascii="Arial" w:hAnsi="Arial"/>
          <w:sz w:val="24"/>
        </w:rPr>
      </w:pPr>
    </w:p>
    <w:p w14:paraId="5F5EDFE3" w14:textId="77777777" w:rsidR="001118B3" w:rsidRPr="001118B3" w:rsidRDefault="001118B3" w:rsidP="001118B3">
      <w:pPr>
        <w:jc w:val="both"/>
        <w:rPr>
          <w:rFonts w:ascii="Arial" w:hAnsi="Arial"/>
          <w:sz w:val="24"/>
        </w:rPr>
      </w:pPr>
      <w:r w:rsidRPr="001118B3">
        <w:rPr>
          <w:rFonts w:ascii="Arial" w:hAnsi="Arial"/>
          <w:sz w:val="24"/>
        </w:rPr>
        <w:t xml:space="preserve">A taxa de juros livre de risco corrente é de 6% e o retorno esperado da carteira de mercado de 11%. Usando o modelo do </w:t>
      </w:r>
      <w:proofErr w:type="spellStart"/>
      <w:r w:rsidRPr="001118B3">
        <w:rPr>
          <w:rFonts w:ascii="Arial" w:hAnsi="Arial"/>
          <w:sz w:val="24"/>
        </w:rPr>
        <w:t>CAPM</w:t>
      </w:r>
      <w:proofErr w:type="spellEnd"/>
      <w:r w:rsidRPr="001118B3">
        <w:rPr>
          <w:rFonts w:ascii="Arial" w:hAnsi="Arial"/>
          <w:sz w:val="24"/>
        </w:rPr>
        <w:t>, qual a taxa mínima de retorno que deveria ser recomendada para essas divisões?</w:t>
      </w:r>
    </w:p>
    <w:p w14:paraId="55BFE533" w14:textId="77777777" w:rsidR="001118B3" w:rsidRPr="001118B3" w:rsidRDefault="001118B3" w:rsidP="001118B3">
      <w:pPr>
        <w:jc w:val="both"/>
        <w:rPr>
          <w:rFonts w:ascii="Arial" w:hAnsi="Arial"/>
          <w:b/>
        </w:rPr>
      </w:pPr>
      <w:r w:rsidRPr="001118B3">
        <w:rPr>
          <w:rFonts w:ascii="Arial" w:hAnsi="Arial"/>
          <w:b/>
          <w:lang w:val="en-US"/>
        </w:rPr>
        <w:t xml:space="preserve">Resp.:  Prods. Nat - </w:t>
      </w:r>
      <w:proofErr w:type="spellStart"/>
      <w:r w:rsidRPr="001118B3">
        <w:rPr>
          <w:rFonts w:ascii="Arial" w:hAnsi="Arial"/>
          <w:b/>
          <w:lang w:val="en-US"/>
        </w:rPr>
        <w:t>Ke</w:t>
      </w:r>
      <w:proofErr w:type="spellEnd"/>
      <w:r w:rsidRPr="001118B3">
        <w:rPr>
          <w:rFonts w:ascii="Arial" w:hAnsi="Arial"/>
          <w:b/>
          <w:lang w:val="en-US"/>
        </w:rPr>
        <w:t xml:space="preserve"> = 9,54%;  </w:t>
      </w:r>
      <w:proofErr w:type="spellStart"/>
      <w:r w:rsidRPr="001118B3">
        <w:rPr>
          <w:rFonts w:ascii="Arial" w:hAnsi="Arial"/>
          <w:b/>
          <w:lang w:val="en-US"/>
        </w:rPr>
        <w:t>WACC</w:t>
      </w:r>
      <w:proofErr w:type="spellEnd"/>
      <w:r w:rsidRPr="001118B3">
        <w:rPr>
          <w:rFonts w:ascii="Arial" w:hAnsi="Arial"/>
          <w:b/>
          <w:lang w:val="en-US"/>
        </w:rPr>
        <w:t xml:space="preserve"> = 8,12% / Prods. </w:t>
      </w:r>
      <w:r w:rsidRPr="001118B3">
        <w:rPr>
          <w:rFonts w:ascii="Arial" w:hAnsi="Arial"/>
          <w:b/>
        </w:rPr>
        <w:t xml:space="preserve">Esp. - </w:t>
      </w:r>
      <w:proofErr w:type="spellStart"/>
      <w:r w:rsidRPr="001118B3">
        <w:rPr>
          <w:rFonts w:ascii="Arial" w:hAnsi="Arial"/>
          <w:b/>
        </w:rPr>
        <w:t>Ke</w:t>
      </w:r>
      <w:proofErr w:type="spellEnd"/>
      <w:r w:rsidRPr="001118B3">
        <w:rPr>
          <w:rFonts w:ascii="Arial" w:hAnsi="Arial"/>
          <w:b/>
        </w:rPr>
        <w:t xml:space="preserve"> = 12,25%;  </w:t>
      </w:r>
      <w:proofErr w:type="spellStart"/>
      <w:r w:rsidRPr="001118B3">
        <w:rPr>
          <w:rFonts w:ascii="Arial" w:hAnsi="Arial"/>
          <w:b/>
        </w:rPr>
        <w:t>WACC</w:t>
      </w:r>
      <w:proofErr w:type="spellEnd"/>
      <w:r w:rsidRPr="001118B3">
        <w:rPr>
          <w:rFonts w:ascii="Arial" w:hAnsi="Arial"/>
          <w:b/>
        </w:rPr>
        <w:t xml:space="preserve"> = 10,0%</w:t>
      </w:r>
    </w:p>
    <w:p w14:paraId="3DC8B849" w14:textId="77777777" w:rsidR="001118B3" w:rsidRPr="001118B3" w:rsidRDefault="001118B3" w:rsidP="001118B3">
      <w:pPr>
        <w:jc w:val="both"/>
        <w:rPr>
          <w:rFonts w:ascii="Arial" w:hAnsi="Arial"/>
          <w:b/>
        </w:rPr>
      </w:pPr>
    </w:p>
    <w:p w14:paraId="58528B6E" w14:textId="77777777" w:rsidR="001118B3" w:rsidRPr="001118B3" w:rsidRDefault="001118B3" w:rsidP="001118B3">
      <w:pPr>
        <w:jc w:val="both"/>
        <w:rPr>
          <w:rFonts w:ascii="Arial" w:hAnsi="Arial"/>
          <w:b/>
        </w:rPr>
      </w:pPr>
    </w:p>
    <w:p w14:paraId="76C6C314" w14:textId="77777777" w:rsidR="00AC7981" w:rsidRPr="00AC7981" w:rsidRDefault="00AC7981" w:rsidP="00AC7981">
      <w:pPr>
        <w:jc w:val="both"/>
        <w:rPr>
          <w:rFonts w:ascii="Arial" w:hAnsi="Arial" w:cs="Arial"/>
          <w:sz w:val="24"/>
          <w:szCs w:val="24"/>
        </w:rPr>
      </w:pPr>
    </w:p>
    <w:sectPr w:rsidR="00AC7981" w:rsidRPr="00AC7981" w:rsidSect="008F6E7E">
      <w:footerReference w:type="even" r:id="rId7"/>
      <w:footerReference w:type="default" r:id="rId8"/>
      <w:pgSz w:w="11900" w:h="16840"/>
      <w:pgMar w:top="1440" w:right="112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7B7D9" w14:textId="77777777" w:rsidR="00D820B5" w:rsidRDefault="00D820B5" w:rsidP="00166995">
      <w:r>
        <w:separator/>
      </w:r>
    </w:p>
  </w:endnote>
  <w:endnote w:type="continuationSeparator" w:id="0">
    <w:p w14:paraId="6F60555C" w14:textId="77777777" w:rsidR="00D820B5" w:rsidRDefault="00D820B5" w:rsidP="0016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0CB9B" w14:textId="77777777" w:rsidR="00166995" w:rsidRDefault="00166995" w:rsidP="00DB11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39849A" w14:textId="77777777" w:rsidR="00166995" w:rsidRDefault="00166995" w:rsidP="0016699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F083" w14:textId="77777777" w:rsidR="00166995" w:rsidRDefault="00166995" w:rsidP="00DB11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464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63C90E" w14:textId="77777777" w:rsidR="00166995" w:rsidRDefault="00166995" w:rsidP="0016699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888A2" w14:textId="77777777" w:rsidR="00D820B5" w:rsidRDefault="00D820B5" w:rsidP="00166995">
      <w:r>
        <w:separator/>
      </w:r>
    </w:p>
  </w:footnote>
  <w:footnote w:type="continuationSeparator" w:id="0">
    <w:p w14:paraId="4E17A1CD" w14:textId="77777777" w:rsidR="00D820B5" w:rsidRDefault="00D820B5" w:rsidP="0016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C64"/>
    <w:multiLevelType w:val="hybridMultilevel"/>
    <w:tmpl w:val="F8D2554A"/>
    <w:lvl w:ilvl="0" w:tplc="5100BB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86267"/>
    <w:multiLevelType w:val="hybridMultilevel"/>
    <w:tmpl w:val="AFC804E0"/>
    <w:lvl w:ilvl="0" w:tplc="0EBA4FF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46255"/>
    <w:multiLevelType w:val="hybridMultilevel"/>
    <w:tmpl w:val="F974A486"/>
    <w:lvl w:ilvl="0" w:tplc="28ACC9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679E3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C374760"/>
    <w:multiLevelType w:val="singleLevel"/>
    <w:tmpl w:val="C55864C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5" w15:restartNumberingAfterBreak="0">
    <w:nsid w:val="15592E3D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7F83AD0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9271103"/>
    <w:multiLevelType w:val="hybridMultilevel"/>
    <w:tmpl w:val="607A94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10D9"/>
    <w:multiLevelType w:val="hybridMultilevel"/>
    <w:tmpl w:val="28C8D9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F5DED"/>
    <w:multiLevelType w:val="hybridMultilevel"/>
    <w:tmpl w:val="5D38B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6F03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2473FA6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2C16F3C"/>
    <w:multiLevelType w:val="hybridMultilevel"/>
    <w:tmpl w:val="D382D9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13195"/>
    <w:multiLevelType w:val="hybridMultilevel"/>
    <w:tmpl w:val="B3125CEC"/>
    <w:lvl w:ilvl="0" w:tplc="F4CE27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752FD"/>
    <w:multiLevelType w:val="hybridMultilevel"/>
    <w:tmpl w:val="69AA0592"/>
    <w:lvl w:ilvl="0" w:tplc="2A566CA4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B4F4C"/>
    <w:multiLevelType w:val="hybridMultilevel"/>
    <w:tmpl w:val="6BA63180"/>
    <w:lvl w:ilvl="0" w:tplc="6C8A6D2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E7FAA"/>
    <w:multiLevelType w:val="singleLevel"/>
    <w:tmpl w:val="E698E4FA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7" w15:restartNumberingAfterBreak="0">
    <w:nsid w:val="2D5315A9"/>
    <w:multiLevelType w:val="multilevel"/>
    <w:tmpl w:val="31AE51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8" w15:restartNumberingAfterBreak="0">
    <w:nsid w:val="32F5301A"/>
    <w:multiLevelType w:val="hybridMultilevel"/>
    <w:tmpl w:val="FD3A244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2E5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43D9A"/>
    <w:multiLevelType w:val="hybridMultilevel"/>
    <w:tmpl w:val="FACAC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21D73"/>
    <w:multiLevelType w:val="singleLevel"/>
    <w:tmpl w:val="E9B8B9C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1" w15:restartNumberingAfterBreak="0">
    <w:nsid w:val="378526ED"/>
    <w:multiLevelType w:val="singleLevel"/>
    <w:tmpl w:val="068A545C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2" w15:restartNumberingAfterBreak="0">
    <w:nsid w:val="39890A52"/>
    <w:multiLevelType w:val="singleLevel"/>
    <w:tmpl w:val="3B1C314A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3" w15:restartNumberingAfterBreak="0">
    <w:nsid w:val="3AB86C9D"/>
    <w:multiLevelType w:val="singleLevel"/>
    <w:tmpl w:val="03BCADD6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</w:abstractNum>
  <w:abstractNum w:abstractNumId="24" w15:restartNumberingAfterBreak="0">
    <w:nsid w:val="48C900E2"/>
    <w:multiLevelType w:val="singleLevel"/>
    <w:tmpl w:val="F684E1B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5" w15:restartNumberingAfterBreak="0">
    <w:nsid w:val="4D921722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0BB49CC"/>
    <w:multiLevelType w:val="hybridMultilevel"/>
    <w:tmpl w:val="61B0F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42D7"/>
    <w:multiLevelType w:val="hybridMultilevel"/>
    <w:tmpl w:val="0080A61E"/>
    <w:lvl w:ilvl="0" w:tplc="E616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317D9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6E55427"/>
    <w:multiLevelType w:val="singleLevel"/>
    <w:tmpl w:val="57E6A1C6"/>
    <w:lvl w:ilvl="0">
      <w:start w:val="1"/>
      <w:numFmt w:val="lowerLetter"/>
      <w:lvlText w:val="%1."/>
      <w:lvlJc w:val="left"/>
      <w:pPr>
        <w:tabs>
          <w:tab w:val="num" w:pos="1170"/>
        </w:tabs>
        <w:ind w:left="1170" w:hanging="465"/>
      </w:pPr>
      <w:rPr>
        <w:rFonts w:hint="default"/>
        <w:b/>
      </w:rPr>
    </w:lvl>
  </w:abstractNum>
  <w:abstractNum w:abstractNumId="30" w15:restartNumberingAfterBreak="0">
    <w:nsid w:val="58B0163D"/>
    <w:multiLevelType w:val="hybridMultilevel"/>
    <w:tmpl w:val="D0C49A9A"/>
    <w:lvl w:ilvl="0" w:tplc="83BC5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3747CD"/>
    <w:multiLevelType w:val="singleLevel"/>
    <w:tmpl w:val="99F258F6"/>
    <w:lvl w:ilvl="0">
      <w:start w:val="5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32" w15:restartNumberingAfterBreak="0">
    <w:nsid w:val="5A647CE6"/>
    <w:multiLevelType w:val="hybridMultilevel"/>
    <w:tmpl w:val="C1C8A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F6C4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4C06A9B"/>
    <w:multiLevelType w:val="hybridMultilevel"/>
    <w:tmpl w:val="1418284E"/>
    <w:lvl w:ilvl="0" w:tplc="C65676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121A70"/>
    <w:multiLevelType w:val="hybridMultilevel"/>
    <w:tmpl w:val="DCBE0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F7FE0"/>
    <w:multiLevelType w:val="hybridMultilevel"/>
    <w:tmpl w:val="2E04A0B4"/>
    <w:lvl w:ilvl="0" w:tplc="9B5236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9AA7F18"/>
    <w:multiLevelType w:val="singleLevel"/>
    <w:tmpl w:val="422A91A4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</w:abstractNum>
  <w:abstractNum w:abstractNumId="38" w15:restartNumberingAfterBreak="0">
    <w:nsid w:val="6A935B7B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E3D6D32"/>
    <w:multiLevelType w:val="singleLevel"/>
    <w:tmpl w:val="C2863A4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40" w15:restartNumberingAfterBreak="0">
    <w:nsid w:val="71201FF4"/>
    <w:multiLevelType w:val="singleLevel"/>
    <w:tmpl w:val="04FCAC32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41" w15:restartNumberingAfterBreak="0">
    <w:nsid w:val="721F67EB"/>
    <w:multiLevelType w:val="hybridMultilevel"/>
    <w:tmpl w:val="C8808E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8206FB"/>
    <w:multiLevelType w:val="hybridMultilevel"/>
    <w:tmpl w:val="21F642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64CE6"/>
    <w:multiLevelType w:val="hybridMultilevel"/>
    <w:tmpl w:val="BD24AE4E"/>
    <w:lvl w:ilvl="0" w:tplc="A4D4D5A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E635D1F"/>
    <w:multiLevelType w:val="singleLevel"/>
    <w:tmpl w:val="777A107A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45" w15:restartNumberingAfterBreak="0">
    <w:nsid w:val="7F7C0786"/>
    <w:multiLevelType w:val="hybridMultilevel"/>
    <w:tmpl w:val="2BC6D9CE"/>
    <w:lvl w:ilvl="0" w:tplc="F09E8DD8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31"/>
  </w:num>
  <w:num w:numId="4">
    <w:abstractNumId w:val="24"/>
  </w:num>
  <w:num w:numId="5">
    <w:abstractNumId w:val="37"/>
  </w:num>
  <w:num w:numId="6">
    <w:abstractNumId w:val="40"/>
  </w:num>
  <w:num w:numId="7">
    <w:abstractNumId w:val="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7"/>
  </w:num>
  <w:num w:numId="12">
    <w:abstractNumId w:val="30"/>
  </w:num>
  <w:num w:numId="13">
    <w:abstractNumId w:val="0"/>
  </w:num>
  <w:num w:numId="14">
    <w:abstractNumId w:val="1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25"/>
  </w:num>
  <w:num w:numId="22">
    <w:abstractNumId w:val="10"/>
  </w:num>
  <w:num w:numId="23">
    <w:abstractNumId w:val="6"/>
  </w:num>
  <w:num w:numId="24">
    <w:abstractNumId w:val="38"/>
  </w:num>
  <w:num w:numId="25">
    <w:abstractNumId w:val="21"/>
  </w:num>
  <w:num w:numId="26">
    <w:abstractNumId w:val="9"/>
  </w:num>
  <w:num w:numId="27">
    <w:abstractNumId w:val="41"/>
  </w:num>
  <w:num w:numId="28">
    <w:abstractNumId w:val="35"/>
  </w:num>
  <w:num w:numId="29">
    <w:abstractNumId w:val="42"/>
  </w:num>
  <w:num w:numId="30">
    <w:abstractNumId w:val="45"/>
  </w:num>
  <w:num w:numId="31">
    <w:abstractNumId w:val="32"/>
  </w:num>
  <w:num w:numId="32">
    <w:abstractNumId w:val="2"/>
  </w:num>
  <w:num w:numId="33">
    <w:abstractNumId w:val="14"/>
  </w:num>
  <w:num w:numId="34">
    <w:abstractNumId w:val="34"/>
  </w:num>
  <w:num w:numId="35">
    <w:abstractNumId w:val="36"/>
  </w:num>
  <w:num w:numId="36">
    <w:abstractNumId w:val="29"/>
  </w:num>
  <w:num w:numId="37">
    <w:abstractNumId w:val="33"/>
  </w:num>
  <w:num w:numId="38">
    <w:abstractNumId w:val="22"/>
  </w:num>
  <w:num w:numId="39">
    <w:abstractNumId w:val="20"/>
  </w:num>
  <w:num w:numId="40">
    <w:abstractNumId w:val="7"/>
  </w:num>
  <w:num w:numId="41">
    <w:abstractNumId w:val="44"/>
  </w:num>
  <w:num w:numId="42">
    <w:abstractNumId w:val="19"/>
  </w:num>
  <w:num w:numId="43">
    <w:abstractNumId w:val="23"/>
  </w:num>
  <w:num w:numId="44">
    <w:abstractNumId w:val="43"/>
  </w:num>
  <w:num w:numId="45">
    <w:abstractNumId w:val="3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BD"/>
    <w:rsid w:val="001118B3"/>
    <w:rsid w:val="0011659E"/>
    <w:rsid w:val="00166995"/>
    <w:rsid w:val="001D6C50"/>
    <w:rsid w:val="001E71EA"/>
    <w:rsid w:val="003E30F3"/>
    <w:rsid w:val="00410C56"/>
    <w:rsid w:val="00452FDB"/>
    <w:rsid w:val="00554640"/>
    <w:rsid w:val="006449A7"/>
    <w:rsid w:val="00656B01"/>
    <w:rsid w:val="00771FB5"/>
    <w:rsid w:val="007C281E"/>
    <w:rsid w:val="007D7D67"/>
    <w:rsid w:val="008620A7"/>
    <w:rsid w:val="00874756"/>
    <w:rsid w:val="008F6E7E"/>
    <w:rsid w:val="00974B28"/>
    <w:rsid w:val="00A7258E"/>
    <w:rsid w:val="00A93056"/>
    <w:rsid w:val="00A93969"/>
    <w:rsid w:val="00AC7981"/>
    <w:rsid w:val="00B914F0"/>
    <w:rsid w:val="00BA4009"/>
    <w:rsid w:val="00BD61A1"/>
    <w:rsid w:val="00D820B5"/>
    <w:rsid w:val="00E91648"/>
    <w:rsid w:val="00F14CE4"/>
    <w:rsid w:val="00F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8DF91"/>
  <w14:defaultImageDpi w14:val="300"/>
  <w15:docId w15:val="{9230724B-F08C-492A-88FA-8122BAC8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6CBD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3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7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F6E7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96CBD"/>
    <w:pPr>
      <w:keepNext/>
      <w:jc w:val="center"/>
      <w:outlineLvl w:val="4"/>
    </w:pPr>
    <w:rPr>
      <w:rFonts w:ascii="Book Antiqua" w:hAnsi="Book Antiqua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E30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6CB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96CBD"/>
    <w:rPr>
      <w:rFonts w:ascii="Book Antiqua" w:eastAsia="Times New Roman" w:hAnsi="Book Antiqua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F96CBD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F96CBD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96CBD"/>
    <w:pPr>
      <w:widowControl w:val="0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F96CB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96CB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3E3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E30F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3E30F3"/>
    <w:pPr>
      <w:widowControl w:val="0"/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3E30F3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71FB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771FB5"/>
    <w:pPr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1FB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FB5"/>
    <w:rPr>
      <w:rFonts w:ascii="Lucida Grande" w:eastAsia="Times New Roman" w:hAnsi="Lucida Grande" w:cs="Lucida Grande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F6E7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Subttulo">
    <w:name w:val="Subtitle"/>
    <w:basedOn w:val="Normal"/>
    <w:link w:val="SubttuloChar"/>
    <w:qFormat/>
    <w:rsid w:val="008F6E7E"/>
    <w:pPr>
      <w:jc w:val="both"/>
    </w:pPr>
    <w:rPr>
      <w:rFonts w:ascii="Bookman Old Style" w:hAnsi="Bookman Old Style"/>
      <w:b/>
      <w:sz w:val="28"/>
    </w:rPr>
  </w:style>
  <w:style w:type="character" w:customStyle="1" w:styleId="SubttuloChar">
    <w:name w:val="Subtítulo Char"/>
    <w:basedOn w:val="Fontepargpadro"/>
    <w:link w:val="Subttulo"/>
    <w:rsid w:val="008F6E7E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79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699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669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16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Guasti Lima</dc:creator>
  <cp:keywords/>
  <dc:description/>
  <cp:lastModifiedBy>Rafael Gatsios</cp:lastModifiedBy>
  <cp:revision>2</cp:revision>
  <cp:lastPrinted>2015-01-21T18:09:00Z</cp:lastPrinted>
  <dcterms:created xsi:type="dcterms:W3CDTF">2020-09-14T14:52:00Z</dcterms:created>
  <dcterms:modified xsi:type="dcterms:W3CDTF">2020-09-14T14:52:00Z</dcterms:modified>
</cp:coreProperties>
</file>