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FC9" w:rsidRDefault="00946FC9" w:rsidP="00946FC9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es-ES"/>
        </w:rPr>
      </w:pPr>
      <w:r w:rsidRPr="00925E36">
        <w:rPr>
          <w:rFonts w:ascii="Times New Roman" w:hAnsi="Times New Roman" w:cs="Times New Roman"/>
          <w:b/>
          <w:sz w:val="36"/>
          <w:szCs w:val="24"/>
          <w:lang w:val="es-ES"/>
        </w:rPr>
        <w:t xml:space="preserve">Mapas Corporales Narrados: Delineando y contando historias corporales en búsqueda </w:t>
      </w:r>
    </w:p>
    <w:p w:rsidR="00946FC9" w:rsidRPr="00925E36" w:rsidRDefault="00946FC9" w:rsidP="00946FC9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es-ES"/>
        </w:rPr>
      </w:pPr>
      <w:r w:rsidRPr="00925E36">
        <w:rPr>
          <w:rFonts w:ascii="Times New Roman" w:hAnsi="Times New Roman" w:cs="Times New Roman"/>
          <w:b/>
          <w:sz w:val="36"/>
          <w:szCs w:val="24"/>
          <w:lang w:val="es-ES"/>
        </w:rPr>
        <w:t>de cambio social y económico</w:t>
      </w:r>
    </w:p>
    <w:p w:rsidR="00946FC9" w:rsidRPr="00A92453" w:rsidRDefault="00946FC9" w:rsidP="00946FC9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24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Lilian Magalhães y </w:t>
      </w:r>
      <w:r w:rsidRPr="00A92453">
        <w:rPr>
          <w:rFonts w:ascii="Times New Roman" w:hAnsi="Times New Roman" w:cs="Times New Roman"/>
          <w:b/>
          <w:sz w:val="24"/>
          <w:szCs w:val="24"/>
        </w:rPr>
        <w:t xml:space="preserve">Denise </w:t>
      </w:r>
      <w:proofErr w:type="spellStart"/>
      <w:r w:rsidRPr="00A92453">
        <w:rPr>
          <w:rFonts w:ascii="Times New Roman" w:hAnsi="Times New Roman" w:cs="Times New Roman"/>
          <w:b/>
          <w:sz w:val="24"/>
          <w:szCs w:val="24"/>
        </w:rPr>
        <w:t>Gastaldo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2019</w:t>
      </w:r>
      <w:bookmarkStart w:id="0" w:name="_GoBack"/>
      <w:bookmarkEnd w:id="0"/>
      <w:r w:rsidRPr="00A92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FC9" w:rsidRPr="00946FC9" w:rsidRDefault="00946FC9" w:rsidP="00946FC9">
      <w:pPr>
        <w:spacing w:after="120" w:line="360" w:lineRule="auto"/>
        <w:ind w:left="426" w:hanging="426"/>
        <w:outlineLvl w:val="0"/>
        <w:rPr>
          <w:rFonts w:ascii="Times New Roman" w:hAnsi="Times New Roman" w:cs="Times New Roman"/>
          <w:sz w:val="28"/>
          <w:szCs w:val="24"/>
        </w:rPr>
      </w:pPr>
      <w:proofErr w:type="spellStart"/>
      <w:r w:rsidRPr="00946FC9">
        <w:rPr>
          <w:rFonts w:ascii="Times New Roman" w:eastAsia="Calibri" w:hAnsi="Times New Roman" w:cs="Times New Roman"/>
          <w:b/>
          <w:sz w:val="28"/>
          <w:szCs w:val="24"/>
        </w:rPr>
        <w:t>Bibliografía</w:t>
      </w:r>
      <w:proofErr w:type="spellEnd"/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46FC9">
        <w:rPr>
          <w:rFonts w:ascii="Times New Roman" w:eastAsia="Calibri" w:hAnsi="Times New Roman" w:cs="Times New Roman"/>
          <w:sz w:val="24"/>
          <w:szCs w:val="24"/>
        </w:rPr>
        <w:t>Art</w:t>
      </w:r>
      <w:r w:rsidRPr="00946FC9">
        <w:rPr>
          <w:rFonts w:ascii="Times New Roman" w:hAnsi="Times New Roman" w:cs="Times New Roman"/>
          <w:sz w:val="24"/>
          <w:szCs w:val="24"/>
        </w:rPr>
        <w:t>2</w:t>
      </w:r>
      <w:r w:rsidRPr="00946FC9">
        <w:rPr>
          <w:rFonts w:ascii="Times New Roman" w:eastAsia="Calibri" w:hAnsi="Times New Roman" w:cs="Times New Roman"/>
          <w:sz w:val="24"/>
          <w:szCs w:val="24"/>
        </w:rPr>
        <w:t>Be</w:t>
      </w:r>
      <w:r w:rsidRPr="00946FC9">
        <w:rPr>
          <w:rFonts w:ascii="Times New Roman" w:hAnsi="Times New Roman" w:cs="Times New Roman"/>
          <w:sz w:val="24"/>
          <w:szCs w:val="24"/>
        </w:rPr>
        <w:t>. (</w:t>
      </w:r>
      <w:r w:rsidRPr="00946FC9">
        <w:rPr>
          <w:rFonts w:ascii="Times New Roman" w:eastAsia="Calibri" w:hAnsi="Times New Roman" w:cs="Times New Roman"/>
          <w:sz w:val="24"/>
          <w:szCs w:val="24"/>
        </w:rPr>
        <w:t>n</w:t>
      </w:r>
      <w:r w:rsidRPr="00946FC9">
        <w:rPr>
          <w:rFonts w:ascii="Times New Roman" w:hAnsi="Times New Roman" w:cs="Times New Roman"/>
          <w:sz w:val="24"/>
          <w:szCs w:val="24"/>
        </w:rPr>
        <w:t>.</w:t>
      </w:r>
      <w:r w:rsidRPr="00946FC9">
        <w:rPr>
          <w:rFonts w:ascii="Times New Roman" w:eastAsia="Calibri" w:hAnsi="Times New Roman" w:cs="Times New Roman"/>
          <w:sz w:val="24"/>
          <w:szCs w:val="24"/>
        </w:rPr>
        <w:t>d</w:t>
      </w:r>
      <w:r w:rsidRPr="00946FC9">
        <w:rPr>
          <w:rFonts w:ascii="Times New Roman" w:hAnsi="Times New Roman" w:cs="Times New Roman"/>
          <w:sz w:val="24"/>
          <w:szCs w:val="24"/>
        </w:rPr>
        <w:t xml:space="preserve">.).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Body</w:t>
      </w:r>
      <w:r w:rsidRPr="00946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Map</w:t>
      </w:r>
      <w:r w:rsidRPr="00946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Project</w:t>
      </w:r>
      <w:r w:rsidRPr="00946F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Art</w:t>
      </w:r>
      <w:r w:rsidRPr="00946FC9">
        <w:rPr>
          <w:rFonts w:ascii="Times New Roman" w:hAnsi="Times New Roman" w:cs="Times New Roman"/>
          <w:i/>
          <w:sz w:val="24"/>
          <w:szCs w:val="24"/>
        </w:rPr>
        <w:t>2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Be</w:t>
      </w:r>
      <w:r w:rsidRPr="00946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Art</w:t>
      </w:r>
      <w:r w:rsidRPr="00946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for</w:t>
      </w:r>
      <w:r w:rsidRPr="00946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Positive</w:t>
      </w:r>
      <w:r w:rsidRPr="00946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Living</w:t>
      </w:r>
      <w:r w:rsidRPr="00946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and</w:t>
      </w:r>
      <w:r w:rsidRPr="00946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Social</w:t>
      </w:r>
      <w:r w:rsidRPr="00946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Change</w:t>
      </w:r>
      <w:r w:rsidRPr="00946FC9">
        <w:rPr>
          <w:rFonts w:ascii="Times New Roman" w:hAnsi="Times New Roman" w:cs="Times New Roman"/>
          <w:i/>
          <w:sz w:val="24"/>
          <w:szCs w:val="24"/>
        </w:rPr>
        <w:t>.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>Disponible en</w:t>
      </w:r>
      <w:r w:rsidRPr="00946FC9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: </w:t>
      </w:r>
      <w:hyperlink r:id="rId5" w:history="1"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http</w:t>
        </w:r>
        <w:r w:rsidRPr="00946FC9">
          <w:rPr>
            <w:rStyle w:val="Hyperlink"/>
            <w:i/>
            <w:sz w:val="24"/>
            <w:szCs w:val="24"/>
            <w:lang w:val="es-ES_tradnl"/>
          </w:rPr>
          <w:t>://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www</w:t>
        </w:r>
        <w:r w:rsidRPr="00946FC9">
          <w:rPr>
            <w:rStyle w:val="Hyperlink"/>
            <w:i/>
            <w:sz w:val="24"/>
            <w:szCs w:val="24"/>
            <w:lang w:val="es-ES_tradnl"/>
          </w:rPr>
          <w:t>.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art</w:t>
        </w:r>
        <w:r w:rsidRPr="00946FC9">
          <w:rPr>
            <w:rStyle w:val="Hyperlink"/>
            <w:i/>
            <w:sz w:val="24"/>
            <w:szCs w:val="24"/>
            <w:lang w:val="es-ES_tradnl"/>
          </w:rPr>
          <w:t>2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bebodymaps</w:t>
        </w:r>
        <w:r w:rsidRPr="00946FC9">
          <w:rPr>
            <w:rStyle w:val="Hyperlink"/>
            <w:i/>
            <w:sz w:val="24"/>
            <w:szCs w:val="24"/>
            <w:lang w:val="es-ES_tradnl"/>
          </w:rPr>
          <w:t>.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org</w:t>
        </w:r>
        <w:r w:rsidRPr="00946FC9">
          <w:rPr>
            <w:rStyle w:val="Hyperlink"/>
            <w:i/>
            <w:sz w:val="24"/>
            <w:szCs w:val="24"/>
            <w:lang w:val="es-ES_tradnl"/>
          </w:rPr>
          <w:t>//#</w:t>
        </w:r>
      </w:hyperlink>
      <w:r w:rsidRPr="00946FC9">
        <w:rPr>
          <w:rStyle w:val="Hyperlink"/>
          <w:sz w:val="24"/>
          <w:szCs w:val="24"/>
          <w:lang w:val="es-ES_tradnl"/>
        </w:rPr>
        <w:t xml:space="preserve">. </w:t>
      </w:r>
      <w:r w:rsidRPr="00946FC9">
        <w:rPr>
          <w:rStyle w:val="Hyperlink"/>
          <w:color w:val="000000" w:themeColor="text1"/>
          <w:sz w:val="24"/>
          <w:szCs w:val="24"/>
          <w:lang w:val="es-ES_tradnl"/>
        </w:rPr>
        <w:t>Acceso el 4 de enero de 2018</w:t>
      </w:r>
      <w:r w:rsidRPr="00946FC9">
        <w:rPr>
          <w:rStyle w:val="Hyperlink"/>
          <w:sz w:val="24"/>
          <w:szCs w:val="24"/>
          <w:lang w:val="es-ES_tradnl"/>
        </w:rPr>
        <w:t>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</w:pPr>
      <w:r w:rsidRPr="00946FC9">
        <w:t xml:space="preserve">Busch, Lawrence (2017): </w:t>
      </w:r>
      <w:r w:rsidRPr="00946FC9">
        <w:rPr>
          <w:i/>
        </w:rPr>
        <w:t>Knowledge for sale: The neoliberal takeover of higher education</w:t>
      </w:r>
      <w:r w:rsidRPr="00946FC9">
        <w:t>. Cambridge, MA: The MIT Press.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46FC9">
        <w:rPr>
          <w:rFonts w:ascii="Times New Roman" w:hAnsi="Times New Roman" w:cs="Times New Roman"/>
          <w:noProof/>
          <w:sz w:val="24"/>
          <w:szCs w:val="24"/>
        </w:rPr>
        <w:t xml:space="preserve">Castles, Stephen y Miller, Mark J. (2009): </w:t>
      </w:r>
      <w:r w:rsidRPr="00946FC9">
        <w:rPr>
          <w:rFonts w:ascii="Times New Roman" w:hAnsi="Times New Roman" w:cs="Times New Roman"/>
          <w:i/>
          <w:iCs/>
          <w:noProof/>
          <w:sz w:val="24"/>
          <w:szCs w:val="24"/>
        </w:rPr>
        <w:t>The Age of Migration: International Population Movements in the Modern World.</w:t>
      </w:r>
      <w:r w:rsidRPr="00946FC9">
        <w:rPr>
          <w:rFonts w:ascii="Times New Roman" w:hAnsi="Times New Roman" w:cs="Times New Roman"/>
          <w:noProof/>
          <w:sz w:val="24"/>
          <w:szCs w:val="24"/>
        </w:rPr>
        <w:t xml:space="preserve"> New York: The Guilford Press.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eastAsia="Calibri" w:hAnsi="Times New Roman" w:cs="Times New Roman"/>
          <w:i/>
          <w:sz w:val="24"/>
          <w:szCs w:val="24"/>
          <w:lang w:val="es-ES_tradnl"/>
        </w:rPr>
      </w:pP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Chaves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Omar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(2015): </w:t>
      </w:r>
      <w:r w:rsidRPr="00946FC9">
        <w:rPr>
          <w:color w:val="000000" w:themeColor="text1"/>
          <w:lang w:val="es-ES_tradnl"/>
        </w:rPr>
        <w:t>«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Territorio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y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derechos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Cartografías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corporales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en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la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investigación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sobre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territorio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en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los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contextos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escolares 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>[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Territory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and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rights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Body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cartography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in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territorial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research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in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school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contexts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>]</w:t>
      </w:r>
      <w:r w:rsidRPr="00946FC9">
        <w:rPr>
          <w:color w:val="000000" w:themeColor="text1"/>
          <w:lang w:val="es-ES_tradnl"/>
        </w:rPr>
        <w:t>»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E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n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Palacio-Castañeda, Jorge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ed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.).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Cuerpo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y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educación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Variaciones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en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torno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a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un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mismo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tema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. Bogotá: 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Instituto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para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Investigación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Educativa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Desarrollo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Pedagógico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46FC9">
        <w:rPr>
          <w:rFonts w:ascii="Times New Roman" w:eastAsia="Calibri" w:hAnsi="Times New Roman" w:cs="Times New Roman"/>
          <w:sz w:val="24"/>
          <w:szCs w:val="24"/>
          <w:lang w:val="es-ES"/>
        </w:rPr>
        <w:t>IDEP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Disponible en: </w:t>
      </w:r>
      <w:hyperlink r:id="rId6" w:anchor="page=119" w:history="1"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http</w:t>
        </w:r>
        <w:r w:rsidRPr="00946FC9">
          <w:rPr>
            <w:rStyle w:val="Hyperlink"/>
            <w:i/>
            <w:sz w:val="24"/>
            <w:szCs w:val="24"/>
            <w:lang w:val="es-ES_tradnl"/>
          </w:rPr>
          <w:t>://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biblioteca</w:t>
        </w:r>
        <w:r w:rsidRPr="00946FC9">
          <w:rPr>
            <w:rStyle w:val="Hyperlink"/>
            <w:i/>
            <w:sz w:val="24"/>
            <w:szCs w:val="24"/>
            <w:lang w:val="es-ES_tradnl"/>
          </w:rPr>
          <w:t>.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clacso</w:t>
        </w:r>
        <w:r w:rsidRPr="00946FC9">
          <w:rPr>
            <w:rStyle w:val="Hyperlink"/>
            <w:i/>
            <w:sz w:val="24"/>
            <w:szCs w:val="24"/>
            <w:lang w:val="es-ES_tradnl"/>
          </w:rPr>
          <w:t>.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edu</w:t>
        </w:r>
        <w:r w:rsidRPr="00946FC9">
          <w:rPr>
            <w:rStyle w:val="Hyperlink"/>
            <w:i/>
            <w:sz w:val="24"/>
            <w:szCs w:val="24"/>
            <w:lang w:val="es-ES_tradnl"/>
          </w:rPr>
          <w:t>.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ar</w:t>
        </w:r>
        <w:r w:rsidRPr="00946FC9">
          <w:rPr>
            <w:rStyle w:val="Hyperlink"/>
            <w:i/>
            <w:sz w:val="24"/>
            <w:szCs w:val="24"/>
            <w:lang w:val="es-ES_tradnl"/>
          </w:rPr>
          <w:t>/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Colombia</w:t>
        </w:r>
        <w:r w:rsidRPr="00946FC9">
          <w:rPr>
            <w:rStyle w:val="Hyperlink"/>
            <w:i/>
            <w:sz w:val="24"/>
            <w:szCs w:val="24"/>
            <w:lang w:val="es-ES_tradnl"/>
          </w:rPr>
          <w:t>/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idep</w:t>
        </w:r>
        <w:r w:rsidRPr="00946FC9">
          <w:rPr>
            <w:rStyle w:val="Hyperlink"/>
            <w:i/>
            <w:sz w:val="24"/>
            <w:szCs w:val="24"/>
            <w:lang w:val="es-ES_tradnl"/>
          </w:rPr>
          <w:t>/20160129125118/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CuerpoyEducacion</w:t>
        </w:r>
        <w:r w:rsidRPr="00946FC9">
          <w:rPr>
            <w:rStyle w:val="Hyperlink"/>
            <w:i/>
            <w:sz w:val="24"/>
            <w:szCs w:val="24"/>
            <w:lang w:val="es-ES_tradnl"/>
          </w:rPr>
          <w:t>.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pdf</w:t>
        </w:r>
        <w:r w:rsidRPr="00946FC9">
          <w:rPr>
            <w:rStyle w:val="Hyperlink"/>
            <w:i/>
            <w:sz w:val="24"/>
            <w:szCs w:val="24"/>
            <w:lang w:val="es-ES_tradnl"/>
          </w:rPr>
          <w:t>#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page</w:t>
        </w:r>
        <w:r w:rsidRPr="00946FC9">
          <w:rPr>
            <w:rStyle w:val="Hyperlink"/>
            <w:i/>
            <w:sz w:val="24"/>
            <w:szCs w:val="24"/>
            <w:lang w:val="es-ES_tradnl"/>
          </w:rPr>
          <w:t>=119</w:t>
        </w:r>
      </w:hyperlink>
      <w:r w:rsidRPr="00946FC9">
        <w:rPr>
          <w:rStyle w:val="Hyperlink"/>
          <w:i/>
          <w:sz w:val="24"/>
          <w:szCs w:val="24"/>
          <w:lang w:val="es-ES_tradnl"/>
        </w:rPr>
        <w:t xml:space="preserve">. </w:t>
      </w:r>
      <w:r w:rsidRPr="00946FC9">
        <w:rPr>
          <w:rStyle w:val="Hyperlink"/>
          <w:color w:val="000000" w:themeColor="text1"/>
          <w:sz w:val="24"/>
          <w:szCs w:val="24"/>
          <w:lang w:val="es-ES_tradnl"/>
        </w:rPr>
        <w:t>Acceso el 25 de noviembre 2017.</w:t>
      </w:r>
      <w:r w:rsidRPr="00946F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s-ES_tradnl"/>
        </w:rPr>
        <w:t xml:space="preserve"> 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 w:rsidRPr="00946FC9">
        <w:rPr>
          <w:rFonts w:ascii="Times New Roman" w:eastAsia="Calibri" w:hAnsi="Times New Roman" w:cs="Times New Roman"/>
          <w:sz w:val="24"/>
          <w:szCs w:val="24"/>
        </w:rPr>
        <w:t>Chenhall</w:t>
      </w:r>
      <w:proofErr w:type="spellEnd"/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r w:rsidRPr="00946FC9">
        <w:rPr>
          <w:rFonts w:ascii="Times New Roman" w:eastAsia="Calibri" w:hAnsi="Times New Roman" w:cs="Times New Roman"/>
          <w:sz w:val="24"/>
          <w:szCs w:val="24"/>
        </w:rPr>
        <w:t>Richard</w:t>
      </w:r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et al</w:t>
      </w:r>
      <w:r w:rsidRPr="00946F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46FC9">
        <w:rPr>
          <w:rFonts w:ascii="Times New Roman" w:hAnsi="Times New Roman" w:cs="Times New Roman"/>
          <w:sz w:val="24"/>
          <w:szCs w:val="24"/>
        </w:rPr>
        <w:t xml:space="preserve">(2013):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ascii="Times New Roman" w:eastAsia="Calibri" w:hAnsi="Times New Roman" w:cs="Times New Roman"/>
          <w:sz w:val="24"/>
          <w:szCs w:val="24"/>
        </w:rPr>
        <w:t>Engaging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Youth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in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Sexual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Health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Research</w:t>
      </w:r>
      <w:r w:rsidRPr="00946FC9">
        <w:rPr>
          <w:rFonts w:ascii="Times New Roman" w:hAnsi="Times New Roman" w:cs="Times New Roman"/>
          <w:sz w:val="24"/>
          <w:szCs w:val="24"/>
        </w:rPr>
        <w:t xml:space="preserve">: </w:t>
      </w:r>
      <w:r w:rsidRPr="00946FC9">
        <w:rPr>
          <w:rFonts w:ascii="Times New Roman" w:eastAsia="Calibri" w:hAnsi="Times New Roman" w:cs="Times New Roman"/>
          <w:sz w:val="24"/>
          <w:szCs w:val="24"/>
        </w:rPr>
        <w:t>Refining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a</w:t>
      </w:r>
      <w:r w:rsidRPr="00946FC9">
        <w:rPr>
          <w:rFonts w:ascii="Times New Roman" w:hAnsi="Times New Roman" w:cs="Times New Roman"/>
          <w:sz w:val="24"/>
          <w:szCs w:val="24"/>
        </w:rPr>
        <w:t xml:space="preserve"> “</w:t>
      </w:r>
      <w:r w:rsidRPr="00946FC9">
        <w:rPr>
          <w:rFonts w:ascii="Times New Roman" w:eastAsia="Calibri" w:hAnsi="Times New Roman" w:cs="Times New Roman"/>
          <w:sz w:val="24"/>
          <w:szCs w:val="24"/>
        </w:rPr>
        <w:t>Youth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Friendly</w:t>
      </w:r>
      <w:r w:rsidRPr="00946FC9">
        <w:rPr>
          <w:rFonts w:ascii="Times New Roman" w:hAnsi="Times New Roman" w:cs="Times New Roman"/>
          <w:sz w:val="24"/>
          <w:szCs w:val="24"/>
        </w:rPr>
        <w:t xml:space="preserve">” </w:t>
      </w:r>
      <w:r w:rsidRPr="00946FC9">
        <w:rPr>
          <w:rFonts w:ascii="Times New Roman" w:eastAsia="Calibri" w:hAnsi="Times New Roman" w:cs="Times New Roman"/>
          <w:sz w:val="24"/>
          <w:szCs w:val="24"/>
        </w:rPr>
        <w:t>Method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in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the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Northern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Territory</w:t>
      </w:r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r w:rsidRPr="00946FC9">
        <w:rPr>
          <w:rFonts w:ascii="Times New Roman" w:eastAsia="Calibri" w:hAnsi="Times New Roman" w:cs="Times New Roman"/>
          <w:sz w:val="24"/>
          <w:szCs w:val="24"/>
        </w:rPr>
        <w:t>Australia</w:t>
      </w:r>
      <w:r w:rsidRPr="00946FC9">
        <w:rPr>
          <w:color w:val="000000" w:themeColor="text1"/>
          <w:lang w:val="en-US"/>
        </w:rPr>
        <w:t>»</w:t>
      </w:r>
      <w:r w:rsidRPr="00946FC9">
        <w:rPr>
          <w:rFonts w:ascii="Times New Roman" w:hAnsi="Times New Roman" w:cs="Times New Roman"/>
          <w:sz w:val="24"/>
          <w:szCs w:val="24"/>
        </w:rPr>
        <w:t xml:space="preserve">.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Visual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Anthropology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Review</w:t>
      </w:r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946FC9">
        <w:rPr>
          <w:rFonts w:ascii="Times New Roman" w:hAnsi="Times New Roman" w:cs="Times New Roman"/>
          <w:sz w:val="24"/>
          <w:szCs w:val="24"/>
        </w:rPr>
        <w:t>(2), 123–132</w:t>
      </w:r>
      <w:r w:rsidRPr="00946FC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lang w:val="es-ES_tradnl"/>
        </w:rPr>
      </w:pPr>
      <w:r w:rsidRPr="00946FC9">
        <w:rPr>
          <w:lang w:val="es-ES_tradnl"/>
        </w:rPr>
        <w:t xml:space="preserve">De </w:t>
      </w:r>
      <w:proofErr w:type="spellStart"/>
      <w:r w:rsidRPr="00946FC9">
        <w:rPr>
          <w:lang w:val="es-ES_tradnl"/>
        </w:rPr>
        <w:t>Jager</w:t>
      </w:r>
      <w:proofErr w:type="spellEnd"/>
      <w:r w:rsidRPr="00946FC9">
        <w:rPr>
          <w:lang w:val="es-ES_tradnl"/>
        </w:rPr>
        <w:t xml:space="preserve">, </w:t>
      </w:r>
      <w:proofErr w:type="spellStart"/>
      <w:r w:rsidRPr="00946FC9">
        <w:rPr>
          <w:lang w:val="es-ES_tradnl"/>
        </w:rPr>
        <w:t>Adèle</w:t>
      </w:r>
      <w:proofErr w:type="spellEnd"/>
      <w:r w:rsidRPr="00946FC9">
        <w:rPr>
          <w:lang w:val="es-ES_tradnl"/>
        </w:rPr>
        <w:t xml:space="preserve">, </w:t>
      </w:r>
      <w:r w:rsidRPr="00946FC9">
        <w:rPr>
          <w:i/>
          <w:lang w:val="es-ES_tradnl"/>
        </w:rPr>
        <w:t>et al</w:t>
      </w:r>
      <w:r w:rsidRPr="00946FC9">
        <w:rPr>
          <w:lang w:val="es-ES_tradnl"/>
        </w:rPr>
        <w:t xml:space="preserve">. </w:t>
      </w:r>
      <w:r w:rsidRPr="00946FC9">
        <w:rPr>
          <w:lang w:val="en-US"/>
        </w:rPr>
        <w:t xml:space="preserve">(2016): </w:t>
      </w:r>
      <w:r w:rsidRPr="00946FC9">
        <w:rPr>
          <w:color w:val="000000" w:themeColor="text1"/>
          <w:lang w:val="en-US"/>
        </w:rPr>
        <w:t>«</w:t>
      </w:r>
      <w:r w:rsidRPr="00946FC9">
        <w:t>Embodied Ways of Storying the Self: A Systematic Review of Body-Mapping</w:t>
      </w:r>
      <w:r w:rsidRPr="00946FC9">
        <w:rPr>
          <w:color w:val="000000" w:themeColor="text1"/>
          <w:lang w:val="en-US"/>
        </w:rPr>
        <w:t>»</w:t>
      </w:r>
      <w:r w:rsidRPr="00946FC9">
        <w:t xml:space="preserve">. </w:t>
      </w:r>
      <w:proofErr w:type="spellStart"/>
      <w:r w:rsidRPr="00946FC9">
        <w:rPr>
          <w:i/>
          <w:lang w:val="es-ES_tradnl"/>
        </w:rPr>
        <w:t>Forum</w:t>
      </w:r>
      <w:proofErr w:type="spellEnd"/>
      <w:r w:rsidRPr="00946FC9">
        <w:rPr>
          <w:i/>
          <w:lang w:val="es-ES_tradnl"/>
        </w:rPr>
        <w:t xml:space="preserve">: </w:t>
      </w:r>
      <w:proofErr w:type="spellStart"/>
      <w:r w:rsidRPr="00946FC9">
        <w:rPr>
          <w:i/>
          <w:lang w:val="es-ES_tradnl"/>
        </w:rPr>
        <w:t>Qualitative</w:t>
      </w:r>
      <w:proofErr w:type="spellEnd"/>
      <w:r w:rsidRPr="00946FC9">
        <w:rPr>
          <w:i/>
          <w:lang w:val="es-ES_tradnl"/>
        </w:rPr>
        <w:t xml:space="preserve"> Social </w:t>
      </w:r>
      <w:proofErr w:type="spellStart"/>
      <w:r w:rsidRPr="00946FC9">
        <w:rPr>
          <w:i/>
          <w:lang w:val="es-ES_tradnl"/>
        </w:rPr>
        <w:t>Research</w:t>
      </w:r>
      <w:proofErr w:type="spellEnd"/>
      <w:r w:rsidRPr="00946FC9">
        <w:rPr>
          <w:lang w:val="es-ES_tradnl"/>
        </w:rPr>
        <w:t>, 17(2).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lang w:val="es-ES_tradnl"/>
        </w:rPr>
      </w:pPr>
      <w:r w:rsidRPr="00946FC9">
        <w:rPr>
          <w:rFonts w:eastAsia="Calibri"/>
        </w:rPr>
        <w:t>Eakin</w:t>
      </w:r>
      <w:r w:rsidRPr="00946FC9">
        <w:t xml:space="preserve">, </w:t>
      </w:r>
      <w:r w:rsidRPr="00946FC9">
        <w:rPr>
          <w:rFonts w:eastAsia="Calibri"/>
        </w:rPr>
        <w:t>Joan</w:t>
      </w:r>
      <w:r w:rsidRPr="00946FC9">
        <w:t xml:space="preserve"> </w:t>
      </w:r>
      <w:r w:rsidRPr="00946FC9">
        <w:rPr>
          <w:rFonts w:eastAsia="Calibri"/>
        </w:rPr>
        <w:t>M</w:t>
      </w:r>
      <w:r w:rsidRPr="00946FC9">
        <w:t xml:space="preserve">. (2016):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eastAsia="Calibri"/>
        </w:rPr>
        <w:t>Educating</w:t>
      </w:r>
      <w:r w:rsidRPr="00946FC9">
        <w:t xml:space="preserve"> </w:t>
      </w:r>
      <w:r w:rsidRPr="00946FC9">
        <w:rPr>
          <w:rFonts w:eastAsia="Calibri"/>
        </w:rPr>
        <w:t>Critical</w:t>
      </w:r>
      <w:r w:rsidRPr="00946FC9">
        <w:t xml:space="preserve"> </w:t>
      </w:r>
      <w:r w:rsidRPr="00946FC9">
        <w:rPr>
          <w:rFonts w:eastAsia="Calibri"/>
        </w:rPr>
        <w:t>Qualitative</w:t>
      </w:r>
      <w:r w:rsidRPr="00946FC9">
        <w:t xml:space="preserve"> </w:t>
      </w:r>
      <w:r w:rsidRPr="00946FC9">
        <w:rPr>
          <w:rFonts w:eastAsia="Calibri"/>
        </w:rPr>
        <w:t>Health</w:t>
      </w:r>
      <w:r w:rsidRPr="00946FC9">
        <w:t xml:space="preserve"> </w:t>
      </w:r>
      <w:r w:rsidRPr="00946FC9">
        <w:rPr>
          <w:rFonts w:eastAsia="Calibri"/>
        </w:rPr>
        <w:t>Researchers</w:t>
      </w:r>
      <w:r w:rsidRPr="00946FC9">
        <w:t xml:space="preserve"> </w:t>
      </w:r>
      <w:r w:rsidRPr="00946FC9">
        <w:rPr>
          <w:rFonts w:eastAsia="Calibri"/>
        </w:rPr>
        <w:t>in</w:t>
      </w:r>
      <w:r w:rsidRPr="00946FC9">
        <w:t xml:space="preserve"> </w:t>
      </w:r>
      <w:r w:rsidRPr="00946FC9">
        <w:rPr>
          <w:rFonts w:eastAsia="Calibri"/>
        </w:rPr>
        <w:t>the</w:t>
      </w:r>
      <w:r w:rsidRPr="00946FC9">
        <w:t xml:space="preserve"> </w:t>
      </w:r>
      <w:r w:rsidRPr="00946FC9">
        <w:rPr>
          <w:rFonts w:eastAsia="Calibri"/>
        </w:rPr>
        <w:t>Land</w:t>
      </w:r>
      <w:r w:rsidRPr="00946FC9">
        <w:t xml:space="preserve"> </w:t>
      </w:r>
      <w:r w:rsidRPr="00946FC9">
        <w:rPr>
          <w:rFonts w:eastAsia="Calibri"/>
        </w:rPr>
        <w:t>of</w:t>
      </w:r>
      <w:r w:rsidRPr="00946FC9">
        <w:t xml:space="preserve"> </w:t>
      </w:r>
      <w:r w:rsidRPr="00946FC9">
        <w:rPr>
          <w:rFonts w:eastAsia="Calibri"/>
        </w:rPr>
        <w:t>the</w:t>
      </w:r>
      <w:r w:rsidRPr="00946FC9">
        <w:t xml:space="preserve"> </w:t>
      </w:r>
      <w:r w:rsidRPr="00946FC9">
        <w:rPr>
          <w:rFonts w:eastAsia="Calibri"/>
        </w:rPr>
        <w:t>Randomized</w:t>
      </w:r>
      <w:r w:rsidRPr="00946FC9">
        <w:t xml:space="preserve"> </w:t>
      </w:r>
      <w:r w:rsidRPr="00946FC9">
        <w:rPr>
          <w:rFonts w:eastAsia="Calibri"/>
        </w:rPr>
        <w:t>Controlled</w:t>
      </w:r>
      <w:r w:rsidRPr="00946FC9">
        <w:t xml:space="preserve"> </w:t>
      </w:r>
      <w:r w:rsidRPr="00946FC9">
        <w:rPr>
          <w:rFonts w:eastAsia="Calibri"/>
        </w:rPr>
        <w:t>Trial</w:t>
      </w:r>
      <w:r w:rsidRPr="00946FC9">
        <w:rPr>
          <w:color w:val="000000" w:themeColor="text1"/>
          <w:lang w:val="en-US"/>
        </w:rPr>
        <w:t>»</w:t>
      </w:r>
      <w:r w:rsidRPr="00946FC9">
        <w:t xml:space="preserve">. </w:t>
      </w:r>
      <w:proofErr w:type="spellStart"/>
      <w:r w:rsidRPr="00946FC9">
        <w:rPr>
          <w:rFonts w:eastAsia="Calibri"/>
          <w:i/>
          <w:lang w:val="es-ES_tradnl"/>
        </w:rPr>
        <w:t>Qualitative</w:t>
      </w:r>
      <w:proofErr w:type="spellEnd"/>
      <w:r w:rsidRPr="00946FC9">
        <w:rPr>
          <w:i/>
          <w:lang w:val="es-ES_tradnl"/>
        </w:rPr>
        <w:t xml:space="preserve"> </w:t>
      </w:r>
      <w:proofErr w:type="spellStart"/>
      <w:r w:rsidRPr="00946FC9">
        <w:rPr>
          <w:rFonts w:eastAsia="Calibri"/>
          <w:i/>
          <w:lang w:val="es-ES_tradnl"/>
        </w:rPr>
        <w:t>Inquiry</w:t>
      </w:r>
      <w:proofErr w:type="spellEnd"/>
      <w:r w:rsidRPr="00946FC9">
        <w:rPr>
          <w:lang w:val="es-ES_tradnl"/>
        </w:rPr>
        <w:t xml:space="preserve">, 22 (2): 107-118. Disponible en: </w:t>
      </w:r>
      <w:hyperlink r:id="rId7" w:history="1">
        <w:r w:rsidRPr="00946FC9">
          <w:rPr>
            <w:rStyle w:val="Hyperlink"/>
            <w:rFonts w:eastAsia="Calibri"/>
            <w:i/>
            <w:lang w:val="es-ES_tradnl"/>
          </w:rPr>
          <w:t>http</w:t>
        </w:r>
        <w:r w:rsidRPr="00946FC9">
          <w:rPr>
            <w:rStyle w:val="Hyperlink"/>
            <w:i/>
            <w:lang w:val="es-ES_tradnl"/>
          </w:rPr>
          <w:t>://</w:t>
        </w:r>
        <w:r w:rsidRPr="00946FC9">
          <w:rPr>
            <w:rStyle w:val="Hyperlink"/>
            <w:rFonts w:eastAsia="Calibri"/>
            <w:i/>
            <w:lang w:val="es-ES_tradnl"/>
          </w:rPr>
          <w:t>journals</w:t>
        </w:r>
        <w:r w:rsidRPr="00946FC9">
          <w:rPr>
            <w:rStyle w:val="Hyperlink"/>
            <w:i/>
            <w:lang w:val="es-ES_tradnl"/>
          </w:rPr>
          <w:t>.</w:t>
        </w:r>
        <w:r w:rsidRPr="00946FC9">
          <w:rPr>
            <w:rStyle w:val="Hyperlink"/>
            <w:rFonts w:eastAsia="Calibri"/>
            <w:i/>
            <w:lang w:val="es-ES_tradnl"/>
          </w:rPr>
          <w:t>sagepub</w:t>
        </w:r>
        <w:r w:rsidRPr="00946FC9">
          <w:rPr>
            <w:rStyle w:val="Hyperlink"/>
            <w:i/>
            <w:lang w:val="es-ES_tradnl"/>
          </w:rPr>
          <w:t>.</w:t>
        </w:r>
        <w:r w:rsidRPr="00946FC9">
          <w:rPr>
            <w:rStyle w:val="Hyperlink"/>
            <w:rFonts w:eastAsia="Calibri"/>
            <w:i/>
            <w:lang w:val="es-ES_tradnl"/>
          </w:rPr>
          <w:t>com</w:t>
        </w:r>
        <w:r w:rsidRPr="00946FC9">
          <w:rPr>
            <w:rStyle w:val="Hyperlink"/>
            <w:i/>
            <w:lang w:val="es-ES_tradnl"/>
          </w:rPr>
          <w:t>/</w:t>
        </w:r>
        <w:r w:rsidRPr="00946FC9">
          <w:rPr>
            <w:rStyle w:val="Hyperlink"/>
            <w:rFonts w:eastAsia="Calibri"/>
            <w:i/>
            <w:lang w:val="es-ES_tradnl"/>
          </w:rPr>
          <w:t>doi</w:t>
        </w:r>
        <w:r w:rsidRPr="00946FC9">
          <w:rPr>
            <w:rStyle w:val="Hyperlink"/>
            <w:i/>
            <w:lang w:val="es-ES_tradnl"/>
          </w:rPr>
          <w:t>/</w:t>
        </w:r>
        <w:r w:rsidRPr="00946FC9">
          <w:rPr>
            <w:rStyle w:val="Hyperlink"/>
            <w:rFonts w:eastAsia="Calibri"/>
            <w:i/>
            <w:lang w:val="es-ES_tradnl"/>
          </w:rPr>
          <w:t>full</w:t>
        </w:r>
        <w:r w:rsidRPr="00946FC9">
          <w:rPr>
            <w:rStyle w:val="Hyperlink"/>
            <w:i/>
            <w:lang w:val="es-ES_tradnl"/>
          </w:rPr>
          <w:t>/10.1177/1077800415617207</w:t>
        </w:r>
      </w:hyperlink>
      <w:r w:rsidRPr="00946FC9">
        <w:rPr>
          <w:i/>
          <w:lang w:val="es-ES_tradnl"/>
        </w:rPr>
        <w:t>.</w:t>
      </w:r>
      <w:r w:rsidRPr="00946FC9">
        <w:rPr>
          <w:lang w:val="es-ES_tradnl"/>
        </w:rPr>
        <w:t xml:space="preserve"> Acceso el 2 de enero de 2018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</w:pPr>
      <w:r w:rsidRPr="00946FC9">
        <w:rPr>
          <w:rFonts w:eastAsia="Calibri"/>
        </w:rPr>
        <w:lastRenderedPageBreak/>
        <w:t>Finlay</w:t>
      </w:r>
      <w:r w:rsidRPr="00946FC9">
        <w:t xml:space="preserve">, </w:t>
      </w:r>
      <w:r w:rsidRPr="00946FC9">
        <w:rPr>
          <w:rFonts w:eastAsia="Calibri"/>
        </w:rPr>
        <w:t>Linda</w:t>
      </w:r>
      <w:r w:rsidRPr="00946FC9">
        <w:t xml:space="preserve"> (2002):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eastAsia="Calibri"/>
        </w:rPr>
        <w:t>Outing</w:t>
      </w:r>
      <w:r w:rsidRPr="00946FC9">
        <w:t xml:space="preserve"> </w:t>
      </w:r>
      <w:r w:rsidRPr="00946FC9">
        <w:rPr>
          <w:rFonts w:eastAsia="Calibri"/>
        </w:rPr>
        <w:t>the</w:t>
      </w:r>
      <w:r w:rsidRPr="00946FC9">
        <w:t xml:space="preserve"> </w:t>
      </w:r>
      <w:r w:rsidRPr="00946FC9">
        <w:rPr>
          <w:rFonts w:eastAsia="Calibri"/>
        </w:rPr>
        <w:t>researcher</w:t>
      </w:r>
      <w:r w:rsidRPr="00946FC9">
        <w:t xml:space="preserve">: </w:t>
      </w:r>
      <w:r w:rsidRPr="00946FC9">
        <w:rPr>
          <w:rFonts w:eastAsia="Calibri"/>
        </w:rPr>
        <w:t>The</w:t>
      </w:r>
      <w:r w:rsidRPr="00946FC9">
        <w:t xml:space="preserve"> </w:t>
      </w:r>
      <w:r w:rsidRPr="00946FC9">
        <w:rPr>
          <w:rFonts w:eastAsia="Calibri"/>
        </w:rPr>
        <w:t>provenance</w:t>
      </w:r>
      <w:r w:rsidRPr="00946FC9">
        <w:t xml:space="preserve">, </w:t>
      </w:r>
      <w:r w:rsidRPr="00946FC9">
        <w:rPr>
          <w:rFonts w:eastAsia="Calibri"/>
        </w:rPr>
        <w:t>process</w:t>
      </w:r>
      <w:r w:rsidRPr="00946FC9">
        <w:t xml:space="preserve">, </w:t>
      </w:r>
      <w:r w:rsidRPr="00946FC9">
        <w:rPr>
          <w:rFonts w:eastAsia="Calibri"/>
        </w:rPr>
        <w:t>and</w:t>
      </w:r>
      <w:r w:rsidRPr="00946FC9">
        <w:t xml:space="preserve"> </w:t>
      </w:r>
      <w:r w:rsidRPr="00946FC9">
        <w:rPr>
          <w:rFonts w:eastAsia="Calibri"/>
        </w:rPr>
        <w:t>practice</w:t>
      </w:r>
      <w:r w:rsidRPr="00946FC9">
        <w:t xml:space="preserve"> </w:t>
      </w:r>
      <w:r w:rsidRPr="00946FC9">
        <w:rPr>
          <w:rFonts w:eastAsia="Calibri"/>
        </w:rPr>
        <w:t>of</w:t>
      </w:r>
      <w:r w:rsidRPr="00946FC9">
        <w:t xml:space="preserve"> </w:t>
      </w:r>
      <w:r w:rsidRPr="00946FC9">
        <w:rPr>
          <w:rFonts w:eastAsia="Calibri"/>
        </w:rPr>
        <w:t>reflexivity</w:t>
      </w:r>
      <w:r w:rsidRPr="00946FC9">
        <w:rPr>
          <w:color w:val="000000" w:themeColor="text1"/>
          <w:lang w:val="en-US"/>
        </w:rPr>
        <w:t>»</w:t>
      </w:r>
      <w:r w:rsidRPr="00946FC9">
        <w:t xml:space="preserve">. </w:t>
      </w:r>
      <w:r w:rsidRPr="00946FC9">
        <w:rPr>
          <w:rFonts w:eastAsia="Calibri"/>
          <w:i/>
        </w:rPr>
        <w:t>Qualitative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Health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Research</w:t>
      </w:r>
      <w:r w:rsidRPr="00946FC9">
        <w:t xml:space="preserve">, 12(4), 531-545. </w:t>
      </w:r>
    </w:p>
    <w:p w:rsidR="00946FC9" w:rsidRPr="00946FC9" w:rsidRDefault="00946FC9" w:rsidP="00946FC9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rPr>
          <w:lang w:val="en-CA"/>
        </w:rPr>
      </w:pPr>
      <w:proofErr w:type="spellStart"/>
      <w:r w:rsidRPr="00946FC9">
        <w:rPr>
          <w:rFonts w:eastAsia="Calibri"/>
          <w:lang w:val="en-CA"/>
        </w:rPr>
        <w:t>Folson</w:t>
      </w:r>
      <w:proofErr w:type="spellEnd"/>
      <w:r w:rsidRPr="00946FC9">
        <w:rPr>
          <w:rFonts w:eastAsia="Calibri"/>
          <w:lang w:val="en-CA"/>
        </w:rPr>
        <w:t>,</w:t>
      </w:r>
      <w:r w:rsidRPr="00946FC9">
        <w:rPr>
          <w:lang w:val="en-CA"/>
        </w:rPr>
        <w:t xml:space="preserve"> </w:t>
      </w:r>
      <w:r w:rsidRPr="00946FC9">
        <w:rPr>
          <w:rFonts w:eastAsia="Calibri"/>
          <w:lang w:val="en-CA"/>
        </w:rPr>
        <w:t xml:space="preserve">Rose </w:t>
      </w:r>
      <w:proofErr w:type="spellStart"/>
      <w:r w:rsidRPr="00946FC9">
        <w:rPr>
          <w:rFonts w:eastAsia="Calibri"/>
          <w:lang w:val="en-CA"/>
        </w:rPr>
        <w:t>Baaba</w:t>
      </w:r>
      <w:proofErr w:type="spellEnd"/>
      <w:r w:rsidRPr="00946FC9">
        <w:rPr>
          <w:rFonts w:eastAsia="Calibri"/>
          <w:lang w:val="en-CA"/>
        </w:rPr>
        <w:t xml:space="preserve"> (2004):</w:t>
      </w:r>
      <w:r w:rsidRPr="00946FC9">
        <w:rPr>
          <w:lang w:val="en-CA"/>
        </w:rPr>
        <w:t xml:space="preserve"> </w:t>
      </w:r>
      <w:r w:rsidRPr="00946FC9">
        <w:rPr>
          <w:rFonts w:eastAsia="Calibri"/>
          <w:i/>
          <w:lang w:val="en-CA"/>
        </w:rPr>
        <w:t>Calculated</w:t>
      </w:r>
      <w:r w:rsidRPr="00946FC9">
        <w:rPr>
          <w:i/>
          <w:lang w:val="en-CA"/>
        </w:rPr>
        <w:t xml:space="preserve"> </w:t>
      </w:r>
      <w:r w:rsidRPr="00946FC9">
        <w:rPr>
          <w:rFonts w:eastAsia="Calibri"/>
          <w:i/>
          <w:lang w:val="en-CA"/>
        </w:rPr>
        <w:t>Kindness</w:t>
      </w:r>
      <w:r w:rsidRPr="00946FC9">
        <w:rPr>
          <w:i/>
          <w:lang w:val="en-CA"/>
        </w:rPr>
        <w:t xml:space="preserve">: </w:t>
      </w:r>
      <w:r w:rsidRPr="00946FC9">
        <w:rPr>
          <w:rFonts w:eastAsia="Calibri"/>
          <w:i/>
          <w:lang w:val="en-CA"/>
        </w:rPr>
        <w:t>Global</w:t>
      </w:r>
      <w:r w:rsidRPr="00946FC9">
        <w:rPr>
          <w:i/>
          <w:lang w:val="en-CA"/>
        </w:rPr>
        <w:t xml:space="preserve"> </w:t>
      </w:r>
      <w:r w:rsidRPr="00946FC9">
        <w:rPr>
          <w:rFonts w:eastAsia="Calibri"/>
          <w:i/>
          <w:lang w:val="en-CA"/>
        </w:rPr>
        <w:t>Economic</w:t>
      </w:r>
      <w:r w:rsidRPr="00946FC9">
        <w:rPr>
          <w:i/>
          <w:lang w:val="en-CA"/>
        </w:rPr>
        <w:t xml:space="preserve"> </w:t>
      </w:r>
      <w:r w:rsidRPr="00946FC9">
        <w:rPr>
          <w:rFonts w:eastAsia="Calibri"/>
          <w:i/>
          <w:lang w:val="en-CA"/>
        </w:rPr>
        <w:t>Restructuring</w:t>
      </w:r>
      <w:r w:rsidRPr="00946FC9">
        <w:rPr>
          <w:i/>
          <w:lang w:val="en-CA"/>
        </w:rPr>
        <w:t xml:space="preserve"> </w:t>
      </w:r>
      <w:r w:rsidRPr="00946FC9">
        <w:rPr>
          <w:rFonts w:eastAsia="Calibri"/>
          <w:i/>
          <w:lang w:val="en-CA"/>
        </w:rPr>
        <w:t>and</w:t>
      </w:r>
      <w:r w:rsidRPr="00946FC9">
        <w:rPr>
          <w:i/>
          <w:lang w:val="en-CA"/>
        </w:rPr>
        <w:t xml:space="preserve"> </w:t>
      </w:r>
      <w:r w:rsidRPr="00946FC9">
        <w:rPr>
          <w:rFonts w:eastAsia="Calibri"/>
          <w:i/>
          <w:lang w:val="en-CA"/>
        </w:rPr>
        <w:t>Canadian</w:t>
      </w:r>
      <w:r w:rsidRPr="00946FC9">
        <w:rPr>
          <w:i/>
          <w:lang w:val="en-CA"/>
        </w:rPr>
        <w:t xml:space="preserve"> </w:t>
      </w:r>
      <w:r w:rsidRPr="00946FC9">
        <w:rPr>
          <w:rFonts w:eastAsia="Calibri"/>
          <w:i/>
          <w:lang w:val="en-CA"/>
        </w:rPr>
        <w:t>Economic</w:t>
      </w:r>
      <w:r w:rsidRPr="00946FC9">
        <w:rPr>
          <w:i/>
          <w:lang w:val="en-CA"/>
        </w:rPr>
        <w:t xml:space="preserve"> </w:t>
      </w:r>
      <w:r w:rsidRPr="00946FC9">
        <w:rPr>
          <w:rFonts w:eastAsia="Calibri"/>
          <w:i/>
          <w:lang w:val="en-CA"/>
        </w:rPr>
        <w:t>Policy</w:t>
      </w:r>
      <w:r w:rsidRPr="00946FC9">
        <w:rPr>
          <w:lang w:val="en-CA"/>
        </w:rPr>
        <w:t>.</w:t>
      </w:r>
      <w:r w:rsidRPr="00946FC9">
        <w:rPr>
          <w:snapToGrid w:val="0"/>
          <w:lang w:val="en-CA"/>
        </w:rPr>
        <w:t xml:space="preserve"> </w:t>
      </w:r>
      <w:r w:rsidRPr="00946FC9">
        <w:rPr>
          <w:rFonts w:eastAsia="Calibri"/>
          <w:snapToGrid w:val="0"/>
          <w:lang w:val="en-CA"/>
        </w:rPr>
        <w:t>Halifax</w:t>
      </w:r>
      <w:r w:rsidRPr="00946FC9">
        <w:rPr>
          <w:snapToGrid w:val="0"/>
          <w:lang w:val="en-CA"/>
        </w:rPr>
        <w:t xml:space="preserve">: </w:t>
      </w:r>
      <w:r w:rsidRPr="00946FC9">
        <w:rPr>
          <w:rFonts w:eastAsia="Calibri"/>
          <w:snapToGrid w:val="0"/>
          <w:lang w:val="en-CA"/>
        </w:rPr>
        <w:t>Fernwood</w:t>
      </w:r>
      <w:r w:rsidRPr="00946FC9">
        <w:rPr>
          <w:snapToGrid w:val="0"/>
          <w:lang w:val="en-CA"/>
        </w:rPr>
        <w:t xml:space="preserve"> </w:t>
      </w:r>
      <w:r w:rsidRPr="00946FC9">
        <w:rPr>
          <w:rFonts w:eastAsia="Calibri"/>
          <w:snapToGrid w:val="0"/>
          <w:lang w:val="en-CA"/>
        </w:rPr>
        <w:t>Publishers</w:t>
      </w:r>
      <w:r w:rsidRPr="00946FC9">
        <w:rPr>
          <w:lang w:val="en-CA"/>
        </w:rPr>
        <w:t xml:space="preserve">. 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lang w:val="en-US"/>
        </w:rPr>
      </w:pPr>
      <w:proofErr w:type="spellStart"/>
      <w:r w:rsidRPr="00946FC9">
        <w:rPr>
          <w:rFonts w:eastAsia="Calibri"/>
        </w:rPr>
        <w:t>Gastaldo</w:t>
      </w:r>
      <w:proofErr w:type="spellEnd"/>
      <w:r w:rsidRPr="00946FC9">
        <w:t xml:space="preserve">, </w:t>
      </w:r>
      <w:r w:rsidRPr="00946FC9">
        <w:rPr>
          <w:rFonts w:eastAsia="Calibri"/>
        </w:rPr>
        <w:t>Denise</w:t>
      </w:r>
      <w:r w:rsidRPr="00946FC9">
        <w:t xml:space="preserve"> (2016):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eastAsia="Calibri"/>
        </w:rPr>
        <w:t>Re</w:t>
      </w:r>
      <w:r w:rsidRPr="00946FC9">
        <w:t xml:space="preserve">: </w:t>
      </w:r>
      <w:r w:rsidRPr="00946FC9">
        <w:rPr>
          <w:rFonts w:eastAsia="Calibri"/>
        </w:rPr>
        <w:t>An</w:t>
      </w:r>
      <w:r w:rsidRPr="00946FC9">
        <w:t xml:space="preserve"> </w:t>
      </w:r>
      <w:r w:rsidRPr="00946FC9">
        <w:rPr>
          <w:rFonts w:eastAsia="Calibri"/>
        </w:rPr>
        <w:t>open</w:t>
      </w:r>
      <w:r w:rsidRPr="00946FC9">
        <w:t xml:space="preserve"> </w:t>
      </w:r>
      <w:r w:rsidRPr="00946FC9">
        <w:rPr>
          <w:rFonts w:eastAsia="Calibri"/>
        </w:rPr>
        <w:t>letter</w:t>
      </w:r>
      <w:r w:rsidRPr="00946FC9">
        <w:t xml:space="preserve"> </w:t>
      </w:r>
      <w:r w:rsidRPr="00946FC9">
        <w:rPr>
          <w:rFonts w:eastAsia="Calibri"/>
        </w:rPr>
        <w:t>to</w:t>
      </w:r>
      <w:r w:rsidRPr="00946FC9">
        <w:t xml:space="preserve"> </w:t>
      </w:r>
      <w:r w:rsidRPr="00946FC9">
        <w:rPr>
          <w:rFonts w:eastAsia="Calibri"/>
        </w:rPr>
        <w:t>The</w:t>
      </w:r>
      <w:r w:rsidRPr="00946FC9">
        <w:t xml:space="preserve"> </w:t>
      </w:r>
      <w:r w:rsidRPr="00946FC9">
        <w:rPr>
          <w:rFonts w:eastAsia="Calibri"/>
        </w:rPr>
        <w:t>BMJ</w:t>
      </w:r>
      <w:r w:rsidRPr="00946FC9">
        <w:t xml:space="preserve"> </w:t>
      </w:r>
      <w:r w:rsidRPr="00946FC9">
        <w:rPr>
          <w:rFonts w:eastAsia="Calibri"/>
        </w:rPr>
        <w:t>editors</w:t>
      </w:r>
      <w:r w:rsidRPr="00946FC9">
        <w:t xml:space="preserve"> </w:t>
      </w:r>
      <w:r w:rsidRPr="00946FC9">
        <w:rPr>
          <w:rFonts w:eastAsia="Calibri"/>
        </w:rPr>
        <w:t>on</w:t>
      </w:r>
      <w:r w:rsidRPr="00946FC9">
        <w:t xml:space="preserve"> </w:t>
      </w:r>
      <w:r w:rsidRPr="00946FC9">
        <w:rPr>
          <w:rFonts w:eastAsia="Calibri"/>
        </w:rPr>
        <w:t>qualitative</w:t>
      </w:r>
      <w:r w:rsidRPr="00946FC9">
        <w:t xml:space="preserve"> </w:t>
      </w:r>
      <w:r w:rsidRPr="00946FC9">
        <w:rPr>
          <w:rFonts w:eastAsia="Calibri"/>
        </w:rPr>
        <w:t>research</w:t>
      </w:r>
      <w:r w:rsidRPr="00946FC9">
        <w:t xml:space="preserve">. </w:t>
      </w:r>
      <w:r w:rsidRPr="00946FC9">
        <w:rPr>
          <w:rFonts w:eastAsia="Calibri"/>
          <w:lang w:val="es-ES_tradnl"/>
        </w:rPr>
        <w:t>Rapid</w:t>
      </w:r>
      <w:r w:rsidRPr="00946FC9">
        <w:rPr>
          <w:lang w:val="es-ES_tradnl"/>
        </w:rPr>
        <w:t xml:space="preserve"> </w:t>
      </w:r>
      <w:r w:rsidRPr="00946FC9">
        <w:rPr>
          <w:rFonts w:eastAsia="Calibri"/>
          <w:lang w:val="es-ES_tradnl"/>
        </w:rPr>
        <w:t>Responses</w:t>
      </w:r>
      <w:r w:rsidRPr="00946FC9">
        <w:rPr>
          <w:color w:val="000000" w:themeColor="text1"/>
          <w:lang w:val="es-ES_tradnl"/>
        </w:rPr>
        <w:t>»</w:t>
      </w:r>
      <w:r w:rsidRPr="00946FC9">
        <w:rPr>
          <w:lang w:val="es-ES_tradnl"/>
        </w:rPr>
        <w:t xml:space="preserve">. </w:t>
      </w:r>
      <w:r w:rsidRPr="00946FC9">
        <w:rPr>
          <w:rFonts w:eastAsia="Calibri"/>
          <w:i/>
          <w:lang w:val="es-ES_tradnl"/>
        </w:rPr>
        <w:t>BMJ</w:t>
      </w:r>
      <w:r w:rsidRPr="00946FC9">
        <w:rPr>
          <w:lang w:val="es-ES_tradnl"/>
        </w:rPr>
        <w:t xml:space="preserve">, 352: 563. Disponible en: </w:t>
      </w:r>
      <w:hyperlink r:id="rId8" w:history="1">
        <w:r w:rsidRPr="00946FC9">
          <w:rPr>
            <w:rStyle w:val="Hyperlink"/>
            <w:rFonts w:eastAsia="Calibri"/>
            <w:i/>
            <w:lang w:val="es-ES_tradnl"/>
          </w:rPr>
          <w:t>http</w:t>
        </w:r>
        <w:r w:rsidRPr="00946FC9">
          <w:rPr>
            <w:rStyle w:val="Hyperlink"/>
            <w:i/>
            <w:lang w:val="es-ES_tradnl"/>
          </w:rPr>
          <w:t>://</w:t>
        </w:r>
        <w:r w:rsidRPr="00946FC9">
          <w:rPr>
            <w:rStyle w:val="Hyperlink"/>
            <w:rFonts w:eastAsia="Calibri"/>
            <w:i/>
            <w:lang w:val="es-ES_tradnl"/>
          </w:rPr>
          <w:t>www</w:t>
        </w:r>
        <w:r w:rsidRPr="00946FC9">
          <w:rPr>
            <w:rStyle w:val="Hyperlink"/>
            <w:i/>
            <w:lang w:val="es-ES_tradnl"/>
          </w:rPr>
          <w:t>.</w:t>
        </w:r>
        <w:r w:rsidRPr="00946FC9">
          <w:rPr>
            <w:rStyle w:val="Hyperlink"/>
            <w:rFonts w:eastAsia="Calibri"/>
            <w:i/>
            <w:lang w:val="es-ES_tradnl"/>
          </w:rPr>
          <w:t>bmj</w:t>
        </w:r>
        <w:r w:rsidRPr="00946FC9">
          <w:rPr>
            <w:rStyle w:val="Hyperlink"/>
            <w:i/>
            <w:lang w:val="es-ES_tradnl"/>
          </w:rPr>
          <w:t>.</w:t>
        </w:r>
        <w:r w:rsidRPr="00946FC9">
          <w:rPr>
            <w:rStyle w:val="Hyperlink"/>
            <w:rFonts w:eastAsia="Calibri"/>
            <w:i/>
            <w:lang w:val="es-ES_tradnl"/>
          </w:rPr>
          <w:t>com</w:t>
        </w:r>
        <w:r w:rsidRPr="00946FC9">
          <w:rPr>
            <w:rStyle w:val="Hyperlink"/>
            <w:i/>
            <w:lang w:val="es-ES_tradnl"/>
          </w:rPr>
          <w:t>/</w:t>
        </w:r>
        <w:r w:rsidRPr="00946FC9">
          <w:rPr>
            <w:rStyle w:val="Hyperlink"/>
            <w:rFonts w:eastAsia="Calibri"/>
            <w:i/>
            <w:lang w:val="es-ES_tradnl"/>
          </w:rPr>
          <w:t>content</w:t>
        </w:r>
        <w:r w:rsidRPr="00946FC9">
          <w:rPr>
            <w:rStyle w:val="Hyperlink"/>
            <w:i/>
            <w:lang w:val="es-ES_tradnl"/>
          </w:rPr>
          <w:t>/352/</w:t>
        </w:r>
        <w:r w:rsidRPr="00946FC9">
          <w:rPr>
            <w:rStyle w:val="Hyperlink"/>
            <w:rFonts w:eastAsia="Calibri"/>
            <w:i/>
            <w:lang w:val="es-ES_tradnl"/>
          </w:rPr>
          <w:t>bmj</w:t>
        </w:r>
        <w:r w:rsidRPr="00946FC9">
          <w:rPr>
            <w:rStyle w:val="Hyperlink"/>
            <w:i/>
            <w:lang w:val="es-ES_tradnl"/>
          </w:rPr>
          <w:t>.</w:t>
        </w:r>
        <w:r w:rsidRPr="00946FC9">
          <w:rPr>
            <w:rStyle w:val="Hyperlink"/>
            <w:rFonts w:eastAsia="Calibri"/>
            <w:i/>
            <w:lang w:val="es-ES_tradnl"/>
          </w:rPr>
          <w:t>i</w:t>
        </w:r>
        <w:r w:rsidRPr="00946FC9">
          <w:rPr>
            <w:rStyle w:val="Hyperlink"/>
            <w:i/>
            <w:lang w:val="es-ES_tradnl"/>
          </w:rPr>
          <w:t>563/</w:t>
        </w:r>
        <w:r w:rsidRPr="00946FC9">
          <w:rPr>
            <w:rStyle w:val="Hyperlink"/>
            <w:rFonts w:eastAsia="Calibri"/>
            <w:i/>
            <w:lang w:val="es-ES_tradnl"/>
          </w:rPr>
          <w:t>rr</w:t>
        </w:r>
        <w:r w:rsidRPr="00946FC9">
          <w:rPr>
            <w:rStyle w:val="Hyperlink"/>
            <w:i/>
            <w:lang w:val="es-ES_tradnl"/>
          </w:rPr>
          <w:t>-21</w:t>
        </w:r>
      </w:hyperlink>
      <w:r w:rsidRPr="00946FC9">
        <w:rPr>
          <w:rFonts w:eastAsia="Calibri"/>
          <w:lang w:val="es-ES_tradnl"/>
        </w:rPr>
        <w:t xml:space="preserve">. </w:t>
      </w:r>
      <w:proofErr w:type="spellStart"/>
      <w:r w:rsidRPr="00946FC9">
        <w:rPr>
          <w:rFonts w:eastAsia="Calibri"/>
          <w:lang w:val="en-US"/>
        </w:rPr>
        <w:t>Acceso</w:t>
      </w:r>
      <w:proofErr w:type="spellEnd"/>
      <w:r w:rsidRPr="00946FC9">
        <w:rPr>
          <w:rFonts w:eastAsia="Calibri"/>
          <w:lang w:val="en-US"/>
        </w:rPr>
        <w:t xml:space="preserve"> 2 de </w:t>
      </w:r>
      <w:proofErr w:type="spellStart"/>
      <w:r w:rsidRPr="00946FC9">
        <w:rPr>
          <w:rFonts w:eastAsia="Calibri"/>
          <w:lang w:val="en-US"/>
        </w:rPr>
        <w:t>enero</w:t>
      </w:r>
      <w:proofErr w:type="spellEnd"/>
      <w:r w:rsidRPr="00946FC9">
        <w:rPr>
          <w:rFonts w:eastAsia="Calibri"/>
          <w:lang w:val="en-US"/>
        </w:rPr>
        <w:t xml:space="preserve"> de 2018.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rFonts w:eastAsia="Calibri"/>
        </w:rPr>
      </w:pPr>
      <w:proofErr w:type="spellStart"/>
      <w:r w:rsidRPr="00946FC9">
        <w:rPr>
          <w:rFonts w:eastAsia="Calibri"/>
          <w:lang w:val="pt-BR"/>
        </w:rPr>
        <w:t>Gastaldo</w:t>
      </w:r>
      <w:proofErr w:type="spellEnd"/>
      <w:r w:rsidRPr="00946FC9">
        <w:rPr>
          <w:lang w:val="pt-BR"/>
        </w:rPr>
        <w:t xml:space="preserve">, </w:t>
      </w:r>
      <w:r w:rsidRPr="00946FC9">
        <w:rPr>
          <w:rFonts w:eastAsia="Calibri"/>
          <w:lang w:val="pt-BR"/>
        </w:rPr>
        <w:t>Denise;</w:t>
      </w:r>
      <w:r w:rsidRPr="00946FC9">
        <w:rPr>
          <w:lang w:val="pt-BR"/>
        </w:rPr>
        <w:t xml:space="preserve"> </w:t>
      </w:r>
      <w:r w:rsidRPr="00946FC9">
        <w:rPr>
          <w:rFonts w:eastAsia="Calibri"/>
          <w:lang w:val="pt-BR"/>
        </w:rPr>
        <w:t>Rivas</w:t>
      </w:r>
      <w:r w:rsidRPr="00946FC9">
        <w:rPr>
          <w:lang w:val="pt-BR"/>
        </w:rPr>
        <w:t>-</w:t>
      </w:r>
      <w:proofErr w:type="spellStart"/>
      <w:r w:rsidRPr="00946FC9">
        <w:rPr>
          <w:rFonts w:eastAsia="Calibri"/>
          <w:lang w:val="pt-BR"/>
        </w:rPr>
        <w:t>Quarneti</w:t>
      </w:r>
      <w:proofErr w:type="spellEnd"/>
      <w:r w:rsidRPr="00946FC9">
        <w:rPr>
          <w:lang w:val="pt-BR"/>
        </w:rPr>
        <w:t xml:space="preserve">, </w:t>
      </w:r>
      <w:r w:rsidRPr="00946FC9">
        <w:rPr>
          <w:rFonts w:eastAsia="Calibri"/>
          <w:lang w:val="pt-BR"/>
        </w:rPr>
        <w:t>N</w:t>
      </w:r>
      <w:r w:rsidRPr="00946FC9">
        <w:rPr>
          <w:lang w:val="pt-BR"/>
        </w:rPr>
        <w:t xml:space="preserve">. </w:t>
      </w:r>
      <w:r w:rsidRPr="00946FC9">
        <w:rPr>
          <w:rFonts w:eastAsia="Calibri"/>
          <w:lang w:val="pt-BR"/>
        </w:rPr>
        <w:t>y</w:t>
      </w:r>
      <w:r w:rsidRPr="00946FC9">
        <w:rPr>
          <w:lang w:val="pt-BR"/>
        </w:rPr>
        <w:t xml:space="preserve"> </w:t>
      </w:r>
      <w:r w:rsidRPr="00946FC9">
        <w:rPr>
          <w:rFonts w:eastAsia="Calibri"/>
          <w:lang w:val="pt-BR"/>
        </w:rPr>
        <w:t>Magalhães</w:t>
      </w:r>
      <w:r w:rsidRPr="00946FC9">
        <w:rPr>
          <w:lang w:val="pt-BR"/>
        </w:rPr>
        <w:t xml:space="preserve">, </w:t>
      </w:r>
      <w:r w:rsidRPr="00946FC9">
        <w:rPr>
          <w:rFonts w:eastAsia="Calibri"/>
          <w:lang w:val="pt-BR"/>
        </w:rPr>
        <w:t>Lilian</w:t>
      </w:r>
      <w:r w:rsidRPr="00946FC9">
        <w:rPr>
          <w:lang w:val="pt-BR"/>
        </w:rPr>
        <w:t xml:space="preserve"> (2018): «B</w:t>
      </w:r>
      <w:proofErr w:type="spellStart"/>
      <w:r w:rsidRPr="00946FC9">
        <w:rPr>
          <w:rFonts w:eastAsia="Calibri"/>
        </w:rPr>
        <w:t>ody</w:t>
      </w:r>
      <w:proofErr w:type="spellEnd"/>
      <w:r w:rsidRPr="00946FC9">
        <w:t>-</w:t>
      </w:r>
      <w:r w:rsidRPr="00946FC9">
        <w:rPr>
          <w:rFonts w:eastAsia="Calibri"/>
        </w:rPr>
        <w:t>map</w:t>
      </w:r>
      <w:r w:rsidRPr="00946FC9">
        <w:t xml:space="preserve"> </w:t>
      </w:r>
      <w:r w:rsidRPr="00946FC9">
        <w:rPr>
          <w:rFonts w:eastAsia="Calibri"/>
        </w:rPr>
        <w:t>Storytelling</w:t>
      </w:r>
      <w:r w:rsidRPr="00946FC9">
        <w:t xml:space="preserve"> </w:t>
      </w:r>
      <w:r w:rsidRPr="00946FC9">
        <w:rPr>
          <w:rFonts w:eastAsia="Calibri"/>
        </w:rPr>
        <w:t>as</w:t>
      </w:r>
      <w:r w:rsidRPr="00946FC9">
        <w:t xml:space="preserve"> </w:t>
      </w:r>
      <w:r w:rsidRPr="00946FC9">
        <w:rPr>
          <w:rFonts w:eastAsia="Calibri"/>
        </w:rPr>
        <w:t>a</w:t>
      </w:r>
      <w:r w:rsidRPr="00946FC9">
        <w:t xml:space="preserve"> </w:t>
      </w:r>
      <w:r w:rsidRPr="00946FC9">
        <w:rPr>
          <w:rFonts w:eastAsia="Calibri"/>
        </w:rPr>
        <w:t>health</w:t>
      </w:r>
      <w:r w:rsidRPr="00946FC9">
        <w:t xml:space="preserve"> </w:t>
      </w:r>
      <w:r w:rsidRPr="00946FC9">
        <w:rPr>
          <w:rFonts w:eastAsia="Calibri"/>
        </w:rPr>
        <w:t>research</w:t>
      </w:r>
      <w:r w:rsidRPr="00946FC9">
        <w:t xml:space="preserve"> </w:t>
      </w:r>
      <w:r w:rsidRPr="00946FC9">
        <w:rPr>
          <w:rFonts w:eastAsia="Calibri"/>
        </w:rPr>
        <w:t>methodology</w:t>
      </w:r>
      <w:r w:rsidRPr="00946FC9">
        <w:t xml:space="preserve">: </w:t>
      </w:r>
      <w:r w:rsidRPr="00946FC9">
        <w:rPr>
          <w:rFonts w:eastAsia="Calibri"/>
        </w:rPr>
        <w:t>Blurred</w:t>
      </w:r>
      <w:r w:rsidRPr="00946FC9">
        <w:t xml:space="preserve"> </w:t>
      </w:r>
      <w:r w:rsidRPr="00946FC9">
        <w:rPr>
          <w:rFonts w:eastAsia="Calibri"/>
        </w:rPr>
        <w:t>lines</w:t>
      </w:r>
      <w:r w:rsidRPr="00946FC9">
        <w:t xml:space="preserve"> </w:t>
      </w:r>
      <w:r w:rsidRPr="00946FC9">
        <w:rPr>
          <w:rFonts w:eastAsia="Calibri"/>
        </w:rPr>
        <w:t>creating</w:t>
      </w:r>
      <w:r w:rsidRPr="00946FC9">
        <w:t xml:space="preserve"> </w:t>
      </w:r>
      <w:r w:rsidRPr="00946FC9">
        <w:rPr>
          <w:rFonts w:eastAsia="Calibri"/>
        </w:rPr>
        <w:t>clear</w:t>
      </w:r>
      <w:r w:rsidRPr="00946FC9">
        <w:t xml:space="preserve"> </w:t>
      </w:r>
      <w:r w:rsidRPr="00946FC9">
        <w:rPr>
          <w:rFonts w:eastAsia="Calibri"/>
        </w:rPr>
        <w:t>pictures»</w:t>
      </w:r>
      <w:r w:rsidRPr="00946FC9">
        <w:t xml:space="preserve">. </w:t>
      </w:r>
      <w:r w:rsidRPr="00946FC9">
        <w:rPr>
          <w:rFonts w:eastAsia="Calibri"/>
          <w:i/>
        </w:rPr>
        <w:t>FQS</w:t>
      </w:r>
      <w:r w:rsidRPr="00946FC9">
        <w:rPr>
          <w:i/>
        </w:rPr>
        <w:t xml:space="preserve"> – </w:t>
      </w:r>
      <w:r w:rsidRPr="00946FC9">
        <w:rPr>
          <w:rFonts w:eastAsia="Calibri"/>
          <w:i/>
        </w:rPr>
        <w:t>Forum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Qualitative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Social</w:t>
      </w:r>
      <w:r w:rsidRPr="00946FC9">
        <w:rPr>
          <w:i/>
        </w:rPr>
        <w:t xml:space="preserve"> </w:t>
      </w:r>
      <w:r w:rsidRPr="00946FC9">
        <w:rPr>
          <w:rFonts w:eastAsia="Calibri"/>
        </w:rPr>
        <w:t xml:space="preserve">Research, 19 (2), </w:t>
      </w:r>
      <w:hyperlink r:id="rId9" w:history="1">
        <w:r w:rsidRPr="00946FC9">
          <w:rPr>
            <w:rStyle w:val="Hyperlink"/>
            <w:rFonts w:eastAsia="Calibri"/>
          </w:rPr>
          <w:t>http://www.qualitative-research.net/index.php/fqs/article/view/2858</w:t>
        </w:r>
      </w:hyperlink>
      <w:r w:rsidRPr="00946FC9">
        <w:rPr>
          <w:rFonts w:eastAsia="Calibri"/>
        </w:rPr>
        <w:t xml:space="preserve"> . </w:t>
      </w:r>
      <w:proofErr w:type="spellStart"/>
      <w:r w:rsidRPr="00946FC9">
        <w:rPr>
          <w:rFonts w:eastAsia="Calibri"/>
        </w:rPr>
        <w:t>Acceso</w:t>
      </w:r>
      <w:proofErr w:type="spellEnd"/>
      <w:r w:rsidRPr="00946FC9">
        <w:rPr>
          <w:rFonts w:eastAsia="Calibri"/>
        </w:rPr>
        <w:t xml:space="preserve"> 23 de </w:t>
      </w:r>
      <w:proofErr w:type="spellStart"/>
      <w:r w:rsidRPr="00946FC9">
        <w:rPr>
          <w:rFonts w:eastAsia="Calibri"/>
        </w:rPr>
        <w:t>julio</w:t>
      </w:r>
      <w:proofErr w:type="spellEnd"/>
      <w:r w:rsidRPr="00946FC9">
        <w:rPr>
          <w:rFonts w:eastAsia="Calibri"/>
        </w:rPr>
        <w:t xml:space="preserve"> de 2018.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lang w:val="es-ES_tradnl"/>
        </w:rPr>
      </w:pPr>
      <w:proofErr w:type="spellStart"/>
      <w:r w:rsidRPr="00946FC9">
        <w:rPr>
          <w:rFonts w:eastAsia="Calibri"/>
          <w:lang w:val="en-US"/>
        </w:rPr>
        <w:t>Gastaldo</w:t>
      </w:r>
      <w:proofErr w:type="spellEnd"/>
      <w:r w:rsidRPr="00946FC9">
        <w:rPr>
          <w:lang w:val="en-US"/>
        </w:rPr>
        <w:t xml:space="preserve">, </w:t>
      </w:r>
      <w:r w:rsidRPr="00946FC9">
        <w:rPr>
          <w:rFonts w:eastAsia="Calibri"/>
          <w:lang w:val="en-US"/>
        </w:rPr>
        <w:t>D</w:t>
      </w:r>
      <w:r w:rsidRPr="00946FC9">
        <w:rPr>
          <w:lang w:val="en-US"/>
        </w:rPr>
        <w:t xml:space="preserve">enise; </w:t>
      </w:r>
      <w:r w:rsidRPr="00946FC9">
        <w:rPr>
          <w:rFonts w:eastAsia="Calibri"/>
          <w:lang w:val="en-US"/>
        </w:rPr>
        <w:t>Carrasco</w:t>
      </w:r>
      <w:r w:rsidRPr="00946FC9">
        <w:rPr>
          <w:lang w:val="en-US"/>
        </w:rPr>
        <w:t xml:space="preserve">, </w:t>
      </w:r>
      <w:r w:rsidRPr="00946FC9">
        <w:rPr>
          <w:rFonts w:eastAsia="Calibri"/>
          <w:lang w:val="en-US"/>
        </w:rPr>
        <w:t>Christine</w:t>
      </w:r>
      <w:r w:rsidRPr="00946FC9">
        <w:rPr>
          <w:lang w:val="en-US"/>
        </w:rPr>
        <w:t xml:space="preserve"> </w:t>
      </w:r>
      <w:r w:rsidRPr="00946FC9">
        <w:rPr>
          <w:rFonts w:eastAsia="Calibri"/>
          <w:lang w:val="en-US"/>
        </w:rPr>
        <w:t>y</w:t>
      </w:r>
      <w:r w:rsidRPr="00946FC9">
        <w:rPr>
          <w:lang w:val="en-US"/>
        </w:rPr>
        <w:t xml:space="preserve"> </w:t>
      </w:r>
      <w:r w:rsidRPr="00946FC9">
        <w:rPr>
          <w:rFonts w:eastAsia="Calibri"/>
          <w:lang w:val="en-US"/>
        </w:rPr>
        <w:t>Magalhães</w:t>
      </w:r>
      <w:r w:rsidRPr="00946FC9">
        <w:rPr>
          <w:lang w:val="en-US"/>
        </w:rPr>
        <w:t xml:space="preserve">, </w:t>
      </w:r>
      <w:r w:rsidRPr="00946FC9">
        <w:rPr>
          <w:rFonts w:eastAsia="Calibri"/>
          <w:lang w:val="en-US"/>
        </w:rPr>
        <w:t>Lilian</w:t>
      </w:r>
      <w:r w:rsidRPr="00946FC9">
        <w:rPr>
          <w:lang w:val="en-US"/>
        </w:rPr>
        <w:t xml:space="preserve"> </w:t>
      </w:r>
      <w:r w:rsidRPr="00946FC9">
        <w:t>(2012</w:t>
      </w:r>
      <w:r w:rsidRPr="00946FC9">
        <w:rPr>
          <w:rFonts w:eastAsia="Calibri"/>
        </w:rPr>
        <w:t>b</w:t>
      </w:r>
      <w:r w:rsidRPr="00946FC9">
        <w:t xml:space="preserve">): </w:t>
      </w:r>
      <w:r w:rsidRPr="00946FC9">
        <w:rPr>
          <w:rFonts w:eastAsia="Calibri"/>
          <w:i/>
        </w:rPr>
        <w:t>Entangled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in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a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web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of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exploitation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and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solidarity</w:t>
      </w:r>
      <w:r w:rsidRPr="00946FC9">
        <w:rPr>
          <w:i/>
        </w:rPr>
        <w:t xml:space="preserve">: </w:t>
      </w:r>
      <w:r w:rsidRPr="00946FC9">
        <w:rPr>
          <w:rFonts w:eastAsia="Calibri"/>
          <w:i/>
        </w:rPr>
        <w:t>Latin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American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undocumented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workers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in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the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Greater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Toronto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Area</w:t>
      </w:r>
      <w:r w:rsidRPr="00946FC9">
        <w:t xml:space="preserve">.  </w:t>
      </w:r>
      <w:r w:rsidRPr="00946FC9">
        <w:rPr>
          <w:rFonts w:eastAsia="Calibri"/>
          <w:lang w:val="es-ES_tradnl"/>
        </w:rPr>
        <w:t>Disponible en</w:t>
      </w:r>
      <w:r w:rsidRPr="00946FC9">
        <w:rPr>
          <w:lang w:val="es-ES_tradnl"/>
        </w:rPr>
        <w:t xml:space="preserve">: </w:t>
      </w:r>
      <w:hyperlink r:id="rId10" w:history="1">
        <w:r w:rsidRPr="00946FC9">
          <w:rPr>
            <w:rStyle w:val="Hyperlink"/>
            <w:rFonts w:eastAsia="Calibri"/>
            <w:i/>
            <w:lang w:val="es-ES_tradnl"/>
          </w:rPr>
          <w:t>http</w:t>
        </w:r>
        <w:r w:rsidRPr="00946FC9">
          <w:rPr>
            <w:rStyle w:val="Hyperlink"/>
            <w:i/>
            <w:lang w:val="es-ES_tradnl"/>
          </w:rPr>
          <w:t>://</w:t>
        </w:r>
        <w:r w:rsidRPr="00946FC9">
          <w:rPr>
            <w:rStyle w:val="Hyperlink"/>
            <w:rFonts w:eastAsia="Calibri"/>
            <w:i/>
            <w:lang w:val="es-ES_tradnl"/>
          </w:rPr>
          <w:t>www</w:t>
        </w:r>
        <w:r w:rsidRPr="00946FC9">
          <w:rPr>
            <w:rStyle w:val="Hyperlink"/>
            <w:i/>
            <w:lang w:val="es-ES_tradnl"/>
          </w:rPr>
          <w:t>.</w:t>
        </w:r>
        <w:r w:rsidRPr="00946FC9">
          <w:rPr>
            <w:rStyle w:val="Hyperlink"/>
            <w:rFonts w:eastAsia="Calibri"/>
            <w:i/>
            <w:lang w:val="es-ES_tradnl"/>
          </w:rPr>
          <w:t>migrationhealth</w:t>
        </w:r>
        <w:r w:rsidRPr="00946FC9">
          <w:rPr>
            <w:rStyle w:val="Hyperlink"/>
            <w:i/>
            <w:lang w:val="es-ES_tradnl"/>
          </w:rPr>
          <w:t>.</w:t>
        </w:r>
        <w:r w:rsidRPr="00946FC9">
          <w:rPr>
            <w:rStyle w:val="Hyperlink"/>
            <w:rFonts w:eastAsia="Calibri"/>
            <w:i/>
            <w:lang w:val="es-ES_tradnl"/>
          </w:rPr>
          <w:t>ca</w:t>
        </w:r>
        <w:r w:rsidRPr="00946FC9">
          <w:rPr>
            <w:rStyle w:val="Hyperlink"/>
            <w:i/>
            <w:lang w:val="es-ES_tradnl"/>
          </w:rPr>
          <w:t>/</w:t>
        </w:r>
        <w:r w:rsidRPr="00946FC9">
          <w:rPr>
            <w:rStyle w:val="Hyperlink"/>
            <w:rFonts w:eastAsia="Calibri"/>
            <w:i/>
            <w:lang w:val="es-ES_tradnl"/>
          </w:rPr>
          <w:t>undocumented</w:t>
        </w:r>
        <w:r w:rsidRPr="00946FC9">
          <w:rPr>
            <w:rStyle w:val="Hyperlink"/>
            <w:i/>
            <w:lang w:val="es-ES_tradnl"/>
          </w:rPr>
          <w:t>-</w:t>
        </w:r>
        <w:r w:rsidRPr="00946FC9">
          <w:rPr>
            <w:rStyle w:val="Hyperlink"/>
            <w:rFonts w:eastAsia="Calibri"/>
            <w:i/>
            <w:lang w:val="es-ES_tradnl"/>
          </w:rPr>
          <w:t>workers</w:t>
        </w:r>
        <w:r w:rsidRPr="00946FC9">
          <w:rPr>
            <w:rStyle w:val="Hyperlink"/>
            <w:i/>
            <w:lang w:val="es-ES_tradnl"/>
          </w:rPr>
          <w:t>-</w:t>
        </w:r>
        <w:r w:rsidRPr="00946FC9">
          <w:rPr>
            <w:rStyle w:val="Hyperlink"/>
            <w:rFonts w:eastAsia="Calibri"/>
            <w:i/>
            <w:lang w:val="es-ES_tradnl"/>
          </w:rPr>
          <w:t>ontario</w:t>
        </w:r>
        <w:r w:rsidRPr="00946FC9">
          <w:rPr>
            <w:rStyle w:val="Hyperlink"/>
            <w:i/>
            <w:lang w:val="es-ES_tradnl"/>
          </w:rPr>
          <w:t>/</w:t>
        </w:r>
        <w:r w:rsidRPr="00946FC9">
          <w:rPr>
            <w:rStyle w:val="Hyperlink"/>
            <w:rFonts w:eastAsia="Calibri"/>
            <w:i/>
            <w:lang w:val="es-ES_tradnl"/>
          </w:rPr>
          <w:t>summary</w:t>
        </w:r>
        <w:r w:rsidRPr="00946FC9">
          <w:rPr>
            <w:rStyle w:val="Hyperlink"/>
            <w:i/>
            <w:lang w:val="es-ES_tradnl"/>
          </w:rPr>
          <w:t>-</w:t>
        </w:r>
        <w:r w:rsidRPr="00946FC9">
          <w:rPr>
            <w:rStyle w:val="Hyperlink"/>
            <w:rFonts w:eastAsia="Calibri"/>
            <w:i/>
            <w:lang w:val="es-ES_tradnl"/>
          </w:rPr>
          <w:t>findings</w:t>
        </w:r>
      </w:hyperlink>
      <w:r w:rsidRPr="00946FC9">
        <w:rPr>
          <w:i/>
          <w:lang w:val="es-ES_tradnl"/>
        </w:rPr>
        <w:t xml:space="preserve">. </w:t>
      </w:r>
      <w:r w:rsidRPr="00946FC9">
        <w:rPr>
          <w:lang w:val="es-ES_tradnl"/>
        </w:rPr>
        <w:t>Acceso el 2 de enero de 2018.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color w:val="0563C1" w:themeColor="hyperlink"/>
          <w:u w:val="single"/>
          <w:lang w:val="es-ES_tradnl"/>
        </w:rPr>
      </w:pPr>
      <w:proofErr w:type="spellStart"/>
      <w:r w:rsidRPr="00946FC9">
        <w:rPr>
          <w:rFonts w:eastAsia="Calibri"/>
        </w:rPr>
        <w:t>Gastaldo</w:t>
      </w:r>
      <w:proofErr w:type="spellEnd"/>
      <w:r w:rsidRPr="00946FC9">
        <w:t xml:space="preserve">, </w:t>
      </w:r>
      <w:r w:rsidRPr="00946FC9">
        <w:rPr>
          <w:rFonts w:eastAsia="Calibri"/>
        </w:rPr>
        <w:t>D</w:t>
      </w:r>
      <w:r w:rsidRPr="00946FC9">
        <w:t xml:space="preserve">enise; </w:t>
      </w:r>
      <w:r w:rsidRPr="00946FC9">
        <w:rPr>
          <w:rFonts w:eastAsia="Calibri"/>
        </w:rPr>
        <w:t>Gooden</w:t>
      </w:r>
      <w:r w:rsidRPr="00946FC9">
        <w:t xml:space="preserve">, </w:t>
      </w:r>
      <w:proofErr w:type="spellStart"/>
      <w:r w:rsidRPr="00946FC9">
        <w:rPr>
          <w:rFonts w:eastAsia="Calibri"/>
        </w:rPr>
        <w:t>Amoaba</w:t>
      </w:r>
      <w:proofErr w:type="spellEnd"/>
      <w:r w:rsidRPr="00946FC9">
        <w:t xml:space="preserve"> y </w:t>
      </w:r>
      <w:proofErr w:type="spellStart"/>
      <w:r w:rsidRPr="00946FC9">
        <w:rPr>
          <w:rFonts w:eastAsia="Calibri"/>
        </w:rPr>
        <w:t>Massaquoi</w:t>
      </w:r>
      <w:proofErr w:type="spellEnd"/>
      <w:r w:rsidRPr="00946FC9">
        <w:t xml:space="preserve">, </w:t>
      </w:r>
      <w:proofErr w:type="spellStart"/>
      <w:r w:rsidRPr="00946FC9">
        <w:rPr>
          <w:rFonts w:eastAsia="Calibri"/>
        </w:rPr>
        <w:t>Notisha</w:t>
      </w:r>
      <w:proofErr w:type="spellEnd"/>
      <w:r w:rsidRPr="00946FC9">
        <w:t xml:space="preserve"> (2005):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eastAsia="Calibri"/>
        </w:rPr>
        <w:t>Transnational</w:t>
      </w:r>
      <w:r w:rsidRPr="00946FC9">
        <w:t xml:space="preserve"> </w:t>
      </w:r>
      <w:r w:rsidRPr="00946FC9">
        <w:rPr>
          <w:rFonts w:eastAsia="Calibri"/>
        </w:rPr>
        <w:t>health</w:t>
      </w:r>
      <w:r w:rsidRPr="00946FC9">
        <w:t xml:space="preserve"> </w:t>
      </w:r>
      <w:r w:rsidRPr="00946FC9">
        <w:rPr>
          <w:rFonts w:eastAsia="Calibri"/>
        </w:rPr>
        <w:t>promotion</w:t>
      </w:r>
      <w:r w:rsidRPr="00946FC9">
        <w:t xml:space="preserve">: </w:t>
      </w:r>
      <w:r w:rsidRPr="00946FC9">
        <w:rPr>
          <w:rFonts w:eastAsia="Calibri"/>
        </w:rPr>
        <w:t>Social</w:t>
      </w:r>
      <w:r w:rsidRPr="00946FC9">
        <w:t xml:space="preserve"> </w:t>
      </w:r>
      <w:r w:rsidRPr="00946FC9">
        <w:rPr>
          <w:rFonts w:eastAsia="Calibri"/>
        </w:rPr>
        <w:t>wellbeing</w:t>
      </w:r>
      <w:r w:rsidRPr="00946FC9">
        <w:t xml:space="preserve"> </w:t>
      </w:r>
      <w:r w:rsidRPr="00946FC9">
        <w:rPr>
          <w:rFonts w:eastAsia="Calibri"/>
        </w:rPr>
        <w:t>across</w:t>
      </w:r>
      <w:r w:rsidRPr="00946FC9">
        <w:t xml:space="preserve"> </w:t>
      </w:r>
      <w:r w:rsidRPr="00946FC9">
        <w:rPr>
          <w:rFonts w:eastAsia="Calibri"/>
        </w:rPr>
        <w:t>borders</w:t>
      </w:r>
      <w:r w:rsidRPr="00946FC9">
        <w:t xml:space="preserve"> </w:t>
      </w:r>
      <w:r w:rsidRPr="00946FC9">
        <w:rPr>
          <w:rFonts w:eastAsia="Calibri"/>
        </w:rPr>
        <w:t>and</w:t>
      </w:r>
      <w:r w:rsidRPr="00946FC9">
        <w:t xml:space="preserve"> </w:t>
      </w:r>
      <w:r w:rsidRPr="00946FC9">
        <w:rPr>
          <w:rFonts w:eastAsia="Calibri"/>
        </w:rPr>
        <w:t>immigrant</w:t>
      </w:r>
      <w:r w:rsidRPr="00946FC9">
        <w:t xml:space="preserve"> </w:t>
      </w:r>
      <w:r w:rsidRPr="00946FC9">
        <w:rPr>
          <w:rFonts w:eastAsia="Calibri"/>
        </w:rPr>
        <w:t>women</w:t>
      </w:r>
      <w:r w:rsidRPr="00946FC9">
        <w:t>’</w:t>
      </w:r>
      <w:r w:rsidRPr="00946FC9">
        <w:rPr>
          <w:rFonts w:eastAsia="Calibri"/>
        </w:rPr>
        <w:t>s</w:t>
      </w:r>
      <w:r w:rsidRPr="00946FC9">
        <w:t xml:space="preserve"> </w:t>
      </w:r>
      <w:r w:rsidRPr="00946FC9">
        <w:rPr>
          <w:rFonts w:eastAsia="Calibri"/>
        </w:rPr>
        <w:t>subjectivities</w:t>
      </w:r>
      <w:r w:rsidRPr="00946FC9">
        <w:rPr>
          <w:color w:val="000000" w:themeColor="text1"/>
          <w:lang w:val="en-US"/>
        </w:rPr>
        <w:t>»</w:t>
      </w:r>
      <w:r w:rsidRPr="00946FC9">
        <w:rPr>
          <w:i/>
        </w:rPr>
        <w:t xml:space="preserve">. </w:t>
      </w:r>
      <w:proofErr w:type="spellStart"/>
      <w:r w:rsidRPr="00946FC9">
        <w:rPr>
          <w:rFonts w:eastAsia="Calibri"/>
          <w:i/>
        </w:rPr>
        <w:t>Wagadu</w:t>
      </w:r>
      <w:proofErr w:type="spellEnd"/>
      <w:r w:rsidRPr="00946FC9">
        <w:rPr>
          <w:i/>
        </w:rPr>
        <w:t xml:space="preserve"> </w:t>
      </w:r>
      <w:r w:rsidRPr="00946FC9">
        <w:rPr>
          <w:rFonts w:eastAsia="Calibri"/>
          <w:i/>
        </w:rPr>
        <w:t>Journal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of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Transnational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Women</w:t>
      </w:r>
      <w:r w:rsidRPr="00946FC9">
        <w:rPr>
          <w:i/>
        </w:rPr>
        <w:t>’</w:t>
      </w:r>
      <w:r w:rsidRPr="00946FC9">
        <w:rPr>
          <w:rFonts w:eastAsia="Calibri"/>
          <w:i/>
        </w:rPr>
        <w:t>s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and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Gender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Studies</w:t>
      </w:r>
      <w:r w:rsidRPr="00946FC9">
        <w:t xml:space="preserve">, 2: 1-16. </w:t>
      </w:r>
      <w:r w:rsidRPr="00946FC9">
        <w:rPr>
          <w:lang w:val="en-US"/>
        </w:rPr>
        <w:t xml:space="preserve">Disponible </w:t>
      </w:r>
      <w:proofErr w:type="spellStart"/>
      <w:r w:rsidRPr="00946FC9">
        <w:rPr>
          <w:lang w:val="en-US"/>
        </w:rPr>
        <w:t>en</w:t>
      </w:r>
      <w:proofErr w:type="spellEnd"/>
      <w:r w:rsidRPr="00946FC9">
        <w:rPr>
          <w:lang w:val="en-US"/>
        </w:rPr>
        <w:t xml:space="preserve">: </w:t>
      </w:r>
      <w:hyperlink r:id="rId11" w:history="1">
        <w:r w:rsidRPr="00946FC9">
          <w:rPr>
            <w:rStyle w:val="Hyperlink"/>
            <w:rFonts w:eastAsia="Calibri"/>
            <w:i/>
            <w:lang w:val="en-US"/>
          </w:rPr>
          <w:t>http</w:t>
        </w:r>
        <w:r w:rsidRPr="00946FC9">
          <w:rPr>
            <w:rStyle w:val="Hyperlink"/>
            <w:i/>
            <w:lang w:val="en-US"/>
          </w:rPr>
          <w:t>://</w:t>
        </w:r>
        <w:r w:rsidRPr="00946FC9">
          <w:rPr>
            <w:rStyle w:val="Hyperlink"/>
            <w:rFonts w:eastAsia="Calibri"/>
            <w:i/>
            <w:lang w:val="en-US"/>
          </w:rPr>
          <w:t>web</w:t>
        </w:r>
        <w:r w:rsidRPr="00946FC9">
          <w:rPr>
            <w:rStyle w:val="Hyperlink"/>
            <w:i/>
            <w:lang w:val="en-US"/>
          </w:rPr>
          <w:t>.</w:t>
        </w:r>
        <w:r w:rsidRPr="00946FC9">
          <w:rPr>
            <w:rStyle w:val="Hyperlink"/>
            <w:rFonts w:eastAsia="Calibri"/>
            <w:i/>
            <w:lang w:val="en-US"/>
          </w:rPr>
          <w:t>cortland</w:t>
        </w:r>
        <w:r w:rsidRPr="00946FC9">
          <w:rPr>
            <w:rStyle w:val="Hyperlink"/>
            <w:i/>
            <w:lang w:val="en-US"/>
          </w:rPr>
          <w:t>.</w:t>
        </w:r>
        <w:r w:rsidRPr="00946FC9">
          <w:rPr>
            <w:rStyle w:val="Hyperlink"/>
            <w:rFonts w:eastAsia="Calibri"/>
            <w:i/>
            <w:lang w:val="en-US"/>
          </w:rPr>
          <w:t>edu</w:t>
        </w:r>
        <w:r w:rsidRPr="00946FC9">
          <w:rPr>
            <w:rStyle w:val="Hyperlink"/>
            <w:i/>
            <w:lang w:val="en-US"/>
          </w:rPr>
          <w:t>/</w:t>
        </w:r>
        <w:r w:rsidRPr="00946FC9">
          <w:rPr>
            <w:rStyle w:val="Hyperlink"/>
            <w:rFonts w:eastAsia="Calibri"/>
            <w:i/>
            <w:lang w:val="en-US"/>
          </w:rPr>
          <w:t>wagadu</w:t>
        </w:r>
        <w:r w:rsidRPr="00946FC9">
          <w:rPr>
            <w:rStyle w:val="Hyperlink"/>
            <w:i/>
            <w:lang w:val="en-US"/>
          </w:rPr>
          <w:t>/</w:t>
        </w:r>
      </w:hyperlink>
      <w:r w:rsidRPr="00946FC9">
        <w:rPr>
          <w:rStyle w:val="Hyperlink"/>
          <w:i/>
          <w:lang w:val="en-US"/>
        </w:rPr>
        <w:t xml:space="preserve"> . </w:t>
      </w:r>
      <w:r w:rsidRPr="00946FC9">
        <w:rPr>
          <w:rStyle w:val="Hyperlink"/>
          <w:lang w:val="es-ES_tradnl"/>
        </w:rPr>
        <w:t>Acceso el 2 de enero de 2018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lang w:val="pt-BR"/>
        </w:rPr>
      </w:pPr>
      <w:proofErr w:type="spellStart"/>
      <w:r w:rsidRPr="00946FC9">
        <w:rPr>
          <w:rFonts w:eastAsia="Calibri"/>
          <w:lang w:val="pt-BR"/>
        </w:rPr>
        <w:t>Gastaldo</w:t>
      </w:r>
      <w:proofErr w:type="spellEnd"/>
      <w:r w:rsidRPr="00946FC9">
        <w:rPr>
          <w:lang w:val="pt-BR"/>
        </w:rPr>
        <w:t xml:space="preserve">, </w:t>
      </w:r>
      <w:r w:rsidRPr="00946FC9">
        <w:rPr>
          <w:rFonts w:eastAsia="Calibri"/>
          <w:lang w:val="pt-BR"/>
        </w:rPr>
        <w:t>D</w:t>
      </w:r>
      <w:r w:rsidRPr="00946FC9">
        <w:rPr>
          <w:lang w:val="pt-BR"/>
        </w:rPr>
        <w:t xml:space="preserve">enise; </w:t>
      </w:r>
      <w:r w:rsidRPr="00946FC9">
        <w:rPr>
          <w:rFonts w:eastAsia="Calibri"/>
          <w:lang w:val="pt-BR"/>
        </w:rPr>
        <w:t>Magalhães</w:t>
      </w:r>
      <w:r w:rsidRPr="00946FC9">
        <w:rPr>
          <w:lang w:val="pt-BR"/>
        </w:rPr>
        <w:t xml:space="preserve">, </w:t>
      </w:r>
      <w:r w:rsidRPr="00946FC9">
        <w:rPr>
          <w:rFonts w:eastAsia="Calibri"/>
          <w:lang w:val="pt-BR"/>
        </w:rPr>
        <w:t>L</w:t>
      </w:r>
      <w:r w:rsidRPr="00946FC9">
        <w:rPr>
          <w:lang w:val="pt-BR"/>
        </w:rPr>
        <w:t xml:space="preserve">ilian y </w:t>
      </w:r>
      <w:r w:rsidRPr="00946FC9">
        <w:rPr>
          <w:rFonts w:eastAsia="Calibri"/>
          <w:lang w:val="pt-BR"/>
        </w:rPr>
        <w:t>Carrasco</w:t>
      </w:r>
      <w:r w:rsidRPr="00946FC9">
        <w:rPr>
          <w:lang w:val="pt-BR"/>
        </w:rPr>
        <w:t xml:space="preserve">, </w:t>
      </w:r>
      <w:r w:rsidRPr="00946FC9">
        <w:rPr>
          <w:rFonts w:eastAsia="Calibri"/>
          <w:lang w:val="pt-BR"/>
        </w:rPr>
        <w:t>Christine</w:t>
      </w:r>
      <w:r w:rsidRPr="00946FC9">
        <w:rPr>
          <w:lang w:val="pt-BR"/>
        </w:rPr>
        <w:t xml:space="preserve"> (2013): </w:t>
      </w:r>
      <w:r w:rsidRPr="00946FC9">
        <w:rPr>
          <w:color w:val="000000" w:themeColor="text1"/>
          <w:lang w:val="es-ES_tradnl"/>
        </w:rPr>
        <w:t>«</w:t>
      </w:r>
      <w:r w:rsidRPr="00946FC9">
        <w:rPr>
          <w:rFonts w:eastAsia="Calibri"/>
          <w:lang w:val="pt-BR"/>
        </w:rPr>
        <w:t>Mapas</w:t>
      </w:r>
      <w:r w:rsidRPr="00946FC9">
        <w:rPr>
          <w:lang w:val="pt-BR"/>
        </w:rPr>
        <w:t xml:space="preserve"> </w:t>
      </w:r>
      <w:r w:rsidRPr="00946FC9">
        <w:rPr>
          <w:rFonts w:eastAsia="Calibri"/>
          <w:lang w:val="pt-BR"/>
        </w:rPr>
        <w:t>corporais</w:t>
      </w:r>
      <w:r w:rsidRPr="00946FC9">
        <w:rPr>
          <w:lang w:val="pt-BR"/>
        </w:rPr>
        <w:t xml:space="preserve"> </w:t>
      </w:r>
      <w:r w:rsidRPr="00946FC9">
        <w:rPr>
          <w:rFonts w:eastAsia="Calibri"/>
          <w:lang w:val="pt-BR"/>
        </w:rPr>
        <w:t>narrados</w:t>
      </w:r>
      <w:r w:rsidRPr="00946FC9">
        <w:rPr>
          <w:lang w:val="pt-BR"/>
        </w:rPr>
        <w:t xml:space="preserve">: </w:t>
      </w:r>
      <w:r w:rsidRPr="00946FC9">
        <w:rPr>
          <w:rFonts w:eastAsia="Calibri"/>
          <w:lang w:val="pt-BR"/>
        </w:rPr>
        <w:t>Um</w:t>
      </w:r>
      <w:r w:rsidRPr="00946FC9">
        <w:rPr>
          <w:lang w:val="pt-BR"/>
        </w:rPr>
        <w:t xml:space="preserve"> </w:t>
      </w:r>
      <w:r w:rsidRPr="00946FC9">
        <w:rPr>
          <w:rFonts w:eastAsia="Calibri"/>
          <w:lang w:val="pt-BR"/>
        </w:rPr>
        <w:t>método</w:t>
      </w:r>
      <w:r w:rsidRPr="00946FC9">
        <w:rPr>
          <w:lang w:val="pt-BR"/>
        </w:rPr>
        <w:t xml:space="preserve"> </w:t>
      </w:r>
      <w:r w:rsidRPr="00946FC9">
        <w:rPr>
          <w:rFonts w:eastAsia="Calibri"/>
          <w:lang w:val="pt-BR"/>
        </w:rPr>
        <w:t>para</w:t>
      </w:r>
      <w:r w:rsidRPr="00946FC9">
        <w:rPr>
          <w:lang w:val="pt-BR"/>
        </w:rPr>
        <w:t xml:space="preserve"> </w:t>
      </w:r>
      <w:r w:rsidRPr="00946FC9">
        <w:rPr>
          <w:rFonts w:eastAsia="Calibri"/>
          <w:lang w:val="pt-BR"/>
        </w:rPr>
        <w:t>documentar</w:t>
      </w:r>
      <w:r w:rsidRPr="00946FC9">
        <w:rPr>
          <w:lang w:val="pt-BR"/>
        </w:rPr>
        <w:t xml:space="preserve"> </w:t>
      </w:r>
      <w:r w:rsidRPr="00946FC9">
        <w:rPr>
          <w:rFonts w:eastAsia="Calibri"/>
          <w:lang w:val="pt-BR"/>
        </w:rPr>
        <w:t>trajetórias</w:t>
      </w:r>
      <w:r w:rsidRPr="00946FC9">
        <w:rPr>
          <w:lang w:val="pt-BR"/>
        </w:rPr>
        <w:t xml:space="preserve"> </w:t>
      </w:r>
      <w:r w:rsidRPr="00946FC9">
        <w:rPr>
          <w:rFonts w:eastAsia="Calibri"/>
          <w:lang w:val="pt-BR"/>
        </w:rPr>
        <w:t>de</w:t>
      </w:r>
      <w:r w:rsidRPr="00946FC9">
        <w:rPr>
          <w:lang w:val="pt-BR"/>
        </w:rPr>
        <w:t xml:space="preserve"> </w:t>
      </w:r>
      <w:r w:rsidRPr="00946FC9">
        <w:rPr>
          <w:rFonts w:eastAsia="Calibri"/>
          <w:lang w:val="pt-BR"/>
        </w:rPr>
        <w:t>saúde</w:t>
      </w:r>
      <w:r w:rsidRPr="00946FC9">
        <w:rPr>
          <w:lang w:val="pt-BR"/>
        </w:rPr>
        <w:t xml:space="preserve">, </w:t>
      </w:r>
      <w:r w:rsidRPr="00946FC9">
        <w:rPr>
          <w:rFonts w:eastAsia="Calibri"/>
          <w:lang w:val="pt-BR"/>
        </w:rPr>
        <w:t>resiliência</w:t>
      </w:r>
      <w:r w:rsidRPr="00946FC9">
        <w:rPr>
          <w:lang w:val="pt-BR"/>
        </w:rPr>
        <w:t xml:space="preserve">, </w:t>
      </w:r>
      <w:r w:rsidRPr="00946FC9">
        <w:rPr>
          <w:rFonts w:eastAsia="Calibri"/>
          <w:lang w:val="pt-BR"/>
        </w:rPr>
        <w:t>adoecimento</w:t>
      </w:r>
      <w:r w:rsidRPr="00946FC9">
        <w:rPr>
          <w:lang w:val="pt-BR"/>
        </w:rPr>
        <w:t xml:space="preserve"> </w:t>
      </w:r>
      <w:r w:rsidRPr="00946FC9">
        <w:rPr>
          <w:rFonts w:eastAsia="Calibri"/>
          <w:lang w:val="pt-BR"/>
        </w:rPr>
        <w:t>e</w:t>
      </w:r>
      <w:r w:rsidRPr="00946FC9">
        <w:rPr>
          <w:lang w:val="pt-BR"/>
        </w:rPr>
        <w:t xml:space="preserve"> </w:t>
      </w:r>
      <w:r w:rsidRPr="00946FC9">
        <w:rPr>
          <w:rFonts w:eastAsia="Calibri"/>
          <w:lang w:val="pt-BR"/>
        </w:rPr>
        <w:t>sofrimento</w:t>
      </w:r>
      <w:r w:rsidRPr="00946FC9">
        <w:rPr>
          <w:color w:val="000000" w:themeColor="text1"/>
          <w:lang w:val="es-ES_tradnl"/>
        </w:rPr>
        <w:t>»</w:t>
      </w:r>
      <w:r w:rsidRPr="00946FC9">
        <w:rPr>
          <w:lang w:val="pt-BR"/>
        </w:rPr>
        <w:t xml:space="preserve">. </w:t>
      </w:r>
      <w:proofErr w:type="spellStart"/>
      <w:r w:rsidRPr="00946FC9">
        <w:rPr>
          <w:rFonts w:eastAsia="Calibri"/>
          <w:lang w:val="pt-BR"/>
        </w:rPr>
        <w:t>En</w:t>
      </w:r>
      <w:proofErr w:type="spellEnd"/>
      <w:r w:rsidRPr="00946FC9">
        <w:rPr>
          <w:rFonts w:eastAsia="Calibri"/>
          <w:lang w:val="pt-BR"/>
        </w:rPr>
        <w:t>:</w:t>
      </w:r>
      <w:r w:rsidRPr="00946FC9">
        <w:rPr>
          <w:lang w:val="pt-BR"/>
        </w:rPr>
        <w:t xml:space="preserve"> Gomes, Ivan M.; </w:t>
      </w:r>
      <w:r w:rsidRPr="00946FC9">
        <w:rPr>
          <w:rFonts w:eastAsia="Calibri"/>
          <w:lang w:val="pt-BR"/>
        </w:rPr>
        <w:t>Fraga Alex B. y Maria de Carvalho, Yara</w:t>
      </w:r>
      <w:r w:rsidRPr="00946FC9">
        <w:rPr>
          <w:lang w:val="pt-BR"/>
        </w:rPr>
        <w:t xml:space="preserve"> (</w:t>
      </w:r>
      <w:r w:rsidRPr="00946FC9">
        <w:rPr>
          <w:rFonts w:eastAsia="Calibri"/>
          <w:lang w:val="pt-BR"/>
        </w:rPr>
        <w:t>eds</w:t>
      </w:r>
      <w:r w:rsidRPr="00946FC9">
        <w:rPr>
          <w:lang w:val="pt-BR"/>
        </w:rPr>
        <w:t xml:space="preserve">.). </w:t>
      </w:r>
      <w:r w:rsidRPr="00946FC9">
        <w:rPr>
          <w:rFonts w:eastAsia="Calibri"/>
          <w:i/>
          <w:lang w:val="pt-BR"/>
        </w:rPr>
        <w:t>As</w:t>
      </w:r>
      <w:r w:rsidRPr="00946FC9">
        <w:rPr>
          <w:i/>
          <w:lang w:val="pt-BR"/>
        </w:rPr>
        <w:t xml:space="preserve"> </w:t>
      </w:r>
      <w:r w:rsidRPr="00946FC9">
        <w:rPr>
          <w:rFonts w:eastAsia="Calibri"/>
          <w:i/>
          <w:lang w:val="pt-BR"/>
        </w:rPr>
        <w:t>práticas</w:t>
      </w:r>
      <w:r w:rsidRPr="00946FC9">
        <w:rPr>
          <w:i/>
          <w:lang w:val="pt-BR"/>
        </w:rPr>
        <w:t xml:space="preserve"> </w:t>
      </w:r>
      <w:r w:rsidRPr="00946FC9">
        <w:rPr>
          <w:rFonts w:eastAsia="Calibri"/>
          <w:i/>
          <w:lang w:val="pt-BR"/>
        </w:rPr>
        <w:t>corporais</w:t>
      </w:r>
      <w:r w:rsidRPr="00946FC9">
        <w:rPr>
          <w:i/>
          <w:lang w:val="pt-BR"/>
        </w:rPr>
        <w:t xml:space="preserve"> </w:t>
      </w:r>
      <w:r w:rsidRPr="00946FC9">
        <w:rPr>
          <w:rFonts w:eastAsia="Calibri"/>
          <w:i/>
          <w:lang w:val="pt-BR"/>
        </w:rPr>
        <w:t>no</w:t>
      </w:r>
      <w:r w:rsidRPr="00946FC9">
        <w:rPr>
          <w:i/>
          <w:lang w:val="pt-BR"/>
        </w:rPr>
        <w:t xml:space="preserve"> </w:t>
      </w:r>
      <w:r w:rsidRPr="00946FC9">
        <w:rPr>
          <w:rFonts w:eastAsia="Calibri"/>
          <w:i/>
          <w:lang w:val="pt-BR"/>
        </w:rPr>
        <w:t>campo</w:t>
      </w:r>
      <w:r w:rsidRPr="00946FC9">
        <w:rPr>
          <w:i/>
          <w:lang w:val="pt-BR"/>
        </w:rPr>
        <w:t xml:space="preserve"> </w:t>
      </w:r>
      <w:r w:rsidRPr="00946FC9">
        <w:rPr>
          <w:rFonts w:eastAsia="Calibri"/>
          <w:i/>
          <w:lang w:val="pt-BR"/>
        </w:rPr>
        <w:t>da</w:t>
      </w:r>
      <w:r w:rsidRPr="00946FC9">
        <w:rPr>
          <w:i/>
          <w:lang w:val="pt-BR"/>
        </w:rPr>
        <w:t xml:space="preserve"> </w:t>
      </w:r>
      <w:r w:rsidRPr="00946FC9">
        <w:rPr>
          <w:rFonts w:eastAsia="Calibri"/>
          <w:i/>
          <w:lang w:val="pt-BR"/>
        </w:rPr>
        <w:t>saúde</w:t>
      </w:r>
      <w:r w:rsidRPr="00946FC9">
        <w:rPr>
          <w:lang w:val="pt-BR"/>
        </w:rPr>
        <w:t xml:space="preserve">. </w:t>
      </w:r>
      <w:r w:rsidRPr="00946FC9">
        <w:rPr>
          <w:rFonts w:eastAsia="Calibri"/>
          <w:lang w:val="pt-BR"/>
        </w:rPr>
        <w:t>Porto Alegre</w:t>
      </w:r>
      <w:r w:rsidRPr="00946FC9">
        <w:rPr>
          <w:lang w:val="pt-BR"/>
        </w:rPr>
        <w:t xml:space="preserve">: </w:t>
      </w:r>
      <w:r w:rsidRPr="00946FC9">
        <w:rPr>
          <w:rFonts w:eastAsia="Calibri"/>
          <w:lang w:val="pt-BR"/>
        </w:rPr>
        <w:t>Editora</w:t>
      </w:r>
      <w:r w:rsidRPr="00946FC9">
        <w:rPr>
          <w:lang w:val="pt-BR"/>
        </w:rPr>
        <w:t xml:space="preserve"> </w:t>
      </w:r>
      <w:proofErr w:type="spellStart"/>
      <w:r w:rsidRPr="00946FC9">
        <w:rPr>
          <w:rFonts w:eastAsia="Calibri"/>
          <w:lang w:val="pt-BR"/>
        </w:rPr>
        <w:t>Hucitec</w:t>
      </w:r>
      <w:proofErr w:type="spellEnd"/>
      <w:r w:rsidRPr="00946FC9">
        <w:rPr>
          <w:lang w:val="pt-BR"/>
        </w:rPr>
        <w:t>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lang w:val="es-ES_tradnl"/>
        </w:rPr>
      </w:pPr>
      <w:proofErr w:type="spellStart"/>
      <w:r w:rsidRPr="00946FC9">
        <w:rPr>
          <w:rFonts w:eastAsia="Calibri"/>
          <w:lang w:val="pt-BR"/>
        </w:rPr>
        <w:t>Gastaldo</w:t>
      </w:r>
      <w:proofErr w:type="spellEnd"/>
      <w:r w:rsidRPr="00946FC9">
        <w:rPr>
          <w:lang w:val="pt-BR"/>
        </w:rPr>
        <w:t xml:space="preserve">, </w:t>
      </w:r>
      <w:r w:rsidRPr="00946FC9">
        <w:rPr>
          <w:rFonts w:eastAsia="Calibri"/>
          <w:lang w:val="pt-BR"/>
        </w:rPr>
        <w:t>D</w:t>
      </w:r>
      <w:r w:rsidRPr="00946FC9">
        <w:rPr>
          <w:lang w:val="pt-BR"/>
        </w:rPr>
        <w:t xml:space="preserve">enise, </w:t>
      </w:r>
      <w:r w:rsidRPr="00946FC9">
        <w:rPr>
          <w:i/>
          <w:lang w:val="pt-BR"/>
        </w:rPr>
        <w:t>et al</w:t>
      </w:r>
      <w:r w:rsidRPr="00946FC9">
        <w:rPr>
          <w:lang w:val="pt-BR"/>
        </w:rPr>
        <w:t>. (2012</w:t>
      </w:r>
      <w:r w:rsidRPr="00946FC9">
        <w:rPr>
          <w:rFonts w:eastAsia="Calibri"/>
          <w:lang w:val="pt-BR"/>
        </w:rPr>
        <w:t>a</w:t>
      </w:r>
      <w:r w:rsidRPr="00946FC9">
        <w:rPr>
          <w:lang w:val="pt-BR"/>
        </w:rPr>
        <w:t xml:space="preserve">): </w:t>
      </w:r>
      <w:proofErr w:type="spellStart"/>
      <w:r w:rsidRPr="00946FC9">
        <w:rPr>
          <w:rFonts w:eastAsia="Calibri"/>
          <w:i/>
          <w:lang w:val="pt-BR"/>
        </w:rPr>
        <w:t>Body</w:t>
      </w:r>
      <w:r w:rsidRPr="00946FC9">
        <w:rPr>
          <w:i/>
          <w:lang w:val="pt-BR"/>
        </w:rPr>
        <w:t>-</w:t>
      </w:r>
      <w:r w:rsidRPr="00946FC9">
        <w:rPr>
          <w:rFonts w:eastAsia="Calibri"/>
          <w:i/>
          <w:lang w:val="pt-BR"/>
        </w:rPr>
        <w:t>Map</w:t>
      </w:r>
      <w:proofErr w:type="spellEnd"/>
      <w:r w:rsidRPr="00946FC9">
        <w:rPr>
          <w:i/>
          <w:lang w:val="pt-BR"/>
        </w:rPr>
        <w:t xml:space="preserve"> </w:t>
      </w:r>
      <w:proofErr w:type="spellStart"/>
      <w:r w:rsidRPr="00946FC9">
        <w:rPr>
          <w:rFonts w:eastAsia="Calibri"/>
          <w:i/>
          <w:lang w:val="pt-BR"/>
        </w:rPr>
        <w:t>Storytelling</w:t>
      </w:r>
      <w:proofErr w:type="spellEnd"/>
      <w:r w:rsidRPr="00946FC9">
        <w:rPr>
          <w:i/>
          <w:lang w:val="pt-BR"/>
        </w:rPr>
        <w:t xml:space="preserve"> </w:t>
      </w:r>
      <w:r w:rsidRPr="00946FC9">
        <w:rPr>
          <w:rFonts w:eastAsia="Calibri"/>
          <w:i/>
          <w:lang w:val="pt-BR"/>
        </w:rPr>
        <w:t>as</w:t>
      </w:r>
      <w:r w:rsidRPr="00946FC9">
        <w:rPr>
          <w:i/>
          <w:lang w:val="pt-BR"/>
        </w:rPr>
        <w:t xml:space="preserve"> </w:t>
      </w:r>
      <w:proofErr w:type="spellStart"/>
      <w:r w:rsidRPr="00946FC9">
        <w:rPr>
          <w:rFonts w:eastAsia="Calibri"/>
          <w:i/>
          <w:lang w:val="pt-BR"/>
        </w:rPr>
        <w:t>Research</w:t>
      </w:r>
      <w:proofErr w:type="spellEnd"/>
      <w:r w:rsidRPr="00946FC9">
        <w:rPr>
          <w:i/>
          <w:lang w:val="pt-BR"/>
        </w:rPr>
        <w:t xml:space="preserve">: </w:t>
      </w:r>
      <w:proofErr w:type="spellStart"/>
      <w:r w:rsidRPr="00946FC9">
        <w:rPr>
          <w:rFonts w:eastAsia="Calibri"/>
          <w:i/>
          <w:lang w:val="pt-BR"/>
        </w:rPr>
        <w:t>Methodological</w:t>
      </w:r>
      <w:proofErr w:type="spellEnd"/>
      <w:r w:rsidRPr="00946FC9">
        <w:rPr>
          <w:i/>
          <w:lang w:val="pt-BR"/>
        </w:rPr>
        <w:t xml:space="preserve"> </w:t>
      </w:r>
      <w:proofErr w:type="spellStart"/>
      <w:r w:rsidRPr="00946FC9">
        <w:rPr>
          <w:rFonts w:eastAsia="Calibri"/>
          <w:i/>
          <w:lang w:val="pt-BR"/>
        </w:rPr>
        <w:t>considerat</w:t>
      </w:r>
      <w:proofErr w:type="spellEnd"/>
      <w:r w:rsidRPr="00946FC9">
        <w:rPr>
          <w:rFonts w:eastAsia="Calibri"/>
          <w:i/>
        </w:rPr>
        <w:t>ions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for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telling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the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stories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of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undocumented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workers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through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body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mapping</w:t>
      </w:r>
      <w:r w:rsidRPr="00946FC9">
        <w:rPr>
          <w:i/>
        </w:rPr>
        <w:t>.</w:t>
      </w:r>
      <w:r w:rsidRPr="00946FC9">
        <w:t xml:space="preserve">  </w:t>
      </w:r>
      <w:r w:rsidRPr="00946FC9">
        <w:rPr>
          <w:rFonts w:eastAsia="Calibri"/>
          <w:lang w:val="es-ES_tradnl"/>
        </w:rPr>
        <w:t>Disponible en</w:t>
      </w:r>
      <w:r w:rsidRPr="00946FC9">
        <w:rPr>
          <w:lang w:val="es-ES_tradnl"/>
        </w:rPr>
        <w:t xml:space="preserve">: </w:t>
      </w:r>
      <w:hyperlink r:id="rId12" w:history="1">
        <w:r w:rsidRPr="00946FC9">
          <w:rPr>
            <w:rStyle w:val="Hyperlink"/>
            <w:rFonts w:eastAsia="Calibri"/>
            <w:i/>
            <w:lang w:val="es-ES_tradnl"/>
          </w:rPr>
          <w:t>http</w:t>
        </w:r>
        <w:r w:rsidRPr="00946FC9">
          <w:rPr>
            <w:rStyle w:val="Hyperlink"/>
            <w:i/>
            <w:lang w:val="es-ES_tradnl"/>
          </w:rPr>
          <w:t>://</w:t>
        </w:r>
        <w:r w:rsidRPr="00946FC9">
          <w:rPr>
            <w:rStyle w:val="Hyperlink"/>
            <w:rFonts w:eastAsia="Calibri"/>
            <w:i/>
            <w:lang w:val="es-ES_tradnl"/>
          </w:rPr>
          <w:t>www</w:t>
        </w:r>
        <w:r w:rsidRPr="00946FC9">
          <w:rPr>
            <w:rStyle w:val="Hyperlink"/>
            <w:i/>
            <w:lang w:val="es-ES_tradnl"/>
          </w:rPr>
          <w:t>.</w:t>
        </w:r>
        <w:r w:rsidRPr="00946FC9">
          <w:rPr>
            <w:rStyle w:val="Hyperlink"/>
            <w:rFonts w:eastAsia="Calibri"/>
            <w:i/>
            <w:lang w:val="es-ES_tradnl"/>
          </w:rPr>
          <w:t>migrationhealth</w:t>
        </w:r>
        <w:r w:rsidRPr="00946FC9">
          <w:rPr>
            <w:rStyle w:val="Hyperlink"/>
            <w:i/>
            <w:lang w:val="es-ES_tradnl"/>
          </w:rPr>
          <w:t>.</w:t>
        </w:r>
        <w:r w:rsidRPr="00946FC9">
          <w:rPr>
            <w:rStyle w:val="Hyperlink"/>
            <w:rFonts w:eastAsia="Calibri"/>
            <w:i/>
            <w:lang w:val="es-ES_tradnl"/>
          </w:rPr>
          <w:t>ca</w:t>
        </w:r>
        <w:r w:rsidRPr="00946FC9">
          <w:rPr>
            <w:rStyle w:val="Hyperlink"/>
            <w:i/>
            <w:lang w:val="es-ES_tradnl"/>
          </w:rPr>
          <w:t>/</w:t>
        </w:r>
        <w:r w:rsidRPr="00946FC9">
          <w:rPr>
            <w:rStyle w:val="Hyperlink"/>
            <w:rFonts w:eastAsia="Calibri"/>
            <w:i/>
            <w:lang w:val="es-ES_tradnl"/>
          </w:rPr>
          <w:t>undocumented</w:t>
        </w:r>
        <w:r w:rsidRPr="00946FC9">
          <w:rPr>
            <w:rStyle w:val="Hyperlink"/>
            <w:i/>
            <w:lang w:val="es-ES_tradnl"/>
          </w:rPr>
          <w:t>-</w:t>
        </w:r>
        <w:r w:rsidRPr="00946FC9">
          <w:rPr>
            <w:rStyle w:val="Hyperlink"/>
            <w:rFonts w:eastAsia="Calibri"/>
            <w:i/>
            <w:lang w:val="es-ES_tradnl"/>
          </w:rPr>
          <w:t>workers</w:t>
        </w:r>
        <w:r w:rsidRPr="00946FC9">
          <w:rPr>
            <w:rStyle w:val="Hyperlink"/>
            <w:i/>
            <w:lang w:val="es-ES_tradnl"/>
          </w:rPr>
          <w:t>-</w:t>
        </w:r>
        <w:r w:rsidRPr="00946FC9">
          <w:rPr>
            <w:rStyle w:val="Hyperlink"/>
            <w:rFonts w:eastAsia="Calibri"/>
            <w:i/>
            <w:lang w:val="es-ES_tradnl"/>
          </w:rPr>
          <w:t>ontario</w:t>
        </w:r>
        <w:r w:rsidRPr="00946FC9">
          <w:rPr>
            <w:rStyle w:val="Hyperlink"/>
            <w:i/>
            <w:lang w:val="es-ES_tradnl"/>
          </w:rPr>
          <w:t>/</w:t>
        </w:r>
        <w:r w:rsidRPr="00946FC9">
          <w:rPr>
            <w:rStyle w:val="Hyperlink"/>
            <w:rFonts w:eastAsia="Calibri"/>
            <w:i/>
            <w:lang w:val="es-ES_tradnl"/>
          </w:rPr>
          <w:t>body</w:t>
        </w:r>
        <w:r w:rsidRPr="00946FC9">
          <w:rPr>
            <w:rStyle w:val="Hyperlink"/>
            <w:i/>
            <w:lang w:val="es-ES_tradnl"/>
          </w:rPr>
          <w:t>-</w:t>
        </w:r>
        <w:r w:rsidRPr="00946FC9">
          <w:rPr>
            <w:rStyle w:val="Hyperlink"/>
            <w:rFonts w:eastAsia="Calibri"/>
            <w:i/>
            <w:lang w:val="es-ES_tradnl"/>
          </w:rPr>
          <w:t>mapping</w:t>
        </w:r>
      </w:hyperlink>
      <w:r w:rsidRPr="00946FC9">
        <w:rPr>
          <w:i/>
          <w:lang w:val="es-ES_tradnl"/>
        </w:rPr>
        <w:t xml:space="preserve">. </w:t>
      </w:r>
      <w:r w:rsidRPr="00946FC9">
        <w:rPr>
          <w:lang w:val="es-ES_tradnl"/>
        </w:rPr>
        <w:t>Acceso el 2 de enero 2018.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lang w:val="es-ES_tradnl"/>
        </w:rPr>
      </w:pPr>
      <w:proofErr w:type="spellStart"/>
      <w:r w:rsidRPr="00946FC9">
        <w:rPr>
          <w:lang w:val="es-ES_tradnl"/>
        </w:rPr>
        <w:t>GloMHI</w:t>
      </w:r>
      <w:proofErr w:type="spellEnd"/>
      <w:r w:rsidRPr="00946FC9">
        <w:rPr>
          <w:lang w:val="es-ES_tradnl"/>
        </w:rPr>
        <w:t xml:space="preserve"> – Global </w:t>
      </w:r>
      <w:proofErr w:type="spellStart"/>
      <w:r w:rsidRPr="00946FC9">
        <w:rPr>
          <w:lang w:val="es-ES_tradnl"/>
        </w:rPr>
        <w:t>Migration</w:t>
      </w:r>
      <w:proofErr w:type="spellEnd"/>
      <w:r w:rsidRPr="00946FC9">
        <w:rPr>
          <w:lang w:val="es-ES_tradnl"/>
        </w:rPr>
        <w:t xml:space="preserve"> &amp; </w:t>
      </w:r>
      <w:proofErr w:type="spellStart"/>
      <w:r w:rsidRPr="00946FC9">
        <w:rPr>
          <w:lang w:val="es-ES_tradnl"/>
        </w:rPr>
        <w:t>Health</w:t>
      </w:r>
      <w:proofErr w:type="spellEnd"/>
      <w:r w:rsidRPr="00946FC9">
        <w:rPr>
          <w:lang w:val="es-ES_tradnl"/>
        </w:rPr>
        <w:t xml:space="preserve"> </w:t>
      </w:r>
      <w:proofErr w:type="spellStart"/>
      <w:r w:rsidRPr="00946FC9">
        <w:rPr>
          <w:lang w:val="es-ES_tradnl"/>
        </w:rPr>
        <w:t>Initiative</w:t>
      </w:r>
      <w:proofErr w:type="spellEnd"/>
      <w:r w:rsidRPr="00946FC9">
        <w:rPr>
          <w:lang w:val="es-ES_tradnl"/>
        </w:rPr>
        <w:t xml:space="preserve"> (Denise </w:t>
      </w:r>
      <w:proofErr w:type="spellStart"/>
      <w:r w:rsidRPr="00946FC9">
        <w:rPr>
          <w:lang w:val="es-ES_tradnl"/>
        </w:rPr>
        <w:t>Gastaldo</w:t>
      </w:r>
      <w:proofErr w:type="spellEnd"/>
      <w:r w:rsidRPr="00946FC9">
        <w:rPr>
          <w:lang w:val="es-ES_tradnl"/>
        </w:rPr>
        <w:t xml:space="preserve">, Andrea A. </w:t>
      </w:r>
      <w:proofErr w:type="spellStart"/>
      <w:r w:rsidRPr="00946FC9">
        <w:rPr>
          <w:lang w:val="es-ES_tradnl"/>
        </w:rPr>
        <w:t>Cortinois</w:t>
      </w:r>
      <w:proofErr w:type="spellEnd"/>
      <w:r w:rsidRPr="00946FC9">
        <w:rPr>
          <w:lang w:val="es-ES_tradnl"/>
        </w:rPr>
        <w:t xml:space="preserve">, </w:t>
      </w:r>
      <w:proofErr w:type="spellStart"/>
      <w:r w:rsidRPr="00946FC9">
        <w:rPr>
          <w:lang w:val="es-ES_tradnl"/>
        </w:rPr>
        <w:t>Mariajosé</w:t>
      </w:r>
      <w:proofErr w:type="spellEnd"/>
      <w:r w:rsidRPr="00946FC9">
        <w:rPr>
          <w:lang w:val="es-ES_tradnl"/>
        </w:rPr>
        <w:t xml:space="preserve"> Aguilera, </w:t>
      </w:r>
      <w:proofErr w:type="spellStart"/>
      <w:r w:rsidRPr="00946FC9">
        <w:rPr>
          <w:lang w:val="es-ES_tradnl"/>
        </w:rPr>
        <w:t>Maria</w:t>
      </w:r>
      <w:proofErr w:type="spellEnd"/>
      <w:r w:rsidRPr="00946FC9">
        <w:rPr>
          <w:lang w:val="es-ES_tradnl"/>
        </w:rPr>
        <w:t xml:space="preserve"> del Mar Pastor-Bravo, Natalia Rivas-</w:t>
      </w:r>
      <w:proofErr w:type="spellStart"/>
      <w:r w:rsidRPr="00946FC9">
        <w:rPr>
          <w:lang w:val="es-ES_tradnl"/>
        </w:rPr>
        <w:t>Quarneti</w:t>
      </w:r>
      <w:proofErr w:type="spellEnd"/>
      <w:r w:rsidRPr="00946FC9">
        <w:rPr>
          <w:lang w:val="es-ES_tradnl"/>
        </w:rPr>
        <w:t>, Érica Briones-</w:t>
      </w:r>
      <w:proofErr w:type="spellStart"/>
      <w:r w:rsidRPr="00946FC9">
        <w:rPr>
          <w:lang w:val="es-ES_tradnl"/>
        </w:rPr>
        <w:t>Vozmediano</w:t>
      </w:r>
      <w:proofErr w:type="spellEnd"/>
      <w:r w:rsidRPr="00946FC9">
        <w:rPr>
          <w:lang w:val="es-ES_tradnl"/>
        </w:rPr>
        <w:t xml:space="preserve">, </w:t>
      </w:r>
      <w:proofErr w:type="spellStart"/>
      <w:r w:rsidRPr="00946FC9">
        <w:rPr>
          <w:lang w:val="es-ES_tradnl"/>
        </w:rPr>
        <w:t>Uttam</w:t>
      </w:r>
      <w:proofErr w:type="spellEnd"/>
      <w:r w:rsidRPr="00946FC9">
        <w:rPr>
          <w:lang w:val="es-ES_tradnl"/>
        </w:rPr>
        <w:t xml:space="preserve"> </w:t>
      </w:r>
      <w:proofErr w:type="spellStart"/>
      <w:r w:rsidRPr="00946FC9">
        <w:rPr>
          <w:lang w:val="es-ES_tradnl"/>
        </w:rPr>
        <w:t>Bajwa</w:t>
      </w:r>
      <w:proofErr w:type="spellEnd"/>
      <w:r w:rsidRPr="00946FC9">
        <w:rPr>
          <w:lang w:val="es-ES_tradnl"/>
        </w:rPr>
        <w:t xml:space="preserve">, Astrid </w:t>
      </w:r>
      <w:proofErr w:type="spellStart"/>
      <w:r w:rsidRPr="00946FC9">
        <w:rPr>
          <w:lang w:val="es-ES_tradnl"/>
        </w:rPr>
        <w:t>Escrig</w:t>
      </w:r>
      <w:proofErr w:type="spellEnd"/>
      <w:r w:rsidRPr="00946FC9">
        <w:rPr>
          <w:lang w:val="es-ES_tradnl"/>
        </w:rPr>
        <w:t xml:space="preserve">, </w:t>
      </w:r>
      <w:proofErr w:type="spellStart"/>
      <w:r w:rsidRPr="00946FC9">
        <w:rPr>
          <w:lang w:val="es-ES_tradnl"/>
        </w:rPr>
        <w:t>Marium</w:t>
      </w:r>
      <w:proofErr w:type="spellEnd"/>
      <w:r w:rsidRPr="00946FC9">
        <w:rPr>
          <w:lang w:val="es-ES_tradnl"/>
        </w:rPr>
        <w:t xml:space="preserve"> Jamil, and Montserrat Gea-Sánchez) (2017). </w:t>
      </w:r>
      <w:proofErr w:type="spellStart"/>
      <w:r w:rsidRPr="00946FC9">
        <w:rPr>
          <w:lang w:val="es-ES_tradnl"/>
        </w:rPr>
        <w:t>Fractured</w:t>
      </w:r>
      <w:proofErr w:type="spellEnd"/>
      <w:r w:rsidRPr="00946FC9">
        <w:rPr>
          <w:lang w:val="es-ES_tradnl"/>
        </w:rPr>
        <w:t xml:space="preserve"> </w:t>
      </w:r>
      <w:proofErr w:type="spellStart"/>
      <w:r w:rsidRPr="00946FC9">
        <w:rPr>
          <w:lang w:val="es-ES_tradnl"/>
        </w:rPr>
        <w:t>families</w:t>
      </w:r>
      <w:proofErr w:type="spellEnd"/>
      <w:r w:rsidRPr="00946FC9">
        <w:rPr>
          <w:lang w:val="es-ES_tradnl"/>
        </w:rPr>
        <w:t xml:space="preserve"> and </w:t>
      </w:r>
      <w:proofErr w:type="spellStart"/>
      <w:r w:rsidRPr="00946FC9">
        <w:rPr>
          <w:lang w:val="es-ES_tradnl"/>
        </w:rPr>
        <w:t>communities</w:t>
      </w:r>
      <w:proofErr w:type="spellEnd"/>
      <w:r w:rsidRPr="00946FC9">
        <w:rPr>
          <w:lang w:val="es-ES_tradnl"/>
        </w:rPr>
        <w:t xml:space="preserve"> as </w:t>
      </w:r>
      <w:proofErr w:type="spellStart"/>
      <w:r w:rsidRPr="00946FC9">
        <w:rPr>
          <w:lang w:val="es-ES_tradnl"/>
        </w:rPr>
        <w:t>an</w:t>
      </w:r>
      <w:proofErr w:type="spellEnd"/>
      <w:r w:rsidRPr="00946FC9">
        <w:rPr>
          <w:lang w:val="es-ES_tradnl"/>
        </w:rPr>
        <w:t xml:space="preserve"> </w:t>
      </w:r>
      <w:proofErr w:type="spellStart"/>
      <w:r w:rsidRPr="00946FC9">
        <w:rPr>
          <w:lang w:val="es-ES_tradnl"/>
        </w:rPr>
        <w:t>effect</w:t>
      </w:r>
      <w:proofErr w:type="spellEnd"/>
      <w:r w:rsidRPr="00946FC9">
        <w:rPr>
          <w:lang w:val="es-ES_tradnl"/>
        </w:rPr>
        <w:t xml:space="preserve"> of </w:t>
      </w:r>
      <w:proofErr w:type="spellStart"/>
      <w:r w:rsidRPr="00946FC9">
        <w:rPr>
          <w:lang w:val="es-ES_tradnl"/>
        </w:rPr>
        <w:t>migration</w:t>
      </w:r>
      <w:proofErr w:type="spellEnd"/>
      <w:r w:rsidRPr="00946FC9">
        <w:rPr>
          <w:lang w:val="es-ES_tradnl"/>
        </w:rPr>
        <w:t xml:space="preserve"> and </w:t>
      </w:r>
      <w:proofErr w:type="spellStart"/>
      <w:r w:rsidRPr="00946FC9">
        <w:rPr>
          <w:lang w:val="es-ES_tradnl"/>
        </w:rPr>
        <w:t>structural</w:t>
      </w:r>
      <w:proofErr w:type="spellEnd"/>
      <w:r w:rsidRPr="00946FC9">
        <w:rPr>
          <w:lang w:val="es-ES_tradnl"/>
        </w:rPr>
        <w:t xml:space="preserve"> </w:t>
      </w:r>
      <w:proofErr w:type="spellStart"/>
      <w:r w:rsidRPr="00946FC9">
        <w:rPr>
          <w:lang w:val="es-ES_tradnl"/>
        </w:rPr>
        <w:lastRenderedPageBreak/>
        <w:t>violence</w:t>
      </w:r>
      <w:proofErr w:type="spellEnd"/>
      <w:r w:rsidRPr="00946FC9">
        <w:rPr>
          <w:lang w:val="es-ES_tradnl"/>
        </w:rPr>
        <w:t xml:space="preserve">/Familias y comunidades fracturadas como efecto de la migración y la violencia </w:t>
      </w:r>
      <w:proofErr w:type="spellStart"/>
      <w:r w:rsidRPr="00946FC9">
        <w:rPr>
          <w:lang w:val="es-ES_tradnl"/>
        </w:rPr>
        <w:t>structural</w:t>
      </w:r>
      <w:proofErr w:type="spellEnd"/>
      <w:r w:rsidRPr="00946FC9">
        <w:rPr>
          <w:lang w:val="es-ES_tradnl"/>
        </w:rPr>
        <w:t xml:space="preserve"> [</w:t>
      </w:r>
      <w:proofErr w:type="spellStart"/>
      <w:r w:rsidRPr="00946FC9">
        <w:rPr>
          <w:lang w:val="es-ES_tradnl"/>
        </w:rPr>
        <w:t>bi</w:t>
      </w:r>
      <w:proofErr w:type="spellEnd"/>
      <w:r w:rsidRPr="00946FC9">
        <w:rPr>
          <w:lang w:val="es-ES_tradnl"/>
        </w:rPr>
        <w:t xml:space="preserve">-lingual editorial]. </w:t>
      </w:r>
      <w:r w:rsidRPr="00946FC9">
        <w:rPr>
          <w:i/>
          <w:lang w:val="es-ES_tradnl"/>
        </w:rPr>
        <w:t>Metas de Enfermería</w:t>
      </w:r>
      <w:r w:rsidRPr="00946FC9">
        <w:rPr>
          <w:lang w:val="es-ES_tradnl"/>
        </w:rPr>
        <w:t>, 20 (7): 3–4.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proofErr w:type="spellStart"/>
      <w:r w:rsidRPr="00946FC9">
        <w:rPr>
          <w:rFonts w:ascii="Times New Roman" w:eastAsia="Calibri" w:hAnsi="Times New Roman" w:cs="Times New Roman"/>
          <w:sz w:val="24"/>
          <w:szCs w:val="24"/>
        </w:rPr>
        <w:t>Gubrium</w:t>
      </w:r>
      <w:proofErr w:type="spellEnd"/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r w:rsidRPr="00946FC9">
        <w:rPr>
          <w:rFonts w:ascii="Times New Roman" w:eastAsia="Calibri" w:hAnsi="Times New Roman" w:cs="Times New Roman"/>
          <w:sz w:val="24"/>
          <w:szCs w:val="24"/>
        </w:rPr>
        <w:t xml:space="preserve">Aline, </w:t>
      </w:r>
      <w:r w:rsidRPr="00946FC9">
        <w:rPr>
          <w:rFonts w:ascii="Times New Roman" w:eastAsia="Calibri" w:hAnsi="Times New Roman" w:cs="Times New Roman"/>
          <w:i/>
          <w:sz w:val="24"/>
          <w:szCs w:val="24"/>
        </w:rPr>
        <w:t>et al</w:t>
      </w:r>
      <w:r w:rsidRPr="00946F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46FC9">
        <w:rPr>
          <w:rFonts w:ascii="Times New Roman" w:hAnsi="Times New Roman" w:cs="Times New Roman"/>
          <w:sz w:val="24"/>
          <w:szCs w:val="24"/>
        </w:rPr>
        <w:t xml:space="preserve">(2016):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ascii="Times New Roman" w:eastAsia="Calibri" w:hAnsi="Times New Roman" w:cs="Times New Roman"/>
          <w:sz w:val="24"/>
          <w:szCs w:val="24"/>
        </w:rPr>
        <w:t>Bodies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as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evidence</w:t>
      </w:r>
      <w:r w:rsidRPr="00946FC9">
        <w:rPr>
          <w:rFonts w:ascii="Times New Roman" w:hAnsi="Times New Roman" w:cs="Times New Roman"/>
          <w:sz w:val="24"/>
          <w:szCs w:val="24"/>
        </w:rPr>
        <w:t xml:space="preserve">: </w:t>
      </w:r>
      <w:r w:rsidRPr="00946FC9">
        <w:rPr>
          <w:rFonts w:ascii="Times New Roman" w:eastAsia="Calibri" w:hAnsi="Times New Roman" w:cs="Times New Roman"/>
          <w:sz w:val="24"/>
          <w:szCs w:val="24"/>
        </w:rPr>
        <w:t>Mapping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new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terrain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for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teen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pregnancy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and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parenting</w:t>
      </w:r>
      <w:r w:rsidRPr="00946FC9">
        <w:rPr>
          <w:color w:val="000000" w:themeColor="text1"/>
          <w:lang w:val="en-US"/>
        </w:rPr>
        <w:t>»</w:t>
      </w:r>
      <w:r w:rsidRPr="00946FC9">
        <w:rPr>
          <w:rFonts w:ascii="Times New Roman" w:hAnsi="Times New Roman" w:cs="Times New Roman"/>
          <w:sz w:val="24"/>
          <w:szCs w:val="24"/>
        </w:rPr>
        <w:t xml:space="preserve">.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Global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Public</w:t>
      </w:r>
      <w:proofErr w:type="spellEnd"/>
      <w:r w:rsidRPr="00946FC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Health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11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(5–6): 618–635. Disponible en: </w:t>
      </w:r>
      <w:hyperlink r:id="rId13" w:history="1"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https</w:t>
        </w:r>
        <w:r w:rsidRPr="00946FC9">
          <w:rPr>
            <w:rStyle w:val="Hyperlink"/>
            <w:i/>
            <w:sz w:val="24"/>
            <w:szCs w:val="24"/>
            <w:lang w:val="es-ES_tradnl"/>
          </w:rPr>
          <w:t>://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doi</w:t>
        </w:r>
        <w:r w:rsidRPr="00946FC9">
          <w:rPr>
            <w:rStyle w:val="Hyperlink"/>
            <w:i/>
            <w:sz w:val="24"/>
            <w:szCs w:val="24"/>
            <w:lang w:val="es-ES_tradnl"/>
          </w:rPr>
          <w:t>.</w:t>
        </w:r>
        <w:r w:rsidRPr="00946FC9">
          <w:rPr>
            <w:rStyle w:val="Hyperlink"/>
            <w:rFonts w:eastAsia="Calibri"/>
            <w:i/>
            <w:sz w:val="24"/>
            <w:szCs w:val="24"/>
            <w:lang w:val="es-ES_tradnl"/>
          </w:rPr>
          <w:t>org</w:t>
        </w:r>
        <w:r w:rsidRPr="00946FC9">
          <w:rPr>
            <w:rStyle w:val="Hyperlink"/>
            <w:i/>
            <w:sz w:val="24"/>
            <w:szCs w:val="24"/>
            <w:lang w:val="es-ES_tradnl"/>
          </w:rPr>
          <w:t>/10.1080/17441692.2016.1143522</w:t>
        </w:r>
      </w:hyperlink>
      <w:r w:rsidRPr="00946FC9">
        <w:rPr>
          <w:rStyle w:val="Hyperlink"/>
          <w:i/>
          <w:sz w:val="24"/>
          <w:szCs w:val="24"/>
          <w:lang w:val="es-ES_tradnl"/>
        </w:rPr>
        <w:t xml:space="preserve">. </w:t>
      </w:r>
      <w:r w:rsidRPr="00946FC9">
        <w:rPr>
          <w:rStyle w:val="Hyperlink"/>
          <w:color w:val="000000" w:themeColor="text1"/>
          <w:sz w:val="24"/>
          <w:szCs w:val="24"/>
          <w:lang w:val="es-ES_tradnl"/>
        </w:rPr>
        <w:t>Acceso el 2 de enero de 2018.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lang w:val="es-ES_tradnl"/>
        </w:rPr>
      </w:pPr>
      <w:r w:rsidRPr="00946FC9">
        <w:rPr>
          <w:rFonts w:eastAsia="Calibri"/>
        </w:rPr>
        <w:t>Guillaume</w:t>
      </w:r>
      <w:r w:rsidRPr="00946FC9">
        <w:t xml:space="preserve">, </w:t>
      </w:r>
      <w:r w:rsidRPr="00946FC9">
        <w:rPr>
          <w:rFonts w:eastAsia="Calibri"/>
        </w:rPr>
        <w:t>Xavier</w:t>
      </w:r>
      <w:r w:rsidRPr="00946FC9">
        <w:t xml:space="preserve"> (2003):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eastAsia="Calibri"/>
        </w:rPr>
        <w:t>Reflexivity</w:t>
      </w:r>
      <w:r w:rsidRPr="00946FC9">
        <w:t xml:space="preserve"> </w:t>
      </w:r>
      <w:r w:rsidRPr="00946FC9">
        <w:rPr>
          <w:rFonts w:eastAsia="Calibri"/>
        </w:rPr>
        <w:t>and</w:t>
      </w:r>
      <w:r w:rsidRPr="00946FC9">
        <w:t xml:space="preserve"> </w:t>
      </w:r>
      <w:r w:rsidRPr="00946FC9">
        <w:rPr>
          <w:rFonts w:eastAsia="Calibri"/>
        </w:rPr>
        <w:t>subjectivity</w:t>
      </w:r>
      <w:r w:rsidRPr="00946FC9">
        <w:t xml:space="preserve">: </w:t>
      </w:r>
      <w:r w:rsidRPr="00946FC9">
        <w:rPr>
          <w:rFonts w:eastAsia="Calibri"/>
        </w:rPr>
        <w:t>A</w:t>
      </w:r>
      <w:r w:rsidRPr="00946FC9">
        <w:t xml:space="preserve"> </w:t>
      </w:r>
      <w:r w:rsidRPr="00946FC9">
        <w:rPr>
          <w:rFonts w:eastAsia="Calibri"/>
        </w:rPr>
        <w:t>dialogical</w:t>
      </w:r>
      <w:r w:rsidRPr="00946FC9">
        <w:t xml:space="preserve"> </w:t>
      </w:r>
      <w:r w:rsidRPr="00946FC9">
        <w:rPr>
          <w:rFonts w:eastAsia="Calibri"/>
        </w:rPr>
        <w:t>perspective</w:t>
      </w:r>
      <w:r w:rsidRPr="00946FC9">
        <w:t xml:space="preserve"> </w:t>
      </w:r>
      <w:r w:rsidRPr="00946FC9">
        <w:rPr>
          <w:rFonts w:eastAsia="Calibri"/>
        </w:rPr>
        <w:t>for</w:t>
      </w:r>
      <w:r w:rsidRPr="00946FC9">
        <w:t xml:space="preserve"> </w:t>
      </w:r>
      <w:r w:rsidRPr="00946FC9">
        <w:rPr>
          <w:rFonts w:eastAsia="Calibri"/>
        </w:rPr>
        <w:t>and</w:t>
      </w:r>
      <w:r w:rsidRPr="00946FC9">
        <w:t xml:space="preserve"> </w:t>
      </w:r>
      <w:r w:rsidRPr="00946FC9">
        <w:rPr>
          <w:rFonts w:eastAsia="Calibri"/>
        </w:rPr>
        <w:t>on</w:t>
      </w:r>
      <w:r w:rsidRPr="00946FC9">
        <w:t xml:space="preserve"> </w:t>
      </w:r>
      <w:r w:rsidRPr="00946FC9">
        <w:rPr>
          <w:rFonts w:eastAsia="Calibri"/>
        </w:rPr>
        <w:t>international</w:t>
      </w:r>
      <w:r w:rsidRPr="00946FC9">
        <w:t xml:space="preserve"> </w:t>
      </w:r>
      <w:r w:rsidRPr="00946FC9">
        <w:rPr>
          <w:rFonts w:eastAsia="Calibri"/>
        </w:rPr>
        <w:t>relations</w:t>
      </w:r>
      <w:r w:rsidRPr="00946FC9">
        <w:t xml:space="preserve"> </w:t>
      </w:r>
      <w:r w:rsidRPr="00946FC9">
        <w:rPr>
          <w:rFonts w:eastAsia="Calibri"/>
        </w:rPr>
        <w:t>theory</w:t>
      </w:r>
      <w:r w:rsidRPr="00946FC9">
        <w:rPr>
          <w:color w:val="000000" w:themeColor="text1"/>
          <w:lang w:val="en-US"/>
        </w:rPr>
        <w:t>»</w:t>
      </w:r>
      <w:r w:rsidRPr="00946FC9">
        <w:t xml:space="preserve">. </w:t>
      </w:r>
      <w:proofErr w:type="spellStart"/>
      <w:r w:rsidRPr="00946FC9">
        <w:rPr>
          <w:rFonts w:eastAsia="Calibri"/>
          <w:i/>
          <w:lang w:val="es-ES_tradnl"/>
        </w:rPr>
        <w:t>Forum</w:t>
      </w:r>
      <w:proofErr w:type="spellEnd"/>
      <w:r w:rsidRPr="00946FC9">
        <w:rPr>
          <w:rFonts w:eastAsia="Calibri"/>
          <w:i/>
          <w:lang w:val="es-ES_tradnl"/>
        </w:rPr>
        <w:t>:</w:t>
      </w:r>
      <w:r w:rsidRPr="00946FC9">
        <w:rPr>
          <w:i/>
          <w:lang w:val="es-ES_tradnl"/>
        </w:rPr>
        <w:t xml:space="preserve"> </w:t>
      </w:r>
      <w:proofErr w:type="spellStart"/>
      <w:r w:rsidRPr="00946FC9">
        <w:rPr>
          <w:rFonts w:eastAsia="Calibri"/>
          <w:i/>
          <w:lang w:val="es-ES_tradnl"/>
        </w:rPr>
        <w:t>Qualitative</w:t>
      </w:r>
      <w:proofErr w:type="spellEnd"/>
      <w:r w:rsidRPr="00946FC9">
        <w:rPr>
          <w:i/>
          <w:lang w:val="es-ES_tradnl"/>
        </w:rPr>
        <w:t xml:space="preserve"> </w:t>
      </w:r>
      <w:r w:rsidRPr="00946FC9">
        <w:rPr>
          <w:rFonts w:eastAsia="Calibri"/>
          <w:i/>
          <w:lang w:val="es-ES_tradnl"/>
        </w:rPr>
        <w:t>Social</w:t>
      </w:r>
      <w:r w:rsidRPr="00946FC9">
        <w:rPr>
          <w:i/>
          <w:lang w:val="es-ES_tradnl"/>
        </w:rPr>
        <w:t xml:space="preserve"> </w:t>
      </w:r>
      <w:proofErr w:type="spellStart"/>
      <w:r w:rsidRPr="00946FC9">
        <w:rPr>
          <w:rFonts w:eastAsia="Calibri"/>
          <w:i/>
          <w:lang w:val="es-ES_tradnl"/>
        </w:rPr>
        <w:t>Research</w:t>
      </w:r>
      <w:proofErr w:type="spellEnd"/>
      <w:r w:rsidRPr="00946FC9">
        <w:rPr>
          <w:lang w:val="es-ES_tradnl"/>
        </w:rPr>
        <w:t>, 3(3). Disponible en</w:t>
      </w:r>
      <w:r w:rsidRPr="00946FC9">
        <w:rPr>
          <w:i/>
          <w:lang w:val="es-ES_tradnl"/>
        </w:rPr>
        <w:t xml:space="preserve">: </w:t>
      </w:r>
      <w:hyperlink r:id="rId14" w:anchor="gcit" w:history="1">
        <w:r w:rsidRPr="00946FC9">
          <w:rPr>
            <w:rStyle w:val="Hyperlink"/>
            <w:i/>
            <w:lang w:val="es-ES_tradnl"/>
          </w:rPr>
          <w:t>http://www.qualitative-research.net/index.php/fqs/article/view/826/1794#gcit</w:t>
        </w:r>
      </w:hyperlink>
      <w:r w:rsidRPr="00946FC9">
        <w:rPr>
          <w:lang w:val="es-ES_tradnl"/>
        </w:rPr>
        <w:t>. Acceso el 2 de enero de 2018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6FC9">
        <w:rPr>
          <w:rFonts w:ascii="Times New Roman" w:hAnsi="Times New Roman" w:cs="Times New Roman"/>
          <w:sz w:val="24"/>
          <w:szCs w:val="24"/>
        </w:rPr>
        <w:t>Halai</w:t>
      </w:r>
      <w:proofErr w:type="spellEnd"/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FC9">
        <w:rPr>
          <w:rFonts w:ascii="Times New Roman" w:hAnsi="Times New Roman" w:cs="Times New Roman"/>
          <w:sz w:val="24"/>
          <w:szCs w:val="24"/>
        </w:rPr>
        <w:t>Nelofer</w:t>
      </w:r>
      <w:proofErr w:type="spellEnd"/>
      <w:r w:rsidRPr="00946FC9">
        <w:rPr>
          <w:rFonts w:ascii="Times New Roman" w:hAnsi="Times New Roman" w:cs="Times New Roman"/>
          <w:sz w:val="24"/>
          <w:szCs w:val="24"/>
        </w:rPr>
        <w:t xml:space="preserve"> (2007):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ascii="Times New Roman" w:hAnsi="Times New Roman" w:cs="Times New Roman"/>
          <w:sz w:val="24"/>
          <w:szCs w:val="24"/>
        </w:rPr>
        <w:t>Making Use of Bilingual Interview Data: Some Experiences from the Field</w:t>
      </w:r>
      <w:r w:rsidRPr="00946FC9">
        <w:rPr>
          <w:color w:val="000000" w:themeColor="text1"/>
          <w:lang w:val="en-US"/>
        </w:rPr>
        <w:t>»</w:t>
      </w:r>
      <w:r w:rsidRPr="00946FC9">
        <w:rPr>
          <w:rFonts w:ascii="Times New Roman" w:hAnsi="Times New Roman" w:cs="Times New Roman"/>
          <w:sz w:val="24"/>
          <w:szCs w:val="24"/>
        </w:rPr>
        <w:t xml:space="preserve">. 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>The Qualitative Report, 12</w:t>
      </w:r>
      <w:r w:rsidRPr="00946FC9">
        <w:rPr>
          <w:rFonts w:ascii="Times New Roman" w:hAnsi="Times New Roman" w:cs="Times New Roman"/>
          <w:sz w:val="24"/>
          <w:szCs w:val="24"/>
        </w:rPr>
        <w:t>(3): 344-355.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lang w:val="pt-BR"/>
        </w:rPr>
      </w:pPr>
      <w:r w:rsidRPr="00946FC9">
        <w:rPr>
          <w:rFonts w:eastAsia="Calibri"/>
        </w:rPr>
        <w:t>Leventhal</w:t>
      </w:r>
      <w:r w:rsidRPr="00946FC9">
        <w:t xml:space="preserve">, </w:t>
      </w:r>
      <w:r w:rsidRPr="00946FC9">
        <w:rPr>
          <w:rFonts w:eastAsia="Calibri"/>
        </w:rPr>
        <w:t>Alex;</w:t>
      </w:r>
      <w:r w:rsidRPr="00946FC9">
        <w:t xml:space="preserve"> </w:t>
      </w:r>
      <w:proofErr w:type="spellStart"/>
      <w:r w:rsidRPr="00946FC9">
        <w:rPr>
          <w:rFonts w:eastAsia="Calibri"/>
        </w:rPr>
        <w:t>Berlowitz</w:t>
      </w:r>
      <w:proofErr w:type="spellEnd"/>
      <w:r w:rsidRPr="00946FC9">
        <w:t xml:space="preserve">, </w:t>
      </w:r>
      <w:r w:rsidRPr="00946FC9">
        <w:rPr>
          <w:rFonts w:eastAsia="Calibri"/>
        </w:rPr>
        <w:t>Yitzhak</w:t>
      </w:r>
      <w:r w:rsidRPr="00946FC9">
        <w:t xml:space="preserve"> y </w:t>
      </w:r>
      <w:proofErr w:type="spellStart"/>
      <w:r w:rsidRPr="00946FC9">
        <w:rPr>
          <w:rFonts w:eastAsia="Calibri"/>
        </w:rPr>
        <w:t>Chemtob</w:t>
      </w:r>
      <w:proofErr w:type="spellEnd"/>
      <w:r w:rsidRPr="00946FC9">
        <w:t xml:space="preserve">, </w:t>
      </w:r>
      <w:r w:rsidRPr="00946FC9">
        <w:rPr>
          <w:rFonts w:eastAsia="Calibri"/>
        </w:rPr>
        <w:t>Daniel</w:t>
      </w:r>
      <w:r w:rsidRPr="00946FC9">
        <w:t xml:space="preserve"> (2003):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eastAsia="Calibri"/>
        </w:rPr>
        <w:t>Migrant</w:t>
      </w:r>
      <w:r w:rsidRPr="00946FC9">
        <w:t xml:space="preserve"> </w:t>
      </w:r>
      <w:r w:rsidRPr="00946FC9">
        <w:rPr>
          <w:rFonts w:eastAsia="Calibri"/>
        </w:rPr>
        <w:t>workers</w:t>
      </w:r>
      <w:r w:rsidRPr="00946FC9">
        <w:t xml:space="preserve">: </w:t>
      </w:r>
      <w:r w:rsidRPr="00946FC9">
        <w:rPr>
          <w:rFonts w:eastAsia="Calibri"/>
        </w:rPr>
        <w:t>Evolution</w:t>
      </w:r>
      <w:r w:rsidRPr="00946FC9">
        <w:t xml:space="preserve"> </w:t>
      </w:r>
      <w:r w:rsidRPr="00946FC9">
        <w:rPr>
          <w:rFonts w:eastAsia="Calibri"/>
        </w:rPr>
        <w:t>of</w:t>
      </w:r>
      <w:r w:rsidRPr="00946FC9">
        <w:t xml:space="preserve"> </w:t>
      </w:r>
      <w:r w:rsidRPr="00946FC9">
        <w:rPr>
          <w:rFonts w:eastAsia="Calibri"/>
        </w:rPr>
        <w:t>the</w:t>
      </w:r>
      <w:r w:rsidRPr="00946FC9">
        <w:t xml:space="preserve"> </w:t>
      </w:r>
      <w:r w:rsidRPr="00946FC9">
        <w:rPr>
          <w:rFonts w:eastAsia="Calibri"/>
        </w:rPr>
        <w:t>Israel</w:t>
      </w:r>
      <w:r w:rsidRPr="00946FC9">
        <w:t xml:space="preserve"> </w:t>
      </w:r>
      <w:r w:rsidRPr="00946FC9">
        <w:rPr>
          <w:rFonts w:eastAsia="Calibri"/>
        </w:rPr>
        <w:t>health</w:t>
      </w:r>
      <w:r w:rsidRPr="00946FC9">
        <w:t xml:space="preserve"> </w:t>
      </w:r>
      <w:r w:rsidRPr="00946FC9">
        <w:rPr>
          <w:rFonts w:eastAsia="Calibri"/>
        </w:rPr>
        <w:t>system</w:t>
      </w:r>
      <w:r w:rsidRPr="00946FC9">
        <w:t xml:space="preserve"> </w:t>
      </w:r>
      <w:r w:rsidRPr="00946FC9">
        <w:rPr>
          <w:rFonts w:eastAsia="Calibri"/>
        </w:rPr>
        <w:t>approach</w:t>
      </w:r>
      <w:r w:rsidRPr="00946FC9">
        <w:t xml:space="preserve"> </w:t>
      </w:r>
      <w:r w:rsidRPr="00946FC9">
        <w:rPr>
          <w:rFonts w:eastAsia="Calibri"/>
        </w:rPr>
        <w:t>to</w:t>
      </w:r>
      <w:r w:rsidRPr="00946FC9">
        <w:t xml:space="preserve"> </w:t>
      </w:r>
      <w:r w:rsidRPr="00946FC9">
        <w:rPr>
          <w:rFonts w:eastAsia="Calibri"/>
        </w:rPr>
        <w:t>the</w:t>
      </w:r>
      <w:r w:rsidRPr="00946FC9">
        <w:t xml:space="preserve"> </w:t>
      </w:r>
      <w:r w:rsidRPr="00946FC9">
        <w:rPr>
          <w:rFonts w:eastAsia="Calibri"/>
        </w:rPr>
        <w:t>new</w:t>
      </w:r>
      <w:r w:rsidRPr="00946FC9">
        <w:t xml:space="preserve"> </w:t>
      </w:r>
      <w:r w:rsidRPr="00946FC9">
        <w:rPr>
          <w:rFonts w:eastAsia="Calibri"/>
        </w:rPr>
        <w:t>social</w:t>
      </w:r>
      <w:r w:rsidRPr="00946FC9">
        <w:t xml:space="preserve"> </w:t>
      </w:r>
      <w:r w:rsidRPr="00946FC9">
        <w:rPr>
          <w:rFonts w:eastAsia="Calibri"/>
        </w:rPr>
        <w:t>issue</w:t>
      </w:r>
      <w:r w:rsidRPr="00946FC9">
        <w:rPr>
          <w:color w:val="000000" w:themeColor="text1"/>
          <w:lang w:val="en-US"/>
        </w:rPr>
        <w:t>»</w:t>
      </w:r>
      <w:r w:rsidRPr="00946FC9">
        <w:t xml:space="preserve">. </w:t>
      </w:r>
      <w:proofErr w:type="spellStart"/>
      <w:r w:rsidRPr="00946FC9">
        <w:rPr>
          <w:rFonts w:eastAsia="Calibri"/>
          <w:i/>
          <w:lang w:val="pt-BR"/>
        </w:rPr>
        <w:t>Harefuah</w:t>
      </w:r>
      <w:proofErr w:type="spellEnd"/>
      <w:r w:rsidRPr="00946FC9">
        <w:rPr>
          <w:lang w:val="pt-BR"/>
        </w:rPr>
        <w:t xml:space="preserve">, 142(8-9), 632-635. 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6FC9">
        <w:rPr>
          <w:rFonts w:ascii="Times New Roman" w:hAnsi="Times New Roman" w:cs="Times New Roman"/>
          <w:sz w:val="24"/>
          <w:szCs w:val="24"/>
          <w:lang w:val="pt-BR"/>
        </w:rPr>
        <w:t xml:space="preserve">Lopez, </w:t>
      </w:r>
      <w:proofErr w:type="spellStart"/>
      <w:r w:rsidRPr="00946FC9">
        <w:rPr>
          <w:rFonts w:ascii="Times New Roman" w:hAnsi="Times New Roman" w:cs="Times New Roman"/>
          <w:sz w:val="24"/>
          <w:szCs w:val="24"/>
          <w:lang w:val="pt-BR"/>
        </w:rPr>
        <w:t>Griselda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pt-BR"/>
        </w:rPr>
        <w:t xml:space="preserve"> I., </w:t>
      </w:r>
      <w:r w:rsidRPr="00946FC9">
        <w:rPr>
          <w:rFonts w:ascii="Times New Roman" w:hAnsi="Times New Roman" w:cs="Times New Roman"/>
          <w:i/>
          <w:sz w:val="24"/>
          <w:szCs w:val="24"/>
          <w:lang w:val="pt-BR"/>
        </w:rPr>
        <w:t>et al</w:t>
      </w:r>
      <w:r w:rsidRPr="00946FC9">
        <w:rPr>
          <w:rFonts w:ascii="Times New Roman" w:hAnsi="Times New Roman" w:cs="Times New Roman"/>
          <w:sz w:val="24"/>
          <w:szCs w:val="24"/>
          <w:lang w:val="pt-BR"/>
        </w:rPr>
        <w:t xml:space="preserve">.  (2008):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ascii="Times New Roman" w:hAnsi="Times New Roman" w:cs="Times New Roman"/>
          <w:sz w:val="24"/>
          <w:szCs w:val="24"/>
        </w:rPr>
        <w:t>Translation Barriers in Conducting Qualitative Research with Spanish Speakers</w:t>
      </w:r>
      <w:r w:rsidRPr="00946FC9">
        <w:rPr>
          <w:color w:val="000000" w:themeColor="text1"/>
          <w:lang w:val="en-US"/>
        </w:rPr>
        <w:t>»</w:t>
      </w:r>
      <w:r w:rsidRPr="00946FC9">
        <w:rPr>
          <w:rFonts w:ascii="Times New Roman" w:hAnsi="Times New Roman" w:cs="Times New Roman"/>
          <w:sz w:val="24"/>
          <w:szCs w:val="24"/>
        </w:rPr>
        <w:t xml:space="preserve">. 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>Qual Health Res, 18</w:t>
      </w:r>
      <w:r w:rsidRPr="00946FC9">
        <w:rPr>
          <w:rFonts w:ascii="Times New Roman" w:hAnsi="Times New Roman" w:cs="Times New Roman"/>
          <w:sz w:val="24"/>
          <w:szCs w:val="24"/>
        </w:rPr>
        <w:t>(12), 1729-1737.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</w:pPr>
      <w:r w:rsidRPr="00946FC9">
        <w:rPr>
          <w:rFonts w:eastAsia="Calibri"/>
          <w:color w:val="222222"/>
          <w:shd w:val="clear" w:color="auto" w:fill="FFFFFF"/>
          <w:lang w:val="en-US"/>
        </w:rPr>
        <w:t>Magalhães</w:t>
      </w:r>
      <w:r w:rsidRPr="00946FC9">
        <w:rPr>
          <w:color w:val="222222"/>
          <w:shd w:val="clear" w:color="auto" w:fill="FFFFFF"/>
          <w:lang w:val="en-US"/>
        </w:rPr>
        <w:t xml:space="preserve">, </w:t>
      </w:r>
      <w:r w:rsidRPr="00946FC9">
        <w:rPr>
          <w:rFonts w:eastAsia="Calibri"/>
          <w:color w:val="222222"/>
          <w:shd w:val="clear" w:color="auto" w:fill="FFFFFF"/>
          <w:lang w:val="en-US"/>
        </w:rPr>
        <w:t>Lilian</w:t>
      </w:r>
      <w:r w:rsidRPr="00946FC9">
        <w:rPr>
          <w:color w:val="222222"/>
          <w:shd w:val="clear" w:color="auto" w:fill="FFFFFF"/>
          <w:lang w:val="en-US"/>
        </w:rPr>
        <w:t xml:space="preserve">; </w:t>
      </w:r>
      <w:r w:rsidRPr="00946FC9">
        <w:rPr>
          <w:rFonts w:eastAsia="Calibri"/>
          <w:color w:val="222222"/>
          <w:shd w:val="clear" w:color="auto" w:fill="FFFFFF"/>
          <w:lang w:val="en-US"/>
        </w:rPr>
        <w:t>Carrasco</w:t>
      </w:r>
      <w:r w:rsidRPr="00946FC9">
        <w:rPr>
          <w:color w:val="222222"/>
          <w:shd w:val="clear" w:color="auto" w:fill="FFFFFF"/>
          <w:lang w:val="en-US"/>
        </w:rPr>
        <w:t xml:space="preserve">, </w:t>
      </w:r>
      <w:r w:rsidRPr="00946FC9">
        <w:rPr>
          <w:rFonts w:eastAsia="Calibri"/>
          <w:color w:val="222222"/>
          <w:shd w:val="clear" w:color="auto" w:fill="FFFFFF"/>
          <w:lang w:val="en-US"/>
        </w:rPr>
        <w:t>C</w:t>
      </w:r>
      <w:r w:rsidRPr="00946FC9">
        <w:rPr>
          <w:color w:val="222222"/>
          <w:shd w:val="clear" w:color="auto" w:fill="FFFFFF"/>
          <w:lang w:val="en-US"/>
        </w:rPr>
        <w:t xml:space="preserve">hristine </w:t>
      </w:r>
      <w:r w:rsidRPr="00946FC9">
        <w:rPr>
          <w:rFonts w:eastAsia="Calibri"/>
          <w:color w:val="222222"/>
          <w:shd w:val="clear" w:color="auto" w:fill="FFFFFF"/>
          <w:lang w:val="en-US"/>
        </w:rPr>
        <w:t>y</w:t>
      </w:r>
      <w:r w:rsidRPr="00946FC9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946FC9">
        <w:rPr>
          <w:rFonts w:eastAsia="Calibri"/>
          <w:color w:val="222222"/>
          <w:shd w:val="clear" w:color="auto" w:fill="FFFFFF"/>
          <w:lang w:val="en-US"/>
        </w:rPr>
        <w:t>Gastaldo</w:t>
      </w:r>
      <w:proofErr w:type="spellEnd"/>
      <w:r w:rsidRPr="00946FC9">
        <w:rPr>
          <w:color w:val="222222"/>
          <w:shd w:val="clear" w:color="auto" w:fill="FFFFFF"/>
          <w:lang w:val="en-US"/>
        </w:rPr>
        <w:t xml:space="preserve">, </w:t>
      </w:r>
      <w:r w:rsidRPr="00946FC9">
        <w:rPr>
          <w:rFonts w:eastAsia="Calibri"/>
          <w:color w:val="222222"/>
          <w:shd w:val="clear" w:color="auto" w:fill="FFFFFF"/>
          <w:lang w:val="en-US"/>
        </w:rPr>
        <w:t>Denise</w:t>
      </w:r>
      <w:r w:rsidRPr="00946FC9">
        <w:rPr>
          <w:color w:val="222222"/>
          <w:shd w:val="clear" w:color="auto" w:fill="FFFFFF"/>
          <w:lang w:val="en-US"/>
        </w:rPr>
        <w:t xml:space="preserve"> (2010):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eastAsia="Calibri"/>
          <w:color w:val="222222"/>
          <w:shd w:val="clear" w:color="auto" w:fill="FFFFFF"/>
        </w:rPr>
        <w:t>Undocumented</w:t>
      </w:r>
      <w:r w:rsidRPr="00946FC9">
        <w:rPr>
          <w:color w:val="222222"/>
          <w:shd w:val="clear" w:color="auto" w:fill="FFFFFF"/>
        </w:rPr>
        <w:t xml:space="preserve"> </w:t>
      </w:r>
      <w:r w:rsidRPr="00946FC9">
        <w:rPr>
          <w:rFonts w:eastAsia="Calibri"/>
          <w:color w:val="222222"/>
          <w:shd w:val="clear" w:color="auto" w:fill="FFFFFF"/>
        </w:rPr>
        <w:t>migrants</w:t>
      </w:r>
      <w:r w:rsidRPr="00946FC9">
        <w:rPr>
          <w:color w:val="222222"/>
          <w:shd w:val="clear" w:color="auto" w:fill="FFFFFF"/>
        </w:rPr>
        <w:t xml:space="preserve"> </w:t>
      </w:r>
      <w:r w:rsidRPr="00946FC9">
        <w:rPr>
          <w:rFonts w:eastAsia="Calibri"/>
          <w:color w:val="222222"/>
          <w:shd w:val="clear" w:color="auto" w:fill="FFFFFF"/>
        </w:rPr>
        <w:t>in</w:t>
      </w:r>
      <w:r w:rsidRPr="00946FC9">
        <w:rPr>
          <w:color w:val="222222"/>
          <w:shd w:val="clear" w:color="auto" w:fill="FFFFFF"/>
        </w:rPr>
        <w:t xml:space="preserve"> </w:t>
      </w:r>
      <w:r w:rsidRPr="00946FC9">
        <w:rPr>
          <w:rFonts w:eastAsia="Calibri"/>
          <w:color w:val="222222"/>
          <w:shd w:val="clear" w:color="auto" w:fill="FFFFFF"/>
        </w:rPr>
        <w:t>Canada</w:t>
      </w:r>
      <w:r w:rsidRPr="00946FC9">
        <w:rPr>
          <w:color w:val="222222"/>
          <w:shd w:val="clear" w:color="auto" w:fill="FFFFFF"/>
        </w:rPr>
        <w:t xml:space="preserve">: </w:t>
      </w:r>
      <w:r w:rsidRPr="00946FC9">
        <w:rPr>
          <w:rFonts w:eastAsia="Calibri"/>
          <w:color w:val="222222"/>
          <w:shd w:val="clear" w:color="auto" w:fill="FFFFFF"/>
        </w:rPr>
        <w:t>a</w:t>
      </w:r>
      <w:r w:rsidRPr="00946FC9">
        <w:rPr>
          <w:color w:val="222222"/>
          <w:shd w:val="clear" w:color="auto" w:fill="FFFFFF"/>
        </w:rPr>
        <w:t xml:space="preserve"> </w:t>
      </w:r>
      <w:r w:rsidRPr="00946FC9">
        <w:rPr>
          <w:rFonts w:eastAsia="Calibri"/>
          <w:color w:val="222222"/>
          <w:shd w:val="clear" w:color="auto" w:fill="FFFFFF"/>
        </w:rPr>
        <w:t>scope</w:t>
      </w:r>
      <w:r w:rsidRPr="00946FC9">
        <w:rPr>
          <w:color w:val="222222"/>
          <w:shd w:val="clear" w:color="auto" w:fill="FFFFFF"/>
        </w:rPr>
        <w:t xml:space="preserve"> </w:t>
      </w:r>
      <w:r w:rsidRPr="00946FC9">
        <w:rPr>
          <w:rFonts w:eastAsia="Calibri"/>
          <w:color w:val="222222"/>
          <w:shd w:val="clear" w:color="auto" w:fill="FFFFFF"/>
        </w:rPr>
        <w:t>literature</w:t>
      </w:r>
      <w:r w:rsidRPr="00946FC9">
        <w:rPr>
          <w:color w:val="222222"/>
          <w:shd w:val="clear" w:color="auto" w:fill="FFFFFF"/>
        </w:rPr>
        <w:t xml:space="preserve"> </w:t>
      </w:r>
      <w:r w:rsidRPr="00946FC9">
        <w:rPr>
          <w:rFonts w:eastAsia="Calibri"/>
          <w:color w:val="222222"/>
          <w:shd w:val="clear" w:color="auto" w:fill="FFFFFF"/>
        </w:rPr>
        <w:t>review</w:t>
      </w:r>
      <w:r w:rsidRPr="00946FC9">
        <w:rPr>
          <w:color w:val="222222"/>
          <w:shd w:val="clear" w:color="auto" w:fill="FFFFFF"/>
        </w:rPr>
        <w:t xml:space="preserve"> </w:t>
      </w:r>
      <w:r w:rsidRPr="00946FC9">
        <w:rPr>
          <w:rFonts w:eastAsia="Calibri"/>
          <w:color w:val="222222"/>
          <w:shd w:val="clear" w:color="auto" w:fill="FFFFFF"/>
        </w:rPr>
        <w:t>on</w:t>
      </w:r>
      <w:r w:rsidRPr="00946FC9">
        <w:rPr>
          <w:color w:val="222222"/>
          <w:shd w:val="clear" w:color="auto" w:fill="FFFFFF"/>
        </w:rPr>
        <w:t xml:space="preserve"> </w:t>
      </w:r>
      <w:r w:rsidRPr="00946FC9">
        <w:rPr>
          <w:rFonts w:eastAsia="Calibri"/>
          <w:color w:val="222222"/>
          <w:shd w:val="clear" w:color="auto" w:fill="FFFFFF"/>
        </w:rPr>
        <w:t>health</w:t>
      </w:r>
      <w:r w:rsidRPr="00946FC9">
        <w:rPr>
          <w:color w:val="222222"/>
          <w:shd w:val="clear" w:color="auto" w:fill="FFFFFF"/>
        </w:rPr>
        <w:t xml:space="preserve">, </w:t>
      </w:r>
      <w:r w:rsidRPr="00946FC9">
        <w:rPr>
          <w:rFonts w:eastAsia="Calibri"/>
          <w:color w:val="222222"/>
          <w:shd w:val="clear" w:color="auto" w:fill="FFFFFF"/>
        </w:rPr>
        <w:t>access</w:t>
      </w:r>
      <w:r w:rsidRPr="00946FC9">
        <w:rPr>
          <w:color w:val="222222"/>
          <w:shd w:val="clear" w:color="auto" w:fill="FFFFFF"/>
        </w:rPr>
        <w:t xml:space="preserve"> </w:t>
      </w:r>
      <w:r w:rsidRPr="00946FC9">
        <w:rPr>
          <w:rFonts w:eastAsia="Calibri"/>
          <w:color w:val="222222"/>
          <w:shd w:val="clear" w:color="auto" w:fill="FFFFFF"/>
        </w:rPr>
        <w:t>to</w:t>
      </w:r>
      <w:r w:rsidRPr="00946FC9">
        <w:rPr>
          <w:color w:val="222222"/>
          <w:shd w:val="clear" w:color="auto" w:fill="FFFFFF"/>
        </w:rPr>
        <w:t xml:space="preserve"> </w:t>
      </w:r>
      <w:r w:rsidRPr="00946FC9">
        <w:rPr>
          <w:rFonts w:eastAsia="Calibri"/>
          <w:color w:val="222222"/>
          <w:shd w:val="clear" w:color="auto" w:fill="FFFFFF"/>
        </w:rPr>
        <w:t>services</w:t>
      </w:r>
      <w:r w:rsidRPr="00946FC9">
        <w:rPr>
          <w:color w:val="222222"/>
          <w:shd w:val="clear" w:color="auto" w:fill="FFFFFF"/>
        </w:rPr>
        <w:t xml:space="preserve">, </w:t>
      </w:r>
      <w:r w:rsidRPr="00946FC9">
        <w:rPr>
          <w:rFonts w:eastAsia="Calibri"/>
          <w:color w:val="222222"/>
          <w:shd w:val="clear" w:color="auto" w:fill="FFFFFF"/>
        </w:rPr>
        <w:t>and</w:t>
      </w:r>
      <w:r w:rsidRPr="00946FC9">
        <w:rPr>
          <w:color w:val="222222"/>
          <w:shd w:val="clear" w:color="auto" w:fill="FFFFFF"/>
        </w:rPr>
        <w:t xml:space="preserve"> </w:t>
      </w:r>
      <w:r w:rsidRPr="00946FC9">
        <w:rPr>
          <w:rFonts w:eastAsia="Calibri"/>
          <w:color w:val="222222"/>
          <w:shd w:val="clear" w:color="auto" w:fill="FFFFFF"/>
        </w:rPr>
        <w:t>working</w:t>
      </w:r>
      <w:r w:rsidRPr="00946FC9">
        <w:rPr>
          <w:color w:val="222222"/>
          <w:shd w:val="clear" w:color="auto" w:fill="FFFFFF"/>
        </w:rPr>
        <w:t xml:space="preserve"> </w:t>
      </w:r>
      <w:r w:rsidRPr="00946FC9">
        <w:rPr>
          <w:rFonts w:eastAsia="Calibri"/>
          <w:color w:val="222222"/>
          <w:shd w:val="clear" w:color="auto" w:fill="FFFFFF"/>
        </w:rPr>
        <w:t>conditions»</w:t>
      </w:r>
      <w:r w:rsidRPr="00946FC9">
        <w:rPr>
          <w:color w:val="222222"/>
          <w:shd w:val="clear" w:color="auto" w:fill="FFFFFF"/>
        </w:rPr>
        <w:t>. </w:t>
      </w:r>
      <w:r w:rsidRPr="00946FC9">
        <w:rPr>
          <w:rFonts w:eastAsia="Calibri"/>
          <w:i/>
          <w:iCs/>
          <w:color w:val="222222"/>
          <w:shd w:val="clear" w:color="auto" w:fill="FFFFFF"/>
        </w:rPr>
        <w:t>Journal</w:t>
      </w:r>
      <w:r w:rsidRPr="00946FC9">
        <w:rPr>
          <w:i/>
          <w:iCs/>
          <w:color w:val="222222"/>
          <w:shd w:val="clear" w:color="auto" w:fill="FFFFFF"/>
        </w:rPr>
        <w:t xml:space="preserve"> </w:t>
      </w:r>
      <w:r w:rsidRPr="00946FC9">
        <w:rPr>
          <w:rFonts w:eastAsia="Calibri"/>
          <w:i/>
          <w:iCs/>
          <w:color w:val="222222"/>
          <w:shd w:val="clear" w:color="auto" w:fill="FFFFFF"/>
        </w:rPr>
        <w:t>of</w:t>
      </w:r>
      <w:r w:rsidRPr="00946FC9">
        <w:rPr>
          <w:i/>
          <w:iCs/>
          <w:color w:val="222222"/>
          <w:shd w:val="clear" w:color="auto" w:fill="FFFFFF"/>
        </w:rPr>
        <w:t xml:space="preserve"> </w:t>
      </w:r>
      <w:r w:rsidRPr="00946FC9">
        <w:rPr>
          <w:rFonts w:eastAsia="Calibri"/>
          <w:i/>
          <w:iCs/>
          <w:color w:val="222222"/>
          <w:shd w:val="clear" w:color="auto" w:fill="FFFFFF"/>
        </w:rPr>
        <w:t>Immigrant</w:t>
      </w:r>
      <w:r w:rsidRPr="00946FC9">
        <w:rPr>
          <w:i/>
          <w:iCs/>
          <w:color w:val="222222"/>
          <w:shd w:val="clear" w:color="auto" w:fill="FFFFFF"/>
        </w:rPr>
        <w:t xml:space="preserve"> </w:t>
      </w:r>
      <w:r w:rsidRPr="00946FC9">
        <w:rPr>
          <w:rFonts w:eastAsia="Calibri"/>
          <w:i/>
          <w:iCs/>
          <w:color w:val="222222"/>
          <w:shd w:val="clear" w:color="auto" w:fill="FFFFFF"/>
        </w:rPr>
        <w:t>and</w:t>
      </w:r>
      <w:r w:rsidRPr="00946FC9">
        <w:rPr>
          <w:i/>
          <w:iCs/>
          <w:color w:val="222222"/>
          <w:shd w:val="clear" w:color="auto" w:fill="FFFFFF"/>
        </w:rPr>
        <w:t xml:space="preserve"> </w:t>
      </w:r>
      <w:r w:rsidRPr="00946FC9">
        <w:rPr>
          <w:rFonts w:eastAsia="Calibri"/>
          <w:i/>
          <w:iCs/>
          <w:color w:val="222222"/>
          <w:shd w:val="clear" w:color="auto" w:fill="FFFFFF"/>
        </w:rPr>
        <w:t>Minority</w:t>
      </w:r>
      <w:r w:rsidRPr="00946FC9">
        <w:rPr>
          <w:i/>
          <w:iCs/>
          <w:color w:val="222222"/>
          <w:shd w:val="clear" w:color="auto" w:fill="FFFFFF"/>
        </w:rPr>
        <w:t xml:space="preserve"> </w:t>
      </w:r>
      <w:r w:rsidRPr="00946FC9">
        <w:rPr>
          <w:rFonts w:eastAsia="Calibri"/>
          <w:i/>
          <w:iCs/>
          <w:color w:val="222222"/>
          <w:shd w:val="clear" w:color="auto" w:fill="FFFFFF"/>
        </w:rPr>
        <w:t>Health</w:t>
      </w:r>
      <w:r w:rsidRPr="00946FC9">
        <w:rPr>
          <w:color w:val="222222"/>
          <w:shd w:val="clear" w:color="auto" w:fill="FFFFFF"/>
        </w:rPr>
        <w:t>, </w:t>
      </w:r>
      <w:r w:rsidRPr="00946FC9">
        <w:rPr>
          <w:i/>
          <w:iCs/>
          <w:color w:val="222222"/>
          <w:shd w:val="clear" w:color="auto" w:fill="FFFFFF"/>
        </w:rPr>
        <w:t>12</w:t>
      </w:r>
      <w:r w:rsidRPr="00946FC9">
        <w:rPr>
          <w:color w:val="222222"/>
          <w:shd w:val="clear" w:color="auto" w:fill="FFFFFF"/>
        </w:rPr>
        <w:t>(1): 132.</w:t>
      </w:r>
      <w:r w:rsidRPr="00946FC9">
        <w:t xml:space="preserve"> 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6FC9">
        <w:rPr>
          <w:rFonts w:ascii="Times New Roman" w:eastAsia="Calibri" w:hAnsi="Times New Roman" w:cs="Times New Roman"/>
          <w:sz w:val="24"/>
          <w:szCs w:val="24"/>
        </w:rPr>
        <w:t>Maina</w:t>
      </w:r>
      <w:proofErr w:type="spellEnd"/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r w:rsidRPr="00946FC9">
        <w:rPr>
          <w:rFonts w:ascii="Times New Roman" w:eastAsia="Calibri" w:hAnsi="Times New Roman" w:cs="Times New Roman"/>
          <w:sz w:val="24"/>
          <w:szCs w:val="24"/>
        </w:rPr>
        <w:t>Geoffrey,</w:t>
      </w:r>
      <w:r w:rsidRPr="00946FC9">
        <w:rPr>
          <w:rFonts w:ascii="Times New Roman" w:hAnsi="Times New Roman" w:cs="Times New Roman"/>
          <w:sz w:val="24"/>
          <w:szCs w:val="24"/>
        </w:rPr>
        <w:t xml:space="preserve"> et al. (2014):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ascii="Times New Roman" w:eastAsia="Calibri" w:hAnsi="Times New Roman" w:cs="Times New Roman"/>
          <w:sz w:val="24"/>
          <w:szCs w:val="24"/>
        </w:rPr>
        <w:t>Living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with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and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teaching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about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HIV</w:t>
      </w:r>
      <w:r w:rsidRPr="00946FC9">
        <w:rPr>
          <w:rFonts w:ascii="Times New Roman" w:hAnsi="Times New Roman" w:cs="Times New Roman"/>
          <w:sz w:val="24"/>
          <w:szCs w:val="24"/>
        </w:rPr>
        <w:t xml:space="preserve">: </w:t>
      </w:r>
      <w:r w:rsidRPr="00946FC9">
        <w:rPr>
          <w:rFonts w:ascii="Times New Roman" w:eastAsia="Calibri" w:hAnsi="Times New Roman" w:cs="Times New Roman"/>
          <w:sz w:val="24"/>
          <w:szCs w:val="24"/>
        </w:rPr>
        <w:t>engaging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nursing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students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through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body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mapping</w:t>
      </w:r>
      <w:r w:rsidRPr="00946FC9">
        <w:rPr>
          <w:color w:val="000000" w:themeColor="text1"/>
          <w:lang w:val="en-US"/>
        </w:rPr>
        <w:t>»</w:t>
      </w:r>
      <w:r w:rsidRPr="00946FC9">
        <w:rPr>
          <w:rFonts w:ascii="Times New Roman" w:hAnsi="Times New Roman" w:cs="Times New Roman"/>
          <w:sz w:val="24"/>
          <w:szCs w:val="24"/>
        </w:rPr>
        <w:t xml:space="preserve">.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Nurse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Education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Today</w:t>
      </w:r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946FC9">
        <w:rPr>
          <w:rFonts w:ascii="Times New Roman" w:hAnsi="Times New Roman" w:cs="Times New Roman"/>
          <w:sz w:val="24"/>
          <w:szCs w:val="24"/>
        </w:rPr>
        <w:t>(4), 643–647.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6FC9">
        <w:rPr>
          <w:rFonts w:ascii="Times New Roman" w:hAnsi="Times New Roman" w:cs="Times New Roman"/>
          <w:sz w:val="24"/>
          <w:szCs w:val="24"/>
        </w:rPr>
        <w:t>Mason, Julia (2018).</w:t>
      </w:r>
      <w:r w:rsidRPr="00946FC9">
        <w:t xml:space="preserve"> «</w:t>
      </w:r>
      <w:r w:rsidRPr="00946FC9">
        <w:rPr>
          <w:rFonts w:ascii="Times New Roman" w:hAnsi="Times New Roman" w:cs="Times New Roman"/>
          <w:i/>
          <w:sz w:val="24"/>
          <w:szCs w:val="24"/>
        </w:rPr>
        <w:t>Exploring the Discourses of Compulsive Hair-Pulling: A Body-Mapping Study</w:t>
      </w:r>
      <w:r w:rsidRPr="00946FC9">
        <w:rPr>
          <w:rFonts w:ascii="Times New Roman" w:hAnsi="Times New Roman" w:cs="Times New Roman"/>
          <w:sz w:val="24"/>
          <w:szCs w:val="24"/>
        </w:rPr>
        <w:t>», Faculty of Social Work, Wilfrid Laurier University (Master’s dissertation).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Mikkonen</w:t>
      </w:r>
      <w:proofErr w:type="spellEnd"/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Juha</w:t>
      </w:r>
      <w:proofErr w:type="spellEnd"/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Raphael</w:t>
      </w:r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Dennis</w:t>
      </w:r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(2010): </w:t>
      </w:r>
      <w:r w:rsidRPr="00946FC9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</w:t>
      </w:r>
      <w:r w:rsidRPr="00946FC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determinants</w:t>
      </w:r>
      <w:r w:rsidRPr="00946FC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of</w:t>
      </w:r>
      <w:r w:rsidRPr="00946FC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health</w:t>
      </w:r>
      <w:r w:rsidRPr="00946FC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r w:rsidRPr="00946FC9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</w:t>
      </w:r>
      <w:r w:rsidRPr="00946FC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Canadian</w:t>
      </w:r>
      <w:r w:rsidRPr="00946FC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facts</w:t>
      </w:r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Toronto: </w:t>
      </w:r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York</w:t>
      </w:r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University</w:t>
      </w:r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School</w:t>
      </w:r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of</w:t>
      </w:r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Health</w:t>
      </w:r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Policy</w:t>
      </w:r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6F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Management</w:t>
      </w:r>
      <w:r w:rsidRPr="00946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Murasaki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FC9">
        <w:rPr>
          <w:rFonts w:ascii="Times New Roman" w:hAnsi="Times New Roman" w:cs="Times New Roman"/>
          <w:sz w:val="24"/>
          <w:szCs w:val="24"/>
          <w:lang w:val="en-US"/>
        </w:rPr>
        <w:t>Aryel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Ken y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Galheigo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andra María (2016): </w:t>
      </w:r>
      <w:r w:rsidRPr="00946FC9">
        <w:rPr>
          <w:color w:val="000000" w:themeColor="text1"/>
          <w:lang w:val="en-US"/>
        </w:rPr>
        <w:t>«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Juventude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homossexualidade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diversidade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um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estudo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sobre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processo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de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sair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armário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usando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mapas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corporais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lastRenderedPageBreak/>
        <w:t>[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Youth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homossexuality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diversity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study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process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coming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out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closet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using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body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maps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46FC9">
        <w:rPr>
          <w:color w:val="000000" w:themeColor="text1"/>
          <w:lang w:val="en-US"/>
        </w:rPr>
        <w:t>»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Cadernos</w:t>
      </w:r>
      <w:proofErr w:type="spellEnd"/>
      <w:r w:rsidRPr="00946FC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de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Terapia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Ocupacional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da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UFSCar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24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(1): 52-68. 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outlineLvl w:val="0"/>
        <w:rPr>
          <w:lang w:val="es-ES_tradnl"/>
        </w:rPr>
      </w:pPr>
      <w:proofErr w:type="spellStart"/>
      <w:r w:rsidRPr="00946FC9">
        <w:rPr>
          <w:rFonts w:eastAsia="Calibri"/>
          <w:lang w:val="es-ES_tradnl"/>
        </w:rPr>
        <w:t>Nasiri</w:t>
      </w:r>
      <w:proofErr w:type="spellEnd"/>
      <w:r w:rsidRPr="00946FC9">
        <w:rPr>
          <w:lang w:val="es-ES_tradnl"/>
        </w:rPr>
        <w:t xml:space="preserve">, </w:t>
      </w:r>
      <w:proofErr w:type="spellStart"/>
      <w:r w:rsidRPr="00946FC9">
        <w:rPr>
          <w:rFonts w:eastAsia="Calibri"/>
          <w:lang w:val="es-ES_tradnl"/>
        </w:rPr>
        <w:t>Ferozan</w:t>
      </w:r>
      <w:proofErr w:type="spellEnd"/>
      <w:r w:rsidRPr="00946FC9">
        <w:rPr>
          <w:rFonts w:eastAsia="Calibri"/>
          <w:lang w:val="es-ES_tradnl"/>
        </w:rPr>
        <w:t xml:space="preserve"> (2017):</w:t>
      </w:r>
      <w:r w:rsidRPr="00946FC9">
        <w:rPr>
          <w:lang w:val="es-ES_tradnl"/>
        </w:rPr>
        <w:t xml:space="preserve"> </w:t>
      </w:r>
      <w:proofErr w:type="spellStart"/>
      <w:r w:rsidRPr="00946FC9">
        <w:rPr>
          <w:rFonts w:eastAsia="Calibri"/>
          <w:i/>
          <w:lang w:val="es-ES_tradnl"/>
        </w:rPr>
        <w:t>Borderless</w:t>
      </w:r>
      <w:proofErr w:type="spellEnd"/>
      <w:r w:rsidRPr="00946FC9">
        <w:rPr>
          <w:i/>
          <w:lang w:val="es-ES_tradnl"/>
        </w:rPr>
        <w:t xml:space="preserve"> </w:t>
      </w:r>
      <w:r w:rsidRPr="00946FC9">
        <w:rPr>
          <w:rFonts w:eastAsia="Calibri"/>
          <w:i/>
          <w:lang w:val="es-ES_tradnl"/>
        </w:rPr>
        <w:t>Art</w:t>
      </w:r>
      <w:r w:rsidRPr="00946FC9">
        <w:rPr>
          <w:lang w:val="es-ES_tradnl"/>
        </w:rPr>
        <w:t xml:space="preserve">. Disponible en: </w:t>
      </w:r>
      <w:hyperlink r:id="rId15" w:history="1">
        <w:r w:rsidRPr="00946FC9">
          <w:rPr>
            <w:rStyle w:val="Hyperlink"/>
            <w:i/>
            <w:lang w:val="es-ES_tradnl"/>
          </w:rPr>
          <w:t>https://issuu.com/ferozannasiri/docs/borderless_art</w:t>
        </w:r>
      </w:hyperlink>
      <w:r w:rsidRPr="00946FC9">
        <w:rPr>
          <w:lang w:val="es-ES_tradnl"/>
        </w:rPr>
        <w:t>. Acceso 3 de enero de 2018.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outlineLvl w:val="0"/>
        <w:rPr>
          <w:lang w:val="es-ES_tradnl"/>
        </w:rPr>
      </w:pPr>
      <w:r w:rsidRPr="00946FC9">
        <w:rPr>
          <w:noProof/>
        </w:rPr>
        <w:t xml:space="preserve">Noll, Gregor (2010): </w:t>
      </w:r>
      <w:r w:rsidRPr="00946FC9">
        <w:rPr>
          <w:color w:val="000000" w:themeColor="text1"/>
          <w:lang w:val="en-US"/>
        </w:rPr>
        <w:t>«</w:t>
      </w:r>
      <w:r w:rsidRPr="00946FC9">
        <w:rPr>
          <w:noProof/>
        </w:rPr>
        <w:t>Why Human Rights Fail to Protect Undocumented Migrants</w:t>
      </w:r>
      <w:r w:rsidRPr="00946FC9">
        <w:rPr>
          <w:color w:val="000000" w:themeColor="text1"/>
          <w:lang w:val="en-US"/>
        </w:rPr>
        <w:t xml:space="preserve">». </w:t>
      </w:r>
      <w:r w:rsidRPr="00946FC9">
        <w:rPr>
          <w:i/>
          <w:noProof/>
        </w:rPr>
        <w:t>European Journal of Migration and Law</w:t>
      </w:r>
      <w:r w:rsidRPr="00946FC9">
        <w:rPr>
          <w:noProof/>
        </w:rPr>
        <w:t>, 12 (2): 241-272.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FC9">
        <w:rPr>
          <w:rFonts w:ascii="Times New Roman" w:eastAsia="Calibri" w:hAnsi="Times New Roman" w:cs="Times New Roman"/>
          <w:sz w:val="24"/>
          <w:szCs w:val="24"/>
        </w:rPr>
        <w:t>Orchard</w:t>
      </w:r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</w:rPr>
        <w:t>Trenna</w:t>
      </w:r>
      <w:proofErr w:type="spellEnd"/>
      <w:r w:rsidRPr="00946FC9">
        <w:rPr>
          <w:rFonts w:ascii="Times New Roman" w:hAnsi="Times New Roman" w:cs="Times New Roman"/>
          <w:sz w:val="24"/>
          <w:szCs w:val="24"/>
        </w:rPr>
        <w:t xml:space="preserve"> (2017):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Remembering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Body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Ethical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Issues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in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Body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Mapping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Research</w:t>
      </w:r>
      <w:r w:rsidRPr="00946FC9">
        <w:rPr>
          <w:rFonts w:ascii="Times New Roman" w:hAnsi="Times New Roman" w:cs="Times New Roman"/>
          <w:sz w:val="24"/>
          <w:szCs w:val="24"/>
        </w:rPr>
        <w:t xml:space="preserve">. </w:t>
      </w:r>
      <w:r w:rsidRPr="00946FC9">
        <w:rPr>
          <w:rFonts w:ascii="Times New Roman" w:eastAsia="Calibri" w:hAnsi="Times New Roman" w:cs="Times New Roman"/>
          <w:sz w:val="24"/>
          <w:szCs w:val="24"/>
        </w:rPr>
        <w:t>Switzerland</w:t>
      </w:r>
      <w:r w:rsidRPr="00946FC9">
        <w:rPr>
          <w:rFonts w:ascii="Times New Roman" w:hAnsi="Times New Roman" w:cs="Times New Roman"/>
          <w:sz w:val="24"/>
          <w:szCs w:val="24"/>
        </w:rPr>
        <w:t xml:space="preserve">: </w:t>
      </w:r>
      <w:r w:rsidRPr="00946FC9">
        <w:rPr>
          <w:rFonts w:ascii="Times New Roman" w:eastAsia="Calibri" w:hAnsi="Times New Roman" w:cs="Times New Roman"/>
          <w:sz w:val="24"/>
          <w:szCs w:val="24"/>
        </w:rPr>
        <w:t>Springer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International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Publishing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AG</w:t>
      </w:r>
      <w:r w:rsidRPr="00946FC9">
        <w:rPr>
          <w:rFonts w:ascii="Times New Roman" w:hAnsi="Times New Roman" w:cs="Times New Roman"/>
          <w:sz w:val="24"/>
          <w:szCs w:val="24"/>
        </w:rPr>
        <w:t xml:space="preserve">. </w:t>
      </w:r>
      <w:r w:rsidRPr="00946FC9">
        <w:rPr>
          <w:rFonts w:ascii="Times New Roman" w:eastAsia="Calibri" w:hAnsi="Times New Roman" w:cs="Times New Roman"/>
          <w:sz w:val="24"/>
          <w:szCs w:val="24"/>
        </w:rPr>
        <w:t xml:space="preserve">Disponible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946FC9">
        <w:rPr>
          <w:rFonts w:ascii="Times New Roman" w:eastAsia="Calibri" w:hAnsi="Times New Roman" w:cs="Times New Roman"/>
          <w:sz w:val="24"/>
          <w:szCs w:val="24"/>
        </w:rPr>
        <w:t>:</w:t>
      </w:r>
      <w:r w:rsidRPr="00946FC9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Pr="00946FC9">
          <w:rPr>
            <w:rStyle w:val="Hyperlink"/>
            <w:rFonts w:eastAsia="Calibri"/>
            <w:i/>
            <w:sz w:val="24"/>
            <w:szCs w:val="24"/>
          </w:rPr>
          <w:t>http</w:t>
        </w:r>
        <w:r w:rsidRPr="00946FC9">
          <w:rPr>
            <w:rStyle w:val="Hyperlink"/>
            <w:i/>
            <w:sz w:val="24"/>
            <w:szCs w:val="24"/>
          </w:rPr>
          <w:t>://</w:t>
        </w:r>
        <w:r w:rsidRPr="00946FC9">
          <w:rPr>
            <w:rStyle w:val="Hyperlink"/>
            <w:rFonts w:eastAsia="Calibri"/>
            <w:i/>
            <w:sz w:val="24"/>
            <w:szCs w:val="24"/>
          </w:rPr>
          <w:t>www</w:t>
        </w:r>
        <w:r w:rsidRPr="00946FC9">
          <w:rPr>
            <w:rStyle w:val="Hyperlink"/>
            <w:i/>
            <w:sz w:val="24"/>
            <w:szCs w:val="24"/>
          </w:rPr>
          <w:t>.</w:t>
        </w:r>
        <w:r w:rsidRPr="00946FC9">
          <w:rPr>
            <w:rStyle w:val="Hyperlink"/>
            <w:rFonts w:eastAsia="Calibri"/>
            <w:i/>
            <w:sz w:val="24"/>
            <w:szCs w:val="24"/>
          </w:rPr>
          <w:t>springer</w:t>
        </w:r>
        <w:r w:rsidRPr="00946FC9">
          <w:rPr>
            <w:rStyle w:val="Hyperlink"/>
            <w:i/>
            <w:sz w:val="24"/>
            <w:szCs w:val="24"/>
          </w:rPr>
          <w:t>.</w:t>
        </w:r>
        <w:r w:rsidRPr="00946FC9">
          <w:rPr>
            <w:rStyle w:val="Hyperlink"/>
            <w:rFonts w:eastAsia="Calibri"/>
            <w:i/>
            <w:sz w:val="24"/>
            <w:szCs w:val="24"/>
          </w:rPr>
          <w:t>com</w:t>
        </w:r>
        <w:r w:rsidRPr="00946FC9">
          <w:rPr>
            <w:rStyle w:val="Hyperlink"/>
            <w:i/>
            <w:sz w:val="24"/>
            <w:szCs w:val="24"/>
          </w:rPr>
          <w:t>/</w:t>
        </w:r>
        <w:r w:rsidRPr="00946FC9">
          <w:rPr>
            <w:rStyle w:val="Hyperlink"/>
            <w:rFonts w:eastAsia="Calibri"/>
            <w:i/>
            <w:sz w:val="24"/>
            <w:szCs w:val="24"/>
          </w:rPr>
          <w:t>gb</w:t>
        </w:r>
        <w:r w:rsidRPr="00946FC9">
          <w:rPr>
            <w:rStyle w:val="Hyperlink"/>
            <w:i/>
            <w:sz w:val="24"/>
            <w:szCs w:val="24"/>
          </w:rPr>
          <w:t>/</w:t>
        </w:r>
        <w:r w:rsidRPr="00946FC9">
          <w:rPr>
            <w:rStyle w:val="Hyperlink"/>
            <w:rFonts w:eastAsia="Calibri"/>
            <w:i/>
            <w:sz w:val="24"/>
            <w:szCs w:val="24"/>
          </w:rPr>
          <w:t>book</w:t>
        </w:r>
        <w:r w:rsidRPr="00946FC9">
          <w:rPr>
            <w:rStyle w:val="Hyperlink"/>
            <w:i/>
            <w:sz w:val="24"/>
            <w:szCs w:val="24"/>
          </w:rPr>
          <w:t>/9783319498607</w:t>
        </w:r>
      </w:hyperlink>
      <w:r w:rsidRPr="00946FC9">
        <w:rPr>
          <w:rStyle w:val="Hyperlink"/>
          <w:sz w:val="24"/>
          <w:szCs w:val="24"/>
        </w:rPr>
        <w:t xml:space="preserve">. </w:t>
      </w:r>
      <w:proofErr w:type="spellStart"/>
      <w:r w:rsidRPr="00946FC9">
        <w:rPr>
          <w:rStyle w:val="Hyperlink"/>
          <w:color w:val="000000" w:themeColor="text1"/>
          <w:sz w:val="24"/>
          <w:szCs w:val="24"/>
        </w:rPr>
        <w:t>Acceso</w:t>
      </w:r>
      <w:proofErr w:type="spellEnd"/>
      <w:r w:rsidRPr="00946FC9">
        <w:rPr>
          <w:rStyle w:val="Hyperlink"/>
          <w:color w:val="000000" w:themeColor="text1"/>
          <w:sz w:val="24"/>
          <w:szCs w:val="24"/>
        </w:rPr>
        <w:t xml:space="preserve"> el 3 de </w:t>
      </w:r>
      <w:proofErr w:type="spellStart"/>
      <w:r w:rsidRPr="00946FC9">
        <w:rPr>
          <w:rStyle w:val="Hyperlink"/>
          <w:color w:val="000000" w:themeColor="text1"/>
          <w:sz w:val="24"/>
          <w:szCs w:val="24"/>
        </w:rPr>
        <w:t>enero</w:t>
      </w:r>
      <w:proofErr w:type="spellEnd"/>
      <w:r w:rsidRPr="00946FC9">
        <w:rPr>
          <w:rStyle w:val="Hyperlink"/>
          <w:color w:val="000000" w:themeColor="text1"/>
          <w:sz w:val="24"/>
          <w:szCs w:val="24"/>
        </w:rPr>
        <w:t xml:space="preserve"> de 2018.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</w:pPr>
      <w:proofErr w:type="spellStart"/>
      <w:r w:rsidRPr="00946FC9">
        <w:rPr>
          <w:rFonts w:eastAsia="Calibri"/>
          <w:lang w:val="es-ES_tradnl"/>
        </w:rPr>
        <w:t>Oxman</w:t>
      </w:r>
      <w:proofErr w:type="spellEnd"/>
      <w:r w:rsidRPr="00946FC9">
        <w:rPr>
          <w:lang w:val="es-ES_tradnl"/>
        </w:rPr>
        <w:t>-</w:t>
      </w:r>
      <w:r w:rsidRPr="00946FC9">
        <w:rPr>
          <w:rFonts w:eastAsia="Calibri"/>
          <w:lang w:val="es-ES_tradnl"/>
        </w:rPr>
        <w:t>Martínez</w:t>
      </w:r>
      <w:r w:rsidRPr="00946FC9">
        <w:rPr>
          <w:lang w:val="es-ES_tradnl"/>
        </w:rPr>
        <w:t xml:space="preserve">, </w:t>
      </w:r>
      <w:r w:rsidRPr="00946FC9">
        <w:rPr>
          <w:rFonts w:eastAsia="Calibri"/>
          <w:lang w:val="es-ES_tradnl"/>
        </w:rPr>
        <w:t>Jacqueline,</w:t>
      </w:r>
      <w:r w:rsidRPr="00946FC9">
        <w:rPr>
          <w:lang w:val="es-ES_tradnl"/>
        </w:rPr>
        <w:t xml:space="preserve"> </w:t>
      </w:r>
      <w:r w:rsidRPr="00946FC9">
        <w:rPr>
          <w:i/>
          <w:lang w:val="es-ES_tradnl"/>
        </w:rPr>
        <w:t>et al</w:t>
      </w:r>
      <w:r w:rsidRPr="00946FC9">
        <w:rPr>
          <w:lang w:val="es-ES_tradnl"/>
        </w:rPr>
        <w:t xml:space="preserve">. </w:t>
      </w:r>
      <w:r w:rsidRPr="00946FC9">
        <w:t xml:space="preserve">(2005):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eastAsia="Calibri"/>
        </w:rPr>
        <w:t>Intersection</w:t>
      </w:r>
      <w:r w:rsidRPr="00946FC9">
        <w:t xml:space="preserve"> </w:t>
      </w:r>
      <w:r w:rsidRPr="00946FC9">
        <w:rPr>
          <w:rFonts w:eastAsia="Calibri"/>
        </w:rPr>
        <w:t>of</w:t>
      </w:r>
      <w:r w:rsidRPr="00946FC9">
        <w:t xml:space="preserve"> </w:t>
      </w:r>
      <w:r w:rsidRPr="00946FC9">
        <w:rPr>
          <w:rFonts w:eastAsia="Calibri"/>
        </w:rPr>
        <w:t>Canadian</w:t>
      </w:r>
      <w:r w:rsidRPr="00946FC9">
        <w:t xml:space="preserve"> </w:t>
      </w:r>
      <w:r w:rsidRPr="00946FC9">
        <w:rPr>
          <w:rFonts w:eastAsia="Calibri"/>
        </w:rPr>
        <w:t>policy</w:t>
      </w:r>
      <w:r w:rsidRPr="00946FC9">
        <w:t xml:space="preserve"> </w:t>
      </w:r>
      <w:r w:rsidRPr="00946FC9">
        <w:rPr>
          <w:rFonts w:eastAsia="Calibri"/>
        </w:rPr>
        <w:t>parameters</w:t>
      </w:r>
      <w:r w:rsidRPr="00946FC9">
        <w:t xml:space="preserve"> </w:t>
      </w:r>
      <w:r w:rsidRPr="00946FC9">
        <w:rPr>
          <w:rFonts w:eastAsia="Calibri"/>
        </w:rPr>
        <w:t>affecting</w:t>
      </w:r>
      <w:r w:rsidRPr="00946FC9">
        <w:t xml:space="preserve"> </w:t>
      </w:r>
      <w:r w:rsidRPr="00946FC9">
        <w:rPr>
          <w:rFonts w:eastAsia="Calibri"/>
        </w:rPr>
        <w:t>women</w:t>
      </w:r>
      <w:r w:rsidRPr="00946FC9">
        <w:t xml:space="preserve"> </w:t>
      </w:r>
      <w:r w:rsidRPr="00946FC9">
        <w:rPr>
          <w:rFonts w:eastAsia="Calibri"/>
        </w:rPr>
        <w:t>with</w:t>
      </w:r>
      <w:r w:rsidRPr="00946FC9">
        <w:t xml:space="preserve"> </w:t>
      </w:r>
      <w:r w:rsidRPr="00946FC9">
        <w:rPr>
          <w:rFonts w:eastAsia="Calibri"/>
        </w:rPr>
        <w:t>precarious</w:t>
      </w:r>
      <w:r w:rsidRPr="00946FC9">
        <w:t xml:space="preserve"> </w:t>
      </w:r>
      <w:r w:rsidRPr="00946FC9">
        <w:rPr>
          <w:rFonts w:eastAsia="Calibri"/>
        </w:rPr>
        <w:t>immigration</w:t>
      </w:r>
      <w:r w:rsidRPr="00946FC9">
        <w:t xml:space="preserve"> </w:t>
      </w:r>
      <w:r w:rsidRPr="00946FC9">
        <w:rPr>
          <w:rFonts w:eastAsia="Calibri"/>
        </w:rPr>
        <w:t>status</w:t>
      </w:r>
      <w:r w:rsidRPr="00946FC9">
        <w:t xml:space="preserve">: </w:t>
      </w:r>
      <w:r w:rsidRPr="00946FC9">
        <w:rPr>
          <w:rFonts w:eastAsia="Calibri"/>
        </w:rPr>
        <w:t>A</w:t>
      </w:r>
      <w:r w:rsidRPr="00946FC9">
        <w:t xml:space="preserve"> </w:t>
      </w:r>
      <w:r w:rsidRPr="00946FC9">
        <w:rPr>
          <w:rFonts w:eastAsia="Calibri"/>
        </w:rPr>
        <w:t>baseline</w:t>
      </w:r>
      <w:r w:rsidRPr="00946FC9">
        <w:t xml:space="preserve"> </w:t>
      </w:r>
      <w:r w:rsidRPr="00946FC9">
        <w:rPr>
          <w:rFonts w:eastAsia="Calibri"/>
        </w:rPr>
        <w:t>for</w:t>
      </w:r>
      <w:r w:rsidRPr="00946FC9">
        <w:t xml:space="preserve"> </w:t>
      </w:r>
      <w:r w:rsidRPr="00946FC9">
        <w:rPr>
          <w:rFonts w:eastAsia="Calibri"/>
        </w:rPr>
        <w:t>understanding</w:t>
      </w:r>
      <w:r w:rsidRPr="00946FC9">
        <w:t xml:space="preserve"> </w:t>
      </w:r>
      <w:r w:rsidRPr="00946FC9">
        <w:rPr>
          <w:rFonts w:eastAsia="Calibri"/>
        </w:rPr>
        <w:t>barriers</w:t>
      </w:r>
      <w:r w:rsidRPr="00946FC9">
        <w:t xml:space="preserve"> </w:t>
      </w:r>
      <w:r w:rsidRPr="00946FC9">
        <w:rPr>
          <w:rFonts w:eastAsia="Calibri"/>
        </w:rPr>
        <w:t>to</w:t>
      </w:r>
      <w:r w:rsidRPr="00946FC9">
        <w:t xml:space="preserve"> </w:t>
      </w:r>
      <w:r w:rsidRPr="00946FC9">
        <w:rPr>
          <w:rFonts w:eastAsia="Calibri"/>
        </w:rPr>
        <w:t>health</w:t>
      </w:r>
      <w:r w:rsidRPr="00946FC9">
        <w:rPr>
          <w:color w:val="000000" w:themeColor="text1"/>
          <w:lang w:val="en-US"/>
        </w:rPr>
        <w:t>»</w:t>
      </w:r>
      <w:r w:rsidRPr="00946FC9">
        <w:t xml:space="preserve">. </w:t>
      </w:r>
      <w:r w:rsidRPr="00946FC9">
        <w:rPr>
          <w:rFonts w:eastAsia="Calibri"/>
          <w:i/>
        </w:rPr>
        <w:t>Journal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of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Immigrant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Health</w:t>
      </w:r>
      <w:r w:rsidRPr="00946FC9">
        <w:t xml:space="preserve">, 7(4): 247-258. 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6FC9">
        <w:rPr>
          <w:rFonts w:ascii="Times New Roman" w:hAnsi="Times New Roman" w:cs="Times New Roman"/>
          <w:sz w:val="24"/>
          <w:szCs w:val="24"/>
        </w:rPr>
        <w:t>Regmi</w:t>
      </w:r>
      <w:proofErr w:type="spellEnd"/>
      <w:r w:rsidRPr="00946FC9">
        <w:rPr>
          <w:rFonts w:ascii="Times New Roman" w:hAnsi="Times New Roman" w:cs="Times New Roman"/>
          <w:sz w:val="24"/>
          <w:szCs w:val="24"/>
        </w:rPr>
        <w:t xml:space="preserve">, Krishna; Naidoo, Jennie, y </w:t>
      </w:r>
      <w:proofErr w:type="spellStart"/>
      <w:r w:rsidRPr="00946FC9">
        <w:rPr>
          <w:rFonts w:ascii="Times New Roman" w:hAnsi="Times New Roman" w:cs="Times New Roman"/>
          <w:sz w:val="24"/>
          <w:szCs w:val="24"/>
        </w:rPr>
        <w:t>Pikington</w:t>
      </w:r>
      <w:proofErr w:type="spellEnd"/>
      <w:r w:rsidRPr="00946FC9">
        <w:rPr>
          <w:rFonts w:ascii="Times New Roman" w:hAnsi="Times New Roman" w:cs="Times New Roman"/>
          <w:sz w:val="24"/>
          <w:szCs w:val="24"/>
        </w:rPr>
        <w:t xml:space="preserve">, Paul (2010):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ascii="Times New Roman" w:hAnsi="Times New Roman" w:cs="Times New Roman"/>
          <w:sz w:val="24"/>
          <w:szCs w:val="24"/>
        </w:rPr>
        <w:t>Understanding the Processes of Translation and Transliteration in Qualitative Research</w:t>
      </w:r>
      <w:r w:rsidRPr="00946FC9">
        <w:rPr>
          <w:color w:val="000000" w:themeColor="text1"/>
          <w:lang w:val="en-US"/>
        </w:rPr>
        <w:t>»</w:t>
      </w:r>
      <w:r w:rsidRPr="00946FC9">
        <w:rPr>
          <w:rFonts w:ascii="Times New Roman" w:hAnsi="Times New Roman" w:cs="Times New Roman"/>
          <w:sz w:val="24"/>
          <w:szCs w:val="24"/>
        </w:rPr>
        <w:t xml:space="preserve">. </w:t>
      </w:r>
      <w:r w:rsidRPr="00946FC9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Qualitative Methods</w:t>
      </w:r>
      <w:r w:rsidRPr="00946FC9">
        <w:rPr>
          <w:rFonts w:ascii="Times New Roman" w:hAnsi="Times New Roman" w:cs="Times New Roman"/>
          <w:iCs/>
          <w:sz w:val="24"/>
          <w:szCs w:val="24"/>
        </w:rPr>
        <w:t>, 9</w:t>
      </w:r>
      <w:r w:rsidRPr="00946FC9">
        <w:rPr>
          <w:rFonts w:ascii="Times New Roman" w:hAnsi="Times New Roman" w:cs="Times New Roman"/>
          <w:sz w:val="24"/>
          <w:szCs w:val="24"/>
        </w:rPr>
        <w:t>(1): 16-26.</w:t>
      </w:r>
    </w:p>
    <w:p w:rsidR="00946FC9" w:rsidRPr="00946FC9" w:rsidRDefault="00946FC9" w:rsidP="00946FC9">
      <w:pPr>
        <w:pStyle w:val="NoSpacing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46FC9">
        <w:rPr>
          <w:rFonts w:ascii="Times New Roman" w:eastAsia="Calibri" w:hAnsi="Times New Roman" w:cs="Times New Roman"/>
          <w:sz w:val="24"/>
          <w:szCs w:val="24"/>
        </w:rPr>
        <w:t>Rivas</w:t>
      </w:r>
      <w:r w:rsidRPr="00946F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</w:rPr>
        <w:t>Quarneti</w:t>
      </w:r>
      <w:proofErr w:type="spellEnd"/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r w:rsidRPr="00946FC9">
        <w:rPr>
          <w:rFonts w:ascii="Times New Roman" w:eastAsia="Calibri" w:hAnsi="Times New Roman" w:cs="Times New Roman"/>
          <w:sz w:val="24"/>
          <w:szCs w:val="24"/>
        </w:rPr>
        <w:t>Natalia</w:t>
      </w:r>
      <w:r w:rsidRPr="00946F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</w:rPr>
        <w:t>Movilla</w:t>
      </w:r>
      <w:proofErr w:type="spellEnd"/>
      <w:r w:rsidRPr="00946FC9">
        <w:rPr>
          <w:rFonts w:ascii="Times New Roman" w:hAnsi="Times New Roman" w:cs="Times New Roman"/>
          <w:sz w:val="24"/>
          <w:szCs w:val="24"/>
        </w:rPr>
        <w:t>-</w:t>
      </w:r>
      <w:r w:rsidRPr="00946FC9">
        <w:rPr>
          <w:rFonts w:ascii="Times New Roman" w:eastAsia="Calibri" w:hAnsi="Times New Roman" w:cs="Times New Roman"/>
          <w:sz w:val="24"/>
          <w:szCs w:val="24"/>
        </w:rPr>
        <w:t>Fernandez</w:t>
      </w:r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r w:rsidRPr="00946FC9">
        <w:rPr>
          <w:rFonts w:ascii="Times New Roman" w:eastAsia="Calibri" w:hAnsi="Times New Roman" w:cs="Times New Roman"/>
          <w:sz w:val="24"/>
          <w:szCs w:val="24"/>
        </w:rPr>
        <w:t>María Jesús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y</w:t>
      </w:r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</w:rPr>
        <w:t>Magalhães</w:t>
      </w:r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r w:rsidRPr="00946FC9">
        <w:rPr>
          <w:rFonts w:ascii="Times New Roman" w:eastAsia="Calibri" w:hAnsi="Times New Roman" w:cs="Times New Roman"/>
          <w:sz w:val="24"/>
          <w:szCs w:val="24"/>
        </w:rPr>
        <w:t>Lilian</w:t>
      </w:r>
      <w:r w:rsidRPr="00946FC9">
        <w:rPr>
          <w:rFonts w:ascii="Times New Roman" w:hAnsi="Times New Roman" w:cs="Times New Roman"/>
          <w:sz w:val="24"/>
          <w:szCs w:val="24"/>
        </w:rPr>
        <w:t xml:space="preserve"> (2017): </w:t>
      </w:r>
      <w:r w:rsidRPr="00946FC9">
        <w:rPr>
          <w:color w:val="000000" w:themeColor="text1"/>
          <w:lang w:val="en-US"/>
        </w:rPr>
        <w:t>«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Immigrant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women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>’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s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occupational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struggles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during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the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socioeconomic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crisis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in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Spain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Broadening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occupational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justice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color w:val="333333"/>
          <w:sz w:val="24"/>
          <w:szCs w:val="24"/>
        </w:rPr>
        <w:t>conceptualization</w:t>
      </w:r>
      <w:r w:rsidRPr="00946FC9">
        <w:rPr>
          <w:color w:val="000000" w:themeColor="text1"/>
          <w:lang w:val="en-US"/>
        </w:rPr>
        <w:t>».</w:t>
      </w:r>
      <w:r w:rsidRPr="00946FC9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946FC9">
        <w:rPr>
          <w:rStyle w:val="nlmarticle-title"/>
          <w:rFonts w:ascii="Times New Roman" w:eastAsia="Calibri" w:hAnsi="Times New Roman" w:cs="Times New Roman"/>
          <w:i/>
          <w:color w:val="333333"/>
          <w:sz w:val="24"/>
          <w:szCs w:val="24"/>
        </w:rPr>
        <w:t>Journal</w:t>
      </w:r>
      <w:r w:rsidRPr="00946FC9">
        <w:rPr>
          <w:rStyle w:val="nlmarticle-title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i/>
          <w:color w:val="333333"/>
          <w:sz w:val="24"/>
          <w:szCs w:val="24"/>
        </w:rPr>
        <w:t>of</w:t>
      </w:r>
      <w:r w:rsidRPr="00946FC9">
        <w:rPr>
          <w:rStyle w:val="nlmarticle-title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i/>
          <w:color w:val="333333"/>
          <w:sz w:val="24"/>
          <w:szCs w:val="24"/>
        </w:rPr>
        <w:t>Occupational</w:t>
      </w:r>
      <w:r w:rsidRPr="00946FC9">
        <w:rPr>
          <w:rStyle w:val="nlmarticle-title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946FC9">
        <w:rPr>
          <w:rStyle w:val="nlmarticle-title"/>
          <w:rFonts w:ascii="Times New Roman" w:eastAsia="Calibri" w:hAnsi="Times New Roman" w:cs="Times New Roman"/>
          <w:i/>
          <w:color w:val="333333"/>
          <w:sz w:val="24"/>
          <w:szCs w:val="24"/>
        </w:rPr>
        <w:t>Science</w:t>
      </w:r>
      <w:r w:rsidRPr="00946FC9">
        <w:rPr>
          <w:rFonts w:ascii="Times New Roman" w:hAnsi="Times New Roman" w:cs="Times New Roman"/>
          <w:sz w:val="24"/>
          <w:szCs w:val="24"/>
        </w:rPr>
        <w:t xml:space="preserve">. Disponible </w:t>
      </w:r>
      <w:proofErr w:type="spellStart"/>
      <w:r w:rsidRPr="00946FC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46FC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46FC9">
          <w:rPr>
            <w:rStyle w:val="Hyperlink"/>
            <w:i/>
            <w:sz w:val="24"/>
            <w:szCs w:val="24"/>
            <w:lang w:val="en-US"/>
          </w:rPr>
          <w:t>http://www.tandfonline.com/doi/abs/10.1080/14427591.2017.1366355</w:t>
        </w:r>
      </w:hyperlink>
      <w:r w:rsidRPr="00946F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>Acceso el 3 de enero de 2018.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lang w:val="es-ES_tradnl"/>
        </w:rPr>
      </w:pPr>
      <w:r w:rsidRPr="00946FC9">
        <w:rPr>
          <w:rFonts w:eastAsia="Calibri"/>
          <w:color w:val="222222"/>
          <w:shd w:val="clear" w:color="auto" w:fill="FFFFFF"/>
        </w:rPr>
        <w:t>Rose</w:t>
      </w:r>
      <w:r w:rsidRPr="00946FC9">
        <w:rPr>
          <w:color w:val="222222"/>
          <w:shd w:val="clear" w:color="auto" w:fill="FFFFFF"/>
        </w:rPr>
        <w:t xml:space="preserve">, </w:t>
      </w:r>
      <w:r w:rsidRPr="00946FC9">
        <w:rPr>
          <w:rFonts w:eastAsia="Calibri"/>
          <w:color w:val="222222"/>
          <w:shd w:val="clear" w:color="auto" w:fill="FFFFFF"/>
        </w:rPr>
        <w:t>Gillian</w:t>
      </w:r>
      <w:r w:rsidRPr="00946FC9">
        <w:rPr>
          <w:color w:val="222222"/>
          <w:shd w:val="clear" w:color="auto" w:fill="FFFFFF"/>
        </w:rPr>
        <w:t xml:space="preserve"> (2007): </w:t>
      </w:r>
      <w:r w:rsidRPr="00946FC9">
        <w:rPr>
          <w:rFonts w:eastAsia="Calibri"/>
          <w:i/>
          <w:iCs/>
          <w:color w:val="222222"/>
          <w:shd w:val="clear" w:color="auto" w:fill="FFFFFF"/>
        </w:rPr>
        <w:t>Visual</w:t>
      </w:r>
      <w:r w:rsidRPr="00946FC9">
        <w:rPr>
          <w:i/>
          <w:iCs/>
          <w:color w:val="222222"/>
          <w:shd w:val="clear" w:color="auto" w:fill="FFFFFF"/>
        </w:rPr>
        <w:t xml:space="preserve"> </w:t>
      </w:r>
      <w:r w:rsidRPr="00946FC9">
        <w:rPr>
          <w:rFonts w:eastAsia="Calibri"/>
          <w:i/>
          <w:iCs/>
          <w:color w:val="222222"/>
          <w:shd w:val="clear" w:color="auto" w:fill="FFFFFF"/>
        </w:rPr>
        <w:t>Methodologies</w:t>
      </w:r>
      <w:r w:rsidRPr="00946FC9">
        <w:rPr>
          <w:i/>
          <w:iCs/>
          <w:color w:val="222222"/>
          <w:shd w:val="clear" w:color="auto" w:fill="FFFFFF"/>
        </w:rPr>
        <w:t xml:space="preserve">. </w:t>
      </w:r>
      <w:r w:rsidRPr="00946FC9">
        <w:rPr>
          <w:rFonts w:eastAsia="Calibri"/>
          <w:i/>
          <w:iCs/>
          <w:color w:val="222222"/>
          <w:shd w:val="clear" w:color="auto" w:fill="FFFFFF"/>
        </w:rPr>
        <w:t>An</w:t>
      </w:r>
      <w:r w:rsidRPr="00946FC9">
        <w:rPr>
          <w:i/>
          <w:iCs/>
          <w:color w:val="222222"/>
          <w:shd w:val="clear" w:color="auto" w:fill="FFFFFF"/>
        </w:rPr>
        <w:t xml:space="preserve"> </w:t>
      </w:r>
      <w:r w:rsidRPr="00946FC9">
        <w:rPr>
          <w:rFonts w:eastAsia="Calibri"/>
          <w:i/>
          <w:iCs/>
          <w:color w:val="222222"/>
          <w:shd w:val="clear" w:color="auto" w:fill="FFFFFF"/>
        </w:rPr>
        <w:t>Introduction</w:t>
      </w:r>
      <w:r w:rsidRPr="00946FC9">
        <w:rPr>
          <w:i/>
          <w:iCs/>
          <w:color w:val="222222"/>
          <w:shd w:val="clear" w:color="auto" w:fill="FFFFFF"/>
        </w:rPr>
        <w:t xml:space="preserve"> </w:t>
      </w:r>
      <w:r w:rsidRPr="00946FC9">
        <w:rPr>
          <w:rFonts w:eastAsia="Calibri"/>
          <w:i/>
          <w:iCs/>
          <w:color w:val="222222"/>
          <w:shd w:val="clear" w:color="auto" w:fill="FFFFFF"/>
        </w:rPr>
        <w:t>to</w:t>
      </w:r>
      <w:r w:rsidRPr="00946FC9">
        <w:rPr>
          <w:i/>
          <w:iCs/>
          <w:color w:val="222222"/>
          <w:shd w:val="clear" w:color="auto" w:fill="FFFFFF"/>
        </w:rPr>
        <w:t xml:space="preserve"> </w:t>
      </w:r>
      <w:r w:rsidRPr="00946FC9">
        <w:rPr>
          <w:rFonts w:eastAsia="Calibri"/>
          <w:i/>
          <w:iCs/>
          <w:color w:val="222222"/>
          <w:shd w:val="clear" w:color="auto" w:fill="FFFFFF"/>
        </w:rPr>
        <w:t>Interpreting</w:t>
      </w:r>
      <w:r w:rsidRPr="00946FC9">
        <w:rPr>
          <w:i/>
          <w:iCs/>
          <w:color w:val="222222"/>
          <w:shd w:val="clear" w:color="auto" w:fill="FFFFFF"/>
        </w:rPr>
        <w:t xml:space="preserve"> </w:t>
      </w:r>
      <w:r w:rsidRPr="00946FC9">
        <w:rPr>
          <w:rFonts w:eastAsia="Calibri"/>
          <w:i/>
          <w:iCs/>
          <w:color w:val="222222"/>
          <w:shd w:val="clear" w:color="auto" w:fill="FFFFFF"/>
        </w:rPr>
        <w:t>Visual</w:t>
      </w:r>
      <w:r w:rsidRPr="00946FC9">
        <w:rPr>
          <w:i/>
          <w:iCs/>
          <w:color w:val="222222"/>
          <w:shd w:val="clear" w:color="auto" w:fill="FFFFFF"/>
        </w:rPr>
        <w:t xml:space="preserve"> </w:t>
      </w:r>
      <w:r w:rsidRPr="00946FC9">
        <w:rPr>
          <w:rFonts w:eastAsia="Calibri"/>
          <w:i/>
          <w:iCs/>
          <w:color w:val="222222"/>
          <w:shd w:val="clear" w:color="auto" w:fill="FFFFFF"/>
        </w:rPr>
        <w:t>Materials</w:t>
      </w:r>
      <w:r w:rsidRPr="00946FC9">
        <w:rPr>
          <w:iCs/>
          <w:color w:val="222222"/>
          <w:shd w:val="clear" w:color="auto" w:fill="FFFFFF"/>
        </w:rPr>
        <w:t xml:space="preserve">. </w:t>
      </w:r>
      <w:r w:rsidRPr="00946FC9">
        <w:rPr>
          <w:rFonts w:eastAsia="Calibri"/>
          <w:iCs/>
          <w:color w:val="222222"/>
          <w:shd w:val="clear" w:color="auto" w:fill="FFFFFF"/>
          <w:lang w:val="es-ES_tradnl"/>
        </w:rPr>
        <w:t>London</w:t>
      </w:r>
      <w:r w:rsidRPr="00946FC9">
        <w:rPr>
          <w:iCs/>
          <w:color w:val="222222"/>
          <w:shd w:val="clear" w:color="auto" w:fill="FFFFFF"/>
          <w:lang w:val="es-ES_tradnl"/>
        </w:rPr>
        <w:t xml:space="preserve">: </w:t>
      </w:r>
      <w:r w:rsidRPr="00946FC9">
        <w:rPr>
          <w:rFonts w:eastAsia="Calibri"/>
          <w:iCs/>
          <w:color w:val="222222"/>
          <w:shd w:val="clear" w:color="auto" w:fill="FFFFFF"/>
          <w:lang w:val="es-ES_tradnl"/>
        </w:rPr>
        <w:t>SAGE</w:t>
      </w:r>
      <w:r w:rsidRPr="00946FC9">
        <w:rPr>
          <w:color w:val="222222"/>
          <w:shd w:val="clear" w:color="auto" w:fill="FFFFFF"/>
          <w:lang w:val="es-ES_tradnl"/>
        </w:rPr>
        <w:t>.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Santos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B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>oaventura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de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Sousa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Araújo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S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ara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y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Baumgarten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Maria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(2016): </w:t>
      </w:r>
      <w:r w:rsidRPr="00946FC9">
        <w:rPr>
          <w:color w:val="000000" w:themeColor="text1"/>
          <w:lang w:val="es-ES_tradnl"/>
        </w:rPr>
        <w:t>«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As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Epistemologias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do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Sul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num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mundo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fora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do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mapa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[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Epistemologies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of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the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South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in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a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world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off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the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46FC9">
        <w:rPr>
          <w:rFonts w:ascii="Times New Roman" w:eastAsia="Calibri" w:hAnsi="Times New Roman" w:cs="Times New Roman"/>
          <w:sz w:val="24"/>
          <w:szCs w:val="24"/>
          <w:lang w:val="es-ES_tradnl"/>
        </w:rPr>
        <w:t>map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_tradnl"/>
        </w:rPr>
        <w:t>]</w:t>
      </w:r>
      <w:r w:rsidRPr="00946FC9">
        <w:rPr>
          <w:color w:val="000000" w:themeColor="text1"/>
          <w:lang w:val="es-ES_tradnl"/>
        </w:rPr>
        <w:t>»</w:t>
      </w:r>
      <w:r w:rsidRPr="00946FC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946FC9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Sociologias</w:t>
      </w:r>
      <w:proofErr w:type="spellEnd"/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46FC9">
        <w:rPr>
          <w:rFonts w:ascii="Times New Roman" w:hAnsi="Times New Roman" w:cs="Times New Roman"/>
          <w:i/>
          <w:iCs/>
          <w:sz w:val="24"/>
          <w:szCs w:val="24"/>
          <w:lang w:val="es-ES"/>
        </w:rPr>
        <w:t>18</w:t>
      </w:r>
      <w:r w:rsidRPr="00946FC9">
        <w:rPr>
          <w:rFonts w:ascii="Times New Roman" w:hAnsi="Times New Roman" w:cs="Times New Roman"/>
          <w:sz w:val="24"/>
          <w:szCs w:val="24"/>
          <w:lang w:val="es-ES"/>
        </w:rPr>
        <w:t xml:space="preserve">(43): 14–23. 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46FC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Schrover, Marlou, </w:t>
      </w:r>
      <w:r w:rsidRPr="00946FC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et al</w:t>
      </w:r>
      <w:r w:rsidRPr="00946FC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 (2009): </w:t>
      </w:r>
      <w:r w:rsidRPr="00946FC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Illegal Migration and Gender in a Global and Historical Perspective</w:t>
      </w:r>
      <w:r w:rsidRPr="00946FC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946FC9">
        <w:rPr>
          <w:rFonts w:ascii="Times New Roman" w:hAnsi="Times New Roman" w:cs="Times New Roman"/>
          <w:noProof/>
          <w:sz w:val="24"/>
          <w:szCs w:val="24"/>
        </w:rPr>
        <w:t>Amsterdam: University Press.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rStyle w:val="Hyperlink"/>
          <w:lang w:val="es-ES_tradnl"/>
        </w:rPr>
      </w:pPr>
      <w:r w:rsidRPr="00946FC9">
        <w:rPr>
          <w:rFonts w:eastAsia="Calibri"/>
        </w:rPr>
        <w:lastRenderedPageBreak/>
        <w:t>Shields</w:t>
      </w:r>
      <w:r w:rsidRPr="00946FC9">
        <w:t xml:space="preserve">, </w:t>
      </w:r>
      <w:r w:rsidRPr="00946FC9">
        <w:rPr>
          <w:rFonts w:eastAsia="Calibri"/>
        </w:rPr>
        <w:t>John</w:t>
      </w:r>
      <w:r w:rsidRPr="00946FC9">
        <w:t xml:space="preserve"> (2004):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eastAsia="Calibri"/>
        </w:rPr>
        <w:t>No</w:t>
      </w:r>
      <w:r w:rsidRPr="00946FC9">
        <w:t xml:space="preserve"> </w:t>
      </w:r>
      <w:r w:rsidRPr="00946FC9">
        <w:rPr>
          <w:rFonts w:eastAsia="Calibri"/>
        </w:rPr>
        <w:t>safe</w:t>
      </w:r>
      <w:r w:rsidRPr="00946FC9">
        <w:t xml:space="preserve"> </w:t>
      </w:r>
      <w:r w:rsidRPr="00946FC9">
        <w:rPr>
          <w:rFonts w:eastAsia="Calibri"/>
        </w:rPr>
        <w:t>haven</w:t>
      </w:r>
      <w:r w:rsidRPr="00946FC9">
        <w:t xml:space="preserve">: </w:t>
      </w:r>
      <w:r w:rsidRPr="00946FC9">
        <w:rPr>
          <w:rFonts w:eastAsia="Calibri"/>
        </w:rPr>
        <w:t>Markets</w:t>
      </w:r>
      <w:r w:rsidRPr="00946FC9">
        <w:t xml:space="preserve">, </w:t>
      </w:r>
      <w:r w:rsidRPr="00946FC9">
        <w:rPr>
          <w:rFonts w:eastAsia="Calibri"/>
        </w:rPr>
        <w:t>welfare</w:t>
      </w:r>
      <w:r w:rsidRPr="00946FC9">
        <w:t xml:space="preserve">, </w:t>
      </w:r>
      <w:r w:rsidRPr="00946FC9">
        <w:rPr>
          <w:rFonts w:eastAsia="Calibri"/>
        </w:rPr>
        <w:t>and</w:t>
      </w:r>
      <w:r w:rsidRPr="00946FC9">
        <w:t xml:space="preserve"> </w:t>
      </w:r>
      <w:r w:rsidRPr="00946FC9">
        <w:rPr>
          <w:rFonts w:eastAsia="Calibri"/>
        </w:rPr>
        <w:t>migrants</w:t>
      </w:r>
      <w:r w:rsidRPr="00946FC9">
        <w:rPr>
          <w:color w:val="000000" w:themeColor="text1"/>
          <w:lang w:val="en-US"/>
        </w:rPr>
        <w:t>»</w:t>
      </w:r>
      <w:r w:rsidRPr="00946FC9">
        <w:t xml:space="preserve">. </w:t>
      </w:r>
      <w:r w:rsidRPr="00946FC9">
        <w:rPr>
          <w:rFonts w:eastAsia="Calibri"/>
          <w:i/>
          <w:lang w:val="es-ES_tradnl"/>
        </w:rPr>
        <w:t>CERIS</w:t>
      </w:r>
      <w:r w:rsidRPr="00946FC9">
        <w:rPr>
          <w:i/>
          <w:lang w:val="es-ES_tradnl"/>
        </w:rPr>
        <w:t xml:space="preserve"> – </w:t>
      </w:r>
      <w:proofErr w:type="spellStart"/>
      <w:r w:rsidRPr="00946FC9">
        <w:rPr>
          <w:rFonts w:eastAsia="Calibri"/>
          <w:i/>
          <w:lang w:val="es-ES_tradnl"/>
        </w:rPr>
        <w:t>Metropolis</w:t>
      </w:r>
      <w:proofErr w:type="spellEnd"/>
      <w:r w:rsidRPr="00946FC9">
        <w:rPr>
          <w:lang w:val="es-ES_tradnl"/>
        </w:rPr>
        <w:t xml:space="preserve">, 7: 1-11. Disponible en: </w:t>
      </w:r>
      <w:hyperlink r:id="rId18" w:history="1">
        <w:r w:rsidRPr="00946FC9">
          <w:rPr>
            <w:rStyle w:val="Hyperlink"/>
            <w:rFonts w:eastAsia="Calibri"/>
            <w:i/>
            <w:lang w:val="es-ES_tradnl"/>
          </w:rPr>
          <w:t>http</w:t>
        </w:r>
        <w:r w:rsidRPr="00946FC9">
          <w:rPr>
            <w:rStyle w:val="Hyperlink"/>
            <w:i/>
            <w:lang w:val="es-ES_tradnl"/>
          </w:rPr>
          <w:t>://</w:t>
        </w:r>
        <w:r w:rsidRPr="00946FC9">
          <w:rPr>
            <w:rStyle w:val="Hyperlink"/>
            <w:rFonts w:eastAsia="Calibri"/>
            <w:i/>
            <w:lang w:val="es-ES_tradnl"/>
          </w:rPr>
          <w:t>www</w:t>
        </w:r>
        <w:r w:rsidRPr="00946FC9">
          <w:rPr>
            <w:rStyle w:val="Hyperlink"/>
            <w:i/>
            <w:lang w:val="es-ES_tradnl"/>
          </w:rPr>
          <w:t>.</w:t>
        </w:r>
        <w:r w:rsidRPr="00946FC9">
          <w:rPr>
            <w:rStyle w:val="Hyperlink"/>
            <w:rFonts w:eastAsia="Calibri"/>
            <w:i/>
            <w:lang w:val="es-ES_tradnl"/>
          </w:rPr>
          <w:t>ceris</w:t>
        </w:r>
        <w:r w:rsidRPr="00946FC9">
          <w:rPr>
            <w:rStyle w:val="Hyperlink"/>
            <w:i/>
            <w:lang w:val="es-ES_tradnl"/>
          </w:rPr>
          <w:t>.</w:t>
        </w:r>
        <w:r w:rsidRPr="00946FC9">
          <w:rPr>
            <w:rStyle w:val="Hyperlink"/>
            <w:rFonts w:eastAsia="Calibri"/>
            <w:i/>
            <w:lang w:val="es-ES_tradnl"/>
          </w:rPr>
          <w:t>metropolis</w:t>
        </w:r>
        <w:r w:rsidRPr="00946FC9">
          <w:rPr>
            <w:rStyle w:val="Hyperlink"/>
            <w:i/>
            <w:lang w:val="es-ES_tradnl"/>
          </w:rPr>
          <w:t>.</w:t>
        </w:r>
        <w:r w:rsidRPr="00946FC9">
          <w:rPr>
            <w:rStyle w:val="Hyperlink"/>
            <w:rFonts w:eastAsia="Calibri"/>
            <w:i/>
            <w:lang w:val="es-ES_tradnl"/>
          </w:rPr>
          <w:t>net</w:t>
        </w:r>
        <w:r w:rsidRPr="00946FC9">
          <w:rPr>
            <w:rStyle w:val="Hyperlink"/>
            <w:i/>
            <w:lang w:val="es-ES_tradnl"/>
          </w:rPr>
          <w:t>/</w:t>
        </w:r>
        <w:r w:rsidRPr="00946FC9">
          <w:rPr>
            <w:rStyle w:val="Hyperlink"/>
            <w:rFonts w:eastAsia="Calibri"/>
            <w:i/>
            <w:lang w:val="es-ES_tradnl"/>
          </w:rPr>
          <w:t>PolicyMatter</w:t>
        </w:r>
        <w:r w:rsidRPr="00946FC9">
          <w:rPr>
            <w:rStyle w:val="Hyperlink"/>
            <w:i/>
            <w:lang w:val="es-ES_tradnl"/>
          </w:rPr>
          <w:t>/2004/</w:t>
        </w:r>
        <w:r w:rsidRPr="00946FC9">
          <w:rPr>
            <w:rStyle w:val="Hyperlink"/>
            <w:rFonts w:eastAsia="Calibri"/>
            <w:i/>
            <w:lang w:val="es-ES_tradnl"/>
          </w:rPr>
          <w:t>PolicyMatters</w:t>
        </w:r>
        <w:r w:rsidRPr="00946FC9">
          <w:rPr>
            <w:rStyle w:val="Hyperlink"/>
            <w:i/>
            <w:lang w:val="es-ES_tradnl"/>
          </w:rPr>
          <w:t>7.</w:t>
        </w:r>
        <w:r w:rsidRPr="00946FC9">
          <w:rPr>
            <w:rStyle w:val="Hyperlink"/>
            <w:rFonts w:eastAsia="Calibri"/>
            <w:i/>
            <w:lang w:val="es-ES_tradnl"/>
          </w:rPr>
          <w:t>pdf</w:t>
        </w:r>
      </w:hyperlink>
      <w:r w:rsidRPr="00946FC9">
        <w:rPr>
          <w:rStyle w:val="Hyperlink"/>
          <w:rFonts w:eastAsia="Calibri"/>
          <w:lang w:val="es-ES_tradnl"/>
        </w:rPr>
        <w:t xml:space="preserve">. </w:t>
      </w:r>
    </w:p>
    <w:p w:rsidR="00946FC9" w:rsidRPr="00946FC9" w:rsidRDefault="00946FC9" w:rsidP="00946FC9">
      <w:pPr>
        <w:pStyle w:val="ListParagraph"/>
        <w:spacing w:after="120" w:line="360" w:lineRule="auto"/>
        <w:rPr>
          <w:lang w:val="es-ES_tradnl"/>
        </w:rPr>
      </w:pPr>
      <w:r w:rsidRPr="00946FC9">
        <w:rPr>
          <w:rStyle w:val="Hyperlink"/>
          <w:rFonts w:eastAsia="Calibri"/>
          <w:lang w:val="es-ES_tradnl"/>
        </w:rPr>
        <w:t xml:space="preserve">Acceso el 3 de enero de 2018. 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  <w:rPr>
          <w:rStyle w:val="Hyperlink"/>
        </w:rPr>
      </w:pPr>
      <w:proofErr w:type="spellStart"/>
      <w:r w:rsidRPr="00946FC9">
        <w:rPr>
          <w:rFonts w:eastAsia="Calibri"/>
        </w:rPr>
        <w:t>Skop</w:t>
      </w:r>
      <w:proofErr w:type="spellEnd"/>
      <w:r w:rsidRPr="00946FC9">
        <w:t xml:space="preserve">, </w:t>
      </w:r>
      <w:r w:rsidRPr="00946FC9">
        <w:rPr>
          <w:rFonts w:eastAsia="Calibri"/>
        </w:rPr>
        <w:t>Michelle</w:t>
      </w:r>
      <w:r w:rsidRPr="00946FC9">
        <w:t xml:space="preserve"> (2016):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eastAsia="Calibri"/>
        </w:rPr>
        <w:t>The</w:t>
      </w:r>
      <w:r w:rsidRPr="00946FC9">
        <w:t xml:space="preserve"> </w:t>
      </w:r>
      <w:r w:rsidRPr="00946FC9">
        <w:rPr>
          <w:rFonts w:eastAsia="Calibri"/>
        </w:rPr>
        <w:t>art</w:t>
      </w:r>
      <w:r w:rsidRPr="00946FC9">
        <w:t xml:space="preserve"> </w:t>
      </w:r>
      <w:r w:rsidRPr="00946FC9">
        <w:rPr>
          <w:rFonts w:eastAsia="Calibri"/>
        </w:rPr>
        <w:t>of</w:t>
      </w:r>
      <w:r w:rsidRPr="00946FC9">
        <w:t xml:space="preserve"> </w:t>
      </w:r>
      <w:r w:rsidRPr="00946FC9">
        <w:rPr>
          <w:rFonts w:eastAsia="Calibri"/>
        </w:rPr>
        <w:t>body</w:t>
      </w:r>
      <w:r w:rsidRPr="00946FC9">
        <w:t xml:space="preserve"> </w:t>
      </w:r>
      <w:r w:rsidRPr="00946FC9">
        <w:rPr>
          <w:rFonts w:eastAsia="Calibri"/>
        </w:rPr>
        <w:t>mapping</w:t>
      </w:r>
      <w:r w:rsidRPr="00946FC9">
        <w:t xml:space="preserve">: </w:t>
      </w:r>
      <w:r w:rsidRPr="00946FC9">
        <w:rPr>
          <w:rFonts w:eastAsia="Calibri"/>
        </w:rPr>
        <w:t>A</w:t>
      </w:r>
      <w:r w:rsidRPr="00946FC9">
        <w:t xml:space="preserve"> </w:t>
      </w:r>
      <w:r w:rsidRPr="00946FC9">
        <w:rPr>
          <w:rFonts w:eastAsia="Calibri"/>
        </w:rPr>
        <w:t>methodological</w:t>
      </w:r>
      <w:r w:rsidRPr="00946FC9">
        <w:t xml:space="preserve"> </w:t>
      </w:r>
      <w:r w:rsidRPr="00946FC9">
        <w:rPr>
          <w:rFonts w:eastAsia="Calibri"/>
        </w:rPr>
        <w:t>guide</w:t>
      </w:r>
      <w:r w:rsidRPr="00946FC9">
        <w:t xml:space="preserve"> </w:t>
      </w:r>
      <w:r w:rsidRPr="00946FC9">
        <w:rPr>
          <w:rFonts w:eastAsia="Calibri"/>
        </w:rPr>
        <w:t>for</w:t>
      </w:r>
      <w:r w:rsidRPr="00946FC9">
        <w:t xml:space="preserve"> </w:t>
      </w:r>
      <w:r w:rsidRPr="00946FC9">
        <w:rPr>
          <w:rFonts w:eastAsia="Calibri"/>
        </w:rPr>
        <w:t>social</w:t>
      </w:r>
      <w:r w:rsidRPr="00946FC9">
        <w:t xml:space="preserve"> </w:t>
      </w:r>
      <w:r w:rsidRPr="00946FC9">
        <w:rPr>
          <w:rFonts w:eastAsia="Calibri"/>
        </w:rPr>
        <w:t>work</w:t>
      </w:r>
      <w:r w:rsidRPr="00946FC9">
        <w:t xml:space="preserve"> </w:t>
      </w:r>
      <w:r w:rsidRPr="00946FC9">
        <w:rPr>
          <w:rFonts w:eastAsia="Calibri"/>
        </w:rPr>
        <w:t>researchers</w:t>
      </w:r>
      <w:r w:rsidRPr="00946FC9">
        <w:rPr>
          <w:color w:val="000000" w:themeColor="text1"/>
          <w:lang w:val="en-US"/>
        </w:rPr>
        <w:t>»</w:t>
      </w:r>
      <w:r w:rsidRPr="00946FC9">
        <w:t xml:space="preserve">. </w:t>
      </w:r>
      <w:r w:rsidRPr="00946FC9">
        <w:rPr>
          <w:rFonts w:eastAsia="Calibri"/>
          <w:i/>
        </w:rPr>
        <w:t>Aotearoa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New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Zealand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Social</w:t>
      </w:r>
      <w:r w:rsidRPr="00946FC9">
        <w:rPr>
          <w:i/>
        </w:rPr>
        <w:t xml:space="preserve"> </w:t>
      </w:r>
      <w:r w:rsidRPr="00946FC9">
        <w:rPr>
          <w:rFonts w:eastAsia="Calibri"/>
          <w:i/>
        </w:rPr>
        <w:t>Work</w:t>
      </w:r>
      <w:r w:rsidRPr="00946FC9">
        <w:t>, 28(4): 29-43.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</w:pPr>
      <w:r w:rsidRPr="00946FC9">
        <w:rPr>
          <w:rFonts w:eastAsia="Calibri"/>
        </w:rPr>
        <w:t>Solomon</w:t>
      </w:r>
      <w:r w:rsidRPr="00946FC9">
        <w:t xml:space="preserve">, </w:t>
      </w:r>
      <w:r w:rsidRPr="00946FC9">
        <w:rPr>
          <w:rFonts w:eastAsia="Calibri"/>
        </w:rPr>
        <w:t>Jane</w:t>
      </w:r>
      <w:r w:rsidRPr="00946FC9">
        <w:t xml:space="preserve"> (2008): </w:t>
      </w:r>
      <w:r w:rsidRPr="00946FC9">
        <w:rPr>
          <w:i/>
          <w:iCs/>
        </w:rPr>
        <w:t>“</w:t>
      </w:r>
      <w:r w:rsidRPr="00946FC9">
        <w:rPr>
          <w:rFonts w:eastAsia="Calibri"/>
          <w:i/>
          <w:iCs/>
        </w:rPr>
        <w:t>Living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with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X</w:t>
      </w:r>
      <w:r w:rsidRPr="00946FC9">
        <w:rPr>
          <w:i/>
          <w:iCs/>
        </w:rPr>
        <w:t xml:space="preserve">”: </w:t>
      </w:r>
      <w:r w:rsidRPr="00946FC9">
        <w:rPr>
          <w:rFonts w:eastAsia="Calibri"/>
          <w:i/>
          <w:iCs/>
        </w:rPr>
        <w:t>A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body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mapping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journey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in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time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of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HIV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and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AIDS</w:t>
      </w:r>
      <w:r w:rsidRPr="00946FC9">
        <w:rPr>
          <w:i/>
          <w:iCs/>
        </w:rPr>
        <w:t xml:space="preserve">. </w:t>
      </w:r>
      <w:r w:rsidRPr="00946FC9">
        <w:rPr>
          <w:rFonts w:eastAsia="Calibri"/>
          <w:i/>
          <w:iCs/>
        </w:rPr>
        <w:t>Facilitator</w:t>
      </w:r>
      <w:r w:rsidRPr="00946FC9">
        <w:rPr>
          <w:i/>
          <w:iCs/>
        </w:rPr>
        <w:t>’</w:t>
      </w:r>
      <w:r w:rsidRPr="00946FC9">
        <w:rPr>
          <w:rFonts w:eastAsia="Calibri"/>
          <w:i/>
          <w:iCs/>
        </w:rPr>
        <w:t>s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Guide</w:t>
      </w:r>
      <w:r w:rsidRPr="00946FC9">
        <w:t xml:space="preserve">. </w:t>
      </w:r>
      <w:r w:rsidRPr="00946FC9">
        <w:rPr>
          <w:rFonts w:eastAsia="Calibri"/>
        </w:rPr>
        <w:t>Johannesburg</w:t>
      </w:r>
      <w:r w:rsidRPr="00946FC9">
        <w:t xml:space="preserve">: </w:t>
      </w:r>
      <w:r w:rsidRPr="00946FC9">
        <w:rPr>
          <w:rFonts w:eastAsia="Calibri"/>
        </w:rPr>
        <w:t>REPSSI</w:t>
      </w:r>
      <w:r w:rsidRPr="00946FC9">
        <w:t xml:space="preserve">. </w:t>
      </w:r>
    </w:p>
    <w:p w:rsidR="00946FC9" w:rsidRPr="00946FC9" w:rsidRDefault="00946FC9" w:rsidP="00946FC9">
      <w:pPr>
        <w:pStyle w:val="ListParagraph"/>
        <w:numPr>
          <w:ilvl w:val="0"/>
          <w:numId w:val="4"/>
        </w:numPr>
        <w:spacing w:after="120" w:line="360" w:lineRule="auto"/>
      </w:pPr>
      <w:r w:rsidRPr="00946FC9">
        <w:rPr>
          <w:rFonts w:eastAsia="Calibri"/>
        </w:rPr>
        <w:t>Sweet</w:t>
      </w:r>
      <w:r w:rsidRPr="00946FC9">
        <w:t xml:space="preserve">, </w:t>
      </w:r>
      <w:r w:rsidRPr="00946FC9">
        <w:rPr>
          <w:rFonts w:eastAsia="Calibri"/>
        </w:rPr>
        <w:t>Elisabeth</w:t>
      </w:r>
      <w:r w:rsidRPr="00946FC9">
        <w:t xml:space="preserve">. </w:t>
      </w:r>
      <w:r w:rsidRPr="00946FC9">
        <w:rPr>
          <w:rFonts w:eastAsia="Calibri"/>
        </w:rPr>
        <w:t>L</w:t>
      </w:r>
      <w:r w:rsidRPr="00946FC9">
        <w:t xml:space="preserve">. </w:t>
      </w:r>
      <w:r w:rsidRPr="00946FC9">
        <w:rPr>
          <w:rFonts w:eastAsia="Calibri"/>
        </w:rPr>
        <w:t>y</w:t>
      </w:r>
      <w:r w:rsidRPr="00946FC9">
        <w:t xml:space="preserve"> </w:t>
      </w:r>
      <w:r w:rsidRPr="00946FC9">
        <w:rPr>
          <w:rFonts w:eastAsia="Calibri"/>
        </w:rPr>
        <w:t>Escalante</w:t>
      </w:r>
      <w:r w:rsidRPr="00946FC9">
        <w:t xml:space="preserve">, </w:t>
      </w:r>
      <w:r w:rsidRPr="00946FC9">
        <w:rPr>
          <w:rFonts w:eastAsia="Calibri"/>
        </w:rPr>
        <w:t>Sara</w:t>
      </w:r>
      <w:r w:rsidRPr="00946FC9">
        <w:t xml:space="preserve"> </w:t>
      </w:r>
      <w:r w:rsidRPr="00946FC9">
        <w:rPr>
          <w:rFonts w:eastAsia="Calibri"/>
        </w:rPr>
        <w:t>O</w:t>
      </w:r>
      <w:r w:rsidRPr="00946FC9">
        <w:t xml:space="preserve">. (2014): </w:t>
      </w:r>
      <w:r w:rsidRPr="00946FC9">
        <w:rPr>
          <w:color w:val="000000" w:themeColor="text1"/>
          <w:lang w:val="en-US"/>
        </w:rPr>
        <w:t>«</w:t>
      </w:r>
      <w:r w:rsidRPr="00946FC9">
        <w:rPr>
          <w:rFonts w:eastAsia="Calibri"/>
        </w:rPr>
        <w:t>Bringing</w:t>
      </w:r>
      <w:r w:rsidRPr="00946FC9">
        <w:t xml:space="preserve"> </w:t>
      </w:r>
      <w:r w:rsidRPr="00946FC9">
        <w:rPr>
          <w:rFonts w:eastAsia="Calibri"/>
        </w:rPr>
        <w:t>bodies</w:t>
      </w:r>
      <w:r w:rsidRPr="00946FC9">
        <w:t xml:space="preserve"> </w:t>
      </w:r>
      <w:r w:rsidRPr="00946FC9">
        <w:rPr>
          <w:rFonts w:eastAsia="Calibri"/>
        </w:rPr>
        <w:t>into</w:t>
      </w:r>
      <w:r w:rsidRPr="00946FC9">
        <w:t xml:space="preserve"> </w:t>
      </w:r>
      <w:r w:rsidRPr="00946FC9">
        <w:rPr>
          <w:rFonts w:eastAsia="Calibri"/>
        </w:rPr>
        <w:t>planning</w:t>
      </w:r>
      <w:r w:rsidRPr="00946FC9">
        <w:t xml:space="preserve">: </w:t>
      </w:r>
      <w:r w:rsidRPr="00946FC9">
        <w:rPr>
          <w:rFonts w:eastAsia="Calibri"/>
        </w:rPr>
        <w:t>Visceral</w:t>
      </w:r>
      <w:r w:rsidRPr="00946FC9">
        <w:t xml:space="preserve"> </w:t>
      </w:r>
      <w:r w:rsidRPr="00946FC9">
        <w:rPr>
          <w:rFonts w:eastAsia="Calibri"/>
        </w:rPr>
        <w:t>methods</w:t>
      </w:r>
      <w:r w:rsidRPr="00946FC9">
        <w:t xml:space="preserve">, </w:t>
      </w:r>
      <w:r w:rsidRPr="00946FC9">
        <w:rPr>
          <w:rFonts w:eastAsia="Calibri"/>
        </w:rPr>
        <w:t>fear</w:t>
      </w:r>
      <w:r w:rsidRPr="00946FC9">
        <w:t xml:space="preserve"> </w:t>
      </w:r>
      <w:r w:rsidRPr="00946FC9">
        <w:rPr>
          <w:rFonts w:eastAsia="Calibri"/>
        </w:rPr>
        <w:t>and</w:t>
      </w:r>
      <w:r w:rsidRPr="00946FC9">
        <w:t xml:space="preserve"> </w:t>
      </w:r>
      <w:r w:rsidRPr="00946FC9">
        <w:rPr>
          <w:rFonts w:eastAsia="Calibri"/>
        </w:rPr>
        <w:t>gender</w:t>
      </w:r>
      <w:r w:rsidRPr="00946FC9">
        <w:t xml:space="preserve"> </w:t>
      </w:r>
      <w:r w:rsidRPr="00946FC9">
        <w:rPr>
          <w:rFonts w:eastAsia="Calibri"/>
        </w:rPr>
        <w:t>violence</w:t>
      </w:r>
      <w:r w:rsidRPr="00946FC9">
        <w:rPr>
          <w:color w:val="000000" w:themeColor="text1"/>
          <w:lang w:val="en-US"/>
        </w:rPr>
        <w:t>»</w:t>
      </w:r>
      <w:r w:rsidRPr="00946FC9">
        <w:t xml:space="preserve">. </w:t>
      </w:r>
      <w:r w:rsidRPr="00946FC9">
        <w:rPr>
          <w:rFonts w:eastAsia="Calibri"/>
          <w:i/>
          <w:iCs/>
        </w:rPr>
        <w:t>Urban</w:t>
      </w:r>
      <w:r w:rsidRPr="00946FC9">
        <w:rPr>
          <w:i/>
          <w:iCs/>
        </w:rPr>
        <w:t xml:space="preserve"> </w:t>
      </w:r>
      <w:r w:rsidRPr="00946FC9">
        <w:rPr>
          <w:rFonts w:eastAsia="Calibri"/>
          <w:i/>
          <w:iCs/>
        </w:rPr>
        <w:t>Studies</w:t>
      </w:r>
      <w:r w:rsidRPr="00946FC9">
        <w:t>, 52(10):</w:t>
      </w:r>
      <w:r w:rsidRPr="00946FC9">
        <w:rPr>
          <w:rFonts w:eastAsia="Times New Roman"/>
          <w:color w:val="000000" w:themeColor="text1"/>
          <w:shd w:val="clear" w:color="auto" w:fill="FFFFFF"/>
          <w:lang w:val="es-ES_tradnl" w:eastAsia="es-ES_tradnl"/>
        </w:rPr>
        <w:t>1826 - 1845</w:t>
      </w:r>
    </w:p>
    <w:p w:rsidR="00946FC9" w:rsidRPr="00946FC9" w:rsidRDefault="00946FC9" w:rsidP="00946FC9">
      <w:pPr>
        <w:pStyle w:val="Bibliography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6FC9">
        <w:rPr>
          <w:rFonts w:ascii="Times New Roman" w:eastAsia="Calibri" w:hAnsi="Times New Roman" w:cs="Times New Roman"/>
          <w:sz w:val="24"/>
          <w:szCs w:val="24"/>
        </w:rPr>
        <w:t>Wienand</w:t>
      </w:r>
      <w:proofErr w:type="spellEnd"/>
      <w:r w:rsidRPr="00946FC9">
        <w:rPr>
          <w:rFonts w:ascii="Times New Roman" w:hAnsi="Times New Roman" w:cs="Times New Roman"/>
          <w:sz w:val="24"/>
          <w:szCs w:val="24"/>
        </w:rPr>
        <w:t xml:space="preserve">, </w:t>
      </w:r>
      <w:r w:rsidRPr="00946FC9">
        <w:rPr>
          <w:rFonts w:ascii="Times New Roman" w:eastAsia="Calibri" w:hAnsi="Times New Roman" w:cs="Times New Roman"/>
          <w:sz w:val="24"/>
          <w:szCs w:val="24"/>
        </w:rPr>
        <w:t>Annabelle</w:t>
      </w:r>
      <w:r w:rsidRPr="00946FC9">
        <w:rPr>
          <w:rFonts w:ascii="Times New Roman" w:hAnsi="Times New Roman" w:cs="Times New Roman"/>
          <w:sz w:val="24"/>
          <w:szCs w:val="24"/>
        </w:rPr>
        <w:t xml:space="preserve"> (2006):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An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evaluation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body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mapping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as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potential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HIV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AIDS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educational</w:t>
      </w:r>
      <w:r w:rsidRPr="00946F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FC9">
        <w:rPr>
          <w:rFonts w:ascii="Times New Roman" w:eastAsia="Calibri" w:hAnsi="Times New Roman" w:cs="Times New Roman"/>
          <w:i/>
          <w:iCs/>
          <w:sz w:val="24"/>
          <w:szCs w:val="24"/>
        </w:rPr>
        <w:t>tool</w:t>
      </w:r>
      <w:r w:rsidRPr="00946FC9">
        <w:rPr>
          <w:rFonts w:ascii="Times New Roman" w:hAnsi="Times New Roman" w:cs="Times New Roman"/>
          <w:sz w:val="24"/>
          <w:szCs w:val="24"/>
        </w:rPr>
        <w:t xml:space="preserve">. University of Cape Town: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Centre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Social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Science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FC9">
        <w:rPr>
          <w:rFonts w:ascii="Times New Roman" w:eastAsia="Calibri" w:hAnsi="Times New Roman" w:cs="Times New Roman"/>
          <w:sz w:val="24"/>
          <w:szCs w:val="24"/>
          <w:lang w:val="en-US"/>
        </w:rPr>
        <w:t>Research</w:t>
      </w:r>
      <w:r w:rsidRPr="00946F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6FC9" w:rsidRPr="006A6BF8" w:rsidRDefault="00946FC9" w:rsidP="00946FC9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FC9" w:rsidRDefault="00946FC9"/>
    <w:sectPr w:rsidR="00946FC9">
      <w:footerReference w:type="even" r:id="rId19"/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407" w:rsidRDefault="00946FC9" w:rsidP="003434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407" w:rsidRDefault="00946FC9" w:rsidP="00417E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407" w:rsidRDefault="00946FC9" w:rsidP="003434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4407" w:rsidRDefault="00946FC9" w:rsidP="00417ED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6F1"/>
    <w:multiLevelType w:val="hybridMultilevel"/>
    <w:tmpl w:val="3684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3E1"/>
    <w:multiLevelType w:val="hybridMultilevel"/>
    <w:tmpl w:val="F710C3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15244"/>
    <w:multiLevelType w:val="hybridMultilevel"/>
    <w:tmpl w:val="6860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2ED0"/>
    <w:multiLevelType w:val="hybridMultilevel"/>
    <w:tmpl w:val="3684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C9"/>
    <w:rsid w:val="008E2A52"/>
    <w:rsid w:val="0094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F85EA"/>
  <w15:chartTrackingRefBased/>
  <w15:docId w15:val="{982A49C0-8483-DF4C-B7CC-11835FFA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C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46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FC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946F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F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46FC9"/>
    <w:rPr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94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6FC9"/>
    <w:rPr>
      <w:rFonts w:ascii="Courier New" w:hAnsi="Courier New" w:cs="Courier New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46F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C9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46FC9"/>
  </w:style>
  <w:style w:type="character" w:styleId="CommentReference">
    <w:name w:val="annotation reference"/>
    <w:basedOn w:val="DefaultParagraphFont"/>
    <w:uiPriority w:val="99"/>
    <w:semiHidden/>
    <w:unhideWhenUsed/>
    <w:rsid w:val="00946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F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F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F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FC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6FC9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46FC9"/>
  </w:style>
  <w:style w:type="character" w:customStyle="1" w:styleId="nlmarticle-title">
    <w:name w:val="nlm_article-title"/>
    <w:basedOn w:val="DefaultParagraphFont"/>
    <w:rsid w:val="00946FC9"/>
  </w:style>
  <w:style w:type="character" w:customStyle="1" w:styleId="contribdegrees">
    <w:name w:val="contribdegrees"/>
    <w:basedOn w:val="DefaultParagraphFont"/>
    <w:rsid w:val="00946FC9"/>
  </w:style>
  <w:style w:type="character" w:customStyle="1" w:styleId="orcid-icon">
    <w:name w:val="orcid-icon"/>
    <w:basedOn w:val="DefaultParagraphFont"/>
    <w:rsid w:val="00946FC9"/>
  </w:style>
  <w:style w:type="paragraph" w:styleId="NoSpacing">
    <w:name w:val="No Spacing"/>
    <w:uiPriority w:val="1"/>
    <w:qFormat/>
    <w:rsid w:val="00946FC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46FC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46FC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 w:bidi="gu-IN"/>
    </w:rPr>
  </w:style>
  <w:style w:type="character" w:customStyle="1" w:styleId="apple-converted-space">
    <w:name w:val="apple-converted-space"/>
    <w:basedOn w:val="DefaultParagraphFont"/>
    <w:rsid w:val="00946FC9"/>
  </w:style>
  <w:style w:type="character" w:styleId="Emphasis">
    <w:name w:val="Emphasis"/>
    <w:basedOn w:val="DefaultParagraphFont"/>
    <w:uiPriority w:val="20"/>
    <w:qFormat/>
    <w:rsid w:val="00946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j.com/content/352/bmj.i563/rr-21" TargetMode="External"/><Relationship Id="rId13" Type="http://schemas.openxmlformats.org/officeDocument/2006/relationships/hyperlink" Target="https://doi.org/10.1080/17441692.2016.1143522" TargetMode="External"/><Relationship Id="rId18" Type="http://schemas.openxmlformats.org/officeDocument/2006/relationships/hyperlink" Target="http://www.ceris.metropolis.net/PolicyMatter/2004/PolicyMatters7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ournals.sagepub.com/doi/full/10.1177/1077800415617207" TargetMode="External"/><Relationship Id="rId12" Type="http://schemas.openxmlformats.org/officeDocument/2006/relationships/hyperlink" Target="http://www.migrationhealth.ca/undocumented-workers-ontario/body-mapping" TargetMode="External"/><Relationship Id="rId17" Type="http://schemas.openxmlformats.org/officeDocument/2006/relationships/hyperlink" Target="http://www.tandfonline.com/doi/abs/10.1080/14427591.2017.13663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ringer.com/gb/book/9783319498607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://biblioteca.clacso.edu.ar/Colombia/idep/20160129125118/CuerpoyEducacion.pdf" TargetMode="External"/><Relationship Id="rId11" Type="http://schemas.openxmlformats.org/officeDocument/2006/relationships/hyperlink" Target="http://web.cortland.edu/wagadu/" TargetMode="External"/><Relationship Id="rId5" Type="http://schemas.openxmlformats.org/officeDocument/2006/relationships/hyperlink" Target="http://www.art2bebodymaps.org//" TargetMode="External"/><Relationship Id="rId15" Type="http://schemas.openxmlformats.org/officeDocument/2006/relationships/hyperlink" Target="https://issuu.com/ferozannasiri/docs/borderless_art" TargetMode="External"/><Relationship Id="rId10" Type="http://schemas.openxmlformats.org/officeDocument/2006/relationships/hyperlink" Target="http://www.migrationhealth.ca/undocumented-workers-ontario/summary-finding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qualitative-research.net/index.php/fqs/article/view/2858" TargetMode="External"/><Relationship Id="rId14" Type="http://schemas.openxmlformats.org/officeDocument/2006/relationships/hyperlink" Target="http://www.qualitative-research.net/index.php/fqs/article/view/826/17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Magalhaes</dc:creator>
  <cp:keywords/>
  <dc:description/>
  <cp:lastModifiedBy>Lilian Magalhaes</cp:lastModifiedBy>
  <cp:revision>1</cp:revision>
  <dcterms:created xsi:type="dcterms:W3CDTF">2020-09-03T13:13:00Z</dcterms:created>
  <dcterms:modified xsi:type="dcterms:W3CDTF">2020-09-03T13:14:00Z</dcterms:modified>
</cp:coreProperties>
</file>