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4144C" w:rsidRPr="00277B42" w:rsidRDefault="0084144C" w:rsidP="0084144C">
      <w:pPr>
        <w:jc w:val="center"/>
        <w:rPr>
          <w:rFonts w:cs="Times New Roman (Body CS)"/>
          <w:b/>
          <w:bCs/>
          <w:caps/>
          <w:sz w:val="22"/>
          <w:szCs w:val="22"/>
          <w:lang w:val="pt-BR"/>
        </w:rPr>
      </w:pPr>
      <w:r w:rsidRPr="00277B42">
        <w:rPr>
          <w:rFonts w:ascii="Helvetica" w:hAnsi="Helvetica" w:cs="Times New Roman (Body CS)"/>
          <w:b/>
          <w:bCs/>
          <w:caps/>
          <w:sz w:val="20"/>
          <w:szCs w:val="20"/>
          <w:lang w:val="pt-BR"/>
        </w:rPr>
        <w:t>INSTITUTO DE CIENCIAS BIOMÉDICAS - UNIVERSIDADE DE SÃO PAULO</w:t>
      </w:r>
    </w:p>
    <w:p w:rsidR="0084144C" w:rsidRDefault="0084144C" w:rsidP="0084144C">
      <w:pPr>
        <w:rPr>
          <w:b/>
          <w:bCs/>
          <w:lang w:val="pt-BR"/>
        </w:rPr>
      </w:pPr>
    </w:p>
    <w:p w:rsidR="0084144C" w:rsidRDefault="0084144C" w:rsidP="0084144C">
      <w:pPr>
        <w:rPr>
          <w:b/>
          <w:bCs/>
          <w:lang w:val="pt-BR"/>
        </w:rPr>
      </w:pPr>
      <w:r>
        <w:rPr>
          <w:b/>
          <w:bCs/>
          <w:lang w:val="pt-BR"/>
        </w:rPr>
        <w:t>Aula T/P: ISOLAMENTO E CULTIVO DE BACTERIAS EM MEIOS SELETIVOS E DIFERENCIAIS</w:t>
      </w:r>
    </w:p>
    <w:p w:rsidR="0084144C" w:rsidRPr="00DE3851" w:rsidRDefault="0084144C" w:rsidP="0084144C">
      <w:pPr>
        <w:rPr>
          <w:sz w:val="18"/>
          <w:szCs w:val="18"/>
          <w:lang w:val="pt-BR"/>
        </w:rPr>
      </w:pPr>
      <w:r>
        <w:rPr>
          <w:sz w:val="18"/>
          <w:szCs w:val="18"/>
          <w:lang w:val="pt-BR"/>
        </w:rPr>
        <w:t>Profa. Elisabete Vicente (</w:t>
      </w:r>
      <w:hyperlink r:id="rId7" w:history="1">
        <w:r w:rsidRPr="00E42171">
          <w:rPr>
            <w:rStyle w:val="Hyperlink"/>
            <w:sz w:val="18"/>
            <w:szCs w:val="18"/>
            <w:lang w:val="pt-BR"/>
          </w:rPr>
          <w:t>bevicent@usp.br</w:t>
        </w:r>
      </w:hyperlink>
      <w:r>
        <w:rPr>
          <w:sz w:val="18"/>
          <w:szCs w:val="18"/>
          <w:lang w:val="pt-BR"/>
        </w:rPr>
        <w:t xml:space="preserve">) </w:t>
      </w:r>
    </w:p>
    <w:p w:rsidR="0084144C" w:rsidRDefault="0084144C" w:rsidP="0084144C">
      <w:pPr>
        <w:jc w:val="right"/>
        <w:rPr>
          <w:b/>
          <w:bCs/>
          <w:lang w:val="pt-BR"/>
        </w:rPr>
      </w:pPr>
      <w:r>
        <w:rPr>
          <w:noProof/>
          <w:sz w:val="22"/>
          <w:szCs w:val="22"/>
          <w:lang w:val="pt-BR"/>
        </w:rPr>
        <w:drawing>
          <wp:inline distT="0" distB="0" distL="0" distR="0" wp14:anchorId="46A64F2A" wp14:editId="7537E9C7">
            <wp:extent cx="471713" cy="500792"/>
            <wp:effectExtent l="0" t="0" r="0" b="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rsidR="00390EA1" w:rsidRDefault="0084144C" w:rsidP="00390EA1">
      <w:pPr>
        <w:rPr>
          <w:rFonts w:ascii="Arial" w:hAnsi="Arial" w:cs="Arial"/>
          <w:b/>
          <w:bCs/>
          <w:sz w:val="20"/>
          <w:szCs w:val="20"/>
          <w:lang w:val="pt-BR"/>
        </w:rPr>
      </w:pPr>
      <w:r w:rsidRPr="00D7209F">
        <w:rPr>
          <w:rFonts w:ascii="Arial" w:hAnsi="Arial" w:cs="Arial"/>
          <w:b/>
          <w:bCs/>
          <w:sz w:val="22"/>
          <w:szCs w:val="22"/>
          <w:lang w:val="pt-BR"/>
        </w:rPr>
        <w:t>T: INTRODUÇÃO</w:t>
      </w:r>
    </w:p>
    <w:p w:rsidR="00FA3B98" w:rsidRDefault="00FA3B98" w:rsidP="00390EA1">
      <w:pPr>
        <w:rPr>
          <w:rFonts w:ascii="Arial" w:hAnsi="Arial" w:cs="Arial"/>
          <w:b/>
          <w:bCs/>
          <w:sz w:val="20"/>
          <w:szCs w:val="20"/>
          <w:lang w:val="pt-BR"/>
        </w:rPr>
      </w:pPr>
    </w:p>
    <w:p w:rsidR="00941A6E" w:rsidRPr="00941A6E" w:rsidRDefault="00D7209F" w:rsidP="00941A6E">
      <w:pPr>
        <w:spacing w:after="120"/>
        <w:rPr>
          <w:rFonts w:ascii="Arial" w:hAnsi="Arial" w:cs="Arial"/>
          <w:b/>
          <w:bCs/>
          <w:caps/>
          <w:sz w:val="22"/>
          <w:szCs w:val="22"/>
          <w:lang w:val="pt-BR"/>
        </w:rPr>
      </w:pPr>
      <w:r w:rsidRPr="00390EA1">
        <w:rPr>
          <w:rFonts w:ascii="Arial" w:hAnsi="Arial" w:cs="Arial"/>
          <w:b/>
          <w:bCs/>
          <w:caps/>
          <w:sz w:val="20"/>
          <w:szCs w:val="20"/>
          <w:lang w:val="pt-BR"/>
        </w:rPr>
        <w:t>Meios de cultura líquido e sólido</w:t>
      </w:r>
    </w:p>
    <w:p w:rsidR="00941A6E" w:rsidRPr="00941A6E" w:rsidRDefault="0084144C" w:rsidP="00941A6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Arial" w:hAnsi="Arial" w:cs="Arial"/>
          <w:sz w:val="18"/>
          <w:szCs w:val="18"/>
          <w:u w:color="000000"/>
          <w:lang w:val="pt-BR"/>
        </w:rPr>
      </w:pPr>
      <w:r w:rsidRPr="00941A6E">
        <w:rPr>
          <w:rFonts w:ascii="Arial" w:hAnsi="Arial" w:cs="Arial"/>
          <w:color w:val="211E1E"/>
          <w:sz w:val="18"/>
          <w:szCs w:val="18"/>
          <w:lang w:val="pt-BR"/>
        </w:rPr>
        <w:t xml:space="preserve">As bactérias podem ser cultivadas em meio de cultura líquido </w:t>
      </w:r>
      <w:r w:rsidR="00D94719">
        <w:rPr>
          <w:rFonts w:ascii="Arial" w:hAnsi="Arial" w:cs="Arial"/>
          <w:color w:val="211E1E"/>
          <w:sz w:val="18"/>
          <w:szCs w:val="18"/>
          <w:lang w:val="pt-BR"/>
        </w:rPr>
        <w:t>(</w:t>
      </w:r>
      <w:r w:rsidR="00D94719" w:rsidRPr="00161CD0">
        <w:rPr>
          <w:rFonts w:ascii="Arial" w:hAnsi="Arial" w:cs="Arial"/>
          <w:b/>
          <w:bCs/>
          <w:color w:val="FF0000"/>
          <w:sz w:val="18"/>
          <w:szCs w:val="18"/>
          <w:lang w:val="pt-BR"/>
        </w:rPr>
        <w:t>Fig. 1A</w:t>
      </w:r>
      <w:r w:rsidR="00D94719">
        <w:rPr>
          <w:rFonts w:ascii="Arial" w:hAnsi="Arial" w:cs="Arial"/>
          <w:color w:val="211E1E"/>
          <w:sz w:val="18"/>
          <w:szCs w:val="18"/>
          <w:lang w:val="pt-BR"/>
        </w:rPr>
        <w:t xml:space="preserve">) </w:t>
      </w:r>
      <w:r w:rsidRPr="00941A6E">
        <w:rPr>
          <w:rFonts w:ascii="Arial" w:hAnsi="Arial" w:cs="Arial"/>
          <w:color w:val="211E1E"/>
          <w:sz w:val="18"/>
          <w:szCs w:val="18"/>
          <w:lang w:val="pt-BR"/>
        </w:rPr>
        <w:t xml:space="preserve">e em meio de cultura sólido.  </w:t>
      </w:r>
      <w:r w:rsidR="00941A6E" w:rsidRPr="00941A6E">
        <w:rPr>
          <w:rFonts w:ascii="Arial" w:eastAsia="Arial" w:hAnsi="Arial" w:cs="Arial"/>
          <w:sz w:val="18"/>
          <w:szCs w:val="18"/>
          <w:u w:color="000000"/>
          <w:lang w:val="pt-BR"/>
        </w:rPr>
        <w:t>Hoje vamos ver como são empregados os meios de cultura líquido e solido para o cultivo de bactérias. Os meios de cultura sólido são distribuídos em placas de Petri e têm a mesma composição química dos meios líquidos equivalentes</w:t>
      </w:r>
      <w:r w:rsidR="00D94719">
        <w:rPr>
          <w:rFonts w:ascii="Arial" w:eastAsia="Arial" w:hAnsi="Arial" w:cs="Arial"/>
          <w:sz w:val="18"/>
          <w:szCs w:val="18"/>
          <w:u w:color="000000"/>
          <w:lang w:val="pt-BR"/>
        </w:rPr>
        <w:t xml:space="preserve"> e</w:t>
      </w:r>
      <w:r w:rsidR="00941A6E" w:rsidRPr="00941A6E">
        <w:rPr>
          <w:rFonts w:ascii="Arial" w:eastAsia="Arial" w:hAnsi="Arial" w:cs="Arial"/>
          <w:sz w:val="18"/>
          <w:szCs w:val="18"/>
          <w:u w:color="000000"/>
          <w:lang w:val="pt-BR"/>
        </w:rPr>
        <w:t xml:space="preserve"> </w:t>
      </w:r>
      <w:r w:rsidR="00D94719" w:rsidRPr="00C37D5C">
        <w:rPr>
          <w:rFonts w:ascii="Arial" w:hAnsi="Arial" w:cs="Arial"/>
          <w:bCs/>
          <w:sz w:val="18"/>
          <w:szCs w:val="18"/>
          <w:lang w:val="pt-BR"/>
        </w:rPr>
        <w:t>têm a consistência s</w:t>
      </w:r>
      <w:r w:rsidR="00D94719">
        <w:rPr>
          <w:rFonts w:ascii="Arial" w:hAnsi="Arial" w:cs="Arial"/>
          <w:bCs/>
          <w:sz w:val="18"/>
          <w:szCs w:val="18"/>
          <w:lang w:val="pt-BR"/>
        </w:rPr>
        <w:t>ó</w:t>
      </w:r>
      <w:r w:rsidR="00D94719" w:rsidRPr="00C37D5C">
        <w:rPr>
          <w:rFonts w:ascii="Arial" w:hAnsi="Arial" w:cs="Arial"/>
          <w:bCs/>
          <w:sz w:val="18"/>
          <w:szCs w:val="18"/>
          <w:lang w:val="pt-BR"/>
        </w:rPr>
        <w:t>lida porque são acrescidos de 2% Ágar-ágar</w:t>
      </w:r>
      <w:r w:rsidR="00D94719">
        <w:rPr>
          <w:rFonts w:ascii="Arial" w:hAnsi="Arial" w:cs="Arial"/>
          <w:bCs/>
          <w:sz w:val="18"/>
          <w:szCs w:val="18"/>
          <w:lang w:val="pt-BR"/>
        </w:rPr>
        <w:t xml:space="preserve">. </w:t>
      </w:r>
      <w:r w:rsidR="00D94719">
        <w:rPr>
          <w:rFonts w:ascii="Arial" w:eastAsia="Arial" w:hAnsi="Arial" w:cs="Arial"/>
          <w:sz w:val="18"/>
          <w:szCs w:val="18"/>
          <w:u w:color="000000"/>
          <w:lang w:val="pt-BR"/>
        </w:rPr>
        <w:t>E</w:t>
      </w:r>
      <w:r w:rsidR="00941A6E" w:rsidRPr="00941A6E">
        <w:rPr>
          <w:rFonts w:ascii="Arial" w:eastAsia="Arial" w:hAnsi="Arial" w:cs="Arial"/>
          <w:sz w:val="18"/>
          <w:szCs w:val="18"/>
          <w:u w:color="000000"/>
          <w:lang w:val="pt-BR"/>
        </w:rPr>
        <w:t xml:space="preserve">xemplos </w:t>
      </w:r>
      <w:r w:rsidR="00D94719">
        <w:rPr>
          <w:rFonts w:ascii="Arial" w:eastAsia="Arial" w:hAnsi="Arial" w:cs="Arial"/>
          <w:sz w:val="18"/>
          <w:szCs w:val="18"/>
          <w:u w:color="000000"/>
          <w:lang w:val="pt-BR"/>
        </w:rPr>
        <w:t xml:space="preserve">serão apresentados </w:t>
      </w:r>
      <w:r w:rsidR="00941A6E" w:rsidRPr="00941A6E">
        <w:rPr>
          <w:rFonts w:ascii="Arial" w:eastAsia="Arial" w:hAnsi="Arial" w:cs="Arial"/>
          <w:sz w:val="18"/>
          <w:szCs w:val="18"/>
          <w:u w:color="000000"/>
          <w:lang w:val="pt-BR"/>
        </w:rPr>
        <w:t>a seguir.</w:t>
      </w:r>
    </w:p>
    <w:p w:rsidR="0084144C" w:rsidRPr="00D94719" w:rsidRDefault="0084144C" w:rsidP="00941A6E">
      <w:pPr>
        <w:spacing w:after="120"/>
        <w:jc w:val="both"/>
        <w:rPr>
          <w:rFonts w:ascii="Arial" w:hAnsi="Arial" w:cs="Arial"/>
          <w:lang w:val="pt-BR"/>
        </w:rPr>
      </w:pPr>
      <w:r w:rsidRPr="00D94719">
        <w:rPr>
          <w:rFonts w:ascii="Arial" w:hAnsi="Arial" w:cs="Arial"/>
          <w:color w:val="211E1E"/>
          <w:sz w:val="18"/>
          <w:szCs w:val="18"/>
          <w:lang w:val="pt-BR"/>
        </w:rPr>
        <w:t>As culturas obtidas em meio líquido são empregadas em procedimentos de análise de crescimento, isolamento de proteínas, isolamento de DNA, e de demais substâncias produzidas por bactérias.   Quando as bactérias são cultivadas em meio de cultura sólido distribuído em placa de Petri</w:t>
      </w:r>
      <w:r w:rsidR="00D94719" w:rsidRPr="00D94719">
        <w:rPr>
          <w:rFonts w:ascii="Arial" w:hAnsi="Arial" w:cs="Arial"/>
          <w:color w:val="211E1E"/>
          <w:sz w:val="18"/>
          <w:szCs w:val="18"/>
          <w:lang w:val="pt-BR"/>
        </w:rPr>
        <w:t>.</w:t>
      </w:r>
    </w:p>
    <w:p w:rsidR="00C37D5C" w:rsidRDefault="00C37D5C" w:rsidP="00C37D5C">
      <w:pPr>
        <w:jc w:val="both"/>
        <w:rPr>
          <w:b/>
          <w:highlight w:val="yellow"/>
          <w:u w:val="single"/>
          <w:lang w:val="pt-BR"/>
        </w:rPr>
      </w:pPr>
    </w:p>
    <w:tbl>
      <w:tblPr>
        <w:tblStyle w:val="TableGrid"/>
        <w:tblW w:w="0" w:type="auto"/>
        <w:tblLook w:val="04A0" w:firstRow="1" w:lastRow="0" w:firstColumn="1" w:lastColumn="0" w:noHBand="0" w:noVBand="1"/>
      </w:tblPr>
      <w:tblGrid>
        <w:gridCol w:w="2356"/>
        <w:gridCol w:w="2317"/>
        <w:gridCol w:w="4341"/>
      </w:tblGrid>
      <w:tr w:rsidR="00C37D5C" w:rsidTr="00C37D5C">
        <w:tc>
          <w:tcPr>
            <w:tcW w:w="2356" w:type="dxa"/>
            <w:tcBorders>
              <w:right w:val="nil"/>
            </w:tcBorders>
          </w:tcPr>
          <w:p w:rsidR="00C37D5C" w:rsidRDefault="00C37D5C" w:rsidP="00AB35C8">
            <w:pPr>
              <w:jc w:val="both"/>
              <w:rPr>
                <w:b/>
                <w:highlight w:val="yellow"/>
                <w:u w:val="single"/>
                <w:lang w:val="pt-BR"/>
              </w:rPr>
            </w:pPr>
          </w:p>
          <w:p w:rsidR="00C37D5C" w:rsidRDefault="00C37D5C" w:rsidP="00AB35C8">
            <w:pPr>
              <w:rPr>
                <w:b/>
                <w:highlight w:val="yellow"/>
                <w:u w:val="single"/>
                <w:lang w:val="pt-BR"/>
              </w:rPr>
            </w:pPr>
            <w:r>
              <w:rPr>
                <w:b/>
                <w:noProof/>
                <w:u w:val="single"/>
                <w:lang w:val="pt-BR"/>
              </w:rPr>
              <w:drawing>
                <wp:inline distT="0" distB="0" distL="0" distR="0" wp14:anchorId="1BEC80A4" wp14:editId="5B0FDD62">
                  <wp:extent cx="1358900" cy="1571517"/>
                  <wp:effectExtent l="0" t="0" r="0" b="3810"/>
                  <wp:docPr id="136" name="Picture 136" descr="A picture containing food, tabl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food, table, bott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flipH="1">
                            <a:off x="0" y="0"/>
                            <a:ext cx="1365213" cy="1578817"/>
                          </a:xfrm>
                          <a:prstGeom prst="rect">
                            <a:avLst/>
                          </a:prstGeom>
                        </pic:spPr>
                      </pic:pic>
                    </a:graphicData>
                  </a:graphic>
                </wp:inline>
              </w:drawing>
            </w:r>
          </w:p>
          <w:p w:rsidR="00C37D5C" w:rsidRPr="00D57E30" w:rsidRDefault="00C37D5C" w:rsidP="00C37D5C">
            <w:pPr>
              <w:jc w:val="center"/>
              <w:rPr>
                <w:bCs/>
                <w:lang w:val="pt-BR"/>
              </w:rPr>
            </w:pPr>
            <w:r w:rsidRPr="00D57E30">
              <w:rPr>
                <w:bCs/>
                <w:lang w:val="pt-BR"/>
              </w:rPr>
              <w:t>Antes</w:t>
            </w:r>
            <w:r>
              <w:rPr>
                <w:bCs/>
                <w:lang w:val="pt-BR"/>
              </w:rPr>
              <w:t xml:space="preserve"> </w:t>
            </w:r>
            <w:r w:rsidRPr="00D57E30">
              <w:rPr>
                <w:bCs/>
                <w:lang w:val="pt-BR"/>
              </w:rPr>
              <w:t xml:space="preserve">     e    </w:t>
            </w:r>
            <w:r>
              <w:rPr>
                <w:bCs/>
                <w:lang w:val="pt-BR"/>
              </w:rPr>
              <w:t>D</w:t>
            </w:r>
            <w:r w:rsidRPr="00D57E30">
              <w:rPr>
                <w:bCs/>
                <w:lang w:val="pt-BR"/>
              </w:rPr>
              <w:t>epois</w:t>
            </w:r>
          </w:p>
          <w:p w:rsidR="00C37D5C" w:rsidRPr="00203D70" w:rsidRDefault="00C37D5C" w:rsidP="00C37D5C">
            <w:pPr>
              <w:jc w:val="center"/>
              <w:rPr>
                <w:b/>
                <w:lang w:val="pt-BR"/>
              </w:rPr>
            </w:pPr>
            <w:r w:rsidRPr="00D57E30">
              <w:rPr>
                <w:bCs/>
                <w:lang w:val="pt-BR"/>
              </w:rPr>
              <w:t>do cultivo</w:t>
            </w:r>
            <w:r>
              <w:rPr>
                <w:bCs/>
                <w:lang w:val="pt-BR"/>
              </w:rPr>
              <w:t xml:space="preserve"> bacteriano</w:t>
            </w:r>
          </w:p>
        </w:tc>
        <w:tc>
          <w:tcPr>
            <w:tcW w:w="2317" w:type="dxa"/>
            <w:tcBorders>
              <w:left w:val="nil"/>
            </w:tcBorders>
          </w:tcPr>
          <w:p w:rsidR="00C37D5C" w:rsidRPr="00D94719" w:rsidRDefault="00C37D5C" w:rsidP="00AB35C8">
            <w:pPr>
              <w:rPr>
                <w:rFonts w:ascii="Arial" w:hAnsi="Arial" w:cs="Arial"/>
                <w:b/>
                <w:sz w:val="16"/>
                <w:szCs w:val="16"/>
                <w:highlight w:val="yellow"/>
                <w:u w:val="single"/>
                <w:lang w:val="pt-BR"/>
              </w:rPr>
            </w:pPr>
          </w:p>
          <w:p w:rsidR="00D94719" w:rsidRPr="00D94719" w:rsidRDefault="00D94719" w:rsidP="00AB35C8">
            <w:pPr>
              <w:rPr>
                <w:rFonts w:ascii="Arial" w:hAnsi="Arial" w:cs="Arial"/>
                <w:bCs/>
                <w:sz w:val="16"/>
                <w:szCs w:val="16"/>
                <w:lang w:val="pt-BR"/>
              </w:rPr>
            </w:pPr>
          </w:p>
          <w:p w:rsidR="00C37D5C" w:rsidRPr="00D94719" w:rsidRDefault="00D94719" w:rsidP="00AB35C8">
            <w:pPr>
              <w:rPr>
                <w:rFonts w:ascii="Arial" w:hAnsi="Arial" w:cs="Arial"/>
                <w:b/>
                <w:sz w:val="16"/>
                <w:szCs w:val="16"/>
                <w:lang w:val="pt-BR"/>
              </w:rPr>
            </w:pPr>
            <w:r w:rsidRPr="00D94719">
              <w:rPr>
                <w:rFonts w:ascii="Arial" w:hAnsi="Arial" w:cs="Arial"/>
                <w:bCs/>
                <w:sz w:val="16"/>
                <w:szCs w:val="16"/>
                <w:lang w:val="pt-BR"/>
              </w:rPr>
              <w:t>Meios de cultura líquido</w:t>
            </w:r>
            <w:r>
              <w:rPr>
                <w:rFonts w:ascii="Arial" w:hAnsi="Arial" w:cs="Arial"/>
                <w:bCs/>
                <w:sz w:val="16"/>
                <w:szCs w:val="16"/>
                <w:lang w:val="pt-BR"/>
              </w:rPr>
              <w:t>s</w:t>
            </w:r>
            <w:r w:rsidRPr="00D94719">
              <w:rPr>
                <w:rFonts w:ascii="Arial" w:hAnsi="Arial" w:cs="Arial"/>
                <w:bCs/>
                <w:sz w:val="16"/>
                <w:szCs w:val="16"/>
                <w:lang w:val="pt-BR"/>
              </w:rPr>
              <w:t xml:space="preserve"> são </w:t>
            </w:r>
            <w:r w:rsidR="00C37D5C" w:rsidRPr="00D94719">
              <w:rPr>
                <w:rFonts w:ascii="Arial" w:hAnsi="Arial" w:cs="Arial"/>
                <w:bCs/>
                <w:sz w:val="16"/>
                <w:szCs w:val="16"/>
                <w:lang w:val="pt-BR"/>
              </w:rPr>
              <w:t>empregado</w:t>
            </w:r>
            <w:r w:rsidRPr="00D94719">
              <w:rPr>
                <w:rFonts w:ascii="Arial" w:hAnsi="Arial" w:cs="Arial"/>
                <w:bCs/>
                <w:sz w:val="16"/>
                <w:szCs w:val="16"/>
                <w:lang w:val="pt-BR"/>
              </w:rPr>
              <w:t>s</w:t>
            </w:r>
            <w:r w:rsidR="00C37D5C" w:rsidRPr="00D94719">
              <w:rPr>
                <w:rFonts w:ascii="Arial" w:hAnsi="Arial" w:cs="Arial"/>
                <w:bCs/>
                <w:sz w:val="16"/>
                <w:szCs w:val="16"/>
                <w:lang w:val="pt-BR"/>
              </w:rPr>
              <w:t xml:space="preserve"> para:</w:t>
            </w:r>
          </w:p>
          <w:p w:rsidR="00C37D5C" w:rsidRPr="00D94719" w:rsidRDefault="00C37D5C" w:rsidP="00AB35C8">
            <w:pPr>
              <w:rPr>
                <w:rFonts w:ascii="Arial" w:hAnsi="Arial" w:cs="Arial"/>
                <w:b/>
                <w:sz w:val="16"/>
                <w:szCs w:val="16"/>
                <w:lang w:val="pt-BR"/>
              </w:rPr>
            </w:pPr>
          </w:p>
          <w:p w:rsidR="00C37D5C" w:rsidRDefault="00C37D5C" w:rsidP="00AB35C8">
            <w:pPr>
              <w:rPr>
                <w:rFonts w:ascii="Arial" w:hAnsi="Arial" w:cs="Arial"/>
                <w:bCs/>
                <w:sz w:val="16"/>
                <w:szCs w:val="16"/>
                <w:lang w:val="pt-BR"/>
              </w:rPr>
            </w:pPr>
            <w:r w:rsidRPr="00D94719">
              <w:rPr>
                <w:rFonts w:ascii="Arial" w:hAnsi="Arial" w:cs="Arial"/>
                <w:b/>
                <w:sz w:val="16"/>
                <w:szCs w:val="16"/>
                <w:lang w:val="pt-BR"/>
              </w:rPr>
              <w:t xml:space="preserve">- </w:t>
            </w:r>
            <w:r w:rsidRPr="00D94719">
              <w:rPr>
                <w:rFonts w:ascii="Arial" w:hAnsi="Arial" w:cs="Arial"/>
                <w:bCs/>
                <w:sz w:val="16"/>
                <w:szCs w:val="16"/>
                <w:lang w:val="pt-BR"/>
              </w:rPr>
              <w:t>Acompanhamento da</w:t>
            </w:r>
            <w:r w:rsidRPr="00D94719">
              <w:rPr>
                <w:rFonts w:ascii="Arial" w:hAnsi="Arial" w:cs="Arial"/>
                <w:b/>
                <w:sz w:val="16"/>
                <w:szCs w:val="16"/>
                <w:lang w:val="pt-BR"/>
              </w:rPr>
              <w:t xml:space="preserve"> </w:t>
            </w:r>
            <w:r w:rsidRPr="00D94719">
              <w:rPr>
                <w:rFonts w:ascii="Arial" w:hAnsi="Arial" w:cs="Arial"/>
                <w:bCs/>
                <w:sz w:val="16"/>
                <w:szCs w:val="16"/>
                <w:lang w:val="pt-BR"/>
              </w:rPr>
              <w:t>curva de Crescimento,</w:t>
            </w:r>
          </w:p>
          <w:p w:rsidR="00D94719" w:rsidRPr="00D94719" w:rsidRDefault="00D94719" w:rsidP="00AB35C8">
            <w:pPr>
              <w:rPr>
                <w:rFonts w:ascii="Arial" w:hAnsi="Arial" w:cs="Arial"/>
                <w:bCs/>
                <w:sz w:val="10"/>
                <w:szCs w:val="10"/>
                <w:lang w:val="pt-BR"/>
              </w:rPr>
            </w:pPr>
          </w:p>
          <w:p w:rsidR="00C37D5C" w:rsidRPr="00D94719" w:rsidRDefault="00C37D5C" w:rsidP="00AB35C8">
            <w:pPr>
              <w:rPr>
                <w:rFonts w:ascii="Arial" w:hAnsi="Arial" w:cs="Arial"/>
                <w:bCs/>
                <w:sz w:val="16"/>
                <w:szCs w:val="16"/>
                <w:lang w:val="pt-BR"/>
              </w:rPr>
            </w:pPr>
            <w:r w:rsidRPr="00D94719">
              <w:rPr>
                <w:rFonts w:ascii="Arial" w:hAnsi="Arial" w:cs="Arial"/>
                <w:bCs/>
                <w:sz w:val="16"/>
                <w:szCs w:val="16"/>
                <w:lang w:val="pt-BR"/>
              </w:rPr>
              <w:t>- Isolamento de moléculas,</w:t>
            </w:r>
          </w:p>
          <w:p w:rsidR="00C37D5C" w:rsidRPr="00D94719" w:rsidRDefault="00C37D5C" w:rsidP="00AB35C8">
            <w:pPr>
              <w:rPr>
                <w:rFonts w:ascii="Arial" w:hAnsi="Arial" w:cs="Arial"/>
                <w:bCs/>
                <w:sz w:val="16"/>
                <w:szCs w:val="16"/>
                <w:lang w:val="pt-BR"/>
              </w:rPr>
            </w:pPr>
          </w:p>
          <w:p w:rsidR="00C37D5C" w:rsidRPr="00D94719" w:rsidRDefault="00C37D5C" w:rsidP="00AB35C8">
            <w:pPr>
              <w:rPr>
                <w:rFonts w:ascii="Arial" w:hAnsi="Arial" w:cs="Arial"/>
                <w:bCs/>
                <w:sz w:val="16"/>
                <w:szCs w:val="16"/>
                <w:lang w:val="pt-BR"/>
              </w:rPr>
            </w:pPr>
          </w:p>
          <w:p w:rsidR="00C37D5C" w:rsidRPr="00D94719" w:rsidRDefault="00C37D5C" w:rsidP="00AB35C8">
            <w:pPr>
              <w:rPr>
                <w:rFonts w:ascii="Arial" w:hAnsi="Arial" w:cs="Arial"/>
                <w:b/>
                <w:sz w:val="16"/>
                <w:szCs w:val="16"/>
                <w:highlight w:val="yellow"/>
                <w:u w:val="single"/>
                <w:lang w:val="pt-BR"/>
              </w:rPr>
            </w:pPr>
          </w:p>
          <w:p w:rsidR="00C37D5C" w:rsidRPr="00D94719" w:rsidRDefault="00C37D5C" w:rsidP="00AB35C8">
            <w:pPr>
              <w:rPr>
                <w:rFonts w:ascii="Arial" w:hAnsi="Arial" w:cs="Arial"/>
                <w:b/>
                <w:sz w:val="16"/>
                <w:szCs w:val="16"/>
                <w:highlight w:val="yellow"/>
                <w:u w:val="single"/>
                <w:lang w:val="pt-BR"/>
              </w:rPr>
            </w:pPr>
          </w:p>
          <w:p w:rsidR="00C37D5C" w:rsidRPr="00D94719" w:rsidRDefault="00C37D5C" w:rsidP="00AB35C8">
            <w:pPr>
              <w:rPr>
                <w:rFonts w:ascii="Arial" w:hAnsi="Arial" w:cs="Arial"/>
                <w:bCs/>
                <w:sz w:val="16"/>
                <w:szCs w:val="16"/>
                <w:lang w:val="pt-BR"/>
              </w:rPr>
            </w:pPr>
          </w:p>
        </w:tc>
        <w:tc>
          <w:tcPr>
            <w:tcW w:w="4341" w:type="dxa"/>
          </w:tcPr>
          <w:p w:rsidR="00C37D5C" w:rsidRDefault="00C37D5C" w:rsidP="00AB35C8">
            <w:pPr>
              <w:jc w:val="center"/>
              <w:rPr>
                <w:b/>
                <w:sz w:val="10"/>
                <w:szCs w:val="10"/>
                <w:highlight w:val="yellow"/>
                <w:u w:val="single"/>
                <w:lang w:val="pt-BR"/>
              </w:rPr>
            </w:pPr>
          </w:p>
          <w:p w:rsidR="00C37D5C" w:rsidRDefault="00C37D5C" w:rsidP="00AB35C8">
            <w:pPr>
              <w:jc w:val="center"/>
              <w:rPr>
                <w:b/>
                <w:sz w:val="10"/>
                <w:szCs w:val="10"/>
                <w:highlight w:val="yellow"/>
                <w:u w:val="single"/>
                <w:lang w:val="pt-BR"/>
              </w:rPr>
            </w:pPr>
            <w:r>
              <w:rPr>
                <w:b/>
                <w:noProof/>
                <w:u w:val="single"/>
                <w:lang w:val="pt-BR"/>
              </w:rPr>
              <w:drawing>
                <wp:inline distT="0" distB="0" distL="0" distR="0" wp14:anchorId="0AACCF39" wp14:editId="22967049">
                  <wp:extent cx="1590651" cy="1528249"/>
                  <wp:effectExtent l="0" t="0" r="0" b="0"/>
                  <wp:docPr id="137" name="Picture 137" descr="A picture containing bottle, hand, hold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bottle, hand, holding, fo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6921" cy="1582311"/>
                          </a:xfrm>
                          <a:prstGeom prst="rect">
                            <a:avLst/>
                          </a:prstGeom>
                        </pic:spPr>
                      </pic:pic>
                    </a:graphicData>
                  </a:graphic>
                </wp:inline>
              </w:drawing>
            </w:r>
          </w:p>
          <w:p w:rsidR="00C37D5C" w:rsidRDefault="00C37D5C" w:rsidP="00AB35C8">
            <w:pPr>
              <w:rPr>
                <w:b/>
                <w:sz w:val="10"/>
                <w:szCs w:val="10"/>
                <w:highlight w:val="yellow"/>
                <w:u w:val="single"/>
                <w:lang w:val="pt-BR"/>
              </w:rPr>
            </w:pPr>
          </w:p>
          <w:p w:rsidR="00D94719" w:rsidRDefault="00D94719" w:rsidP="00C37D5C">
            <w:pPr>
              <w:jc w:val="center"/>
              <w:rPr>
                <w:rFonts w:ascii="Arial" w:hAnsi="Arial" w:cs="Arial"/>
                <w:bCs/>
                <w:sz w:val="16"/>
                <w:szCs w:val="16"/>
                <w:lang w:val="pt-BR"/>
              </w:rPr>
            </w:pPr>
            <w:r w:rsidRPr="00D94719">
              <w:rPr>
                <w:rFonts w:ascii="Arial" w:hAnsi="Arial" w:cs="Arial"/>
                <w:bCs/>
                <w:sz w:val="16"/>
                <w:szCs w:val="16"/>
                <w:lang w:val="pt-BR"/>
              </w:rPr>
              <w:t xml:space="preserve">Meios de cultura </w:t>
            </w:r>
            <w:r>
              <w:rPr>
                <w:rFonts w:ascii="Arial" w:hAnsi="Arial" w:cs="Arial"/>
                <w:bCs/>
                <w:sz w:val="16"/>
                <w:szCs w:val="16"/>
                <w:lang w:val="pt-BR"/>
              </w:rPr>
              <w:t>sóli</w:t>
            </w:r>
            <w:r w:rsidRPr="00D94719">
              <w:rPr>
                <w:rFonts w:ascii="Arial" w:hAnsi="Arial" w:cs="Arial"/>
                <w:bCs/>
                <w:sz w:val="16"/>
                <w:szCs w:val="16"/>
                <w:lang w:val="pt-BR"/>
              </w:rPr>
              <w:t>do</w:t>
            </w:r>
            <w:r>
              <w:rPr>
                <w:rFonts w:ascii="Arial" w:hAnsi="Arial" w:cs="Arial"/>
                <w:bCs/>
                <w:sz w:val="16"/>
                <w:szCs w:val="16"/>
                <w:lang w:val="pt-BR"/>
              </w:rPr>
              <w:t>s</w:t>
            </w:r>
            <w:r w:rsidRPr="00D94719">
              <w:rPr>
                <w:rFonts w:ascii="Arial" w:hAnsi="Arial" w:cs="Arial"/>
                <w:bCs/>
                <w:sz w:val="16"/>
                <w:szCs w:val="16"/>
                <w:lang w:val="pt-BR"/>
              </w:rPr>
              <w:t xml:space="preserve"> são empregados para</w:t>
            </w:r>
            <w:r>
              <w:rPr>
                <w:rFonts w:ascii="Arial" w:hAnsi="Arial" w:cs="Arial"/>
                <w:bCs/>
                <w:sz w:val="16"/>
                <w:szCs w:val="16"/>
                <w:lang w:val="pt-BR"/>
              </w:rPr>
              <w:t>:</w:t>
            </w:r>
          </w:p>
          <w:p w:rsidR="00D94719" w:rsidRPr="00D94719" w:rsidRDefault="00D94719" w:rsidP="00C37D5C">
            <w:pPr>
              <w:jc w:val="center"/>
              <w:rPr>
                <w:rFonts w:ascii="Arial" w:hAnsi="Arial" w:cs="Arial"/>
                <w:bCs/>
                <w:sz w:val="10"/>
                <w:szCs w:val="10"/>
                <w:lang w:val="pt-BR"/>
              </w:rPr>
            </w:pPr>
          </w:p>
          <w:p w:rsidR="00C37D5C" w:rsidRPr="00C37D5C" w:rsidRDefault="00D94719" w:rsidP="00C37D5C">
            <w:pPr>
              <w:jc w:val="center"/>
              <w:rPr>
                <w:rFonts w:ascii="Arial" w:hAnsi="Arial" w:cs="Arial"/>
                <w:bCs/>
                <w:sz w:val="18"/>
                <w:szCs w:val="18"/>
                <w:lang w:val="pt-BR"/>
              </w:rPr>
            </w:pPr>
            <w:r>
              <w:rPr>
                <w:rFonts w:ascii="Arial" w:hAnsi="Arial" w:cs="Arial"/>
                <w:bCs/>
                <w:sz w:val="16"/>
                <w:szCs w:val="16"/>
                <w:lang w:val="pt-BR"/>
              </w:rPr>
              <w:t xml:space="preserve">- </w:t>
            </w:r>
            <w:r w:rsidR="00C37D5C" w:rsidRPr="00C37D5C">
              <w:rPr>
                <w:rFonts w:ascii="Arial" w:hAnsi="Arial" w:cs="Arial"/>
                <w:bCs/>
                <w:sz w:val="18"/>
                <w:szCs w:val="18"/>
                <w:lang w:val="pt-BR"/>
              </w:rPr>
              <w:t>Obtenção de colônias microbianas isoladas,</w:t>
            </w:r>
          </w:p>
          <w:p w:rsidR="00C37D5C" w:rsidRPr="00D57E30" w:rsidRDefault="00C37D5C" w:rsidP="00C37D5C">
            <w:pPr>
              <w:jc w:val="center"/>
              <w:rPr>
                <w:bCs/>
                <w:sz w:val="10"/>
                <w:szCs w:val="10"/>
                <w:highlight w:val="yellow"/>
                <w:u w:val="single"/>
                <w:lang w:val="pt-BR"/>
              </w:rPr>
            </w:pPr>
            <w:r w:rsidRPr="00C37D5C">
              <w:rPr>
                <w:rFonts w:ascii="Arial" w:hAnsi="Arial" w:cs="Arial"/>
                <w:bCs/>
                <w:sz w:val="18"/>
                <w:szCs w:val="18"/>
                <w:lang w:val="pt-BR"/>
              </w:rPr>
              <w:t>- Isolamento de bactérias</w:t>
            </w:r>
          </w:p>
        </w:tc>
      </w:tr>
      <w:tr w:rsidR="00D94719" w:rsidRPr="008F5D22" w:rsidTr="00AB35C8">
        <w:tc>
          <w:tcPr>
            <w:tcW w:w="4673" w:type="dxa"/>
            <w:gridSpan w:val="2"/>
          </w:tcPr>
          <w:p w:rsidR="00D94719" w:rsidRPr="00D94719" w:rsidRDefault="00D94719" w:rsidP="00D94719">
            <w:pPr>
              <w:rPr>
                <w:rFonts w:ascii="Arial" w:hAnsi="Arial" w:cs="Arial"/>
                <w:bCs/>
                <w:sz w:val="16"/>
                <w:szCs w:val="16"/>
                <w:highlight w:val="yellow"/>
                <w:u w:val="single"/>
                <w:lang w:val="pt-BR"/>
              </w:rPr>
            </w:pPr>
            <w:r w:rsidRPr="00D94719">
              <w:rPr>
                <w:rFonts w:ascii="Arial" w:hAnsi="Arial" w:cs="Arial"/>
                <w:b/>
                <w:color w:val="FF0000"/>
                <w:sz w:val="16"/>
                <w:szCs w:val="16"/>
                <w:lang w:val="pt-BR"/>
              </w:rPr>
              <w:t>Fig.1 A</w:t>
            </w:r>
            <w:r w:rsidRPr="00D94719">
              <w:rPr>
                <w:rFonts w:ascii="Arial" w:hAnsi="Arial" w:cs="Arial"/>
                <w:b/>
                <w:sz w:val="16"/>
                <w:szCs w:val="16"/>
                <w:lang w:val="pt-BR"/>
              </w:rPr>
              <w:t>:</w:t>
            </w:r>
            <w:r w:rsidRPr="00D94719">
              <w:rPr>
                <w:rFonts w:ascii="Arial" w:hAnsi="Arial" w:cs="Arial"/>
                <w:bCs/>
                <w:sz w:val="16"/>
                <w:szCs w:val="16"/>
                <w:lang w:val="pt-BR"/>
              </w:rPr>
              <w:t xml:space="preserve"> Cultura de bactéria em meio líquido</w:t>
            </w:r>
          </w:p>
        </w:tc>
        <w:tc>
          <w:tcPr>
            <w:tcW w:w="4341" w:type="dxa"/>
          </w:tcPr>
          <w:p w:rsidR="00D94719" w:rsidRPr="00D94719" w:rsidRDefault="00D94719" w:rsidP="00D94719">
            <w:pPr>
              <w:jc w:val="both"/>
              <w:rPr>
                <w:rFonts w:ascii="Arial" w:hAnsi="Arial" w:cs="Arial"/>
                <w:bCs/>
                <w:sz w:val="16"/>
                <w:szCs w:val="16"/>
                <w:highlight w:val="yellow"/>
                <w:u w:val="single"/>
                <w:lang w:val="pt-BR"/>
              </w:rPr>
            </w:pPr>
            <w:r w:rsidRPr="00D94719">
              <w:rPr>
                <w:rFonts w:ascii="Arial" w:hAnsi="Arial" w:cs="Arial"/>
                <w:b/>
                <w:color w:val="FF0000"/>
                <w:sz w:val="16"/>
                <w:szCs w:val="16"/>
                <w:lang w:val="pt-BR"/>
              </w:rPr>
              <w:t>Fig.1 B</w:t>
            </w:r>
            <w:r w:rsidRPr="00D94719">
              <w:rPr>
                <w:rFonts w:ascii="Arial" w:hAnsi="Arial" w:cs="Arial"/>
                <w:b/>
                <w:sz w:val="16"/>
                <w:szCs w:val="16"/>
                <w:lang w:val="pt-BR"/>
              </w:rPr>
              <w:t>:</w:t>
            </w:r>
            <w:r w:rsidRPr="00D94719">
              <w:rPr>
                <w:rFonts w:ascii="Arial" w:hAnsi="Arial" w:cs="Arial"/>
                <w:bCs/>
                <w:sz w:val="16"/>
                <w:szCs w:val="16"/>
                <w:lang w:val="pt-BR"/>
              </w:rPr>
              <w:t xml:space="preserve"> Cultura de bactéria em sólido</w:t>
            </w:r>
          </w:p>
        </w:tc>
      </w:tr>
    </w:tbl>
    <w:p w:rsidR="00C37D5C" w:rsidRDefault="00C37D5C" w:rsidP="0084144C">
      <w:pPr>
        <w:rPr>
          <w:rFonts w:ascii="Arial" w:hAnsi="Arial"/>
          <w:b/>
          <w:bCs/>
          <w:sz w:val="18"/>
          <w:szCs w:val="18"/>
          <w:u w:color="000000"/>
          <w:lang w:val="pt-BR"/>
        </w:rPr>
      </w:pPr>
    </w:p>
    <w:p w:rsidR="00C37D5C" w:rsidRPr="00C37D5C" w:rsidRDefault="00C37D5C" w:rsidP="0084144C">
      <w:pPr>
        <w:rPr>
          <w:rFonts w:ascii="Arial" w:hAnsi="Arial"/>
          <w:b/>
          <w:bCs/>
          <w:sz w:val="10"/>
          <w:szCs w:val="10"/>
          <w:u w:color="000000"/>
          <w:lang w:val="pt-BR"/>
        </w:rPr>
      </w:pPr>
    </w:p>
    <w:p w:rsidR="0084144C" w:rsidRPr="0084144C" w:rsidRDefault="0084144C" w:rsidP="00941A6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Arial" w:hAnsi="Arial" w:cs="Arial"/>
          <w:sz w:val="18"/>
          <w:szCs w:val="18"/>
          <w:u w:color="000000"/>
          <w:lang w:val="pt-BR"/>
        </w:rPr>
      </w:pPr>
      <w:r w:rsidRPr="0084144C">
        <w:rPr>
          <w:rFonts w:ascii="Arial" w:eastAsia="Arial" w:hAnsi="Arial" w:cs="Arial"/>
          <w:sz w:val="18"/>
          <w:szCs w:val="18"/>
          <w:u w:color="000000"/>
          <w:lang w:val="pt-BR"/>
        </w:rPr>
        <w:t xml:space="preserve">Hoje vamos </w:t>
      </w:r>
      <w:r w:rsidR="00941A6E">
        <w:rPr>
          <w:rFonts w:ascii="Arial" w:eastAsia="Arial" w:hAnsi="Arial" w:cs="Arial"/>
          <w:sz w:val="18"/>
          <w:szCs w:val="18"/>
          <w:u w:color="000000"/>
          <w:lang w:val="pt-BR"/>
        </w:rPr>
        <w:t xml:space="preserve">ver como são empregados os meios de cultura líquido e solido para o cultivo de </w:t>
      </w:r>
      <w:r w:rsidR="00941A6E" w:rsidRPr="0084144C">
        <w:rPr>
          <w:rFonts w:ascii="Arial" w:eastAsia="Arial" w:hAnsi="Arial" w:cs="Arial"/>
          <w:sz w:val="18"/>
          <w:szCs w:val="18"/>
          <w:u w:color="000000"/>
          <w:lang w:val="pt-BR"/>
        </w:rPr>
        <w:t>bactérias</w:t>
      </w:r>
      <w:r w:rsidRPr="0084144C">
        <w:rPr>
          <w:rFonts w:ascii="Arial" w:eastAsia="Arial" w:hAnsi="Arial" w:cs="Arial"/>
          <w:sz w:val="18"/>
          <w:szCs w:val="18"/>
          <w:u w:color="000000"/>
          <w:lang w:val="pt-BR"/>
        </w:rPr>
        <w:t xml:space="preserve">. </w:t>
      </w:r>
      <w:r w:rsidR="00941A6E">
        <w:rPr>
          <w:rFonts w:ascii="Arial" w:eastAsia="Arial" w:hAnsi="Arial" w:cs="Arial"/>
          <w:sz w:val="18"/>
          <w:szCs w:val="18"/>
          <w:u w:color="000000"/>
          <w:lang w:val="pt-BR"/>
        </w:rPr>
        <w:t xml:space="preserve">Os </w:t>
      </w:r>
      <w:r w:rsidRPr="0084144C">
        <w:rPr>
          <w:rFonts w:ascii="Arial" w:eastAsia="Arial" w:hAnsi="Arial" w:cs="Arial"/>
          <w:sz w:val="18"/>
          <w:szCs w:val="18"/>
          <w:u w:color="000000"/>
          <w:lang w:val="pt-BR"/>
        </w:rPr>
        <w:t>meio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de cultura sólido </w:t>
      </w:r>
      <w:r w:rsidR="00941A6E">
        <w:rPr>
          <w:rFonts w:ascii="Arial" w:eastAsia="Arial" w:hAnsi="Arial" w:cs="Arial"/>
          <w:sz w:val="18"/>
          <w:szCs w:val="18"/>
          <w:u w:color="000000"/>
          <w:lang w:val="pt-BR"/>
        </w:rPr>
        <w:t>são distribuídos em placas de Petri e tê</w:t>
      </w:r>
      <w:r w:rsidRPr="0084144C">
        <w:rPr>
          <w:rFonts w:ascii="Arial" w:eastAsia="Arial" w:hAnsi="Arial" w:cs="Arial"/>
          <w:sz w:val="18"/>
          <w:szCs w:val="18"/>
          <w:u w:color="000000"/>
          <w:lang w:val="pt-BR"/>
        </w:rPr>
        <w:t>m a mesma composição química do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meio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líquido</w:t>
      </w:r>
      <w:r w:rsidR="00941A6E">
        <w:rPr>
          <w:rFonts w:ascii="Arial" w:eastAsia="Arial" w:hAnsi="Arial" w:cs="Arial"/>
          <w:sz w:val="18"/>
          <w:szCs w:val="18"/>
          <w:u w:color="000000"/>
          <w:lang w:val="pt-BR"/>
        </w:rPr>
        <w:t>s equivalentes</w:t>
      </w:r>
      <w:r w:rsidRPr="0084144C">
        <w:rPr>
          <w:rFonts w:ascii="Arial" w:eastAsia="Arial" w:hAnsi="Arial" w:cs="Arial"/>
          <w:sz w:val="18"/>
          <w:szCs w:val="18"/>
          <w:u w:color="000000"/>
          <w:lang w:val="pt-BR"/>
        </w:rPr>
        <w:t xml:space="preserve"> acrescido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de 2% Ágar-ága</w:t>
      </w:r>
      <w:r w:rsidR="00941A6E">
        <w:rPr>
          <w:rFonts w:ascii="Arial" w:eastAsia="Arial" w:hAnsi="Arial" w:cs="Arial"/>
          <w:sz w:val="18"/>
          <w:szCs w:val="18"/>
          <w:u w:color="000000"/>
          <w:lang w:val="pt-BR"/>
        </w:rPr>
        <w:t>r, veja exemplos a seguir.</w:t>
      </w:r>
    </w:p>
    <w:p w:rsidR="00D7209F" w:rsidRDefault="00D7209F" w:rsidP="00D7209F">
      <w:pPr>
        <w:pStyle w:val="Body"/>
        <w:spacing w:after="80"/>
        <w:rPr>
          <w:rFonts w:ascii="Arial" w:hAnsi="Arial" w:cs="Arial"/>
          <w:b/>
          <w:bCs/>
          <w:sz w:val="18"/>
          <w:szCs w:val="18"/>
          <w:u w:color="000000"/>
          <w:lang w:val="pt-BR"/>
        </w:rPr>
      </w:pPr>
    </w:p>
    <w:p w:rsidR="00390EA1" w:rsidRDefault="00390EA1" w:rsidP="00D7209F">
      <w:pPr>
        <w:pStyle w:val="Body"/>
        <w:spacing w:after="80"/>
        <w:rPr>
          <w:rFonts w:ascii="Arial" w:hAnsi="Arial" w:cs="Arial"/>
          <w:b/>
          <w:bCs/>
          <w:sz w:val="20"/>
          <w:szCs w:val="20"/>
          <w:u w:color="000000"/>
          <w:lang w:val="pt-BR"/>
        </w:rPr>
      </w:pPr>
    </w:p>
    <w:p w:rsidR="00390EA1" w:rsidRPr="00390EA1" w:rsidRDefault="00390EA1" w:rsidP="00390EA1">
      <w:pPr>
        <w:pStyle w:val="Body"/>
        <w:spacing w:before="120" w:after="80"/>
        <w:rPr>
          <w:rFonts w:ascii="Arial" w:hAnsi="Arial" w:cs="Arial"/>
          <w:b/>
          <w:bCs/>
          <w:sz w:val="20"/>
          <w:szCs w:val="20"/>
          <w:u w:color="000000"/>
          <w:lang w:val="pt-BR"/>
        </w:rPr>
      </w:pPr>
      <w:r>
        <w:rPr>
          <w:rFonts w:ascii="Arial" w:hAnsi="Arial" w:cs="Arial"/>
          <w:b/>
          <w:bCs/>
          <w:sz w:val="20"/>
          <w:szCs w:val="20"/>
          <w:u w:color="000000"/>
          <w:lang w:val="pt-BR"/>
        </w:rPr>
        <w:t xml:space="preserve">P: SEMEADURA EM </w:t>
      </w:r>
      <w:r w:rsidR="00084A4F">
        <w:rPr>
          <w:rFonts w:ascii="Arial" w:hAnsi="Arial" w:cs="Arial"/>
          <w:b/>
          <w:bCs/>
          <w:sz w:val="20"/>
          <w:szCs w:val="20"/>
          <w:u w:color="000000"/>
          <w:lang w:val="pt-BR"/>
        </w:rPr>
        <w:t>DIFERENTES MEIOS DE CULTURA</w:t>
      </w:r>
    </w:p>
    <w:p w:rsidR="00D7209F" w:rsidRPr="0084144C" w:rsidRDefault="00D7209F" w:rsidP="00390EA1">
      <w:pPr>
        <w:pStyle w:val="Body"/>
        <w:spacing w:before="120" w:after="80"/>
        <w:rPr>
          <w:rFonts w:ascii="Arial" w:hAnsi="Arial" w:cs="Arial"/>
          <w:b/>
          <w:bCs/>
          <w:sz w:val="18"/>
          <w:szCs w:val="18"/>
          <w:u w:color="000000"/>
          <w:lang w:val="pt-BR"/>
        </w:rPr>
      </w:pPr>
      <w:r>
        <w:rPr>
          <w:rFonts w:ascii="Arial" w:hAnsi="Arial" w:cs="Arial"/>
          <w:b/>
          <w:bCs/>
          <w:sz w:val="18"/>
          <w:szCs w:val="18"/>
          <w:u w:color="000000"/>
          <w:lang w:val="pt-BR"/>
        </w:rPr>
        <w:t>A</w:t>
      </w:r>
      <w:r w:rsidRPr="0084144C">
        <w:rPr>
          <w:rFonts w:ascii="Arial" w:hAnsi="Arial" w:cs="Arial"/>
          <w:b/>
          <w:bCs/>
          <w:sz w:val="18"/>
          <w:szCs w:val="18"/>
          <w:u w:color="000000"/>
          <w:lang w:val="pt-BR"/>
        </w:rPr>
        <w:t>) Material:</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cultura bacteriana de </w:t>
      </w:r>
      <w:r w:rsidRPr="0084144C">
        <w:rPr>
          <w:rFonts w:ascii="Arial" w:hAnsi="Arial" w:cs="Arial"/>
          <w:i/>
          <w:iCs/>
          <w:sz w:val="18"/>
          <w:szCs w:val="18"/>
          <w:u w:color="000000"/>
          <w:lang w:val="pt-BR"/>
        </w:rPr>
        <w:t>E. coli</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tubo com meio de cultura líquido para bactérias (meio rico, </w:t>
      </w:r>
      <w:proofErr w:type="spellStart"/>
      <w:r w:rsidRPr="0084144C">
        <w:rPr>
          <w:rFonts w:ascii="Arial" w:hAnsi="Arial" w:cs="Arial"/>
          <w:sz w:val="18"/>
          <w:szCs w:val="18"/>
          <w:u w:color="000000"/>
          <w:lang w:val="pt-BR"/>
        </w:rPr>
        <w:t>Exs</w:t>
      </w:r>
      <w:proofErr w:type="spellEnd"/>
      <w:r w:rsidRPr="0084144C">
        <w:rPr>
          <w:rFonts w:ascii="Arial" w:hAnsi="Arial" w:cs="Arial"/>
          <w:sz w:val="18"/>
          <w:szCs w:val="18"/>
          <w:u w:color="000000"/>
          <w:lang w:val="pt-BR"/>
        </w:rPr>
        <w:t>.: LB, NB, BHI)</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placa com meio de cultura sólido para bactérias (meio rico, </w:t>
      </w:r>
      <w:proofErr w:type="spellStart"/>
      <w:r w:rsidRPr="0084144C">
        <w:rPr>
          <w:rFonts w:ascii="Arial" w:hAnsi="Arial" w:cs="Arial"/>
          <w:sz w:val="18"/>
          <w:szCs w:val="18"/>
          <w:u w:color="000000"/>
          <w:lang w:val="pt-BR"/>
        </w:rPr>
        <w:t>Exs</w:t>
      </w:r>
      <w:proofErr w:type="spellEnd"/>
      <w:r w:rsidRPr="0084144C">
        <w:rPr>
          <w:rFonts w:ascii="Arial" w:hAnsi="Arial" w:cs="Arial"/>
          <w:sz w:val="18"/>
          <w:szCs w:val="18"/>
          <w:u w:color="000000"/>
          <w:lang w:val="pt-BR"/>
        </w:rPr>
        <w:t>.: LA, NA)</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alça de platina </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1 bico de Bunsen</w:t>
      </w:r>
    </w:p>
    <w:p w:rsidR="00C37D5C" w:rsidRDefault="00C37D5C" w:rsidP="0084144C">
      <w:pPr>
        <w:pStyle w:val="Body"/>
        <w:rPr>
          <w:rFonts w:ascii="Arial" w:hAnsi="Arial" w:cs="Arial"/>
          <w:b/>
          <w:bCs/>
          <w:sz w:val="18"/>
          <w:szCs w:val="18"/>
          <w:u w:color="000000"/>
          <w:lang w:val="pt-BR"/>
        </w:rPr>
      </w:pPr>
    </w:p>
    <w:p w:rsidR="0084144C" w:rsidRPr="00FA3B98" w:rsidRDefault="00941A6E" w:rsidP="00FA3B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BR"/>
        </w:rPr>
      </w:pPr>
      <w:r>
        <w:rPr>
          <w:rFonts w:ascii="Arial" w:hAnsi="Arial" w:cs="Arial"/>
          <w:b/>
          <w:bCs/>
          <w:sz w:val="20"/>
          <w:szCs w:val="20"/>
          <w:u w:color="000000"/>
          <w:lang w:val="pt-BR"/>
        </w:rPr>
        <w:br w:type="page"/>
      </w:r>
      <w:r w:rsidRPr="0084144C">
        <w:rPr>
          <w:rFonts w:ascii="Arial" w:eastAsia="Arial" w:hAnsi="Arial" w:cs="Arial"/>
          <w:noProof/>
          <w:sz w:val="18"/>
          <w:szCs w:val="18"/>
          <w:u w:color="000000"/>
          <w:lang w:val="pt-BR"/>
        </w:rPr>
        <w:lastRenderedPageBreak/>
        <w:drawing>
          <wp:anchor distT="152400" distB="152400" distL="152400" distR="152400" simplePos="0" relativeHeight="251670528" behindDoc="0" locked="0" layoutInCell="1" allowOverlap="1" wp14:anchorId="7DB0CFBF" wp14:editId="031EBAFE">
            <wp:simplePos x="0" y="0"/>
            <wp:positionH relativeFrom="margin">
              <wp:posOffset>4953635</wp:posOffset>
            </wp:positionH>
            <wp:positionV relativeFrom="line">
              <wp:posOffset>0</wp:posOffset>
            </wp:positionV>
            <wp:extent cx="918845" cy="1052830"/>
            <wp:effectExtent l="0" t="0" r="0" b="1270"/>
            <wp:wrapThrough wrapText="bothSides" distL="152400" distR="152400">
              <wp:wrapPolygon edited="1">
                <wp:start x="0" y="0"/>
                <wp:lineTo x="21600" y="0"/>
                <wp:lineTo x="21600" y="21600"/>
                <wp:lineTo x="0" y="21600"/>
                <wp:lineTo x="0" y="0"/>
              </wp:wrapPolygon>
            </wp:wrapThrough>
            <wp:docPr id="4" name="officeArt object"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1"/>
                    <a:stretch>
                      <a:fillRect/>
                    </a:stretch>
                  </pic:blipFill>
                  <pic:spPr>
                    <a:xfrm>
                      <a:off x="0" y="0"/>
                      <a:ext cx="918845" cy="10528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A3B98">
        <w:rPr>
          <w:rFonts w:ascii="Arial" w:hAnsi="Arial" w:cs="Arial"/>
          <w:b/>
          <w:bCs/>
          <w:sz w:val="20"/>
          <w:szCs w:val="20"/>
          <w:u w:color="000000"/>
          <w:lang w:val="pt-BR"/>
        </w:rPr>
        <w:t>P</w:t>
      </w:r>
      <w:r w:rsidR="00390EA1">
        <w:rPr>
          <w:rFonts w:ascii="Arial" w:hAnsi="Arial" w:cs="Arial"/>
          <w:b/>
          <w:bCs/>
          <w:sz w:val="20"/>
          <w:szCs w:val="20"/>
          <w:u w:color="000000"/>
          <w:lang w:val="pt-BR"/>
        </w:rPr>
        <w:t xml:space="preserve"> </w:t>
      </w:r>
      <w:proofErr w:type="gramStart"/>
      <w:r w:rsidR="00390EA1">
        <w:rPr>
          <w:rFonts w:ascii="Arial" w:hAnsi="Arial" w:cs="Arial"/>
          <w:b/>
          <w:bCs/>
          <w:sz w:val="20"/>
          <w:szCs w:val="20"/>
          <w:lang w:val="pt-BR"/>
        </w:rPr>
        <w:t>1</w:t>
      </w:r>
      <w:r w:rsidR="00D7209F" w:rsidRPr="00D7209F">
        <w:rPr>
          <w:rFonts w:ascii="Arial" w:hAnsi="Arial" w:cs="Arial"/>
          <w:b/>
          <w:bCs/>
          <w:sz w:val="20"/>
          <w:szCs w:val="20"/>
          <w:lang w:val="pt-BR"/>
        </w:rPr>
        <w:t xml:space="preserve"> </w:t>
      </w:r>
      <w:r w:rsidR="00FA3B98">
        <w:rPr>
          <w:rFonts w:ascii="Arial" w:hAnsi="Arial" w:cs="Arial"/>
          <w:b/>
          <w:bCs/>
          <w:sz w:val="20"/>
          <w:szCs w:val="20"/>
          <w:lang w:val="pt-BR"/>
        </w:rPr>
        <w:t>:</w:t>
      </w:r>
      <w:proofErr w:type="gramEnd"/>
      <w:r w:rsidR="00FA3B98">
        <w:rPr>
          <w:rFonts w:ascii="Arial" w:hAnsi="Arial" w:cs="Arial"/>
          <w:b/>
          <w:bCs/>
          <w:sz w:val="20"/>
          <w:szCs w:val="20"/>
          <w:lang w:val="pt-BR"/>
        </w:rPr>
        <w:t xml:space="preserve">  </w:t>
      </w:r>
      <w:r w:rsidR="00D7209F" w:rsidRPr="00D7209F">
        <w:rPr>
          <w:rFonts w:ascii="Arial" w:hAnsi="Arial" w:cs="Arial"/>
          <w:b/>
          <w:bCs/>
          <w:sz w:val="20"/>
          <w:szCs w:val="20"/>
          <w:lang w:val="pt-BR"/>
        </w:rPr>
        <w:t xml:space="preserve">Semeadura em Meio de Cultura líquido - </w:t>
      </w:r>
      <w:r w:rsidR="00C37D5C" w:rsidRPr="00D7209F">
        <w:rPr>
          <w:rFonts w:ascii="Arial" w:hAnsi="Arial" w:cs="Arial"/>
          <w:b/>
          <w:bCs/>
          <w:sz w:val="20"/>
          <w:szCs w:val="20"/>
          <w:lang w:val="pt-BR"/>
        </w:rPr>
        <w:t>Procedimento</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 xml:space="preserve">a) Flambar a alça de platina, esperar esfriar próximo a chama, </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b) Abrir cuidadosamente a Cultura bacteriana,</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c) Introduzir a alça de platina na cultura bacteriana,</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d) Remover o tampão de algodão do tubo contendo meio de cultura a ser semeado,</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e) Flambar a boca do tubo recém-semeado, tampar com a rolha de algodão (girando),</w:t>
      </w:r>
    </w:p>
    <w:p w:rsidR="00941A6E" w:rsidRPr="008F5D22" w:rsidRDefault="0084144C" w:rsidP="008F5D2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 xml:space="preserve">e) </w:t>
      </w:r>
      <w:r w:rsidRPr="0084144C">
        <w:rPr>
          <w:rFonts w:ascii="Arial" w:hAnsi="Arial"/>
          <w:sz w:val="18"/>
          <w:szCs w:val="18"/>
          <w:u w:color="000000"/>
          <w:lang w:val="pt-BR"/>
        </w:rPr>
        <w:t>Ao final, flambar novamente a alça</w:t>
      </w:r>
      <w:r w:rsidRPr="0084144C">
        <w:rPr>
          <w:rFonts w:ascii="Arial" w:hAnsi="Arial" w:cs="Arial"/>
          <w:sz w:val="18"/>
          <w:szCs w:val="18"/>
          <w:u w:color="000000"/>
          <w:lang w:val="pt-BR"/>
        </w:rPr>
        <w:t xml:space="preserve"> de platina.</w:t>
      </w:r>
    </w:p>
    <w:tbl>
      <w:tblPr>
        <w:tblStyle w:val="TableGrid"/>
        <w:tblW w:w="0" w:type="auto"/>
        <w:tblLook w:val="04A0" w:firstRow="1" w:lastRow="0" w:firstColumn="1" w:lastColumn="0" w:noHBand="0" w:noVBand="1"/>
      </w:tblPr>
      <w:tblGrid>
        <w:gridCol w:w="4390"/>
        <w:gridCol w:w="4624"/>
      </w:tblGrid>
      <w:tr w:rsidR="008F5D22" w:rsidTr="001B425E">
        <w:trPr>
          <w:trHeight w:val="1774"/>
        </w:trPr>
        <w:tc>
          <w:tcPr>
            <w:tcW w:w="4390" w:type="dxa"/>
          </w:tcPr>
          <w:p w:rsidR="008F5D22" w:rsidRDefault="008F5D22" w:rsidP="008F5D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r>
              <w:rPr>
                <w:rFonts w:ascii="Arial" w:hAnsi="Arial"/>
                <w:sz w:val="21"/>
                <w:szCs w:val="21"/>
                <w:lang w:val="pt-BR"/>
              </w:rPr>
              <w:t xml:space="preserve">- </w:t>
            </w:r>
            <w:r w:rsidRPr="00FC0D55">
              <w:rPr>
                <w:rFonts w:ascii="Arial" w:hAnsi="Arial"/>
                <w:b/>
                <w:bCs/>
                <w:color w:val="0432FF"/>
                <w:sz w:val="21"/>
                <w:szCs w:val="21"/>
                <w:lang w:val="pt-BR"/>
              </w:rPr>
              <w:t>VIDEO</w:t>
            </w:r>
            <w:r>
              <w:rPr>
                <w:rFonts w:ascii="Arial" w:hAnsi="Arial"/>
                <w:sz w:val="21"/>
                <w:szCs w:val="21"/>
                <w:lang w:val="pt-BR"/>
              </w:rPr>
              <w:t xml:space="preserve">: </w:t>
            </w:r>
          </w:p>
          <w:p w:rsidR="008F5D22" w:rsidRDefault="008F5D22" w:rsidP="008F5D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u w:color="000000"/>
                <w:lang w:val="pt-BR"/>
              </w:rPr>
            </w:pPr>
            <w:r w:rsidRPr="008F5D22">
              <w:rPr>
                <w:rFonts w:ascii="Arial" w:hAnsi="Arial"/>
                <w:color w:val="0432FF"/>
                <w:sz w:val="21"/>
                <w:szCs w:val="21"/>
                <w:lang w:val="pt-BR"/>
              </w:rPr>
              <w:t>Semeadura em meio líquido</w:t>
            </w:r>
          </w:p>
          <w:p w:rsidR="008F5D22" w:rsidRDefault="008F5D22"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p>
          <w:p w:rsidR="00554610" w:rsidRDefault="00554610"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r>
              <w:rPr>
                <w:rFonts w:ascii="Arial" w:hAnsi="Arial"/>
                <w:sz w:val="21"/>
                <w:szCs w:val="21"/>
                <w:lang w:val="pt-BR"/>
              </w:rPr>
              <w:t>*de um clique duplo sobre a figura ao lado.</w:t>
            </w:r>
          </w:p>
        </w:tc>
        <w:tc>
          <w:tcPr>
            <w:tcW w:w="4624" w:type="dxa"/>
          </w:tcPr>
          <w:p w:rsidR="00554610" w:rsidRDefault="00554610" w:rsidP="00554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r>
              <w:rPr>
                <w:rFonts w:ascii="Arial" w:eastAsia="Arial" w:hAnsi="Arial" w:cs="Arial"/>
                <w:noProof/>
                <w:sz w:val="18"/>
                <w:szCs w:val="18"/>
                <w:u w:color="000000"/>
                <w:bdr w:val="none" w:sz="0" w:space="0" w:color="auto"/>
                <w:lang w:val="pt-BR"/>
              </w:rPr>
              <w:drawing>
                <wp:anchor distT="0" distB="0" distL="114300" distR="114300" simplePos="0" relativeHeight="251678720" behindDoc="0" locked="0" layoutInCell="1" allowOverlap="1">
                  <wp:simplePos x="0" y="0"/>
                  <wp:positionH relativeFrom="column">
                    <wp:posOffset>719045</wp:posOffset>
                  </wp:positionH>
                  <wp:positionV relativeFrom="paragraph">
                    <wp:posOffset>95885</wp:posOffset>
                  </wp:positionV>
                  <wp:extent cx="1686560" cy="948690"/>
                  <wp:effectExtent l="0" t="0" r="254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vie::/Users/bete/Desktop/Semeadura Meio Liquido.mp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6560" cy="948690"/>
                          </a:xfrm>
                          <a:prstGeom prst="rect">
                            <a:avLst/>
                          </a:prstGeom>
                        </pic:spPr>
                      </pic:pic>
                    </a:graphicData>
                  </a:graphic>
                  <wp14:sizeRelH relativeFrom="margin">
                    <wp14:pctWidth>0</wp14:pctWidth>
                  </wp14:sizeRelH>
                  <wp14:sizeRelV relativeFrom="margin">
                    <wp14:pctHeight>0</wp14:pctHeight>
                  </wp14:sizeRelV>
                </wp:anchor>
              </w:drawing>
            </w:r>
          </w:p>
        </w:tc>
      </w:tr>
    </w:tbl>
    <w:p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rsidR="001B425E" w:rsidRDefault="001B425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rsidR="0084144C" w:rsidRPr="00390EA1" w:rsidRDefault="00390EA1"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r w:rsidRPr="00390EA1">
        <w:rPr>
          <w:rFonts w:ascii="Arial" w:hAnsi="Arial" w:cs="Arial"/>
          <w:b/>
          <w:bCs/>
          <w:sz w:val="20"/>
          <w:szCs w:val="20"/>
          <w:u w:color="000000"/>
          <w:lang w:val="pt-BR"/>
        </w:rPr>
        <w:t xml:space="preserve">P 2.: </w:t>
      </w:r>
      <w:r>
        <w:rPr>
          <w:rFonts w:ascii="Arial" w:hAnsi="Arial" w:cs="Arial"/>
          <w:b/>
          <w:bCs/>
          <w:sz w:val="20"/>
          <w:szCs w:val="20"/>
          <w:u w:color="000000"/>
          <w:lang w:val="pt-BR"/>
        </w:rPr>
        <w:t>S</w:t>
      </w:r>
      <w:r w:rsidR="0084144C" w:rsidRPr="00390EA1">
        <w:rPr>
          <w:rFonts w:ascii="Arial" w:hAnsi="Arial" w:cs="Arial"/>
          <w:b/>
          <w:bCs/>
          <w:sz w:val="20"/>
          <w:szCs w:val="20"/>
          <w:u w:color="000000"/>
          <w:lang w:val="pt-BR"/>
        </w:rPr>
        <w:t>emeadura (por esgotamento) em Meio de Cultura Sólido</w:t>
      </w:r>
      <w:r w:rsidR="00D7209F" w:rsidRPr="00390EA1">
        <w:rPr>
          <w:rFonts w:ascii="Arial" w:hAnsi="Arial" w:cs="Arial"/>
          <w:b/>
          <w:bCs/>
          <w:sz w:val="20"/>
          <w:szCs w:val="20"/>
          <w:u w:color="000000"/>
          <w:lang w:val="pt-BR"/>
        </w:rPr>
        <w:t xml:space="preserve"> - Procedimento</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90"/>
      </w:tblGrid>
      <w:tr w:rsidR="0084144C" w:rsidRPr="0084144C" w:rsidTr="00AB35C8">
        <w:tc>
          <w:tcPr>
            <w:tcW w:w="4765" w:type="dxa"/>
          </w:tcPr>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a), b), c) - Idem ao realizado acima,</w:t>
            </w: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d)  Com a alça de platina, delicadamente, semear na placa de Petri, conforme indicado no desenho,</w:t>
            </w: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 xml:space="preserve">e) flambar novamente, </w:t>
            </w: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 xml:space="preserve">f) esfriar a alça numa parte do meio solido sem bactérias e </w:t>
            </w:r>
            <w:r w:rsidRPr="0084144C">
              <w:rPr>
                <w:rFonts w:ascii="Arial" w:hAnsi="Arial" w:cs="Arial"/>
                <w:sz w:val="18"/>
                <w:szCs w:val="18"/>
                <w:u w:color="000000"/>
                <w:lang w:val="pt-BR"/>
              </w:rPr>
              <w:t xml:space="preserve">a partir de um ponto já semeado, </w:t>
            </w:r>
            <w:r w:rsidRPr="0084144C">
              <w:rPr>
                <w:rFonts w:ascii="Arial" w:hAnsi="Arial"/>
                <w:sz w:val="18"/>
                <w:szCs w:val="18"/>
                <w:u w:color="000000"/>
                <w:lang w:val="pt-BR"/>
              </w:rPr>
              <w:t>distribuir o material na placa,</w:t>
            </w: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 xml:space="preserve"> </w:t>
            </w: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sz w:val="18"/>
                <w:szCs w:val="18"/>
                <w:u w:color="000000"/>
                <w:lang w:val="pt-BR"/>
              </w:rPr>
              <w:t xml:space="preserve">f), g) repita a operação e), f) fazendo estrias no restante da placa </w:t>
            </w: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p>
          <w:p w:rsidR="0084144C" w:rsidRPr="0084144C" w:rsidRDefault="0084144C" w:rsidP="00AB35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Ao final, flambar novamente a alça de platina.</w:t>
            </w:r>
          </w:p>
        </w:tc>
        <w:tc>
          <w:tcPr>
            <w:tcW w:w="4590" w:type="dxa"/>
          </w:tcPr>
          <w:p w:rsidR="0084144C" w:rsidRPr="0084144C" w:rsidRDefault="0084144C" w:rsidP="00AB35C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hAnsi="Arial" w:cs="Arial"/>
                <w:sz w:val="18"/>
                <w:szCs w:val="18"/>
                <w:u w:color="000000"/>
                <w:lang w:val="pt-BR"/>
              </w:rPr>
            </w:pPr>
          </w:p>
          <w:p w:rsidR="0084144C" w:rsidRPr="0084144C" w:rsidRDefault="0084144C" w:rsidP="00AB35C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hAnsi="Arial" w:cs="Arial"/>
                <w:sz w:val="18"/>
                <w:szCs w:val="18"/>
                <w:u w:color="000000"/>
                <w:lang w:val="pt-BR"/>
              </w:rPr>
            </w:pPr>
            <w:r w:rsidRPr="0084144C">
              <w:rPr>
                <w:rFonts w:ascii="Arial" w:eastAsia="Arial" w:hAnsi="Arial" w:cs="Arial"/>
                <w:noProof/>
                <w:sz w:val="18"/>
                <w:szCs w:val="18"/>
                <w:u w:color="000000"/>
                <w:lang w:val="pt-BR"/>
              </w:rPr>
              <w:drawing>
                <wp:inline distT="0" distB="0" distL="0" distR="0" wp14:anchorId="14893949" wp14:editId="6F676475">
                  <wp:extent cx="2560320" cy="1969477"/>
                  <wp:effectExtent l="0" t="0" r="5080" b="0"/>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3"/>
                          <a:stretch>
                            <a:fillRect/>
                          </a:stretch>
                        </pic:blipFill>
                        <pic:spPr>
                          <a:xfrm>
                            <a:off x="0" y="0"/>
                            <a:ext cx="2591501" cy="1993462"/>
                          </a:xfrm>
                          <a:prstGeom prst="rect">
                            <a:avLst/>
                          </a:prstGeom>
                          <a:ln w="12700" cap="flat">
                            <a:noFill/>
                            <a:miter lim="400000"/>
                          </a:ln>
                          <a:effectLst/>
                        </pic:spPr>
                      </pic:pic>
                    </a:graphicData>
                  </a:graphic>
                </wp:inline>
              </w:drawing>
            </w:r>
          </w:p>
        </w:tc>
      </w:tr>
    </w:tbl>
    <w:p w:rsidR="0084144C" w:rsidRPr="00A63EEC" w:rsidRDefault="0084144C" w:rsidP="0084144C">
      <w:pPr>
        <w:pStyle w:val="BodyA"/>
        <w:rPr>
          <w:rFonts w:ascii="Arial" w:hAnsi="Arial"/>
          <w:b/>
          <w:bCs/>
          <w:lang w:val="pt-BR"/>
        </w:rPr>
      </w:pPr>
    </w:p>
    <w:p w:rsidR="00FC0D55" w:rsidRDefault="00FC0D55" w:rsidP="00390EA1">
      <w:pPr>
        <w:pStyle w:val="BodyA"/>
        <w:rPr>
          <w:rFonts w:ascii="Arial" w:hAnsi="Arial"/>
          <w:sz w:val="10"/>
          <w:szCs w:val="10"/>
          <w:lang w:val="pt-BR"/>
        </w:rPr>
      </w:pPr>
    </w:p>
    <w:tbl>
      <w:tblPr>
        <w:tblStyle w:val="TableGrid"/>
        <w:tblW w:w="0" w:type="auto"/>
        <w:tblLook w:val="04A0" w:firstRow="1" w:lastRow="0" w:firstColumn="1" w:lastColumn="0" w:noHBand="0" w:noVBand="1"/>
      </w:tblPr>
      <w:tblGrid>
        <w:gridCol w:w="4390"/>
        <w:gridCol w:w="4624"/>
      </w:tblGrid>
      <w:tr w:rsidR="00554610" w:rsidTr="001B425E">
        <w:trPr>
          <w:trHeight w:val="1635"/>
        </w:trPr>
        <w:tc>
          <w:tcPr>
            <w:tcW w:w="4390" w:type="dxa"/>
          </w:tcPr>
          <w:p w:rsidR="00554610" w:rsidRDefault="00554610" w:rsidP="00AB35C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r>
              <w:rPr>
                <w:rFonts w:ascii="Arial" w:hAnsi="Arial"/>
                <w:sz w:val="21"/>
                <w:szCs w:val="21"/>
                <w:lang w:val="pt-BR"/>
              </w:rPr>
              <w:t xml:space="preserve">- </w:t>
            </w:r>
            <w:r w:rsidRPr="00FC0D55">
              <w:rPr>
                <w:rFonts w:ascii="Arial" w:hAnsi="Arial"/>
                <w:b/>
                <w:bCs/>
                <w:color w:val="0432FF"/>
                <w:sz w:val="21"/>
                <w:szCs w:val="21"/>
                <w:lang w:val="pt-BR"/>
              </w:rPr>
              <w:t>VIDEO</w:t>
            </w:r>
            <w:r>
              <w:rPr>
                <w:rFonts w:ascii="Arial" w:hAnsi="Arial"/>
                <w:sz w:val="21"/>
                <w:szCs w:val="21"/>
                <w:lang w:val="pt-BR"/>
              </w:rPr>
              <w:t xml:space="preserve">: </w:t>
            </w:r>
          </w:p>
          <w:p w:rsidR="00554610" w:rsidRDefault="00554610" w:rsidP="00AB35C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u w:color="000000"/>
                <w:lang w:val="pt-BR"/>
              </w:rPr>
            </w:pPr>
            <w:r w:rsidRPr="008F5D22">
              <w:rPr>
                <w:rFonts w:ascii="Arial" w:hAnsi="Arial"/>
                <w:color w:val="0432FF"/>
                <w:sz w:val="21"/>
                <w:szCs w:val="21"/>
                <w:lang w:val="pt-BR"/>
              </w:rPr>
              <w:t>Semeadura</w:t>
            </w:r>
            <w:r>
              <w:rPr>
                <w:rFonts w:ascii="Arial" w:hAnsi="Arial"/>
                <w:color w:val="0432FF"/>
                <w:sz w:val="21"/>
                <w:szCs w:val="21"/>
                <w:lang w:val="pt-BR"/>
              </w:rPr>
              <w:t xml:space="preserve"> por esgotamento em meio solido.</w:t>
            </w:r>
          </w:p>
          <w:p w:rsidR="00554610" w:rsidRDefault="00554610" w:rsidP="00AB35C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p>
          <w:p w:rsidR="00554610" w:rsidRDefault="00554610" w:rsidP="00AB35C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r>
              <w:rPr>
                <w:rFonts w:ascii="Arial" w:hAnsi="Arial"/>
                <w:sz w:val="21"/>
                <w:szCs w:val="21"/>
                <w:lang w:val="pt-BR"/>
              </w:rPr>
              <w:t>*de um clique duplo sobre a figura ao lado.</w:t>
            </w:r>
          </w:p>
        </w:tc>
        <w:tc>
          <w:tcPr>
            <w:tcW w:w="4624" w:type="dxa"/>
          </w:tcPr>
          <w:p w:rsidR="00554610" w:rsidRDefault="001B425E" w:rsidP="00AB35C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1"/>
                <w:szCs w:val="21"/>
                <w:lang w:val="pt-BR"/>
              </w:rPr>
            </w:pPr>
            <w:r>
              <w:rPr>
                <w:rFonts w:ascii="Arial" w:eastAsia="Arial" w:hAnsi="Arial" w:cs="Arial"/>
                <w:noProof/>
                <w:sz w:val="18"/>
                <w:szCs w:val="18"/>
                <w:u w:color="000000"/>
                <w:bdr w:val="none" w:sz="0" w:space="0" w:color="auto"/>
                <w:lang w:val="pt-BR"/>
              </w:rPr>
              <w:drawing>
                <wp:anchor distT="0" distB="0" distL="114300" distR="114300" simplePos="0" relativeHeight="251679744" behindDoc="0" locked="0" layoutInCell="1" allowOverlap="1">
                  <wp:simplePos x="0" y="0"/>
                  <wp:positionH relativeFrom="column">
                    <wp:posOffset>855980</wp:posOffset>
                  </wp:positionH>
                  <wp:positionV relativeFrom="paragraph">
                    <wp:posOffset>0</wp:posOffset>
                  </wp:positionV>
                  <wp:extent cx="1665605" cy="93662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vie::/Users/bete/Desktop/Semeadura por esgotamento.mp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5605" cy="936625"/>
                          </a:xfrm>
                          <a:prstGeom prst="rect">
                            <a:avLst/>
                          </a:prstGeom>
                        </pic:spPr>
                      </pic:pic>
                    </a:graphicData>
                  </a:graphic>
                  <wp14:sizeRelH relativeFrom="margin">
                    <wp14:pctWidth>0</wp14:pctWidth>
                  </wp14:sizeRelH>
                  <wp14:sizeRelV relativeFrom="margin">
                    <wp14:pctHeight>0</wp14:pctHeight>
                  </wp14:sizeRelV>
                </wp:anchor>
              </w:drawing>
            </w:r>
          </w:p>
        </w:tc>
      </w:tr>
    </w:tbl>
    <w:p w:rsidR="00390EA1" w:rsidRDefault="00390EA1" w:rsidP="00390EA1">
      <w:pPr>
        <w:pStyle w:val="BodyA"/>
        <w:rPr>
          <w:rFonts w:ascii="Arial" w:hAnsi="Arial"/>
          <w:sz w:val="21"/>
          <w:szCs w:val="21"/>
          <w:lang w:val="pt-BR"/>
        </w:rPr>
      </w:pPr>
    </w:p>
    <w:p w:rsidR="00FC0D55" w:rsidRDefault="00FC0D55" w:rsidP="0084144C">
      <w:pPr>
        <w:pStyle w:val="BodyA"/>
        <w:rPr>
          <w:rFonts w:ascii="Arial" w:hAnsi="Arial"/>
          <w:b/>
          <w:bCs/>
          <w:sz w:val="20"/>
          <w:szCs w:val="20"/>
          <w:lang w:val="pt-BR"/>
        </w:rPr>
      </w:pPr>
    </w:p>
    <w:p w:rsidR="0084144C" w:rsidRPr="00B400E3" w:rsidRDefault="0084144C" w:rsidP="0084144C">
      <w:pPr>
        <w:pStyle w:val="BodyA"/>
        <w:rPr>
          <w:rFonts w:ascii="Arial" w:hAnsi="Arial"/>
          <w:color w:val="7030A0"/>
          <w:sz w:val="20"/>
          <w:szCs w:val="20"/>
          <w:lang w:val="pt-BR"/>
        </w:rPr>
      </w:pPr>
      <w:r w:rsidRPr="00B400E3">
        <w:rPr>
          <w:rFonts w:ascii="Arial" w:hAnsi="Arial"/>
          <w:b/>
          <w:bCs/>
          <w:color w:val="7030A0"/>
          <w:sz w:val="20"/>
          <w:szCs w:val="20"/>
          <w:lang w:val="pt-BR"/>
        </w:rPr>
        <w:t>Resultados</w:t>
      </w:r>
      <w:r w:rsidRPr="00B400E3">
        <w:rPr>
          <w:rFonts w:ascii="Arial" w:hAnsi="Arial"/>
          <w:color w:val="7030A0"/>
          <w:sz w:val="20"/>
          <w:szCs w:val="20"/>
          <w:lang w:val="pt-BR"/>
        </w:rPr>
        <w:t xml:space="preserve"> </w:t>
      </w:r>
    </w:p>
    <w:p w:rsidR="0084144C" w:rsidRPr="00B400E3" w:rsidRDefault="0084144C" w:rsidP="0084144C">
      <w:pPr>
        <w:pStyle w:val="BodyA"/>
        <w:rPr>
          <w:rFonts w:ascii="Arial" w:hAnsi="Arial"/>
          <w:color w:val="7030A0"/>
          <w:sz w:val="21"/>
          <w:szCs w:val="21"/>
          <w:lang w:val="pt-BR"/>
        </w:rPr>
      </w:pPr>
      <w:r w:rsidRPr="00B400E3">
        <w:rPr>
          <w:rFonts w:ascii="Arial" w:hAnsi="Arial"/>
          <w:color w:val="7030A0"/>
          <w:sz w:val="21"/>
          <w:szCs w:val="21"/>
          <w:lang w:val="pt-BR"/>
        </w:rPr>
        <w:t>Desenhe e descreva os resultados de ambos os procedimentos.</w:t>
      </w:r>
    </w:p>
    <w:p w:rsidR="00390EA1" w:rsidRPr="00B400E3" w:rsidRDefault="006E138E" w:rsidP="0084144C">
      <w:pPr>
        <w:pStyle w:val="BodyA"/>
        <w:rPr>
          <w:rFonts w:ascii="Arial" w:hAnsi="Arial"/>
          <w:color w:val="7030A0"/>
          <w:sz w:val="21"/>
          <w:szCs w:val="21"/>
          <w:lang w:val="pt-BR"/>
        </w:rPr>
      </w:pPr>
      <w:r w:rsidRPr="00B400E3">
        <w:rPr>
          <w:rFonts w:ascii="Arial" w:hAnsi="Arial"/>
          <w:noProof/>
          <w:color w:val="7030A0"/>
          <w:sz w:val="21"/>
          <w:szCs w:val="21"/>
          <w:bdr w:val="none" w:sz="0" w:space="0" w:color="auto"/>
          <w:lang w:val="pt-BR"/>
        </w:rPr>
        <mc:AlternateContent>
          <mc:Choice Requires="wps">
            <w:drawing>
              <wp:anchor distT="0" distB="0" distL="114300" distR="114300" simplePos="0" relativeHeight="251662336" behindDoc="0" locked="0" layoutInCell="1" allowOverlap="1" wp14:anchorId="70A19EA5" wp14:editId="035013F0">
                <wp:simplePos x="0" y="0"/>
                <wp:positionH relativeFrom="column">
                  <wp:posOffset>3122930</wp:posOffset>
                </wp:positionH>
                <wp:positionV relativeFrom="paragraph">
                  <wp:posOffset>50254</wp:posOffset>
                </wp:positionV>
                <wp:extent cx="2835275" cy="1629372"/>
                <wp:effectExtent l="0" t="0" r="9525" b="9525"/>
                <wp:wrapNone/>
                <wp:docPr id="22" name="Rectangle 22"/>
                <wp:cNvGraphicFramePr/>
                <a:graphic xmlns:a="http://schemas.openxmlformats.org/drawingml/2006/main">
                  <a:graphicData uri="http://schemas.microsoft.com/office/word/2010/wordprocessingShape">
                    <wps:wsp>
                      <wps:cNvSpPr/>
                      <wps:spPr>
                        <a:xfrm>
                          <a:off x="0" y="0"/>
                          <a:ext cx="2835275" cy="1629372"/>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5C8" w:rsidRDefault="00AB35C8" w:rsidP="001B425E">
                            <w:pPr>
                              <w:jc w:val="center"/>
                              <w:rPr>
                                <w:rFonts w:ascii="Arial" w:hAnsi="Arial"/>
                                <w:color w:val="7030A0"/>
                                <w:sz w:val="16"/>
                                <w:szCs w:val="16"/>
                                <w:lang w:val="pt-BR"/>
                              </w:rPr>
                            </w:pPr>
                            <w:r w:rsidRPr="001B425E">
                              <w:rPr>
                                <w:rFonts w:eastAsia="Times New Roman"/>
                                <w:bdr w:val="none" w:sz="0" w:space="0" w:color="auto"/>
                                <w:lang w:val="en-BR"/>
                              </w:rPr>
                              <w:fldChar w:fldCharType="begin"/>
                            </w:r>
                            <w:r w:rsidRPr="001B425E">
                              <w:rPr>
                                <w:rFonts w:eastAsia="Times New Roman"/>
                                <w:bdr w:val="none" w:sz="0" w:space="0" w:color="auto"/>
                                <w:lang w:val="en-BR"/>
                              </w:rPr>
                              <w:instrText xml:space="preserve"> INCLUDEPICTURE "/var/folders/2x/v_28qd9x4kv7x24xsswykdmm0000gn/T/com.microsoft.Word/WebArchiveCopyPasteTempFiles/crescimento-bacteriano-da-cultura-em-meios-do-%C3%A1gar-de-sangue-aur-do-estafilococo-74599966.jpg" \* MERGEFORMATINET </w:instrText>
                            </w:r>
                            <w:r w:rsidRPr="001B425E">
                              <w:rPr>
                                <w:rFonts w:eastAsia="Times New Roman"/>
                                <w:bdr w:val="none" w:sz="0" w:space="0" w:color="auto"/>
                                <w:lang w:val="en-BR"/>
                              </w:rPr>
                              <w:fldChar w:fldCharType="separate"/>
                            </w:r>
                            <w:r w:rsidRPr="001B425E">
                              <w:rPr>
                                <w:rFonts w:eastAsia="Times New Roman"/>
                                <w:noProof/>
                                <w:bdr w:val="none" w:sz="0" w:space="0" w:color="auto"/>
                                <w:lang w:val="en-BR"/>
                              </w:rPr>
                              <w:drawing>
                                <wp:inline distT="0" distB="0" distL="0" distR="0" wp14:anchorId="7F1DA23B" wp14:editId="2EE5B0AA">
                                  <wp:extent cx="1516753" cy="1348966"/>
                                  <wp:effectExtent l="0" t="0" r="0" b="0"/>
                                  <wp:docPr id="20" name="Picture 20" descr="Crescimento Bacteriano Da Cultura Em Meios Do ágar De Sangue (aur Do  Estafilococo Foto de Stock - Imagem de estafilococo, crescimento: 7459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scimento Bacteriano Da Cultura Em Meios Do ágar De Sangue (aur Do  Estafilococo Foto de Stock - Imagem de estafilococo, crescimento: 74599966"/>
                                          <pic:cNvPicPr>
                                            <a:picLocks noChangeAspect="1" noChangeArrowheads="1"/>
                                          </pic:cNvPicPr>
                                        </pic:nvPicPr>
                                        <pic:blipFill rotWithShape="1">
                                          <a:blip r:embed="rId15">
                                            <a:extLst>
                                              <a:ext uri="{28A0092B-C50C-407E-A947-70E740481C1C}">
                                                <a14:useLocalDpi xmlns:a14="http://schemas.microsoft.com/office/drawing/2010/main" val="0"/>
                                              </a:ext>
                                            </a:extLst>
                                          </a:blip>
                                          <a:srcRect l="5656" r="19809"/>
                                          <a:stretch/>
                                        </pic:blipFill>
                                        <pic:spPr bwMode="auto">
                                          <a:xfrm>
                                            <a:off x="0" y="0"/>
                                            <a:ext cx="1626786" cy="1446827"/>
                                          </a:xfrm>
                                          <a:prstGeom prst="rect">
                                            <a:avLst/>
                                          </a:prstGeom>
                                          <a:noFill/>
                                          <a:ln>
                                            <a:noFill/>
                                          </a:ln>
                                          <a:extLst>
                                            <a:ext uri="{53640926-AAD7-44D8-BBD7-CCE9431645EC}">
                                              <a14:shadowObscured xmlns:a14="http://schemas.microsoft.com/office/drawing/2010/main"/>
                                            </a:ext>
                                          </a:extLst>
                                        </pic:spPr>
                                      </pic:pic>
                                    </a:graphicData>
                                  </a:graphic>
                                </wp:inline>
                              </w:drawing>
                            </w:r>
                            <w:r w:rsidRPr="001B425E">
                              <w:rPr>
                                <w:rFonts w:eastAsia="Times New Roman"/>
                                <w:bdr w:val="none" w:sz="0" w:space="0" w:color="auto"/>
                                <w:lang w:val="en-BR"/>
                              </w:rPr>
                              <w:fldChar w:fldCharType="end"/>
                            </w:r>
                          </w:p>
                          <w:p w:rsidR="00AB35C8" w:rsidRPr="001B425E" w:rsidRDefault="00AB35C8" w:rsidP="001B425E">
                            <w:pPr>
                              <w:rPr>
                                <w:color w:val="7030A0"/>
                                <w:sz w:val="16"/>
                                <w:szCs w:val="16"/>
                                <w:lang w:val="pt-BR"/>
                              </w:rPr>
                            </w:pPr>
                            <w:r>
                              <w:rPr>
                                <w:rFonts w:ascii="Arial" w:hAnsi="Arial"/>
                                <w:color w:val="7030A0"/>
                                <w:sz w:val="16"/>
                                <w:szCs w:val="16"/>
                                <w:lang w:val="pt-BR"/>
                              </w:rPr>
                              <w:t xml:space="preserve">Semeadura por esgotamento em </w:t>
                            </w:r>
                            <w:r w:rsidRPr="00A06D93">
                              <w:rPr>
                                <w:rFonts w:ascii="Arial" w:hAnsi="Arial"/>
                                <w:color w:val="7030A0"/>
                                <w:sz w:val="16"/>
                                <w:szCs w:val="16"/>
                                <w:lang w:val="pt-BR"/>
                              </w:rPr>
                              <w:t>meio de cultura solido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9EA5" id="Rectangle 22" o:spid="_x0000_s1026" style="position:absolute;margin-left:245.9pt;margin-top:3.95pt;width:223.25pt;height:1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" fillcolor="#fff2cc [663]" strokecolor="#1f3763 [1604]" strokeweight="1pt">
                <v:textbox>
                  <w:txbxContent>
                    <w:p w:rsidR="00AB35C8" w:rsidRDefault="00AB35C8" w:rsidP="001B425E">
                      <w:pPr>
                        <w:jc w:val="center"/>
                        <w:rPr>
                          <w:rFonts w:ascii="Arial" w:hAnsi="Arial"/>
                          <w:color w:val="7030A0"/>
                          <w:sz w:val="16"/>
                          <w:szCs w:val="16"/>
                          <w:lang w:val="pt-BR"/>
                        </w:rPr>
                      </w:pPr>
                      <w:r w:rsidRPr="001B425E">
                        <w:rPr>
                          <w:rFonts w:eastAsia="Times New Roman"/>
                          <w:bdr w:val="none" w:sz="0" w:space="0" w:color="auto"/>
                          <w:lang w:val="en-BR"/>
                        </w:rPr>
                        <w:fldChar w:fldCharType="begin"/>
                      </w:r>
                      <w:r w:rsidRPr="001B425E">
                        <w:rPr>
                          <w:rFonts w:eastAsia="Times New Roman"/>
                          <w:bdr w:val="none" w:sz="0" w:space="0" w:color="auto"/>
                          <w:lang w:val="en-BR"/>
                        </w:rPr>
                        <w:instrText xml:space="preserve"> INCLUDEPICTURE "/var/folders/2x/v_28qd9x4kv7x24xsswykdmm0000gn/T/com.microsoft.Word/WebArchiveCopyPasteTempFiles/crescimento-bacteriano-da-cultura-em-meios-do-%C3%A1gar-de-sangue-aur-do-estafilococo-74599966.jpg" \* MERGEFORMATINET </w:instrText>
                      </w:r>
                      <w:r w:rsidRPr="001B425E">
                        <w:rPr>
                          <w:rFonts w:eastAsia="Times New Roman"/>
                          <w:bdr w:val="none" w:sz="0" w:space="0" w:color="auto"/>
                          <w:lang w:val="en-BR"/>
                        </w:rPr>
                        <w:fldChar w:fldCharType="separate"/>
                      </w:r>
                      <w:r w:rsidRPr="001B425E">
                        <w:rPr>
                          <w:rFonts w:eastAsia="Times New Roman"/>
                          <w:noProof/>
                          <w:bdr w:val="none" w:sz="0" w:space="0" w:color="auto"/>
                          <w:lang w:val="en-BR"/>
                        </w:rPr>
                        <w:drawing>
                          <wp:inline distT="0" distB="0" distL="0" distR="0" wp14:anchorId="7F1DA23B" wp14:editId="2EE5B0AA">
                            <wp:extent cx="1516753" cy="1348966"/>
                            <wp:effectExtent l="0" t="0" r="0" b="0"/>
                            <wp:docPr id="20" name="Picture 20" descr="Crescimento Bacteriano Da Cultura Em Meios Do ágar De Sangue (aur Do  Estafilococo Foto de Stock - Imagem de estafilococo, crescimento: 7459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scimento Bacteriano Da Cultura Em Meios Do ágar De Sangue (aur Do  Estafilococo Foto de Stock - Imagem de estafilococo, crescimento: 74599966"/>
                                    <pic:cNvPicPr>
                                      <a:picLocks noChangeAspect="1" noChangeArrowheads="1"/>
                                    </pic:cNvPicPr>
                                  </pic:nvPicPr>
                                  <pic:blipFill rotWithShape="1">
                                    <a:blip r:embed="rId15">
                                      <a:extLst>
                                        <a:ext uri="{28A0092B-C50C-407E-A947-70E740481C1C}">
                                          <a14:useLocalDpi xmlns:a14="http://schemas.microsoft.com/office/drawing/2010/main" val="0"/>
                                        </a:ext>
                                      </a:extLst>
                                    </a:blip>
                                    <a:srcRect l="5656" r="19809"/>
                                    <a:stretch/>
                                  </pic:blipFill>
                                  <pic:spPr bwMode="auto">
                                    <a:xfrm>
                                      <a:off x="0" y="0"/>
                                      <a:ext cx="1626786" cy="1446827"/>
                                    </a:xfrm>
                                    <a:prstGeom prst="rect">
                                      <a:avLst/>
                                    </a:prstGeom>
                                    <a:noFill/>
                                    <a:ln>
                                      <a:noFill/>
                                    </a:ln>
                                    <a:extLst>
                                      <a:ext uri="{53640926-AAD7-44D8-BBD7-CCE9431645EC}">
                                        <a14:shadowObscured xmlns:a14="http://schemas.microsoft.com/office/drawing/2010/main"/>
                                      </a:ext>
                                    </a:extLst>
                                  </pic:spPr>
                                </pic:pic>
                              </a:graphicData>
                            </a:graphic>
                          </wp:inline>
                        </w:drawing>
                      </w:r>
                      <w:r w:rsidRPr="001B425E">
                        <w:rPr>
                          <w:rFonts w:eastAsia="Times New Roman"/>
                          <w:bdr w:val="none" w:sz="0" w:space="0" w:color="auto"/>
                          <w:lang w:val="en-BR"/>
                        </w:rPr>
                        <w:fldChar w:fldCharType="end"/>
                      </w:r>
                    </w:p>
                    <w:p w:rsidR="00AB35C8" w:rsidRPr="001B425E" w:rsidRDefault="00AB35C8" w:rsidP="001B425E">
                      <w:pPr>
                        <w:rPr>
                          <w:color w:val="7030A0"/>
                          <w:sz w:val="16"/>
                          <w:szCs w:val="16"/>
                          <w:lang w:val="pt-BR"/>
                        </w:rPr>
                      </w:pPr>
                      <w:r>
                        <w:rPr>
                          <w:rFonts w:ascii="Arial" w:hAnsi="Arial"/>
                          <w:color w:val="7030A0"/>
                          <w:sz w:val="16"/>
                          <w:szCs w:val="16"/>
                          <w:lang w:val="pt-BR"/>
                        </w:rPr>
                        <w:t xml:space="preserve">Semeadura por esgotamento em </w:t>
                      </w:r>
                      <w:r w:rsidRPr="00A06D93">
                        <w:rPr>
                          <w:rFonts w:ascii="Arial" w:hAnsi="Arial"/>
                          <w:color w:val="7030A0"/>
                          <w:sz w:val="16"/>
                          <w:szCs w:val="16"/>
                          <w:lang w:val="pt-BR"/>
                        </w:rPr>
                        <w:t>meio de cultura solido</w:t>
                      </w:r>
                    </w:p>
                  </w:txbxContent>
                </v:textbox>
              </v:rect>
            </w:pict>
          </mc:Fallback>
        </mc:AlternateContent>
      </w:r>
      <w:r w:rsidRPr="00B400E3">
        <w:rPr>
          <w:rFonts w:ascii="Arial" w:hAnsi="Arial"/>
          <w:noProof/>
          <w:color w:val="7030A0"/>
          <w:sz w:val="21"/>
          <w:szCs w:val="21"/>
          <w:bdr w:val="none" w:sz="0" w:space="0" w:color="auto"/>
          <w:lang w:val="pt-B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43759</wp:posOffset>
                </wp:positionV>
                <wp:extent cx="2774315" cy="1597306"/>
                <wp:effectExtent l="0" t="0" r="6985" b="15875"/>
                <wp:wrapNone/>
                <wp:docPr id="21" name="Rectangle 21"/>
                <wp:cNvGraphicFramePr/>
                <a:graphic xmlns:a="http://schemas.openxmlformats.org/drawingml/2006/main">
                  <a:graphicData uri="http://schemas.microsoft.com/office/word/2010/wordprocessingShape">
                    <wps:wsp>
                      <wps:cNvSpPr/>
                      <wps:spPr>
                        <a:xfrm>
                          <a:off x="0" y="0"/>
                          <a:ext cx="2774315" cy="1597306"/>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5C8" w:rsidRPr="00A06D93" w:rsidRDefault="00AB35C8" w:rsidP="00FC0D55">
                            <w:pPr>
                              <w:jc w:val="center"/>
                              <w:rPr>
                                <w:rFonts w:ascii="Arial" w:hAnsi="Arial"/>
                                <w:color w:val="7030A0"/>
                                <w:sz w:val="18"/>
                                <w:szCs w:val="18"/>
                                <w:lang w:val="pt-BR"/>
                              </w:rPr>
                            </w:pPr>
                            <w:r w:rsidRPr="002F0C1D">
                              <w:rPr>
                                <w:rFonts w:ascii="Arial" w:hAnsi="Arial" w:cs="Arial"/>
                                <w:b/>
                                <w:sz w:val="22"/>
                                <w:szCs w:val="22"/>
                                <w:u w:val="single"/>
                                <w:lang w:val="pt-BR"/>
                              </w:rPr>
                              <w:drawing>
                                <wp:inline distT="0" distB="0" distL="0" distR="0" wp14:anchorId="17C6D739" wp14:editId="423B5330">
                                  <wp:extent cx="2013995" cy="1352636"/>
                                  <wp:effectExtent l="0" t="0" r="5715" b="0"/>
                                  <wp:docPr id="25" name="Picture 25" descr="A picture containing indoor, bottle, table,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bottle, table, filled&#10;&#10;Description automatically generated"/>
                                          <pic:cNvPicPr/>
                                        </pic:nvPicPr>
                                        <pic:blipFill>
                                          <a:blip r:embed="rId16"/>
                                          <a:stretch>
                                            <a:fillRect/>
                                          </a:stretch>
                                        </pic:blipFill>
                                        <pic:spPr>
                                          <a:xfrm>
                                            <a:off x="0" y="0"/>
                                            <a:ext cx="2071346" cy="1391154"/>
                                          </a:xfrm>
                                          <a:prstGeom prst="rect">
                                            <a:avLst/>
                                          </a:prstGeom>
                                        </pic:spPr>
                                      </pic:pic>
                                    </a:graphicData>
                                  </a:graphic>
                                </wp:inline>
                              </w:drawing>
                            </w:r>
                          </w:p>
                          <w:p w:rsidR="00AB35C8" w:rsidRPr="00A06D93" w:rsidRDefault="00AB35C8" w:rsidP="006E138E">
                            <w:pPr>
                              <w:jc w:val="center"/>
                              <w:rPr>
                                <w:rFonts w:ascii="Arial" w:hAnsi="Arial"/>
                                <w:color w:val="7030A0"/>
                                <w:sz w:val="18"/>
                                <w:szCs w:val="18"/>
                                <w:lang w:val="pt-BR"/>
                              </w:rPr>
                            </w:pPr>
                            <w:r>
                              <w:rPr>
                                <w:rFonts w:ascii="Arial" w:hAnsi="Arial"/>
                                <w:color w:val="7030A0"/>
                                <w:sz w:val="18"/>
                                <w:szCs w:val="18"/>
                                <w:lang w:val="pt-BR"/>
                              </w:rPr>
                              <w:t>Culturas bacterianas em meio de cultura líquido</w:t>
                            </w:r>
                          </w:p>
                          <w:p w:rsidR="00AB35C8" w:rsidRDefault="00AB35C8" w:rsidP="001B425E">
                            <w:pPr>
                              <w:jc w:val="center"/>
                              <w:rPr>
                                <w:rFonts w:ascii="Arial" w:hAnsi="Arial"/>
                                <w:color w:val="7030A0"/>
                                <w:sz w:val="16"/>
                                <w:szCs w:val="16"/>
                                <w:lang w:val="pt-BR"/>
                              </w:rPr>
                            </w:pPr>
                          </w:p>
                          <w:p w:rsidR="00AB35C8" w:rsidRDefault="00AB35C8" w:rsidP="001B425E">
                            <w:pPr>
                              <w:jc w:val="center"/>
                              <w:rPr>
                                <w:rFonts w:ascii="Arial" w:hAnsi="Arial"/>
                                <w:color w:val="7030A0"/>
                                <w:sz w:val="16"/>
                                <w:szCs w:val="16"/>
                                <w:lang w:val="pt-BR"/>
                              </w:rPr>
                            </w:pPr>
                          </w:p>
                          <w:p w:rsidR="00AB35C8" w:rsidRDefault="00AB35C8" w:rsidP="001B425E">
                            <w:pPr>
                              <w:jc w:val="center"/>
                              <w:rPr>
                                <w:rFonts w:ascii="Arial" w:hAnsi="Arial"/>
                                <w:color w:val="7030A0"/>
                                <w:sz w:val="16"/>
                                <w:szCs w:val="16"/>
                                <w:lang w:val="pt-BR"/>
                              </w:rPr>
                            </w:pPr>
                          </w:p>
                          <w:p w:rsidR="00AB35C8" w:rsidRPr="001B425E" w:rsidRDefault="00AB35C8" w:rsidP="001B425E">
                            <w:pPr>
                              <w:jc w:val="center"/>
                              <w:rPr>
                                <w:color w:val="7030A0"/>
                                <w:sz w:val="16"/>
                                <w:szCs w:val="16"/>
                                <w:lang w:val="pt-BR"/>
                              </w:rPr>
                            </w:pPr>
                            <w:r>
                              <w:rPr>
                                <w:rFonts w:ascii="Arial" w:hAnsi="Arial"/>
                                <w:color w:val="7030A0"/>
                                <w:sz w:val="16"/>
                                <w:szCs w:val="16"/>
                                <w:lang w:val="pt-BR"/>
                              </w:rPr>
                              <w:t xml:space="preserve">Semeadura em </w:t>
                            </w:r>
                            <w:r w:rsidRPr="00A06D93">
                              <w:rPr>
                                <w:rFonts w:ascii="Arial" w:hAnsi="Arial"/>
                                <w:color w:val="7030A0"/>
                                <w:sz w:val="16"/>
                                <w:szCs w:val="16"/>
                                <w:lang w:val="pt-BR"/>
                              </w:rPr>
                              <w:t>meio de cultura líquido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7" style="position:absolute;margin-left:0;margin-top:3.45pt;width:218.45pt;height:1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" fillcolor="#fff2cc [663]" strokecolor="#1f3763 [1604]" strokeweight="1pt">
                <v:textbox>
                  <w:txbxContent>
                    <w:p w:rsidR="00AB35C8" w:rsidRPr="00A06D93" w:rsidRDefault="00AB35C8" w:rsidP="00FC0D55">
                      <w:pPr>
                        <w:jc w:val="center"/>
                        <w:rPr>
                          <w:rFonts w:ascii="Arial" w:hAnsi="Arial"/>
                          <w:color w:val="7030A0"/>
                          <w:sz w:val="18"/>
                          <w:szCs w:val="18"/>
                          <w:lang w:val="pt-BR"/>
                        </w:rPr>
                      </w:pPr>
                      <w:r w:rsidRPr="002F0C1D">
                        <w:rPr>
                          <w:rFonts w:ascii="Arial" w:hAnsi="Arial" w:cs="Arial"/>
                          <w:b/>
                          <w:sz w:val="22"/>
                          <w:szCs w:val="22"/>
                          <w:u w:val="single"/>
                          <w:lang w:val="pt-BR"/>
                        </w:rPr>
                        <w:drawing>
                          <wp:inline distT="0" distB="0" distL="0" distR="0" wp14:anchorId="17C6D739" wp14:editId="423B5330">
                            <wp:extent cx="2013995" cy="1352636"/>
                            <wp:effectExtent l="0" t="0" r="5715" b="0"/>
                            <wp:docPr id="25" name="Picture 25" descr="A picture containing indoor, bottle, table,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bottle, table, filled&#10;&#10;Description automatically generated"/>
                                    <pic:cNvPicPr/>
                                  </pic:nvPicPr>
                                  <pic:blipFill>
                                    <a:blip r:embed="rId16"/>
                                    <a:stretch>
                                      <a:fillRect/>
                                    </a:stretch>
                                  </pic:blipFill>
                                  <pic:spPr>
                                    <a:xfrm>
                                      <a:off x="0" y="0"/>
                                      <a:ext cx="2071346" cy="1391154"/>
                                    </a:xfrm>
                                    <a:prstGeom prst="rect">
                                      <a:avLst/>
                                    </a:prstGeom>
                                  </pic:spPr>
                                </pic:pic>
                              </a:graphicData>
                            </a:graphic>
                          </wp:inline>
                        </w:drawing>
                      </w:r>
                    </w:p>
                    <w:p w:rsidR="00AB35C8" w:rsidRPr="00A06D93" w:rsidRDefault="00AB35C8" w:rsidP="006E138E">
                      <w:pPr>
                        <w:jc w:val="center"/>
                        <w:rPr>
                          <w:rFonts w:ascii="Arial" w:hAnsi="Arial"/>
                          <w:color w:val="7030A0"/>
                          <w:sz w:val="18"/>
                          <w:szCs w:val="18"/>
                          <w:lang w:val="pt-BR"/>
                        </w:rPr>
                      </w:pPr>
                      <w:r>
                        <w:rPr>
                          <w:rFonts w:ascii="Arial" w:hAnsi="Arial"/>
                          <w:color w:val="7030A0"/>
                          <w:sz w:val="18"/>
                          <w:szCs w:val="18"/>
                          <w:lang w:val="pt-BR"/>
                        </w:rPr>
                        <w:t>Culturas bacterianas em meio de cultura líquido</w:t>
                      </w:r>
                    </w:p>
                    <w:p w:rsidR="00AB35C8" w:rsidRDefault="00AB35C8" w:rsidP="001B425E">
                      <w:pPr>
                        <w:jc w:val="center"/>
                        <w:rPr>
                          <w:rFonts w:ascii="Arial" w:hAnsi="Arial"/>
                          <w:color w:val="7030A0"/>
                          <w:sz w:val="16"/>
                          <w:szCs w:val="16"/>
                          <w:lang w:val="pt-BR"/>
                        </w:rPr>
                      </w:pPr>
                    </w:p>
                    <w:p w:rsidR="00AB35C8" w:rsidRDefault="00AB35C8" w:rsidP="001B425E">
                      <w:pPr>
                        <w:jc w:val="center"/>
                        <w:rPr>
                          <w:rFonts w:ascii="Arial" w:hAnsi="Arial"/>
                          <w:color w:val="7030A0"/>
                          <w:sz w:val="16"/>
                          <w:szCs w:val="16"/>
                          <w:lang w:val="pt-BR"/>
                        </w:rPr>
                      </w:pPr>
                    </w:p>
                    <w:p w:rsidR="00AB35C8" w:rsidRDefault="00AB35C8" w:rsidP="001B425E">
                      <w:pPr>
                        <w:jc w:val="center"/>
                        <w:rPr>
                          <w:rFonts w:ascii="Arial" w:hAnsi="Arial"/>
                          <w:color w:val="7030A0"/>
                          <w:sz w:val="16"/>
                          <w:szCs w:val="16"/>
                          <w:lang w:val="pt-BR"/>
                        </w:rPr>
                      </w:pPr>
                    </w:p>
                    <w:p w:rsidR="00AB35C8" w:rsidRPr="001B425E" w:rsidRDefault="00AB35C8" w:rsidP="001B425E">
                      <w:pPr>
                        <w:jc w:val="center"/>
                        <w:rPr>
                          <w:color w:val="7030A0"/>
                          <w:sz w:val="16"/>
                          <w:szCs w:val="16"/>
                          <w:lang w:val="pt-BR"/>
                        </w:rPr>
                      </w:pPr>
                      <w:r>
                        <w:rPr>
                          <w:rFonts w:ascii="Arial" w:hAnsi="Arial"/>
                          <w:color w:val="7030A0"/>
                          <w:sz w:val="16"/>
                          <w:szCs w:val="16"/>
                          <w:lang w:val="pt-BR"/>
                        </w:rPr>
                        <w:t xml:space="preserve">Semeadura em </w:t>
                      </w:r>
                      <w:r w:rsidRPr="00A06D93">
                        <w:rPr>
                          <w:rFonts w:ascii="Arial" w:hAnsi="Arial"/>
                          <w:color w:val="7030A0"/>
                          <w:sz w:val="16"/>
                          <w:szCs w:val="16"/>
                          <w:lang w:val="pt-BR"/>
                        </w:rPr>
                        <w:t>meio de cultura líquido</w:t>
                      </w:r>
                    </w:p>
                  </w:txbxContent>
                </v:textbox>
              </v:rect>
            </w:pict>
          </mc:Fallback>
        </mc:AlternateContent>
      </w: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C01F9" w:rsidRDefault="001B425E" w:rsidP="0084144C">
      <w:pPr>
        <w:pStyle w:val="BodyA"/>
        <w:rPr>
          <w:rFonts w:ascii="Arial" w:eastAsia="Arial" w:hAnsi="Arial" w:cs="Arial"/>
          <w:b/>
          <w:bCs/>
          <w:color w:val="7030A0"/>
          <w:lang w:val="pt-BR"/>
        </w:rPr>
      </w:pPr>
      <w:r w:rsidRPr="001B425E">
        <w:rPr>
          <w:rFonts w:eastAsia="Times New Roman"/>
          <w:bdr w:val="none" w:sz="0" w:space="0" w:color="auto"/>
          <w:lang w:val="en-BR"/>
        </w:rPr>
        <w:fldChar w:fldCharType="begin"/>
      </w:r>
      <w:r w:rsidRPr="001B425E">
        <w:rPr>
          <w:rFonts w:eastAsia="Times New Roman"/>
          <w:bdr w:val="none" w:sz="0" w:space="0" w:color="auto"/>
          <w:lang w:val="en-BR"/>
        </w:rPr>
        <w:instrText xml:space="preserve"> INCLUDEPICTURE "/var/folders/2x/v_28qd9x4kv7x24xsswykdmm0000gn/T/com.microsoft.Word/WebArchiveCopyPasteTempFiles/crescimento-bacteriano-da-cultura-em-meios-do-%C3%A1gar-de-sangue-aur-do-estafilococo-74599966.jpg" \* MERGEFORMATINET </w:instrText>
      </w:r>
      <w:r w:rsidRPr="001B425E">
        <w:rPr>
          <w:rFonts w:eastAsia="Times New Roman"/>
          <w:bdr w:val="none" w:sz="0" w:space="0" w:color="auto"/>
          <w:lang w:val="en-BR"/>
        </w:rPr>
        <w:fldChar w:fldCharType="separate"/>
      </w:r>
      <w:r w:rsidRPr="001B425E">
        <w:rPr>
          <w:rFonts w:eastAsia="Times New Roman"/>
          <w:noProof/>
          <w:bdr w:val="none" w:sz="0" w:space="0" w:color="auto"/>
          <w:lang w:val="en-BR"/>
        </w:rPr>
        <w:drawing>
          <wp:inline distT="0" distB="0" distL="0" distR="0" wp14:anchorId="5D1B2CD0" wp14:editId="76931016">
            <wp:extent cx="841943" cy="740780"/>
            <wp:effectExtent l="0" t="0" r="0" b="0"/>
            <wp:docPr id="19" name="Picture 19" descr="Crescimento Bacteriano Da Cultura Em Meios Do ágar De Sangue (aur Do  Estafilococo Foto de Stock - Imagem de estafilococo, crescimento: 7459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cimento Bacteriano Da Cultura Em Meios Do ágar De Sangue (aur Do  Estafilococo Foto de Stock - Imagem de estafilococo, crescimento: 7459996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53" r="19404"/>
                    <a:stretch/>
                  </pic:blipFill>
                  <pic:spPr bwMode="auto">
                    <a:xfrm>
                      <a:off x="0" y="0"/>
                      <a:ext cx="854257" cy="751615"/>
                    </a:xfrm>
                    <a:prstGeom prst="rect">
                      <a:avLst/>
                    </a:prstGeom>
                    <a:noFill/>
                    <a:ln>
                      <a:noFill/>
                    </a:ln>
                    <a:extLst>
                      <a:ext uri="{53640926-AAD7-44D8-BBD7-CCE9431645EC}">
                        <a14:shadowObscured xmlns:a14="http://schemas.microsoft.com/office/drawing/2010/main"/>
                      </a:ext>
                    </a:extLst>
                  </pic:spPr>
                </pic:pic>
              </a:graphicData>
            </a:graphic>
          </wp:inline>
        </w:drawing>
      </w:r>
      <w:r w:rsidRPr="001B425E">
        <w:rPr>
          <w:rFonts w:eastAsia="Times New Roman"/>
          <w:bdr w:val="none" w:sz="0" w:space="0" w:color="auto"/>
          <w:lang w:val="en-BR"/>
        </w:rPr>
        <w:fldChar w:fldCharType="end"/>
      </w:r>
    </w:p>
    <w:p w:rsidR="00161CD0" w:rsidRPr="006E138E" w:rsidRDefault="001B425E" w:rsidP="006E138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color w:val="7030A0"/>
          <w:sz w:val="22"/>
          <w:szCs w:val="22"/>
          <w:u w:color="000000"/>
          <w:lang w:val="pt-BR"/>
        </w:rPr>
      </w:pPr>
      <w:r>
        <w:rPr>
          <w:rFonts w:ascii="Arial" w:eastAsia="Arial" w:hAnsi="Arial" w:cs="Arial"/>
          <w:b/>
          <w:bCs/>
          <w:color w:val="7030A0"/>
          <w:lang w:val="pt-BR"/>
        </w:rPr>
        <w:br w:type="page"/>
      </w:r>
    </w:p>
    <w:p w:rsidR="0084144C" w:rsidRPr="00B400E3" w:rsidRDefault="0084144C" w:rsidP="0084144C">
      <w:pPr>
        <w:pStyle w:val="BodyA"/>
        <w:pBdr>
          <w:top w:val="single" w:sz="4" w:space="0" w:color="000000"/>
          <w:left w:val="single" w:sz="4" w:space="0" w:color="000000"/>
          <w:bottom w:val="single" w:sz="4" w:space="0" w:color="000000"/>
          <w:right w:val="single" w:sz="4" w:space="0" w:color="000000"/>
        </w:pBdr>
        <w:shd w:val="clear" w:color="auto" w:fill="F2F2F2"/>
        <w:rPr>
          <w:rFonts w:ascii="Arial" w:eastAsia="Arial" w:hAnsi="Arial" w:cs="Arial"/>
          <w:b/>
          <w:bCs/>
          <w:color w:val="7030A0"/>
          <w:lang w:val="pt-BR"/>
        </w:rPr>
      </w:pPr>
      <w:r w:rsidRPr="00B400E3">
        <w:rPr>
          <w:rFonts w:ascii="Arial" w:hAnsi="Arial"/>
          <w:b/>
          <w:bCs/>
          <w:color w:val="7030A0"/>
          <w:lang w:val="pt-BR"/>
        </w:rPr>
        <w:lastRenderedPageBreak/>
        <w:t xml:space="preserve">QUESTÕES PARA ESTUDO </w:t>
      </w:r>
    </w:p>
    <w:p w:rsidR="006E138E" w:rsidRPr="006E138E" w:rsidRDefault="006E138E" w:rsidP="006E138E">
      <w:pPr>
        <w:pStyle w:val="BodyA"/>
        <w:spacing w:before="120"/>
        <w:ind w:left="284" w:hanging="284"/>
        <w:jc w:val="right"/>
        <w:rPr>
          <w:rFonts w:ascii="Arial" w:hAnsi="Arial"/>
          <w:color w:val="000000" w:themeColor="text1"/>
          <w:sz w:val="18"/>
          <w:szCs w:val="18"/>
          <w:lang w:val="pt-BR"/>
        </w:rPr>
      </w:pPr>
      <w:r w:rsidRPr="006E138E">
        <w:rPr>
          <w:noProof/>
          <w:color w:val="000000" w:themeColor="text1"/>
          <w:lang w:val="pt-BR"/>
        </w:rPr>
        <w:drawing>
          <wp:inline distT="0" distB="0" distL="0" distR="0" wp14:anchorId="1BA5A7BB" wp14:editId="3D20763E">
            <wp:extent cx="471713" cy="500792"/>
            <wp:effectExtent l="0" t="0" r="0" b="0"/>
            <wp:docPr id="30" name="Picture 3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rsidR="0084144C" w:rsidRPr="006E138E" w:rsidRDefault="0084144C" w:rsidP="006E138E">
      <w:pPr>
        <w:pStyle w:val="BodyA"/>
        <w:numPr>
          <w:ilvl w:val="0"/>
          <w:numId w:val="6"/>
        </w:numPr>
        <w:spacing w:before="120"/>
        <w:ind w:left="357" w:hanging="357"/>
        <w:jc w:val="both"/>
        <w:rPr>
          <w:rFonts w:ascii="Arial" w:hAnsi="Arial"/>
          <w:color w:val="000000" w:themeColor="text1"/>
          <w:sz w:val="20"/>
          <w:szCs w:val="20"/>
          <w:lang w:val="pt-BR"/>
        </w:rPr>
      </w:pPr>
      <w:r w:rsidRPr="006E138E">
        <w:rPr>
          <w:rFonts w:ascii="Arial" w:hAnsi="Arial"/>
          <w:color w:val="000000" w:themeColor="text1"/>
          <w:sz w:val="20"/>
          <w:szCs w:val="20"/>
          <w:lang w:val="pt-BR"/>
        </w:rPr>
        <w:t xml:space="preserve">Qual é a aparência do meio de cultura líquido estéril? Como ele fica após o crescimento bacteriano?  </w:t>
      </w:r>
    </w:p>
    <w:p w:rsidR="006E138E" w:rsidRPr="006E138E" w:rsidRDefault="006E138E" w:rsidP="006E138E">
      <w:pPr>
        <w:pStyle w:val="BodyA"/>
        <w:spacing w:before="120"/>
        <w:jc w:val="both"/>
        <w:rPr>
          <w:rFonts w:ascii="Futura Medium" w:hAnsi="Futura Medium" w:cs="Futura Medium"/>
          <w:color w:val="7030A0"/>
          <w:sz w:val="20"/>
          <w:szCs w:val="20"/>
          <w:lang w:val="pt-BR"/>
        </w:rPr>
      </w:pPr>
      <w:r w:rsidRPr="006E138E">
        <w:rPr>
          <w:rFonts w:ascii="Futura Medium" w:hAnsi="Futura Medium" w:cs="Futura Medium" w:hint="cs"/>
          <w:color w:val="7030A0"/>
          <w:sz w:val="20"/>
          <w:szCs w:val="20"/>
          <w:lang w:val="pt-BR"/>
        </w:rPr>
        <w:t>O</w:t>
      </w:r>
      <w:r w:rsidRPr="006E138E">
        <w:rPr>
          <w:rFonts w:ascii="Futura Medium" w:hAnsi="Futura Medium" w:cs="Futura Medium"/>
          <w:color w:val="7030A0"/>
          <w:sz w:val="20"/>
          <w:szCs w:val="20"/>
          <w:lang w:val="pt-BR"/>
        </w:rPr>
        <w:t>s</w:t>
      </w:r>
      <w:r w:rsidRPr="006E138E">
        <w:rPr>
          <w:rFonts w:ascii="Futura Medium" w:hAnsi="Futura Medium" w:cs="Futura Medium" w:hint="cs"/>
          <w:color w:val="7030A0"/>
          <w:sz w:val="20"/>
          <w:szCs w:val="20"/>
          <w:lang w:val="pt-BR"/>
        </w:rPr>
        <w:t xml:space="preserve"> meio</w:t>
      </w:r>
      <w:r w:rsidRPr="006E138E">
        <w:rPr>
          <w:rFonts w:ascii="Futura Medium" w:hAnsi="Futura Medium" w:cs="Futura Medium"/>
          <w:color w:val="7030A0"/>
          <w:sz w:val="20"/>
          <w:szCs w:val="20"/>
          <w:lang w:val="pt-BR"/>
        </w:rPr>
        <w:t>s</w:t>
      </w:r>
      <w:r w:rsidRPr="006E138E">
        <w:rPr>
          <w:rFonts w:ascii="Futura Medium" w:hAnsi="Futura Medium" w:cs="Futura Medium" w:hint="cs"/>
          <w:color w:val="7030A0"/>
          <w:sz w:val="20"/>
          <w:szCs w:val="20"/>
          <w:lang w:val="pt-BR"/>
        </w:rPr>
        <w:t xml:space="preserve"> de cultura </w:t>
      </w:r>
      <w:r w:rsidRPr="006E138E">
        <w:rPr>
          <w:rFonts w:ascii="Futura Medium" w:hAnsi="Futura Medium" w:cs="Futura Medium"/>
          <w:color w:val="7030A0"/>
          <w:sz w:val="20"/>
          <w:szCs w:val="20"/>
          <w:lang w:val="pt-BR"/>
        </w:rPr>
        <w:t xml:space="preserve">líquido antes de terem sido inoculados com a bactéria a ser cultivada são límpidos, transparentes (Fig1A).  </w:t>
      </w:r>
    </w:p>
    <w:p w:rsidR="006E138E" w:rsidRPr="006E138E" w:rsidRDefault="006E138E" w:rsidP="006E138E">
      <w:pPr>
        <w:pStyle w:val="BodyA"/>
        <w:spacing w:before="120"/>
        <w:jc w:val="both"/>
        <w:rPr>
          <w:rFonts w:ascii="Futura Medium" w:hAnsi="Futura Medium" w:cs="Futura Medium" w:hint="cs"/>
          <w:color w:val="7030A0"/>
          <w:sz w:val="20"/>
          <w:szCs w:val="20"/>
          <w:lang w:val="pt-BR"/>
        </w:rPr>
      </w:pPr>
      <w:r w:rsidRPr="006E138E">
        <w:rPr>
          <w:rFonts w:ascii="Futura Medium" w:hAnsi="Futura Medium" w:cs="Futura Medium"/>
          <w:color w:val="7030A0"/>
          <w:sz w:val="20"/>
          <w:szCs w:val="20"/>
          <w:lang w:val="pt-BR"/>
        </w:rPr>
        <w:t>Após inoculo da bactéria e seu cultivo, estes meios apresentam-se turvos ((Fig1B).  A intensidade da turvação pode ser empregada para acompanhar o andamento do cultivo e construir uma curva de crescimento, como comentamos na Aula T.</w:t>
      </w:r>
    </w:p>
    <w:p w:rsidR="006E138E" w:rsidRDefault="006E138E" w:rsidP="006E138E">
      <w:pPr>
        <w:pStyle w:val="BodyA"/>
        <w:spacing w:before="120"/>
        <w:rPr>
          <w:rFonts w:ascii="Arial" w:hAnsi="Arial"/>
          <w:color w:val="7030A0"/>
          <w:sz w:val="18"/>
          <w:szCs w:val="18"/>
          <w:lang w:val="pt-BR"/>
        </w:rPr>
      </w:pPr>
    </w:p>
    <w:p w:rsidR="006E138E" w:rsidRDefault="006E138E" w:rsidP="006E138E">
      <w:pPr>
        <w:pStyle w:val="BodyA"/>
        <w:spacing w:before="120"/>
        <w:rPr>
          <w:rFonts w:ascii="Arial" w:hAnsi="Arial"/>
          <w:color w:val="7030A0"/>
          <w:sz w:val="18"/>
          <w:szCs w:val="18"/>
          <w:lang w:val="pt-BR"/>
        </w:rPr>
      </w:pPr>
    </w:p>
    <w:p w:rsidR="006E138E" w:rsidRPr="00B400E3" w:rsidRDefault="006E138E" w:rsidP="006E138E">
      <w:pPr>
        <w:pStyle w:val="BodyA"/>
        <w:spacing w:before="120"/>
        <w:rPr>
          <w:rFonts w:ascii="Arial" w:eastAsia="Arial" w:hAnsi="Arial" w:cs="Arial"/>
          <w:color w:val="7030A0"/>
          <w:sz w:val="18"/>
          <w:szCs w:val="18"/>
          <w:lang w:val="pt-BR"/>
        </w:rPr>
      </w:pPr>
    </w:p>
    <w:p w:rsidR="006E138E" w:rsidRPr="006E138E" w:rsidRDefault="0084144C" w:rsidP="005C1EE7">
      <w:pPr>
        <w:spacing w:before="120"/>
        <w:rPr>
          <w:rFonts w:ascii="Arial" w:hAnsi="Arial"/>
          <w:color w:val="000000" w:themeColor="text1"/>
          <w:sz w:val="20"/>
          <w:szCs w:val="20"/>
          <w:lang w:val="pt-BR"/>
        </w:rPr>
      </w:pPr>
      <w:r w:rsidRPr="006E138E">
        <w:rPr>
          <w:rFonts w:ascii="Arial" w:hAnsi="Arial"/>
          <w:color w:val="000000" w:themeColor="text1"/>
          <w:sz w:val="20"/>
          <w:szCs w:val="20"/>
          <w:lang w:val="pt-BR"/>
        </w:rPr>
        <w:t xml:space="preserve">2. Qual é o objetivo da semeadura em meio de cultura sólido? </w:t>
      </w:r>
      <w:r w:rsidR="00FC0D55" w:rsidRPr="006E138E">
        <w:rPr>
          <w:rFonts w:ascii="Arial" w:hAnsi="Arial"/>
          <w:color w:val="000000" w:themeColor="text1"/>
          <w:sz w:val="20"/>
          <w:szCs w:val="20"/>
          <w:lang w:val="pt-BR"/>
        </w:rPr>
        <w:t>O que são</w:t>
      </w:r>
      <w:r w:rsidRPr="006E138E">
        <w:rPr>
          <w:rFonts w:ascii="Arial" w:hAnsi="Arial"/>
          <w:color w:val="000000" w:themeColor="text1"/>
          <w:sz w:val="20"/>
          <w:szCs w:val="20"/>
          <w:lang w:val="pt-BR"/>
        </w:rPr>
        <w:t xml:space="preserve"> colônias isoladas?</w:t>
      </w:r>
      <w:r w:rsidR="005C1EE7" w:rsidRPr="006E138E">
        <w:rPr>
          <w:rFonts w:ascii="Arial" w:hAnsi="Arial"/>
          <w:color w:val="000000" w:themeColor="text1"/>
          <w:sz w:val="20"/>
          <w:szCs w:val="20"/>
          <w:lang w:val="pt-BR"/>
        </w:rPr>
        <w:t xml:space="preserve">  </w:t>
      </w:r>
    </w:p>
    <w:p w:rsidR="007C243F" w:rsidRDefault="006E138E" w:rsidP="008817F6">
      <w:pPr>
        <w:spacing w:before="120"/>
        <w:jc w:val="both"/>
        <w:rPr>
          <w:rFonts w:ascii="Futura Medium" w:hAnsi="Futura Medium" w:cs="Futura Medium"/>
          <w:color w:val="7030A0"/>
          <w:sz w:val="20"/>
          <w:szCs w:val="20"/>
          <w:lang w:val="pt-BR"/>
        </w:rPr>
      </w:pPr>
      <w:r w:rsidRPr="006E138E">
        <w:rPr>
          <w:rFonts w:ascii="Futura Medium" w:hAnsi="Futura Medium" w:cs="Futura Medium" w:hint="cs"/>
          <w:color w:val="7030A0"/>
          <w:sz w:val="20"/>
          <w:szCs w:val="20"/>
          <w:lang w:val="pt-BR"/>
        </w:rPr>
        <w:t xml:space="preserve">A semeadura em meio de cultura solido </w:t>
      </w:r>
      <w:r>
        <w:rPr>
          <w:rFonts w:ascii="Futura Medium" w:hAnsi="Futura Medium" w:cs="Futura Medium"/>
          <w:color w:val="7030A0"/>
          <w:sz w:val="20"/>
          <w:szCs w:val="20"/>
          <w:lang w:val="pt-BR"/>
        </w:rPr>
        <w:t xml:space="preserve">é empregada para a obtenção de </w:t>
      </w:r>
      <w:r w:rsidR="008817F6">
        <w:rPr>
          <w:rFonts w:ascii="Futura Medium" w:hAnsi="Futura Medium" w:cs="Futura Medium"/>
          <w:color w:val="7030A0"/>
          <w:sz w:val="20"/>
          <w:szCs w:val="20"/>
          <w:lang w:val="pt-BR"/>
        </w:rPr>
        <w:t>colônias isoladas. O meio de cultura solido está contido em placas de Petri.  O exato local do meio sólido onde semeamos uma ÚNICA célula bacteriana, após o seu cultivo, esta única célula se múltipla e se desenvolve em uma colônia bacteriana (veja a Fig. Abaixo.</w:t>
      </w:r>
    </w:p>
    <w:p w:rsidR="000F1DB5" w:rsidRDefault="000F1DB5" w:rsidP="008817F6">
      <w:pPr>
        <w:spacing w:before="120"/>
        <w:jc w:val="both"/>
        <w:rPr>
          <w:rFonts w:ascii="Futura Medium" w:hAnsi="Futura Medium" w:cs="Futura Medium"/>
          <w:color w:val="7030A0"/>
          <w:sz w:val="20"/>
          <w:szCs w:val="20"/>
          <w:lang w:val="pt-BR"/>
        </w:rPr>
      </w:pPr>
    </w:p>
    <w:p w:rsidR="000F1DB5" w:rsidRDefault="000F1DB5" w:rsidP="008817F6">
      <w:pPr>
        <w:spacing w:before="120"/>
        <w:jc w:val="both"/>
        <w:rPr>
          <w:rFonts w:ascii="Futura Medium" w:hAnsi="Futura Medium" w:cs="Futura Medium"/>
          <w:color w:val="7030A0"/>
          <w:sz w:val="20"/>
          <w:szCs w:val="20"/>
          <w:lang w:val="pt-BR"/>
        </w:rPr>
      </w:pPr>
      <w:r w:rsidRPr="000F1DB5">
        <w:rPr>
          <w:rFonts w:eastAsia="Times New Roman"/>
          <w:highlight w:val="darkMagenta"/>
          <w:bdr w:val="none" w:sz="0" w:space="0" w:color="auto"/>
          <w:lang w:val="en-BR"/>
        </w:rPr>
        <w:fldChar w:fldCharType="begin"/>
      </w:r>
      <w:r w:rsidRPr="000F1DB5">
        <w:rPr>
          <w:rFonts w:eastAsia="Times New Roman"/>
          <w:highlight w:val="darkMagenta"/>
          <w:bdr w:val="none" w:sz="0" w:space="0" w:color="auto"/>
          <w:lang w:val="en-BR"/>
        </w:rPr>
        <w:instrText xml:space="preserve"> INCLUDEPICTURE "/var/folders/2x/v_28qd9x4kv7x24xsswykdmm0000gn/T/com.microsoft.Word/WebArchiveCopyPasteTempFiles/Obten%C3%A7%C3%A3o+de+culturas+puras+por+semeadura+por+esgotamento.jpg" \* MERGEFORMATINET </w:instrText>
      </w:r>
      <w:r w:rsidRPr="000F1DB5">
        <w:rPr>
          <w:rFonts w:eastAsia="Times New Roman"/>
          <w:highlight w:val="darkMagenta"/>
          <w:bdr w:val="none" w:sz="0" w:space="0" w:color="auto"/>
          <w:lang w:val="en-BR"/>
        </w:rPr>
        <w:fldChar w:fldCharType="separate"/>
      </w:r>
      <w:r w:rsidRPr="000F1DB5">
        <w:rPr>
          <w:rFonts w:eastAsia="Times New Roman"/>
          <w:noProof/>
          <w:highlight w:val="darkMagenta"/>
          <w:bdr w:val="none" w:sz="0" w:space="0" w:color="auto"/>
          <w:shd w:val="clear" w:color="auto" w:fill="7030A0"/>
          <w:lang w:val="en-BR"/>
        </w:rPr>
        <w:drawing>
          <wp:inline distT="0" distB="0" distL="0" distR="0" wp14:anchorId="04E8FF39" wp14:editId="7993CE73">
            <wp:extent cx="5797106" cy="4349115"/>
            <wp:effectExtent l="50800" t="0" r="45085" b="95885"/>
            <wp:docPr id="31" name="Picture 31" descr="Nutrição Bacteriana - Meios de Cultura - ppt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trição Bacteriana - Meios de Cultura - ppt carreg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3237" cy="4361216"/>
                    </a:xfrm>
                    <a:prstGeom prst="rect">
                      <a:avLst/>
                    </a:prstGeom>
                    <a:noFill/>
                    <a:ln>
                      <a:noFill/>
                    </a:ln>
                    <a:effectLst>
                      <a:outerShdw blurRad="50800" dist="50800" dir="5400000" algn="ctr" rotWithShape="0">
                        <a:srgbClr val="7030A0"/>
                      </a:outerShdw>
                    </a:effectLst>
                  </pic:spPr>
                </pic:pic>
              </a:graphicData>
            </a:graphic>
          </wp:inline>
        </w:drawing>
      </w:r>
      <w:r w:rsidRPr="000F1DB5">
        <w:rPr>
          <w:rFonts w:eastAsia="Times New Roman"/>
          <w:highlight w:val="darkMagenta"/>
          <w:bdr w:val="none" w:sz="0" w:space="0" w:color="auto"/>
          <w:lang w:val="en-BR"/>
        </w:rPr>
        <w:fldChar w:fldCharType="end"/>
      </w:r>
    </w:p>
    <w:p w:rsidR="000F1DB5" w:rsidRDefault="000F1DB5" w:rsidP="008817F6">
      <w:pPr>
        <w:spacing w:before="120"/>
        <w:jc w:val="both"/>
        <w:rPr>
          <w:rFonts w:ascii="Futura Medium" w:hAnsi="Futura Medium" w:cs="Futura Medium"/>
          <w:color w:val="7030A0"/>
          <w:sz w:val="20"/>
          <w:szCs w:val="20"/>
          <w:lang w:val="pt-BR"/>
        </w:rPr>
      </w:pPr>
    </w:p>
    <w:p w:rsidR="00FC0D55" w:rsidRPr="00FA3B98" w:rsidRDefault="00FA3B98" w:rsidP="002F0C1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aps/>
          <w:lang w:val="pt-BR"/>
        </w:rPr>
      </w:pPr>
      <w:r>
        <w:rPr>
          <w:rFonts w:ascii="Arial" w:hAnsi="Arial" w:cs="Arial"/>
          <w:b/>
          <w:caps/>
          <w:lang w:val="pt-BR"/>
        </w:rPr>
        <w:lastRenderedPageBreak/>
        <w:t xml:space="preserve">T:  </w:t>
      </w:r>
      <w:r w:rsidR="00FC0D55" w:rsidRPr="00FA3B98">
        <w:rPr>
          <w:rFonts w:ascii="Arial" w:hAnsi="Arial" w:cs="Arial"/>
          <w:b/>
          <w:caps/>
          <w:lang w:val="pt-BR"/>
        </w:rPr>
        <w:t>Composição d</w:t>
      </w:r>
      <w:r w:rsidR="000F6E23" w:rsidRPr="00FA3B98">
        <w:rPr>
          <w:rFonts w:ascii="Arial" w:hAnsi="Arial" w:cs="Arial"/>
          <w:b/>
          <w:caps/>
          <w:lang w:val="pt-BR"/>
        </w:rPr>
        <w:t>e</w:t>
      </w:r>
      <w:r w:rsidR="0060492D" w:rsidRPr="00FA3B98">
        <w:rPr>
          <w:rFonts w:ascii="Arial" w:hAnsi="Arial" w:cs="Arial"/>
          <w:b/>
          <w:caps/>
          <w:lang w:val="pt-BR"/>
        </w:rPr>
        <w:t xml:space="preserve"> diferentes</w:t>
      </w:r>
      <w:r w:rsidR="00FC0D55" w:rsidRPr="00FA3B98">
        <w:rPr>
          <w:rFonts w:ascii="Arial" w:hAnsi="Arial" w:cs="Arial"/>
          <w:b/>
          <w:caps/>
          <w:lang w:val="pt-BR"/>
        </w:rPr>
        <w:t xml:space="preserve"> Meios de Cultura</w:t>
      </w:r>
      <w:r w:rsidR="0060492D" w:rsidRPr="00FA3B98">
        <w:rPr>
          <w:rFonts w:ascii="Arial" w:hAnsi="Arial" w:cs="Arial"/>
          <w:b/>
          <w:caps/>
          <w:lang w:val="pt-BR"/>
        </w:rPr>
        <w:t xml:space="preserve"> bacterianos</w:t>
      </w:r>
    </w:p>
    <w:p w:rsidR="00FA3B98" w:rsidRPr="00FA3B98" w:rsidRDefault="00FA3B98" w:rsidP="00FC0D55">
      <w:pPr>
        <w:jc w:val="both"/>
        <w:rPr>
          <w:rFonts w:ascii="Arial" w:hAnsi="Arial" w:cs="Arial"/>
          <w:bCs/>
          <w:sz w:val="10"/>
          <w:szCs w:val="10"/>
          <w:lang w:val="pt-BR"/>
        </w:rPr>
      </w:pPr>
    </w:p>
    <w:p w:rsidR="00FC0D55" w:rsidRPr="000F6E23" w:rsidRDefault="000F6E23" w:rsidP="00FC0D55">
      <w:pPr>
        <w:jc w:val="both"/>
        <w:rPr>
          <w:rFonts w:ascii="Arial" w:hAnsi="Arial" w:cs="Arial"/>
          <w:bCs/>
          <w:sz w:val="18"/>
          <w:szCs w:val="18"/>
          <w:lang w:val="pt-BR"/>
        </w:rPr>
      </w:pPr>
      <w:r w:rsidRPr="000F6E23">
        <w:rPr>
          <w:rFonts w:ascii="Arial" w:hAnsi="Arial" w:cs="Arial"/>
          <w:bCs/>
          <w:sz w:val="18"/>
          <w:szCs w:val="18"/>
          <w:lang w:val="pt-BR"/>
        </w:rPr>
        <w:t xml:space="preserve">As diferentes bactérias </w:t>
      </w:r>
      <w:r>
        <w:rPr>
          <w:rFonts w:ascii="Arial" w:hAnsi="Arial" w:cs="Arial"/>
          <w:bCs/>
          <w:sz w:val="18"/>
          <w:szCs w:val="18"/>
          <w:lang w:val="pt-BR"/>
        </w:rPr>
        <w:t xml:space="preserve">têm </w:t>
      </w:r>
      <w:r w:rsidR="0023336C">
        <w:rPr>
          <w:rFonts w:ascii="Arial" w:hAnsi="Arial" w:cs="Arial"/>
          <w:bCs/>
          <w:sz w:val="18"/>
          <w:szCs w:val="18"/>
          <w:lang w:val="pt-BR"/>
        </w:rPr>
        <w:t xml:space="preserve">exigências nutricionais diferentes para o seu cultivo. Há bactérias, como </w:t>
      </w:r>
      <w:r w:rsidR="0023336C" w:rsidRPr="0023336C">
        <w:rPr>
          <w:rFonts w:ascii="Arial" w:hAnsi="Arial" w:cs="Arial"/>
          <w:bCs/>
          <w:i/>
          <w:iCs/>
          <w:sz w:val="18"/>
          <w:szCs w:val="18"/>
          <w:lang w:val="pt-BR"/>
        </w:rPr>
        <w:t>E. coli</w:t>
      </w:r>
      <w:r w:rsidR="0023336C">
        <w:rPr>
          <w:rFonts w:ascii="Arial" w:hAnsi="Arial" w:cs="Arial"/>
          <w:bCs/>
          <w:sz w:val="18"/>
          <w:szCs w:val="18"/>
          <w:lang w:val="pt-BR"/>
        </w:rPr>
        <w:t xml:space="preserve"> e </w:t>
      </w:r>
      <w:r w:rsidR="0023336C" w:rsidRPr="0023336C">
        <w:rPr>
          <w:rFonts w:ascii="Arial" w:hAnsi="Arial" w:cs="Arial"/>
          <w:bCs/>
          <w:i/>
          <w:iCs/>
          <w:sz w:val="18"/>
          <w:szCs w:val="18"/>
          <w:lang w:val="pt-BR"/>
        </w:rPr>
        <w:t>Bacillus subtilis</w:t>
      </w:r>
      <w:r w:rsidR="0023336C">
        <w:rPr>
          <w:rFonts w:ascii="Arial" w:hAnsi="Arial" w:cs="Arial"/>
          <w:bCs/>
          <w:sz w:val="18"/>
          <w:szCs w:val="18"/>
          <w:lang w:val="pt-BR"/>
        </w:rPr>
        <w:t xml:space="preserve"> que são capazes de crescer em meios minerais, meios que tem composição química muito simples. Há outras bactérias que só são capazes de ser cultivadas em meio que contém hidrolisados de proteínas. Há ainda bactérias que são nutricionalmente mais exigentes e só são capazes de ser cultivadas em meios enriquecidos com sangue ou com outras substâncias. Abaixo são apresentados alguns destes meios mais utilizados. </w:t>
      </w:r>
    </w:p>
    <w:p w:rsidR="000F6E23" w:rsidRPr="0023336C" w:rsidRDefault="000F6E23" w:rsidP="00FC0D55">
      <w:pPr>
        <w:jc w:val="both"/>
        <w:rPr>
          <w:rFonts w:ascii="Arial" w:hAnsi="Arial" w:cs="Arial"/>
          <w:b/>
          <w:sz w:val="18"/>
          <w:szCs w:val="18"/>
          <w:highlight w:val="yellow"/>
          <w:u w:val="single"/>
          <w:lang w:val="en-BR"/>
        </w:rPr>
      </w:pPr>
    </w:p>
    <w:p w:rsidR="000F6E23" w:rsidRPr="0023336C" w:rsidRDefault="000F6E23" w:rsidP="00FC0D55">
      <w:pPr>
        <w:jc w:val="both"/>
        <w:rPr>
          <w:rFonts w:ascii="Arial" w:hAnsi="Arial" w:cs="Arial"/>
          <w:b/>
          <w:sz w:val="18"/>
          <w:szCs w:val="18"/>
          <w:highlight w:val="yellow"/>
          <w:u w:val="single"/>
          <w:lang w:val="en-BR"/>
        </w:rPr>
      </w:pPr>
    </w:p>
    <w:p w:rsidR="00FC0D55" w:rsidRPr="0023336C" w:rsidRDefault="00FC0D55" w:rsidP="00FC0D55">
      <w:pPr>
        <w:jc w:val="both"/>
        <w:rPr>
          <w:rFonts w:ascii="Arial" w:hAnsi="Arial" w:cs="Arial"/>
          <w:b/>
          <w:sz w:val="18"/>
          <w:szCs w:val="18"/>
          <w:highlight w:val="yellow"/>
          <w:u w:val="single"/>
          <w:lang w:val="en-BR"/>
        </w:rPr>
      </w:pPr>
    </w:p>
    <w:p w:rsidR="00FC0D55" w:rsidRPr="00D4703E" w:rsidRDefault="00FC0D55" w:rsidP="00FC0D55">
      <w:pPr>
        <w:jc w:val="both"/>
        <w:rPr>
          <w:rFonts w:ascii="Arial" w:hAnsi="Arial" w:cs="Arial"/>
          <w:b/>
          <w:sz w:val="20"/>
          <w:szCs w:val="20"/>
          <w:u w:val="single"/>
          <w:lang w:val="pt-BR"/>
        </w:rPr>
      </w:pPr>
      <w:r w:rsidRPr="00D4703E">
        <w:rPr>
          <w:rFonts w:ascii="Arial" w:hAnsi="Arial" w:cs="Arial"/>
          <w:bCs/>
          <w:noProof/>
          <w:sz w:val="20"/>
          <w:szCs w:val="20"/>
          <w:highlight w:val="yellow"/>
          <w:lang w:val="pt-BR"/>
        </w:rPr>
        <mc:AlternateContent>
          <mc:Choice Requires="wps">
            <w:drawing>
              <wp:anchor distT="0" distB="0" distL="114300" distR="114300" simplePos="0" relativeHeight="251667456" behindDoc="0" locked="0" layoutInCell="1" allowOverlap="1" wp14:anchorId="74E88E9C" wp14:editId="18B3DFCD">
                <wp:simplePos x="0" y="0"/>
                <wp:positionH relativeFrom="column">
                  <wp:posOffset>4030579</wp:posOffset>
                </wp:positionH>
                <wp:positionV relativeFrom="paragraph">
                  <wp:posOffset>6416</wp:posOffset>
                </wp:positionV>
                <wp:extent cx="1564105" cy="1287379"/>
                <wp:effectExtent l="0" t="0" r="10795" b="8255"/>
                <wp:wrapNone/>
                <wp:docPr id="101" name="Rectangle 101"/>
                <wp:cNvGraphicFramePr/>
                <a:graphic xmlns:a="http://schemas.openxmlformats.org/drawingml/2006/main">
                  <a:graphicData uri="http://schemas.microsoft.com/office/word/2010/wordprocessingShape">
                    <wps:wsp>
                      <wps:cNvSpPr/>
                      <wps:spPr>
                        <a:xfrm>
                          <a:off x="0" y="0"/>
                          <a:ext cx="1564105" cy="12873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5C8" w:rsidRPr="004B10B0" w:rsidRDefault="00AB35C8" w:rsidP="004B10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BR"/>
                              </w:rPr>
                            </w:pPr>
                            <w:r w:rsidRPr="004B10B0">
                              <w:rPr>
                                <w:rFonts w:eastAsia="Times New Roman"/>
                                <w:bdr w:val="none" w:sz="0" w:space="0" w:color="auto"/>
                                <w:lang w:val="en-BR"/>
                              </w:rPr>
                              <w:fldChar w:fldCharType="begin"/>
                            </w:r>
                            <w:r w:rsidRPr="004B10B0">
                              <w:rPr>
                                <w:rFonts w:eastAsia="Times New Roman"/>
                                <w:bdr w:val="none" w:sz="0" w:space="0" w:color="auto"/>
                                <w:lang w:val="en-BR"/>
                              </w:rPr>
                              <w:instrText xml:space="preserve"> INCLUDEPICTURE "/var/folders/2x/v_28qd9x4kv7x24xsswykdmm0000gn/T/com.microsoft.Word/WebArchiveCopyPasteTempFiles/page2image549509184" \* MERGEFORMATINET </w:instrText>
                            </w:r>
                            <w:r w:rsidRPr="004B10B0">
                              <w:rPr>
                                <w:rFonts w:eastAsia="Times New Roman"/>
                                <w:bdr w:val="none" w:sz="0" w:space="0" w:color="auto"/>
                                <w:lang w:val="en-BR"/>
                              </w:rPr>
                              <w:fldChar w:fldCharType="separate"/>
                            </w:r>
                            <w:r w:rsidRPr="004B10B0">
                              <w:rPr>
                                <w:rFonts w:eastAsia="Times New Roman"/>
                                <w:noProof/>
                                <w:bdr w:val="none" w:sz="0" w:space="0" w:color="auto"/>
                                <w:lang w:val="en-BR"/>
                              </w:rPr>
                              <w:drawing>
                                <wp:inline distT="0" distB="0" distL="0" distR="0">
                                  <wp:extent cx="1449705" cy="1290779"/>
                                  <wp:effectExtent l="0" t="0" r="0" b="5080"/>
                                  <wp:docPr id="33" name="Picture 33" descr="page2image5495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49509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490" cy="1296820"/>
                                          </a:xfrm>
                                          <a:prstGeom prst="rect">
                                            <a:avLst/>
                                          </a:prstGeom>
                                          <a:noFill/>
                                          <a:ln>
                                            <a:noFill/>
                                          </a:ln>
                                        </pic:spPr>
                                      </pic:pic>
                                    </a:graphicData>
                                  </a:graphic>
                                </wp:inline>
                              </w:drawing>
                            </w:r>
                            <w:r w:rsidRPr="004B10B0">
                              <w:rPr>
                                <w:rFonts w:eastAsia="Times New Roman"/>
                                <w:bdr w:val="none" w:sz="0" w:space="0" w:color="auto"/>
                                <w:lang w:val="en-BR"/>
                              </w:rPr>
                              <w:fldChar w:fldCharType="end"/>
                            </w:r>
                          </w:p>
                          <w:p w:rsidR="00AB35C8" w:rsidRDefault="00AB35C8" w:rsidP="004B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8E9C" id="Rectangle 101" o:spid="_x0000_s1028" style="position:absolute;left:0;text-align:left;margin-left:317.35pt;margin-top:.5pt;width:123.15pt;height:10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" fillcolor="white [3212]" strokecolor="#1f3763 [1604]" strokeweight="1pt">
                <v:textbox>
                  <w:txbxContent>
                    <w:p w:rsidR="00AB35C8" w:rsidRPr="004B10B0" w:rsidRDefault="00AB35C8" w:rsidP="004B10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BR"/>
                        </w:rPr>
                      </w:pPr>
                      <w:r w:rsidRPr="004B10B0">
                        <w:rPr>
                          <w:rFonts w:eastAsia="Times New Roman"/>
                          <w:bdr w:val="none" w:sz="0" w:space="0" w:color="auto"/>
                          <w:lang w:val="en-BR"/>
                        </w:rPr>
                        <w:fldChar w:fldCharType="begin"/>
                      </w:r>
                      <w:r w:rsidRPr="004B10B0">
                        <w:rPr>
                          <w:rFonts w:eastAsia="Times New Roman"/>
                          <w:bdr w:val="none" w:sz="0" w:space="0" w:color="auto"/>
                          <w:lang w:val="en-BR"/>
                        </w:rPr>
                        <w:instrText xml:space="preserve"> INCLUDEPICTURE "/var/folders/2x/v_28qd9x4kv7x24xsswykdmm0000gn/T/com.microsoft.Word/WebArchiveCopyPasteTempFiles/page2image549509184" \* MERGEFORMATINET </w:instrText>
                      </w:r>
                      <w:r w:rsidRPr="004B10B0">
                        <w:rPr>
                          <w:rFonts w:eastAsia="Times New Roman"/>
                          <w:bdr w:val="none" w:sz="0" w:space="0" w:color="auto"/>
                          <w:lang w:val="en-BR"/>
                        </w:rPr>
                        <w:fldChar w:fldCharType="separate"/>
                      </w:r>
                      <w:r w:rsidRPr="004B10B0">
                        <w:rPr>
                          <w:rFonts w:eastAsia="Times New Roman"/>
                          <w:noProof/>
                          <w:bdr w:val="none" w:sz="0" w:space="0" w:color="auto"/>
                          <w:lang w:val="en-BR"/>
                        </w:rPr>
                        <w:drawing>
                          <wp:inline distT="0" distB="0" distL="0" distR="0">
                            <wp:extent cx="1449705" cy="1290779"/>
                            <wp:effectExtent l="0" t="0" r="0" b="5080"/>
                            <wp:docPr id="33" name="Picture 33" descr="page2image5495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49509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490" cy="1296820"/>
                                    </a:xfrm>
                                    <a:prstGeom prst="rect">
                                      <a:avLst/>
                                    </a:prstGeom>
                                    <a:noFill/>
                                    <a:ln>
                                      <a:noFill/>
                                    </a:ln>
                                  </pic:spPr>
                                </pic:pic>
                              </a:graphicData>
                            </a:graphic>
                          </wp:inline>
                        </w:drawing>
                      </w:r>
                      <w:r w:rsidRPr="004B10B0">
                        <w:rPr>
                          <w:rFonts w:eastAsia="Times New Roman"/>
                          <w:bdr w:val="none" w:sz="0" w:space="0" w:color="auto"/>
                          <w:lang w:val="en-BR"/>
                        </w:rPr>
                        <w:fldChar w:fldCharType="end"/>
                      </w:r>
                    </w:p>
                    <w:p w:rsidR="00AB35C8" w:rsidRDefault="00AB35C8" w:rsidP="004B10B0">
                      <w:pPr>
                        <w:jc w:val="center"/>
                      </w:pPr>
                    </w:p>
                  </w:txbxContent>
                </v:textbox>
              </v:rect>
            </w:pict>
          </mc:Fallback>
        </mc:AlternateContent>
      </w:r>
      <w:r w:rsidRPr="00D4703E">
        <w:rPr>
          <w:rFonts w:ascii="Arial" w:hAnsi="Arial" w:cs="Arial"/>
          <w:b/>
          <w:sz w:val="20"/>
          <w:szCs w:val="20"/>
          <w:highlight w:val="yellow"/>
          <w:u w:val="single"/>
          <w:lang w:val="pt-BR"/>
        </w:rPr>
        <w:t>1. Meio Mineral ou Mínim</w:t>
      </w:r>
      <w:r w:rsidRPr="00D4703E">
        <w:rPr>
          <w:rFonts w:ascii="Arial" w:hAnsi="Arial" w:cs="Arial"/>
          <w:b/>
          <w:sz w:val="20"/>
          <w:szCs w:val="20"/>
          <w:u w:val="single"/>
          <w:lang w:val="pt-BR"/>
        </w:rPr>
        <w:t>o</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 xml:space="preserve">Contêm apenas sais minerais e uma fonte de carbono </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que é geralmente 0,5% de glicose. (cor: incolor transparente)</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Exemplos:</w:t>
      </w:r>
    </w:p>
    <w:p w:rsidR="00FC0D55" w:rsidRPr="0023336C" w:rsidRDefault="00FC0D55" w:rsidP="00A72623">
      <w:pPr>
        <w:spacing w:before="120"/>
        <w:jc w:val="both"/>
        <w:rPr>
          <w:rFonts w:ascii="Arial" w:hAnsi="Arial" w:cs="Arial"/>
          <w:b/>
          <w:sz w:val="18"/>
          <w:szCs w:val="18"/>
          <w:lang w:val="pt-BR"/>
        </w:rPr>
      </w:pPr>
      <w:r w:rsidRPr="0023336C">
        <w:rPr>
          <w:rFonts w:ascii="Arial" w:hAnsi="Arial" w:cs="Arial"/>
          <w:b/>
          <w:sz w:val="18"/>
          <w:szCs w:val="18"/>
          <w:lang w:val="pt-BR"/>
        </w:rPr>
        <w:t>- M9</w:t>
      </w:r>
    </w:p>
    <w:p w:rsidR="00FC0D55" w:rsidRPr="0023336C" w:rsidRDefault="00FC0D55" w:rsidP="00FC0D55">
      <w:pPr>
        <w:jc w:val="both"/>
        <w:rPr>
          <w:rFonts w:ascii="Arial" w:hAnsi="Arial" w:cs="Arial"/>
          <w:b/>
          <w:sz w:val="18"/>
          <w:szCs w:val="18"/>
          <w:highlight w:val="yellow"/>
          <w:u w:val="single"/>
          <w:lang w:val="pt-BR"/>
        </w:rPr>
      </w:pPr>
    </w:p>
    <w:p w:rsidR="00FC0D55" w:rsidRPr="0023336C" w:rsidRDefault="00FC0D55" w:rsidP="00FC0D55">
      <w:pPr>
        <w:jc w:val="both"/>
        <w:rPr>
          <w:rFonts w:ascii="Arial" w:hAnsi="Arial" w:cs="Arial"/>
          <w:b/>
          <w:sz w:val="18"/>
          <w:szCs w:val="18"/>
          <w:highlight w:val="yellow"/>
          <w:u w:val="single"/>
          <w:lang w:val="pt-BR"/>
        </w:rPr>
      </w:pPr>
    </w:p>
    <w:p w:rsidR="00FC0D55" w:rsidRDefault="00FC0D55" w:rsidP="00FC0D55">
      <w:pPr>
        <w:jc w:val="both"/>
        <w:rPr>
          <w:rFonts w:ascii="Arial" w:hAnsi="Arial" w:cs="Arial"/>
          <w:b/>
          <w:sz w:val="18"/>
          <w:szCs w:val="18"/>
          <w:highlight w:val="yellow"/>
          <w:u w:val="single"/>
          <w:lang w:val="pt-BR"/>
        </w:rPr>
      </w:pPr>
    </w:p>
    <w:p w:rsidR="00A72623" w:rsidRPr="0023336C" w:rsidRDefault="00A72623" w:rsidP="00FC0D55">
      <w:pPr>
        <w:jc w:val="both"/>
        <w:rPr>
          <w:rFonts w:ascii="Arial" w:hAnsi="Arial" w:cs="Arial"/>
          <w:b/>
          <w:sz w:val="18"/>
          <w:szCs w:val="18"/>
          <w:highlight w:val="yellow"/>
          <w:u w:val="single"/>
          <w:lang w:val="pt-BR"/>
        </w:rPr>
      </w:pPr>
    </w:p>
    <w:p w:rsidR="00FC0D55" w:rsidRPr="00D4703E" w:rsidRDefault="00FC0D55" w:rsidP="00A72623">
      <w:pPr>
        <w:spacing w:before="120"/>
        <w:jc w:val="both"/>
        <w:rPr>
          <w:rFonts w:ascii="Arial" w:hAnsi="Arial" w:cs="Arial"/>
          <w:b/>
          <w:sz w:val="20"/>
          <w:szCs w:val="20"/>
          <w:u w:val="single"/>
          <w:lang w:val="pt-BR"/>
        </w:rPr>
      </w:pPr>
      <w:r w:rsidRPr="00D4703E">
        <w:rPr>
          <w:rFonts w:ascii="Arial" w:hAnsi="Arial" w:cs="Arial"/>
          <w:b/>
          <w:sz w:val="20"/>
          <w:szCs w:val="20"/>
          <w:highlight w:val="yellow"/>
          <w:u w:val="single"/>
          <w:lang w:val="pt-BR"/>
        </w:rPr>
        <w:t>2. Meio Completo ou Complexo</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noProof/>
          <w:sz w:val="18"/>
          <w:szCs w:val="18"/>
          <w:lang w:val="pt-BR"/>
        </w:rPr>
        <mc:AlternateContent>
          <mc:Choice Requires="wps">
            <w:drawing>
              <wp:anchor distT="0" distB="0" distL="114300" distR="114300" simplePos="0" relativeHeight="251668480" behindDoc="0" locked="0" layoutInCell="1" allowOverlap="1" wp14:anchorId="479D68F4" wp14:editId="7CD03C4B">
                <wp:simplePos x="0" y="0"/>
                <wp:positionH relativeFrom="column">
                  <wp:posOffset>4030345</wp:posOffset>
                </wp:positionH>
                <wp:positionV relativeFrom="paragraph">
                  <wp:posOffset>62230</wp:posOffset>
                </wp:positionV>
                <wp:extent cx="1635960" cy="1503413"/>
                <wp:effectExtent l="0" t="0" r="15240" b="8255"/>
                <wp:wrapNone/>
                <wp:docPr id="102" name="Rectangle 102"/>
                <wp:cNvGraphicFramePr/>
                <a:graphic xmlns:a="http://schemas.openxmlformats.org/drawingml/2006/main">
                  <a:graphicData uri="http://schemas.microsoft.com/office/word/2010/wordprocessingShape">
                    <wps:wsp>
                      <wps:cNvSpPr/>
                      <wps:spPr>
                        <a:xfrm>
                          <a:off x="0" y="0"/>
                          <a:ext cx="1635960" cy="15034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5C8" w:rsidRPr="004B10B0" w:rsidRDefault="00AB35C8" w:rsidP="004B10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BR"/>
                              </w:rPr>
                            </w:pPr>
                            <w:r w:rsidRPr="004B10B0">
                              <w:rPr>
                                <w:rFonts w:eastAsia="Times New Roman"/>
                                <w:bdr w:val="none" w:sz="0" w:space="0" w:color="auto"/>
                                <w:lang w:val="en-BR"/>
                              </w:rPr>
                              <w:fldChar w:fldCharType="begin"/>
                            </w:r>
                            <w:r w:rsidRPr="004B10B0">
                              <w:rPr>
                                <w:rFonts w:eastAsia="Times New Roman"/>
                                <w:bdr w:val="none" w:sz="0" w:space="0" w:color="auto"/>
                                <w:lang w:val="en-BR"/>
                              </w:rPr>
                              <w:instrText xml:space="preserve"> INCLUDEPICTURE "/var/folders/2x/v_28qd9x4kv7x24xsswykdmm0000gn/T/com.microsoft.Word/WebArchiveCopyPasteTempFiles/page2image549512256" \* MERGEFORMATINET </w:instrText>
                            </w:r>
                            <w:r w:rsidRPr="004B10B0">
                              <w:rPr>
                                <w:rFonts w:eastAsia="Times New Roman"/>
                                <w:bdr w:val="none" w:sz="0" w:space="0" w:color="auto"/>
                                <w:lang w:val="en-BR"/>
                              </w:rPr>
                              <w:fldChar w:fldCharType="separate"/>
                            </w:r>
                            <w:r w:rsidRPr="004B10B0">
                              <w:rPr>
                                <w:rFonts w:eastAsia="Times New Roman"/>
                                <w:noProof/>
                                <w:bdr w:val="none" w:sz="0" w:space="0" w:color="auto"/>
                                <w:lang w:val="en-BR"/>
                              </w:rPr>
                              <w:drawing>
                                <wp:inline distT="0" distB="0" distL="0" distR="0">
                                  <wp:extent cx="1534160" cy="1534160"/>
                                  <wp:effectExtent l="0" t="0" r="2540" b="2540"/>
                                  <wp:docPr id="34" name="Picture 34" descr="page2image5495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49512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632" cy="1534632"/>
                                          </a:xfrm>
                                          <a:prstGeom prst="rect">
                                            <a:avLst/>
                                          </a:prstGeom>
                                          <a:noFill/>
                                          <a:ln>
                                            <a:noFill/>
                                          </a:ln>
                                        </pic:spPr>
                                      </pic:pic>
                                    </a:graphicData>
                                  </a:graphic>
                                </wp:inline>
                              </w:drawing>
                            </w:r>
                            <w:r w:rsidRPr="004B10B0">
                              <w:rPr>
                                <w:rFonts w:eastAsia="Times New Roman"/>
                                <w:bdr w:val="none" w:sz="0" w:space="0" w:color="auto"/>
                                <w:lang w:val="en-BR"/>
                              </w:rPr>
                              <w:fldChar w:fldCharType="end"/>
                            </w:r>
                          </w:p>
                          <w:p w:rsidR="00AB35C8" w:rsidRDefault="00AB35C8" w:rsidP="004B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68F4" id="Rectangle 102" o:spid="_x0000_s1029" style="position:absolute;left:0;text-align:left;margin-left:317.35pt;margin-top:4.9pt;width:128.8pt;height:1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" fillcolor="white [3212]" strokecolor="#1f3763 [1604]" strokeweight="1pt">
                <v:textbox>
                  <w:txbxContent>
                    <w:p w:rsidR="00AB35C8" w:rsidRPr="004B10B0" w:rsidRDefault="00AB35C8" w:rsidP="004B10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BR"/>
                        </w:rPr>
                      </w:pPr>
                      <w:r w:rsidRPr="004B10B0">
                        <w:rPr>
                          <w:rFonts w:eastAsia="Times New Roman"/>
                          <w:bdr w:val="none" w:sz="0" w:space="0" w:color="auto"/>
                          <w:lang w:val="en-BR"/>
                        </w:rPr>
                        <w:fldChar w:fldCharType="begin"/>
                      </w:r>
                      <w:r w:rsidRPr="004B10B0">
                        <w:rPr>
                          <w:rFonts w:eastAsia="Times New Roman"/>
                          <w:bdr w:val="none" w:sz="0" w:space="0" w:color="auto"/>
                          <w:lang w:val="en-BR"/>
                        </w:rPr>
                        <w:instrText xml:space="preserve"> INCLUDEPICTURE "/var/folders/2x/v_28qd9x4kv7x24xsswykdmm0000gn/T/com.microsoft.Word/WebArchiveCopyPasteTempFiles/page2image549512256" \* MERGEFORMATINET </w:instrText>
                      </w:r>
                      <w:r w:rsidRPr="004B10B0">
                        <w:rPr>
                          <w:rFonts w:eastAsia="Times New Roman"/>
                          <w:bdr w:val="none" w:sz="0" w:space="0" w:color="auto"/>
                          <w:lang w:val="en-BR"/>
                        </w:rPr>
                        <w:fldChar w:fldCharType="separate"/>
                      </w:r>
                      <w:r w:rsidRPr="004B10B0">
                        <w:rPr>
                          <w:rFonts w:eastAsia="Times New Roman"/>
                          <w:noProof/>
                          <w:bdr w:val="none" w:sz="0" w:space="0" w:color="auto"/>
                          <w:lang w:val="en-BR"/>
                        </w:rPr>
                        <w:drawing>
                          <wp:inline distT="0" distB="0" distL="0" distR="0">
                            <wp:extent cx="1534160" cy="1534160"/>
                            <wp:effectExtent l="0" t="0" r="2540" b="2540"/>
                            <wp:docPr id="34" name="Picture 34" descr="page2image5495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49512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632" cy="1534632"/>
                                    </a:xfrm>
                                    <a:prstGeom prst="rect">
                                      <a:avLst/>
                                    </a:prstGeom>
                                    <a:noFill/>
                                    <a:ln>
                                      <a:noFill/>
                                    </a:ln>
                                  </pic:spPr>
                                </pic:pic>
                              </a:graphicData>
                            </a:graphic>
                          </wp:inline>
                        </w:drawing>
                      </w:r>
                      <w:r w:rsidRPr="004B10B0">
                        <w:rPr>
                          <w:rFonts w:eastAsia="Times New Roman"/>
                          <w:bdr w:val="none" w:sz="0" w:space="0" w:color="auto"/>
                          <w:lang w:val="en-BR"/>
                        </w:rPr>
                        <w:fldChar w:fldCharType="end"/>
                      </w:r>
                    </w:p>
                    <w:p w:rsidR="00AB35C8" w:rsidRDefault="00AB35C8" w:rsidP="004B10B0">
                      <w:pPr>
                        <w:jc w:val="center"/>
                      </w:pPr>
                    </w:p>
                  </w:txbxContent>
                </v:textbox>
              </v:rect>
            </w:pict>
          </mc:Fallback>
        </mc:AlternateContent>
      </w:r>
      <w:r w:rsidRPr="0023336C">
        <w:rPr>
          <w:rFonts w:ascii="Arial" w:hAnsi="Arial" w:cs="Arial"/>
          <w:bCs/>
          <w:sz w:val="18"/>
          <w:szCs w:val="18"/>
          <w:lang w:val="pt-BR"/>
        </w:rPr>
        <w:t xml:space="preserve">Contêm hidrolisado de proteína vegetal ou animal e uma </w:t>
      </w:r>
    </w:p>
    <w:p w:rsidR="00FC0D55" w:rsidRPr="0023336C" w:rsidRDefault="00FC0D55" w:rsidP="00A72623">
      <w:pPr>
        <w:spacing w:before="120"/>
        <w:jc w:val="both"/>
        <w:rPr>
          <w:rFonts w:ascii="Arial" w:hAnsi="Arial" w:cs="Arial"/>
          <w:sz w:val="18"/>
          <w:szCs w:val="18"/>
          <w:lang w:val="pt-BR"/>
        </w:rPr>
      </w:pPr>
      <w:r w:rsidRPr="0023336C">
        <w:rPr>
          <w:rFonts w:ascii="Arial" w:hAnsi="Arial" w:cs="Arial"/>
          <w:bCs/>
          <w:sz w:val="18"/>
          <w:szCs w:val="18"/>
          <w:lang w:val="pt-BR"/>
        </w:rPr>
        <w:t xml:space="preserve">fonte de carbono que é geralmente 0,5% de glicose. </w:t>
      </w:r>
      <w:r w:rsidRPr="0023336C">
        <w:rPr>
          <w:rFonts w:ascii="Arial" w:hAnsi="Arial" w:cs="Arial"/>
          <w:sz w:val="18"/>
          <w:szCs w:val="18"/>
          <w:lang w:val="pt-BR"/>
        </w:rPr>
        <w:t xml:space="preserve">São </w:t>
      </w:r>
    </w:p>
    <w:p w:rsidR="00FC0D55" w:rsidRPr="0023336C" w:rsidRDefault="00FC0D55" w:rsidP="00A72623">
      <w:pPr>
        <w:spacing w:before="120"/>
        <w:jc w:val="both"/>
        <w:rPr>
          <w:rFonts w:ascii="Arial" w:hAnsi="Arial" w:cs="Arial"/>
          <w:sz w:val="18"/>
          <w:szCs w:val="18"/>
          <w:lang w:val="pt-BR"/>
        </w:rPr>
      </w:pPr>
      <w:r w:rsidRPr="0023336C">
        <w:rPr>
          <w:rFonts w:ascii="Arial" w:hAnsi="Arial" w:cs="Arial"/>
          <w:sz w:val="18"/>
          <w:szCs w:val="18"/>
          <w:lang w:val="pt-BR"/>
        </w:rPr>
        <w:t>utilizados para o cultivo de ampla variedade de bactérias.</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(cor: amarelo transparente)</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 xml:space="preserve">Exemplos: </w:t>
      </w:r>
    </w:p>
    <w:p w:rsidR="00FC0D55" w:rsidRPr="00A72623" w:rsidRDefault="00FC0D55" w:rsidP="00A72623">
      <w:pPr>
        <w:spacing w:before="120"/>
        <w:jc w:val="both"/>
        <w:rPr>
          <w:rFonts w:ascii="Arial" w:hAnsi="Arial" w:cs="Arial"/>
          <w:b/>
          <w:sz w:val="18"/>
          <w:szCs w:val="18"/>
          <w:lang w:val="pt-BR"/>
        </w:rPr>
      </w:pPr>
      <w:r w:rsidRPr="0023336C">
        <w:rPr>
          <w:rFonts w:ascii="Arial" w:hAnsi="Arial" w:cs="Arial"/>
          <w:b/>
          <w:sz w:val="18"/>
          <w:szCs w:val="18"/>
          <w:lang w:val="pt-BR"/>
        </w:rPr>
        <w:t>- Caldo Nutriente (NB) / Ágar Nutriente (NA)</w:t>
      </w:r>
    </w:p>
    <w:p w:rsidR="00FC0D55" w:rsidRPr="0023336C" w:rsidRDefault="00FC0D55" w:rsidP="00A72623">
      <w:pPr>
        <w:spacing w:before="120"/>
        <w:ind w:right="424"/>
        <w:jc w:val="both"/>
        <w:rPr>
          <w:rFonts w:ascii="Arial" w:hAnsi="Arial" w:cs="Arial"/>
          <w:sz w:val="18"/>
          <w:szCs w:val="18"/>
          <w:lang w:val="pt-BR"/>
        </w:rPr>
      </w:pPr>
      <w:r w:rsidRPr="0023336C">
        <w:rPr>
          <w:rFonts w:ascii="Arial" w:hAnsi="Arial" w:cs="Arial"/>
          <w:sz w:val="18"/>
          <w:szCs w:val="18"/>
          <w:lang w:val="pt-BR"/>
        </w:rPr>
        <w:t xml:space="preserve">- </w:t>
      </w:r>
      <w:r w:rsidRPr="0023336C">
        <w:rPr>
          <w:rFonts w:ascii="Arial" w:hAnsi="Arial" w:cs="Arial"/>
          <w:b/>
          <w:bCs/>
          <w:sz w:val="18"/>
          <w:szCs w:val="18"/>
          <w:lang w:val="pt-BR"/>
        </w:rPr>
        <w:t>TSB / TSA</w:t>
      </w:r>
    </w:p>
    <w:p w:rsidR="00FC0D55" w:rsidRPr="0023336C" w:rsidRDefault="00FC0D55" w:rsidP="00A72623">
      <w:pPr>
        <w:spacing w:before="120"/>
        <w:ind w:right="424"/>
        <w:jc w:val="both"/>
        <w:rPr>
          <w:rFonts w:ascii="Arial" w:hAnsi="Arial" w:cs="Arial"/>
          <w:b/>
          <w:bCs/>
          <w:sz w:val="18"/>
          <w:szCs w:val="18"/>
          <w:lang w:val="pt-BR"/>
        </w:rPr>
      </w:pPr>
      <w:r w:rsidRPr="0023336C">
        <w:rPr>
          <w:rFonts w:ascii="Arial" w:hAnsi="Arial" w:cs="Arial"/>
          <w:sz w:val="18"/>
          <w:szCs w:val="18"/>
          <w:lang w:val="pt-BR"/>
        </w:rPr>
        <w:t xml:space="preserve">- </w:t>
      </w:r>
      <w:r w:rsidRPr="0023336C">
        <w:rPr>
          <w:rFonts w:ascii="Arial" w:hAnsi="Arial" w:cs="Arial"/>
          <w:b/>
          <w:bCs/>
          <w:sz w:val="18"/>
          <w:szCs w:val="18"/>
          <w:lang w:val="pt-BR"/>
        </w:rPr>
        <w:t>LB</w:t>
      </w:r>
      <w:r w:rsidRPr="0023336C">
        <w:rPr>
          <w:rFonts w:ascii="Arial" w:hAnsi="Arial" w:cs="Arial"/>
          <w:sz w:val="18"/>
          <w:szCs w:val="18"/>
          <w:lang w:val="pt-BR"/>
        </w:rPr>
        <w:t xml:space="preserve"> / </w:t>
      </w:r>
      <w:r w:rsidRPr="0023336C">
        <w:rPr>
          <w:rFonts w:ascii="Arial" w:hAnsi="Arial" w:cs="Arial"/>
          <w:b/>
          <w:bCs/>
          <w:sz w:val="18"/>
          <w:szCs w:val="18"/>
          <w:lang w:val="pt-BR"/>
        </w:rPr>
        <w:t>TSA</w:t>
      </w:r>
    </w:p>
    <w:p w:rsidR="00FC0D55" w:rsidRPr="0023336C" w:rsidRDefault="00FC0D55" w:rsidP="00A72623">
      <w:pPr>
        <w:spacing w:before="120"/>
        <w:ind w:right="424"/>
        <w:jc w:val="both"/>
        <w:rPr>
          <w:rFonts w:ascii="Arial" w:hAnsi="Arial" w:cs="Arial"/>
          <w:sz w:val="18"/>
          <w:szCs w:val="18"/>
          <w:lang w:val="pt-BR"/>
        </w:rPr>
      </w:pPr>
      <w:r w:rsidRPr="0023336C">
        <w:rPr>
          <w:rFonts w:ascii="Arial" w:hAnsi="Arial" w:cs="Arial"/>
          <w:b/>
          <w:bCs/>
          <w:sz w:val="18"/>
          <w:szCs w:val="18"/>
          <w:lang w:val="pt-BR"/>
        </w:rPr>
        <w:t xml:space="preserve">- Ágar Mueller-Hinton – </w:t>
      </w:r>
      <w:r w:rsidRPr="0023336C">
        <w:rPr>
          <w:rFonts w:ascii="Arial" w:hAnsi="Arial" w:cs="Arial"/>
          <w:sz w:val="18"/>
          <w:szCs w:val="18"/>
          <w:lang w:val="pt-BR"/>
        </w:rPr>
        <w:t>utilizado nos Antibiogramas</w:t>
      </w:r>
    </w:p>
    <w:p w:rsidR="00FC0D55" w:rsidRPr="0023336C" w:rsidRDefault="00FC0D55" w:rsidP="00FC0D55">
      <w:pPr>
        <w:rPr>
          <w:rFonts w:ascii="Arial" w:hAnsi="Arial" w:cs="Arial"/>
          <w:b/>
          <w:sz w:val="18"/>
          <w:szCs w:val="18"/>
          <w:lang w:val="pt-BR"/>
        </w:rPr>
      </w:pPr>
    </w:p>
    <w:p w:rsidR="00FC0D55" w:rsidRPr="0023336C" w:rsidRDefault="00FC0D55" w:rsidP="00FC0D55">
      <w:pPr>
        <w:rPr>
          <w:rFonts w:ascii="Arial" w:hAnsi="Arial" w:cs="Arial"/>
          <w:b/>
          <w:sz w:val="18"/>
          <w:szCs w:val="18"/>
          <w:highlight w:val="yellow"/>
          <w:u w:val="single"/>
          <w:lang w:val="pt-BR"/>
        </w:rPr>
      </w:pPr>
    </w:p>
    <w:p w:rsidR="00A72623" w:rsidRDefault="00A72623" w:rsidP="00FC0D55">
      <w:pPr>
        <w:rPr>
          <w:rFonts w:ascii="Arial" w:hAnsi="Arial" w:cs="Arial"/>
          <w:b/>
          <w:sz w:val="18"/>
          <w:szCs w:val="18"/>
          <w:highlight w:val="yellow"/>
          <w:u w:val="single"/>
          <w:lang w:val="pt-BR"/>
        </w:rPr>
      </w:pPr>
    </w:p>
    <w:p w:rsidR="00A72623" w:rsidRPr="0023336C" w:rsidRDefault="00A72623" w:rsidP="00FC0D55">
      <w:pPr>
        <w:rPr>
          <w:rFonts w:ascii="Arial" w:hAnsi="Arial" w:cs="Arial"/>
          <w:b/>
          <w:sz w:val="18"/>
          <w:szCs w:val="18"/>
          <w:highlight w:val="yellow"/>
          <w:u w:val="single"/>
          <w:lang w:val="pt-BR"/>
        </w:rPr>
      </w:pPr>
    </w:p>
    <w:p w:rsidR="00FC0D55" w:rsidRPr="00D4703E" w:rsidRDefault="00FC0D55" w:rsidP="001709DB">
      <w:pPr>
        <w:spacing w:after="120"/>
        <w:rPr>
          <w:rFonts w:ascii="Arial" w:hAnsi="Arial" w:cs="Arial"/>
          <w:b/>
          <w:sz w:val="20"/>
          <w:szCs w:val="20"/>
          <w:highlight w:val="yellow"/>
          <w:u w:val="single"/>
          <w:lang w:val="pt-BR"/>
        </w:rPr>
      </w:pPr>
      <w:r w:rsidRPr="00D4703E">
        <w:rPr>
          <w:rFonts w:ascii="Arial" w:hAnsi="Arial" w:cs="Arial"/>
          <w:b/>
          <w:sz w:val="20"/>
          <w:szCs w:val="20"/>
          <w:highlight w:val="yellow"/>
          <w:u w:val="single"/>
          <w:lang w:val="pt-BR"/>
        </w:rPr>
        <w:t xml:space="preserve">3. Meio </w:t>
      </w:r>
      <w:r w:rsidR="00941A6E" w:rsidRPr="00D4703E">
        <w:rPr>
          <w:rFonts w:ascii="Arial" w:hAnsi="Arial" w:cs="Arial"/>
          <w:b/>
          <w:sz w:val="20"/>
          <w:szCs w:val="20"/>
          <w:highlight w:val="yellow"/>
          <w:u w:val="single"/>
          <w:lang w:val="pt-BR"/>
        </w:rPr>
        <w:t xml:space="preserve">de cultura </w:t>
      </w:r>
      <w:r w:rsidRPr="00D4703E">
        <w:rPr>
          <w:rFonts w:ascii="Arial" w:hAnsi="Arial" w:cs="Arial"/>
          <w:b/>
          <w:sz w:val="20"/>
          <w:szCs w:val="20"/>
          <w:highlight w:val="yellow"/>
          <w:u w:val="single"/>
          <w:lang w:val="pt-BR"/>
        </w:rPr>
        <w:t>Diferencial</w:t>
      </w:r>
    </w:p>
    <w:p w:rsidR="00A72623" w:rsidRPr="00A72623" w:rsidRDefault="001709DB" w:rsidP="00A72623">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Os </w:t>
      </w:r>
      <w:r w:rsidR="00FC0D55" w:rsidRPr="0023336C">
        <w:rPr>
          <w:rFonts w:ascii="Arial" w:hAnsi="Arial" w:cs="Arial"/>
          <w:sz w:val="18"/>
          <w:szCs w:val="18"/>
        </w:rPr>
        <w:t xml:space="preserve">meios de </w:t>
      </w:r>
      <w:r w:rsidR="00FC0D55" w:rsidRPr="001709DB">
        <w:rPr>
          <w:rFonts w:ascii="Arial" w:hAnsi="Arial" w:cs="Arial"/>
          <w:b/>
          <w:bCs/>
          <w:sz w:val="18"/>
          <w:szCs w:val="18"/>
        </w:rPr>
        <w:t xml:space="preserve">cultura Diferenciais </w:t>
      </w:r>
      <w:r>
        <w:rPr>
          <w:rFonts w:ascii="Arial" w:hAnsi="Arial" w:cs="Arial"/>
          <w:sz w:val="18"/>
          <w:szCs w:val="18"/>
          <w:lang w:val="pt-BR"/>
        </w:rPr>
        <w:t>são empregados p</w:t>
      </w:r>
      <w:r w:rsidR="00FC0D55" w:rsidRPr="0023336C">
        <w:rPr>
          <w:rFonts w:ascii="Arial" w:hAnsi="Arial" w:cs="Arial"/>
          <w:sz w:val="18"/>
          <w:szCs w:val="18"/>
        </w:rPr>
        <w:t xml:space="preserve">ara auxiliar </w:t>
      </w:r>
      <w:r>
        <w:rPr>
          <w:rFonts w:ascii="Arial" w:hAnsi="Arial" w:cs="Arial"/>
          <w:sz w:val="18"/>
          <w:szCs w:val="18"/>
          <w:lang w:val="pt-BR"/>
        </w:rPr>
        <w:t>na etapa d</w:t>
      </w:r>
      <w:r w:rsidR="00FC0D55" w:rsidRPr="0023336C">
        <w:rPr>
          <w:rFonts w:ascii="Arial" w:hAnsi="Arial" w:cs="Arial"/>
          <w:sz w:val="18"/>
          <w:szCs w:val="18"/>
        </w:rPr>
        <w:t>e identificação de bactérias.</w:t>
      </w:r>
      <w:r w:rsidR="00A72623">
        <w:rPr>
          <w:rFonts w:ascii="Arial" w:hAnsi="Arial" w:cs="Arial"/>
          <w:sz w:val="18"/>
          <w:szCs w:val="18"/>
          <w:lang w:val="pt-BR"/>
        </w:rPr>
        <w:t xml:space="preserve"> </w:t>
      </w:r>
      <w:r w:rsidR="00A72623" w:rsidRPr="0023336C">
        <w:rPr>
          <w:rFonts w:ascii="Arial" w:hAnsi="Arial" w:cs="Arial"/>
          <w:bCs/>
          <w:color w:val="000000" w:themeColor="text1"/>
          <w:sz w:val="18"/>
          <w:szCs w:val="18"/>
          <w:lang w:val="pt-BR"/>
        </w:rPr>
        <w:t>Exemplos:</w:t>
      </w:r>
    </w:p>
    <w:p w:rsidR="00FC0D55" w:rsidRPr="00C84E7B" w:rsidRDefault="00FC0D55" w:rsidP="00FC0D55">
      <w:pPr>
        <w:jc w:val="both"/>
        <w:rPr>
          <w:rFonts w:ascii="Arial" w:hAnsi="Arial" w:cs="Arial"/>
          <w:b/>
          <w:sz w:val="20"/>
          <w:szCs w:val="20"/>
          <w:lang w:val="pt-BR"/>
        </w:rPr>
      </w:pPr>
    </w:p>
    <w:p w:rsidR="00FC0D55" w:rsidRPr="00C84E7B" w:rsidRDefault="00C84E7B" w:rsidP="00FC0D55">
      <w:pPr>
        <w:jc w:val="both"/>
        <w:rPr>
          <w:rFonts w:ascii="Arial" w:hAnsi="Arial" w:cs="Arial"/>
          <w:sz w:val="20"/>
          <w:szCs w:val="20"/>
          <w:lang w:val="pt-BR"/>
        </w:rPr>
      </w:pPr>
      <w:r w:rsidRPr="00C84E7B">
        <w:rPr>
          <w:rFonts w:ascii="Arial" w:hAnsi="Arial" w:cs="Arial"/>
          <w:b/>
          <w:sz w:val="20"/>
          <w:szCs w:val="20"/>
          <w:lang w:val="pt-BR"/>
        </w:rPr>
        <w:t>3.1. Exemplo:</w:t>
      </w:r>
      <w:r>
        <w:rPr>
          <w:rFonts w:ascii="Arial" w:hAnsi="Arial" w:cs="Arial"/>
          <w:b/>
          <w:sz w:val="18"/>
          <w:szCs w:val="18"/>
          <w:lang w:val="pt-BR"/>
        </w:rPr>
        <w:t xml:space="preserve">  </w:t>
      </w:r>
      <w:r w:rsidR="00FC0D55" w:rsidRPr="0023336C">
        <w:rPr>
          <w:rFonts w:ascii="Arial" w:hAnsi="Arial" w:cs="Arial"/>
          <w:b/>
          <w:sz w:val="18"/>
          <w:szCs w:val="18"/>
          <w:lang w:val="pt-BR"/>
        </w:rPr>
        <w:t xml:space="preserve"> </w:t>
      </w:r>
      <w:r w:rsidR="00FC0D55" w:rsidRPr="00C84E7B">
        <w:rPr>
          <w:rFonts w:ascii="Arial" w:hAnsi="Arial" w:cs="Arial"/>
          <w:b/>
          <w:sz w:val="20"/>
          <w:szCs w:val="20"/>
          <w:lang w:val="pt-BR"/>
        </w:rPr>
        <w:t>Ágar Sangue</w:t>
      </w:r>
    </w:p>
    <w:p w:rsidR="00FC0D55" w:rsidRPr="0023336C" w:rsidRDefault="00FC0D55" w:rsidP="00A72623">
      <w:pPr>
        <w:spacing w:before="120"/>
        <w:jc w:val="both"/>
        <w:rPr>
          <w:rFonts w:ascii="Arial" w:hAnsi="Arial" w:cs="Arial"/>
          <w:b/>
          <w:sz w:val="18"/>
          <w:szCs w:val="18"/>
          <w:lang w:val="pt-BR"/>
        </w:rPr>
      </w:pPr>
      <w:r w:rsidRPr="0023336C">
        <w:rPr>
          <w:rFonts w:ascii="Arial" w:hAnsi="Arial" w:cs="Arial"/>
          <w:sz w:val="18"/>
          <w:szCs w:val="18"/>
          <w:lang w:val="pt-BR"/>
        </w:rPr>
        <w:t>Meio de cultura</w:t>
      </w:r>
      <w:r w:rsidRPr="0023336C">
        <w:rPr>
          <w:rFonts w:ascii="Arial" w:hAnsi="Arial" w:cs="Arial"/>
          <w:b/>
          <w:sz w:val="18"/>
          <w:szCs w:val="18"/>
          <w:lang w:val="pt-BR"/>
        </w:rPr>
        <w:t xml:space="preserve"> Diferencial (</w:t>
      </w:r>
      <w:r w:rsidRPr="0023336C">
        <w:rPr>
          <w:rFonts w:ascii="Arial" w:hAnsi="Arial" w:cs="Arial"/>
          <w:sz w:val="18"/>
          <w:szCs w:val="18"/>
          <w:lang w:val="pt-BR"/>
        </w:rPr>
        <w:t>não é seletivo)</w:t>
      </w:r>
    </w:p>
    <w:tbl>
      <w:tblPr>
        <w:tblStyle w:val="TableGrid"/>
        <w:tblW w:w="9180" w:type="dxa"/>
        <w:tblLayout w:type="fixed"/>
        <w:tblLook w:val="04A0" w:firstRow="1" w:lastRow="0" w:firstColumn="1" w:lastColumn="0" w:noHBand="0" w:noVBand="1"/>
      </w:tblPr>
      <w:tblGrid>
        <w:gridCol w:w="6390"/>
        <w:gridCol w:w="2790"/>
      </w:tblGrid>
      <w:tr w:rsidR="00FC0D55" w:rsidRPr="0023336C" w:rsidTr="00AB35C8">
        <w:tc>
          <w:tcPr>
            <w:tcW w:w="6390" w:type="dxa"/>
            <w:tcBorders>
              <w:top w:val="nil"/>
              <w:left w:val="nil"/>
              <w:bottom w:val="nil"/>
            </w:tcBorders>
          </w:tcPr>
          <w:p w:rsidR="00FC0D55" w:rsidRPr="0023336C" w:rsidRDefault="00FC0D55" w:rsidP="00AB35C8">
            <w:pPr>
              <w:spacing w:before="120"/>
              <w:jc w:val="both"/>
              <w:rPr>
                <w:rFonts w:ascii="Arial" w:hAnsi="Arial" w:cs="Arial"/>
                <w:color w:val="222222"/>
                <w:sz w:val="18"/>
                <w:szCs w:val="18"/>
                <w:shd w:val="clear" w:color="auto" w:fill="FFFFFF"/>
                <w:lang w:val="pt-BR"/>
              </w:rPr>
            </w:pPr>
            <w:r w:rsidRPr="0023336C">
              <w:rPr>
                <w:rFonts w:ascii="Arial" w:hAnsi="Arial" w:cs="Arial"/>
                <w:bCs/>
                <w:color w:val="222222"/>
                <w:sz w:val="18"/>
                <w:szCs w:val="18"/>
                <w:shd w:val="clear" w:color="auto" w:fill="FFFFFF"/>
                <w:lang w:val="pt-BR"/>
              </w:rPr>
              <w:t>É</w:t>
            </w:r>
            <w:r w:rsidRPr="0023336C">
              <w:rPr>
                <w:rFonts w:ascii="Arial" w:hAnsi="Arial" w:cs="Arial"/>
                <w:b/>
                <w:bCs/>
                <w:color w:val="222222"/>
                <w:sz w:val="18"/>
                <w:szCs w:val="18"/>
                <w:shd w:val="clear" w:color="auto" w:fill="FFFFFF"/>
                <w:lang w:val="pt-BR"/>
              </w:rPr>
              <w:t xml:space="preserve"> </w:t>
            </w:r>
            <w:r w:rsidRPr="0023336C">
              <w:rPr>
                <w:rFonts w:ascii="Arial" w:hAnsi="Arial" w:cs="Arial"/>
                <w:color w:val="222222"/>
                <w:sz w:val="18"/>
                <w:szCs w:val="18"/>
                <w:shd w:val="clear" w:color="auto" w:fill="FFFFFF"/>
                <w:lang w:val="pt-BR"/>
              </w:rPr>
              <w:t>rico em nutrientes e possui coloração vermelha intensa. É utilizado para cultivo primário de bactérias nutricionalmente mais exigentes.</w:t>
            </w:r>
          </w:p>
          <w:p w:rsidR="00FC0D55" w:rsidRPr="0023336C" w:rsidRDefault="00FC0D55" w:rsidP="00AB35C8">
            <w:pPr>
              <w:jc w:val="both"/>
              <w:rPr>
                <w:rFonts w:ascii="Arial" w:hAnsi="Arial" w:cs="Arial"/>
                <w:color w:val="222222"/>
                <w:sz w:val="18"/>
                <w:szCs w:val="18"/>
                <w:shd w:val="clear" w:color="auto" w:fill="FFFFFF"/>
                <w:lang w:val="pt-BR"/>
              </w:rPr>
            </w:pPr>
          </w:p>
          <w:p w:rsidR="00FC0D55" w:rsidRPr="0023336C" w:rsidRDefault="00FC0D55" w:rsidP="00AB35C8">
            <w:pPr>
              <w:jc w:val="both"/>
              <w:rPr>
                <w:rFonts w:ascii="Arial" w:hAnsi="Arial" w:cs="Arial"/>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Como meio diferencial, é muito empregado para a identificação tipo (padrão) de hemólise principalmente.    de bactérias do gênero </w:t>
            </w:r>
            <w:r w:rsidRPr="0023336C">
              <w:rPr>
                <w:rFonts w:ascii="Arial" w:hAnsi="Arial" w:cs="Arial"/>
                <w:i/>
                <w:color w:val="222222"/>
                <w:sz w:val="18"/>
                <w:szCs w:val="18"/>
                <w:shd w:val="clear" w:color="auto" w:fill="FFFFFF"/>
                <w:lang w:val="pt-BR"/>
              </w:rPr>
              <w:t>Streptococcus</w:t>
            </w:r>
            <w:r w:rsidRPr="0023336C">
              <w:rPr>
                <w:rFonts w:ascii="Arial" w:hAnsi="Arial" w:cs="Arial"/>
                <w:iCs/>
                <w:color w:val="222222"/>
                <w:sz w:val="18"/>
                <w:szCs w:val="18"/>
                <w:shd w:val="clear" w:color="auto" w:fill="FFFFFF"/>
                <w:lang w:val="pt-BR"/>
              </w:rPr>
              <w:t xml:space="preserve">: </w:t>
            </w:r>
          </w:p>
          <w:p w:rsidR="00FC0D55" w:rsidRPr="0023336C" w:rsidRDefault="00FC0D55" w:rsidP="00AB35C8">
            <w:pPr>
              <w:jc w:val="both"/>
              <w:rPr>
                <w:rFonts w:ascii="Arial" w:hAnsi="Arial" w:cs="Arial"/>
                <w:color w:val="222222"/>
                <w:sz w:val="18"/>
                <w:szCs w:val="18"/>
                <w:shd w:val="clear" w:color="auto" w:fill="FFFFFF"/>
                <w:lang w:val="pt-BR"/>
              </w:rPr>
            </w:pPr>
            <w:r w:rsidRPr="0023336C">
              <w:rPr>
                <w:rFonts w:ascii="Arial" w:hAnsi="Arial" w:cs="Arial"/>
                <w:iCs/>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parcial) - Ex. </w:t>
            </w:r>
            <w:r w:rsidRPr="0023336C">
              <w:rPr>
                <w:rFonts w:ascii="Arial" w:hAnsi="Arial" w:cs="Arial"/>
                <w:i/>
                <w:color w:val="222222"/>
                <w:sz w:val="18"/>
                <w:szCs w:val="18"/>
                <w:shd w:val="clear" w:color="auto" w:fill="FFFFFF"/>
                <w:lang w:val="pt-BR"/>
              </w:rPr>
              <w:t>S. viridans, S</w:t>
            </w:r>
            <w:r w:rsidRPr="0023336C">
              <w:rPr>
                <w:rFonts w:ascii="Arial" w:hAnsi="Arial" w:cs="Arial"/>
                <w:color w:val="222222"/>
                <w:sz w:val="18"/>
                <w:szCs w:val="18"/>
                <w:shd w:val="clear" w:color="auto" w:fill="FFFFFF"/>
                <w:lang w:val="pt-BR"/>
              </w:rPr>
              <w:t xml:space="preserve">. </w:t>
            </w:r>
            <w:r w:rsidRPr="0023336C">
              <w:rPr>
                <w:rFonts w:ascii="Arial" w:hAnsi="Arial" w:cs="Arial"/>
                <w:i/>
                <w:color w:val="222222"/>
                <w:sz w:val="18"/>
                <w:szCs w:val="18"/>
                <w:shd w:val="clear" w:color="auto" w:fill="FFFFFF"/>
                <w:lang w:val="pt-BR"/>
              </w:rPr>
              <w:t>pneumoniae;</w:t>
            </w:r>
          </w:p>
          <w:p w:rsidR="00FC0D55" w:rsidRPr="0023336C" w:rsidRDefault="00FC0D55" w:rsidP="00AB35C8">
            <w:pPr>
              <w:jc w:val="both"/>
              <w:rPr>
                <w:rFonts w:ascii="Arial" w:hAnsi="Arial" w:cs="Arial"/>
                <w:i/>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total) - Ex. </w:t>
            </w:r>
            <w:r w:rsidRPr="0023336C">
              <w:rPr>
                <w:rFonts w:ascii="Arial" w:hAnsi="Arial" w:cs="Arial"/>
                <w:i/>
                <w:color w:val="222222"/>
                <w:sz w:val="18"/>
                <w:szCs w:val="18"/>
                <w:shd w:val="clear" w:color="auto" w:fill="FFFFFF"/>
                <w:lang w:val="pt-BR"/>
              </w:rPr>
              <w:t>S. pyogenes, S. agalactiae</w:t>
            </w:r>
          </w:p>
          <w:p w:rsidR="00FC0D55" w:rsidRDefault="00FC0D55" w:rsidP="00AB35C8">
            <w:pPr>
              <w:jc w:val="both"/>
              <w:rPr>
                <w:rFonts w:ascii="Arial" w:hAnsi="Arial" w:cs="Arial"/>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ausente) – Ex. </w:t>
            </w:r>
            <w:r w:rsidRPr="0023336C">
              <w:rPr>
                <w:rFonts w:ascii="Arial" w:hAnsi="Arial" w:cs="Arial"/>
                <w:i/>
                <w:color w:val="222222"/>
                <w:sz w:val="18"/>
                <w:szCs w:val="18"/>
                <w:shd w:val="clear" w:color="auto" w:fill="FFFFFF"/>
                <w:lang w:val="pt-BR"/>
              </w:rPr>
              <w:t>Enterococcus faecalis</w:t>
            </w:r>
            <w:r w:rsidRPr="0023336C">
              <w:rPr>
                <w:rFonts w:ascii="Arial" w:hAnsi="Arial" w:cs="Arial"/>
                <w:color w:val="222222"/>
                <w:sz w:val="18"/>
                <w:szCs w:val="18"/>
                <w:shd w:val="clear" w:color="auto" w:fill="FFFFFF"/>
                <w:lang w:val="pt-BR"/>
              </w:rPr>
              <w:t xml:space="preserve"> </w:t>
            </w:r>
          </w:p>
          <w:p w:rsidR="00A72623" w:rsidRDefault="00A72623" w:rsidP="00AB35C8">
            <w:pPr>
              <w:jc w:val="both"/>
              <w:rPr>
                <w:rFonts w:ascii="Arial" w:hAnsi="Arial" w:cs="Arial"/>
                <w:color w:val="222222"/>
                <w:sz w:val="18"/>
                <w:szCs w:val="18"/>
                <w:shd w:val="clear" w:color="auto" w:fill="FFFFFF"/>
                <w:lang w:val="pt-BR"/>
              </w:rPr>
            </w:pPr>
          </w:p>
          <w:p w:rsidR="00A72623" w:rsidRDefault="00A72623" w:rsidP="00AB35C8">
            <w:pPr>
              <w:jc w:val="both"/>
              <w:rPr>
                <w:rFonts w:ascii="Arial" w:hAnsi="Arial" w:cs="Arial"/>
                <w:color w:val="222222"/>
                <w:sz w:val="18"/>
                <w:szCs w:val="18"/>
                <w:shd w:val="clear" w:color="auto" w:fill="FFFFFF"/>
                <w:lang w:val="pt-BR"/>
              </w:rPr>
            </w:pPr>
          </w:p>
          <w:p w:rsidR="00A72623" w:rsidRDefault="00A72623" w:rsidP="00AB35C8">
            <w:pPr>
              <w:jc w:val="both"/>
              <w:rPr>
                <w:rFonts w:ascii="Arial" w:hAnsi="Arial" w:cs="Arial"/>
                <w:color w:val="222222"/>
                <w:sz w:val="18"/>
                <w:szCs w:val="18"/>
                <w:shd w:val="clear" w:color="auto" w:fill="FFFFFF"/>
                <w:lang w:val="pt-BR"/>
              </w:rPr>
            </w:pPr>
          </w:p>
          <w:p w:rsidR="00A72623" w:rsidRDefault="00A72623" w:rsidP="00AB35C8">
            <w:pPr>
              <w:jc w:val="both"/>
              <w:rPr>
                <w:rFonts w:ascii="Arial" w:hAnsi="Arial" w:cs="Arial"/>
                <w:color w:val="222222"/>
                <w:sz w:val="18"/>
                <w:szCs w:val="18"/>
                <w:shd w:val="clear" w:color="auto" w:fill="FFFFFF"/>
                <w:lang w:val="pt-BR"/>
              </w:rPr>
            </w:pPr>
          </w:p>
          <w:p w:rsidR="00A72623" w:rsidRDefault="00A72623" w:rsidP="00AB35C8">
            <w:pPr>
              <w:jc w:val="both"/>
              <w:rPr>
                <w:rFonts w:ascii="Arial" w:hAnsi="Arial" w:cs="Arial"/>
                <w:color w:val="222222"/>
                <w:sz w:val="18"/>
                <w:szCs w:val="18"/>
                <w:shd w:val="clear" w:color="auto" w:fill="FFFFFF"/>
                <w:lang w:val="pt-BR"/>
              </w:rPr>
            </w:pPr>
          </w:p>
          <w:p w:rsidR="00A72623" w:rsidRPr="0023336C" w:rsidRDefault="00A72623" w:rsidP="00AB35C8">
            <w:pPr>
              <w:jc w:val="both"/>
              <w:rPr>
                <w:rFonts w:ascii="Arial" w:hAnsi="Arial" w:cs="Arial"/>
                <w:color w:val="222222"/>
                <w:sz w:val="18"/>
                <w:szCs w:val="18"/>
                <w:shd w:val="clear" w:color="auto" w:fill="FFFFFF"/>
                <w:lang w:val="pt-BR"/>
              </w:rPr>
            </w:pPr>
          </w:p>
        </w:tc>
        <w:tc>
          <w:tcPr>
            <w:tcW w:w="2790" w:type="dxa"/>
          </w:tcPr>
          <w:p w:rsidR="00FC0D55" w:rsidRPr="0023336C" w:rsidRDefault="00FC0D55" w:rsidP="00AB35C8">
            <w:pPr>
              <w:jc w:val="center"/>
              <w:rPr>
                <w:rFonts w:ascii="Arial" w:hAnsi="Arial" w:cs="Arial"/>
                <w:sz w:val="18"/>
                <w:szCs w:val="18"/>
                <w:lang w:val="pt-BR"/>
              </w:rPr>
            </w:pPr>
          </w:p>
          <w:p w:rsidR="00FC0D55" w:rsidRPr="0023336C" w:rsidRDefault="00FC0D55" w:rsidP="00AB35C8">
            <w:pPr>
              <w:jc w:val="center"/>
              <w:rPr>
                <w:rFonts w:ascii="Arial" w:hAnsi="Arial" w:cs="Arial"/>
                <w:sz w:val="18"/>
                <w:szCs w:val="18"/>
                <w:lang w:val="pt-BR"/>
              </w:rPr>
            </w:pPr>
            <w:r w:rsidRPr="0023336C">
              <w:rPr>
                <w:rFonts w:ascii="Arial" w:hAnsi="Arial" w:cs="Arial"/>
                <w:noProof/>
                <w:sz w:val="18"/>
                <w:szCs w:val="18"/>
                <w:lang w:val="pt-BR"/>
              </w:rPr>
              <mc:AlternateContent>
                <mc:Choice Requires="wps">
                  <w:drawing>
                    <wp:anchor distT="0" distB="0" distL="114300" distR="114300" simplePos="0" relativeHeight="251665408" behindDoc="0" locked="0" layoutInCell="1" allowOverlap="1" wp14:anchorId="5BA5F96A" wp14:editId="095E2E34">
                      <wp:simplePos x="0" y="0"/>
                      <wp:positionH relativeFrom="column">
                        <wp:posOffset>815129</wp:posOffset>
                      </wp:positionH>
                      <wp:positionV relativeFrom="paragraph">
                        <wp:posOffset>1411817</wp:posOffset>
                      </wp:positionV>
                      <wp:extent cx="48895" cy="191135"/>
                      <wp:effectExtent l="19050" t="19050" r="46355" b="18415"/>
                      <wp:wrapNone/>
                      <wp:docPr id="53" name="Seta: para Cima 15"/>
                      <wp:cNvGraphicFramePr/>
                      <a:graphic xmlns:a="http://schemas.openxmlformats.org/drawingml/2006/main">
                        <a:graphicData uri="http://schemas.microsoft.com/office/word/2010/wordprocessingShape">
                          <wps:wsp>
                            <wps:cNvSpPr/>
                            <wps:spPr>
                              <a:xfrm>
                                <a:off x="0" y="0"/>
                                <a:ext cx="48895" cy="19113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726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15" o:spid="_x0000_s1026" type="#_x0000_t68" style="position:absolute;margin-left:64.2pt;margin-top:111.15pt;width:3.8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" adj="2763" fillcolor="#4472c4" strokecolor="#2f528f" strokeweight="1pt"/>
                  </w:pict>
                </mc:Fallback>
              </mc:AlternateContent>
            </w:r>
            <w:r w:rsidRPr="0023336C">
              <w:rPr>
                <w:rFonts w:ascii="Arial" w:hAnsi="Arial" w:cs="Arial"/>
                <w:noProof/>
                <w:sz w:val="18"/>
                <w:szCs w:val="18"/>
                <w:lang w:val="pt-BR"/>
              </w:rPr>
              <mc:AlternateContent>
                <mc:Choice Requires="wps">
                  <w:drawing>
                    <wp:anchor distT="0" distB="0" distL="114300" distR="114300" simplePos="0" relativeHeight="251664384" behindDoc="0" locked="0" layoutInCell="1" allowOverlap="1" wp14:anchorId="7D1F3A6F" wp14:editId="3211A159">
                      <wp:simplePos x="0" y="0"/>
                      <wp:positionH relativeFrom="column">
                        <wp:posOffset>181359</wp:posOffset>
                      </wp:positionH>
                      <wp:positionV relativeFrom="paragraph">
                        <wp:posOffset>1130300</wp:posOffset>
                      </wp:positionV>
                      <wp:extent cx="47474" cy="317608"/>
                      <wp:effectExtent l="95250" t="0" r="86360" b="6350"/>
                      <wp:wrapNone/>
                      <wp:docPr id="75" name="Seta: para Cima 13"/>
                      <wp:cNvGraphicFramePr/>
                      <a:graphic xmlns:a="http://schemas.openxmlformats.org/drawingml/2006/main">
                        <a:graphicData uri="http://schemas.microsoft.com/office/word/2010/wordprocessingShape">
                          <wps:wsp>
                            <wps:cNvSpPr/>
                            <wps:spPr>
                              <a:xfrm rot="2068413">
                                <a:off x="0" y="0"/>
                                <a:ext cx="47474" cy="3176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D14F" id="Seta: para Cima 13" o:spid="_x0000_s1026" type="#_x0000_t68" style="position:absolute;margin-left:14.3pt;margin-top:89pt;width:3.75pt;height:25pt;rotation:2259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" adj="1614" fillcolor="#4472c4 [3204]" strokecolor="#1f3763 [1604]" strokeweight="1pt"/>
                  </w:pict>
                </mc:Fallback>
              </mc:AlternateContent>
            </w:r>
            <w:r w:rsidRPr="0023336C">
              <w:rPr>
                <w:rFonts w:ascii="Arial" w:hAnsi="Arial" w:cs="Arial"/>
                <w:noProof/>
                <w:sz w:val="18"/>
                <w:szCs w:val="18"/>
                <w:lang w:val="pt-BR"/>
              </w:rPr>
              <mc:AlternateContent>
                <mc:Choice Requires="wps">
                  <w:drawing>
                    <wp:anchor distT="0" distB="0" distL="114300" distR="114300" simplePos="0" relativeHeight="251666432" behindDoc="0" locked="0" layoutInCell="1" allowOverlap="1" wp14:anchorId="696791E5" wp14:editId="4554F1BB">
                      <wp:simplePos x="0" y="0"/>
                      <wp:positionH relativeFrom="column">
                        <wp:posOffset>1448435</wp:posOffset>
                      </wp:positionH>
                      <wp:positionV relativeFrom="paragraph">
                        <wp:posOffset>1189990</wp:posOffset>
                      </wp:positionV>
                      <wp:extent cx="48895" cy="270510"/>
                      <wp:effectExtent l="76200" t="0" r="65405" b="15240"/>
                      <wp:wrapNone/>
                      <wp:docPr id="78" name="Seta: para Cima 16"/>
                      <wp:cNvGraphicFramePr/>
                      <a:graphic xmlns:a="http://schemas.openxmlformats.org/drawingml/2006/main">
                        <a:graphicData uri="http://schemas.microsoft.com/office/word/2010/wordprocessingShape">
                          <wps:wsp>
                            <wps:cNvSpPr/>
                            <wps:spPr>
                              <a:xfrm rot="19861240">
                                <a:off x="0" y="0"/>
                                <a:ext cx="48895" cy="27051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3B5" id="Seta: para Cima 16" o:spid="_x0000_s1026" type="#_x0000_t68" style="position:absolute;margin-left:114.05pt;margin-top:93.7pt;width:3.85pt;height:21.3pt;rotation:-189919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" adj="1952" fillcolor="#4472c4" strokecolor="#2f528f" strokeweight="1pt"/>
                  </w:pict>
                </mc:Fallback>
              </mc:AlternateContent>
            </w:r>
            <w:r w:rsidRPr="0023336C">
              <w:rPr>
                <w:rFonts w:ascii="Arial" w:hAnsi="Arial" w:cs="Arial"/>
                <w:noProof/>
                <w:sz w:val="18"/>
                <w:szCs w:val="18"/>
                <w:lang w:val="pt-BR"/>
              </w:rPr>
              <w:drawing>
                <wp:inline distT="0" distB="0" distL="0" distR="0" wp14:anchorId="66CA7038" wp14:editId="7F3FF3A6">
                  <wp:extent cx="1648326" cy="1414780"/>
                  <wp:effectExtent l="0" t="0" r="3175" b="0"/>
                  <wp:docPr id="80" name="Imagem 12" descr="A picture containing orange, photo, holdin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12" descr="A picture containing orange, photo, holding, laying&#10;&#10;Description automatically generated"/>
                          <pic:cNvPicPr/>
                        </pic:nvPicPr>
                        <pic:blipFill>
                          <a:blip r:embed="rId21"/>
                          <a:stretch>
                            <a:fillRect/>
                          </a:stretch>
                        </pic:blipFill>
                        <pic:spPr>
                          <a:xfrm>
                            <a:off x="0" y="0"/>
                            <a:ext cx="1665108" cy="1429184"/>
                          </a:xfrm>
                          <a:prstGeom prst="rect">
                            <a:avLst/>
                          </a:prstGeom>
                        </pic:spPr>
                      </pic:pic>
                    </a:graphicData>
                  </a:graphic>
                </wp:inline>
              </w:drawing>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z w:val="18"/>
                <w:szCs w:val="18"/>
                <w:shd w:val="clear" w:color="auto" w:fill="FFFFFF"/>
                <w:lang w:val="pt-BR"/>
              </w:rPr>
              <w:t></w:t>
            </w:r>
          </w:p>
        </w:tc>
      </w:tr>
    </w:tbl>
    <w:p w:rsidR="00FC0D55" w:rsidRPr="0023336C" w:rsidRDefault="00FC0D55" w:rsidP="00FC0D55">
      <w:pPr>
        <w:rPr>
          <w:rFonts w:ascii="Arial" w:hAnsi="Arial" w:cs="Arial"/>
          <w:b/>
          <w:sz w:val="18"/>
          <w:szCs w:val="18"/>
          <w:lang w:val="pt-BR"/>
        </w:rPr>
      </w:pPr>
    </w:p>
    <w:p w:rsidR="00FC0D55" w:rsidRPr="0023336C" w:rsidRDefault="00FC0D55" w:rsidP="00FC0D55">
      <w:pPr>
        <w:rPr>
          <w:rFonts w:ascii="Arial" w:hAnsi="Arial" w:cs="Arial"/>
          <w:b/>
          <w:sz w:val="18"/>
          <w:szCs w:val="18"/>
          <w:lang w:val="pt-BR"/>
        </w:rPr>
      </w:pPr>
    </w:p>
    <w:p w:rsidR="003C01F9" w:rsidRDefault="003C01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lang w:val="pt-BR"/>
        </w:rPr>
      </w:pPr>
      <w:r>
        <w:rPr>
          <w:rFonts w:ascii="Arial" w:hAnsi="Arial" w:cs="Arial"/>
          <w:b/>
          <w:sz w:val="18"/>
          <w:szCs w:val="18"/>
          <w:lang w:val="pt-BR"/>
        </w:rPr>
        <w:br w:type="page"/>
      </w:r>
    </w:p>
    <w:p w:rsidR="00FC0D55" w:rsidRPr="00C84E7B" w:rsidRDefault="00C84E7B" w:rsidP="00A72623">
      <w:pPr>
        <w:spacing w:after="120"/>
        <w:rPr>
          <w:rFonts w:ascii="Arial" w:hAnsi="Arial" w:cs="Arial"/>
          <w:b/>
          <w:sz w:val="20"/>
          <w:szCs w:val="20"/>
          <w:lang w:val="pt-BR"/>
        </w:rPr>
      </w:pPr>
      <w:r w:rsidRPr="00C84E7B">
        <w:rPr>
          <w:rFonts w:ascii="Arial" w:hAnsi="Arial" w:cs="Arial"/>
          <w:b/>
          <w:sz w:val="20"/>
          <w:szCs w:val="20"/>
          <w:lang w:val="pt-BR"/>
        </w:rPr>
        <w:lastRenderedPageBreak/>
        <w:t xml:space="preserve">3.2. Exemplo: </w:t>
      </w:r>
      <w:r w:rsidR="00FC0D55" w:rsidRPr="00C84E7B">
        <w:rPr>
          <w:rFonts w:ascii="Arial" w:hAnsi="Arial" w:cs="Arial"/>
          <w:b/>
          <w:sz w:val="20"/>
          <w:szCs w:val="20"/>
          <w:lang w:val="pt-BR"/>
        </w:rPr>
        <w:t>Ágar Chocolate</w:t>
      </w:r>
    </w:p>
    <w:p w:rsidR="00C84E7B" w:rsidRPr="00C84E7B" w:rsidRDefault="00C84E7B" w:rsidP="00A72623">
      <w:pPr>
        <w:spacing w:after="120"/>
        <w:rPr>
          <w:rFonts w:ascii="Arial" w:hAnsi="Arial" w:cs="Arial"/>
          <w:b/>
          <w:sz w:val="10"/>
          <w:szCs w:val="10"/>
          <w:u w:val="single"/>
          <w:lang w:val="pt-BR"/>
        </w:rPr>
      </w:pPr>
    </w:p>
    <w:tbl>
      <w:tblPr>
        <w:tblStyle w:val="TableGrid"/>
        <w:tblW w:w="9270" w:type="dxa"/>
        <w:tblLook w:val="04A0" w:firstRow="1" w:lastRow="0" w:firstColumn="1" w:lastColumn="0" w:noHBand="0" w:noVBand="1"/>
      </w:tblPr>
      <w:tblGrid>
        <w:gridCol w:w="5634"/>
        <w:gridCol w:w="3636"/>
      </w:tblGrid>
      <w:tr w:rsidR="00FC0D55" w:rsidRPr="0023336C" w:rsidTr="00AB35C8">
        <w:tc>
          <w:tcPr>
            <w:tcW w:w="6390" w:type="dxa"/>
            <w:tcBorders>
              <w:top w:val="nil"/>
              <w:left w:val="nil"/>
              <w:bottom w:val="nil"/>
            </w:tcBorders>
          </w:tcPr>
          <w:p w:rsidR="00FC0D55" w:rsidRPr="0023336C" w:rsidRDefault="00FC0D55" w:rsidP="00AB35C8">
            <w:pPr>
              <w:jc w:val="both"/>
              <w:rPr>
                <w:rFonts w:ascii="Arial" w:hAnsi="Arial" w:cs="Arial"/>
                <w:color w:val="222222"/>
                <w:sz w:val="18"/>
                <w:szCs w:val="18"/>
                <w:shd w:val="clear" w:color="auto" w:fill="FFFFFF"/>
                <w:lang w:val="pt-BR"/>
              </w:rPr>
            </w:pPr>
            <w:r w:rsidRPr="0023336C">
              <w:rPr>
                <w:rFonts w:ascii="Arial" w:hAnsi="Arial" w:cs="Arial"/>
                <w:sz w:val="18"/>
                <w:szCs w:val="18"/>
                <w:lang w:val="pt-BR"/>
              </w:rPr>
              <w:t>Meio de cultura</w:t>
            </w:r>
            <w:r w:rsidRPr="0023336C">
              <w:rPr>
                <w:rFonts w:ascii="Arial" w:hAnsi="Arial" w:cs="Arial"/>
                <w:b/>
                <w:sz w:val="18"/>
                <w:szCs w:val="18"/>
                <w:lang w:val="pt-BR"/>
              </w:rPr>
              <w:t xml:space="preserve"> Diferencial (</w:t>
            </w:r>
            <w:r w:rsidRPr="0023336C">
              <w:rPr>
                <w:rFonts w:ascii="Arial" w:hAnsi="Arial" w:cs="Arial"/>
                <w:sz w:val="18"/>
                <w:szCs w:val="18"/>
                <w:lang w:val="pt-BR"/>
              </w:rPr>
              <w:t xml:space="preserve">não é seletivo) utilizado </w:t>
            </w:r>
            <w:r w:rsidRPr="0023336C">
              <w:rPr>
                <w:rFonts w:ascii="Arial" w:hAnsi="Arial" w:cs="Arial"/>
                <w:color w:val="222222"/>
                <w:sz w:val="18"/>
                <w:szCs w:val="18"/>
                <w:shd w:val="clear" w:color="auto" w:fill="FFFFFF"/>
                <w:lang w:val="pt-BR"/>
              </w:rPr>
              <w:t>para cultivo de bactérias delicadas e exigentes. É feito com uma base e sangue de cavalo, carneiro ou coelho aquecidas suavemente até 56 ° C.</w:t>
            </w:r>
          </w:p>
          <w:p w:rsidR="00FC0D55" w:rsidRPr="0023336C" w:rsidRDefault="00FC0D55" w:rsidP="00AB35C8">
            <w:pPr>
              <w:jc w:val="both"/>
              <w:rPr>
                <w:rFonts w:ascii="Arial" w:hAnsi="Arial" w:cs="Arial"/>
                <w:color w:val="222222"/>
                <w:sz w:val="18"/>
                <w:szCs w:val="18"/>
                <w:shd w:val="clear" w:color="auto" w:fill="FFFFFF"/>
                <w:lang w:val="pt-BR"/>
              </w:rPr>
            </w:pPr>
          </w:p>
          <w:p w:rsidR="00FC0D55" w:rsidRPr="0023336C" w:rsidRDefault="00FC0D55" w:rsidP="00AB35C8">
            <w:pPr>
              <w:jc w:val="both"/>
              <w:rPr>
                <w:rFonts w:ascii="Arial" w:hAnsi="Arial" w:cs="Arial"/>
                <w:sz w:val="18"/>
                <w:szCs w:val="18"/>
                <w:lang w:val="pt-BR"/>
              </w:rPr>
            </w:pPr>
            <w:r w:rsidRPr="0023336C">
              <w:rPr>
                <w:rFonts w:ascii="Arial" w:hAnsi="Arial" w:cs="Arial"/>
                <w:color w:val="222222"/>
                <w:sz w:val="18"/>
                <w:szCs w:val="18"/>
                <w:shd w:val="clear" w:color="auto" w:fill="FFFFFF"/>
                <w:lang w:val="pt-BR"/>
              </w:rPr>
              <w:t>Contém </w:t>
            </w:r>
            <w:r w:rsidRPr="0023336C">
              <w:rPr>
                <w:rFonts w:ascii="Arial" w:hAnsi="Arial" w:cs="Arial"/>
                <w:b/>
                <w:sz w:val="18"/>
                <w:szCs w:val="18"/>
                <w:shd w:val="clear" w:color="auto" w:fill="FFFFFF"/>
                <w:lang w:val="pt-BR"/>
              </w:rPr>
              <w:t>glóbulos vermelhos</w:t>
            </w:r>
            <w:r w:rsidRPr="0023336C">
              <w:rPr>
                <w:rFonts w:ascii="Arial" w:hAnsi="Arial" w:cs="Arial"/>
                <w:b/>
                <w:color w:val="222222"/>
                <w:sz w:val="18"/>
                <w:szCs w:val="18"/>
                <w:shd w:val="clear" w:color="auto" w:fill="FFFFFF"/>
                <w:lang w:val="pt-BR"/>
              </w:rPr>
              <w:t> </w:t>
            </w:r>
            <w:proofErr w:type="spellStart"/>
            <w:r w:rsidRPr="0023336C">
              <w:rPr>
                <w:rFonts w:ascii="Arial" w:hAnsi="Arial" w:cs="Arial"/>
                <w:b/>
                <w:color w:val="222222"/>
                <w:sz w:val="18"/>
                <w:szCs w:val="18"/>
                <w:shd w:val="clear" w:color="auto" w:fill="FFFFFF"/>
                <w:lang w:val="pt-BR"/>
              </w:rPr>
              <w:t>lisados</w:t>
            </w:r>
            <w:proofErr w:type="spellEnd"/>
            <w:r w:rsidRPr="0023336C">
              <w:rPr>
                <w:rFonts w:ascii="Arial" w:hAnsi="Arial" w:cs="Arial"/>
                <w:color w:val="222222"/>
                <w:sz w:val="18"/>
                <w:szCs w:val="18"/>
                <w:shd w:val="clear" w:color="auto" w:fill="FFFFFF"/>
                <w:lang w:val="pt-BR"/>
              </w:rPr>
              <w:t xml:space="preserve"> (rompidos) para liberar </w:t>
            </w:r>
            <w:proofErr w:type="spellStart"/>
            <w:r w:rsidRPr="0023336C">
              <w:rPr>
                <w:rFonts w:ascii="Arial" w:hAnsi="Arial" w:cs="Arial"/>
                <w:b/>
                <w:sz w:val="18"/>
                <w:szCs w:val="18"/>
                <w:shd w:val="clear" w:color="auto" w:fill="FFFFFF"/>
                <w:lang w:val="pt-BR"/>
              </w:rPr>
              <w:t>hemina</w:t>
            </w:r>
            <w:proofErr w:type="spellEnd"/>
            <w:r w:rsidRPr="0023336C">
              <w:rPr>
                <w:rFonts w:ascii="Arial" w:hAnsi="Arial" w:cs="Arial"/>
                <w:color w:val="222222"/>
                <w:sz w:val="18"/>
                <w:szCs w:val="18"/>
                <w:shd w:val="clear" w:color="auto" w:fill="FFFFFF"/>
                <w:lang w:val="pt-BR"/>
              </w:rPr>
              <w:t>, </w:t>
            </w:r>
            <w:r w:rsidRPr="0023336C">
              <w:rPr>
                <w:rFonts w:ascii="Arial" w:hAnsi="Arial" w:cs="Arial"/>
                <w:b/>
                <w:sz w:val="18"/>
                <w:szCs w:val="18"/>
                <w:shd w:val="clear" w:color="auto" w:fill="FFFFFF"/>
                <w:lang w:val="pt-BR"/>
              </w:rPr>
              <w:t>NAD</w:t>
            </w:r>
            <w:r w:rsidRPr="0023336C">
              <w:rPr>
                <w:rFonts w:ascii="Arial" w:hAnsi="Arial" w:cs="Arial"/>
                <w:color w:val="222222"/>
                <w:sz w:val="18"/>
                <w:szCs w:val="18"/>
                <w:shd w:val="clear" w:color="auto" w:fill="FFFFFF"/>
                <w:lang w:val="pt-BR"/>
              </w:rPr>
              <w:t> e </w:t>
            </w:r>
            <w:r w:rsidRPr="0023336C">
              <w:rPr>
                <w:rFonts w:ascii="Arial" w:hAnsi="Arial" w:cs="Arial"/>
                <w:b/>
                <w:sz w:val="18"/>
                <w:szCs w:val="18"/>
                <w:shd w:val="clear" w:color="auto" w:fill="FFFFFF"/>
                <w:lang w:val="pt-BR"/>
              </w:rPr>
              <w:t>hematina</w:t>
            </w:r>
            <w:r w:rsidRPr="0023336C">
              <w:rPr>
                <w:rFonts w:ascii="Arial" w:hAnsi="Arial" w:cs="Arial"/>
                <w:b/>
                <w:sz w:val="18"/>
                <w:szCs w:val="18"/>
                <w:lang w:val="pt-BR"/>
              </w:rPr>
              <w:t xml:space="preserve"> </w:t>
            </w:r>
            <w:r w:rsidRPr="0023336C">
              <w:rPr>
                <w:rFonts w:ascii="Arial" w:hAnsi="Arial" w:cs="Arial"/>
                <w:color w:val="222222"/>
                <w:sz w:val="18"/>
                <w:szCs w:val="18"/>
                <w:shd w:val="clear" w:color="auto" w:fill="FFFFFF"/>
                <w:lang w:val="pt-BR"/>
              </w:rPr>
              <w:t xml:space="preserve">que dão a coloração marrom característica. </w:t>
            </w:r>
          </w:p>
          <w:p w:rsidR="00FC0D55" w:rsidRPr="0023336C" w:rsidRDefault="00FC0D55" w:rsidP="00AB35C8">
            <w:pPr>
              <w:jc w:val="both"/>
              <w:rPr>
                <w:rFonts w:ascii="Arial" w:hAnsi="Arial" w:cs="Arial"/>
                <w:sz w:val="18"/>
                <w:szCs w:val="18"/>
                <w:lang w:val="pt-BR"/>
              </w:rPr>
            </w:pPr>
          </w:p>
          <w:p w:rsidR="00FC0D55" w:rsidRPr="0023336C" w:rsidRDefault="00FC0D55" w:rsidP="00AB35C8">
            <w:pPr>
              <w:jc w:val="both"/>
              <w:rPr>
                <w:rFonts w:ascii="Arial" w:hAnsi="Arial" w:cs="Arial"/>
                <w:sz w:val="18"/>
                <w:szCs w:val="18"/>
                <w:lang w:val="pt-BR"/>
              </w:rPr>
            </w:pPr>
            <w:r w:rsidRPr="0023336C">
              <w:rPr>
                <w:rFonts w:ascii="Arial" w:hAnsi="Arial" w:cs="Arial"/>
                <w:sz w:val="18"/>
                <w:szCs w:val="18"/>
                <w:lang w:val="pt-BR"/>
              </w:rPr>
              <w:t>É empregado para o cultivo e isolamento de diversos microrganismos fastidiosos (nutricionalmente exigentes), como: </w:t>
            </w:r>
            <w:r w:rsidRPr="0023336C">
              <w:rPr>
                <w:rStyle w:val="Emphasis"/>
                <w:rFonts w:ascii="Arial" w:hAnsi="Arial" w:cs="Arial"/>
                <w:sz w:val="18"/>
                <w:szCs w:val="18"/>
                <w:lang w:val="pt-BR"/>
              </w:rPr>
              <w:t>Neisseria spp.</w:t>
            </w:r>
            <w:r w:rsidRPr="0023336C">
              <w:rPr>
                <w:rFonts w:ascii="Arial" w:hAnsi="Arial" w:cs="Arial"/>
                <w:sz w:val="18"/>
                <w:szCs w:val="18"/>
                <w:lang w:val="pt-BR"/>
              </w:rPr>
              <w:t> e </w:t>
            </w:r>
            <w:r w:rsidRPr="0023336C">
              <w:rPr>
                <w:rStyle w:val="Emphasis"/>
                <w:rFonts w:ascii="Arial" w:hAnsi="Arial" w:cs="Arial"/>
                <w:sz w:val="18"/>
                <w:szCs w:val="18"/>
                <w:lang w:val="pt-BR"/>
              </w:rPr>
              <w:t>Haemophilus spp</w:t>
            </w:r>
            <w:r w:rsidRPr="0023336C">
              <w:rPr>
                <w:rFonts w:ascii="Arial" w:hAnsi="Arial" w:cs="Arial"/>
                <w:sz w:val="18"/>
                <w:szCs w:val="18"/>
                <w:lang w:val="pt-BR"/>
              </w:rPr>
              <w:t>.</w:t>
            </w:r>
          </w:p>
        </w:tc>
        <w:tc>
          <w:tcPr>
            <w:tcW w:w="2880" w:type="dxa"/>
          </w:tcPr>
          <w:p w:rsidR="00FC0D55" w:rsidRPr="0023336C" w:rsidRDefault="00FC0D55" w:rsidP="00AB35C8">
            <w:pPr>
              <w:jc w:val="both"/>
              <w:rPr>
                <w:rFonts w:ascii="Arial" w:hAnsi="Arial" w:cs="Arial"/>
                <w:sz w:val="18"/>
                <w:szCs w:val="18"/>
                <w:lang w:val="pt-BR"/>
              </w:rPr>
            </w:pPr>
            <w:r w:rsidRPr="0023336C">
              <w:rPr>
                <w:rFonts w:ascii="Arial" w:hAnsi="Arial" w:cs="Arial"/>
                <w:noProof/>
                <w:sz w:val="18"/>
                <w:szCs w:val="18"/>
                <w:lang w:val="pt-BR"/>
              </w:rPr>
              <w:drawing>
                <wp:inline distT="0" distB="0" distL="0" distR="0" wp14:anchorId="5373294E" wp14:editId="040474E0">
                  <wp:extent cx="2171881" cy="1720850"/>
                  <wp:effectExtent l="0" t="0" r="0" b="0"/>
                  <wp:docPr id="135" name="Picture 135" descr="A close up of a bowl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9-08-19 at 12.43.04 AM.png"/>
                          <pic:cNvPicPr/>
                        </pic:nvPicPr>
                        <pic:blipFill>
                          <a:blip r:embed="rId22">
                            <a:extLst>
                              <a:ext uri="{28A0092B-C50C-407E-A947-70E740481C1C}">
                                <a14:useLocalDpi xmlns:a14="http://schemas.microsoft.com/office/drawing/2010/main" val="0"/>
                              </a:ext>
                            </a:extLst>
                          </a:blip>
                          <a:stretch>
                            <a:fillRect/>
                          </a:stretch>
                        </pic:blipFill>
                        <pic:spPr>
                          <a:xfrm flipH="1">
                            <a:off x="0" y="0"/>
                            <a:ext cx="2190395" cy="1735519"/>
                          </a:xfrm>
                          <a:prstGeom prst="rect">
                            <a:avLst/>
                          </a:prstGeom>
                        </pic:spPr>
                      </pic:pic>
                    </a:graphicData>
                  </a:graphic>
                </wp:inline>
              </w:drawing>
            </w:r>
          </w:p>
        </w:tc>
      </w:tr>
    </w:tbl>
    <w:p w:rsidR="00FC0D55" w:rsidRPr="0023336C" w:rsidRDefault="00FC0D55" w:rsidP="0060492D">
      <w:pPr>
        <w:spacing w:before="120"/>
        <w:jc w:val="both"/>
        <w:rPr>
          <w:rFonts w:ascii="Arial" w:hAnsi="Arial" w:cs="Arial"/>
          <w:color w:val="000000" w:themeColor="text1"/>
          <w:sz w:val="18"/>
          <w:szCs w:val="18"/>
          <w:lang w:val="pt-BR"/>
        </w:rPr>
      </w:pPr>
    </w:p>
    <w:p w:rsidR="00FC0D55" w:rsidRPr="0023336C" w:rsidRDefault="00FC0D55" w:rsidP="0060492D">
      <w:pPr>
        <w:jc w:val="both"/>
        <w:rPr>
          <w:rFonts w:ascii="Arial" w:hAnsi="Arial" w:cs="Arial"/>
          <w:b/>
          <w:sz w:val="18"/>
          <w:szCs w:val="18"/>
          <w:u w:val="single"/>
          <w:lang w:val="pt-BR"/>
        </w:rPr>
      </w:pPr>
    </w:p>
    <w:p w:rsidR="00FC0D55" w:rsidRDefault="00FC0D55" w:rsidP="0060492D">
      <w:pPr>
        <w:jc w:val="both"/>
        <w:rPr>
          <w:rFonts w:ascii="Arial" w:hAnsi="Arial" w:cs="Arial"/>
          <w:b/>
          <w:sz w:val="18"/>
          <w:szCs w:val="18"/>
          <w:u w:val="single"/>
          <w:lang w:val="pt-BR"/>
        </w:rPr>
      </w:pPr>
    </w:p>
    <w:p w:rsidR="00A72623" w:rsidRPr="0023336C" w:rsidRDefault="00A72623" w:rsidP="0060492D">
      <w:pPr>
        <w:jc w:val="both"/>
        <w:rPr>
          <w:rFonts w:ascii="Arial" w:hAnsi="Arial" w:cs="Arial"/>
          <w:b/>
          <w:sz w:val="18"/>
          <w:szCs w:val="18"/>
          <w:u w:val="single"/>
          <w:lang w:val="pt-BR"/>
        </w:rPr>
      </w:pPr>
    </w:p>
    <w:p w:rsidR="00FC0D55" w:rsidRPr="00D4703E" w:rsidRDefault="00FC0D55" w:rsidP="0060492D">
      <w:pPr>
        <w:jc w:val="both"/>
        <w:rPr>
          <w:rFonts w:ascii="Arial" w:hAnsi="Arial" w:cs="Arial"/>
          <w:b/>
          <w:sz w:val="20"/>
          <w:szCs w:val="20"/>
          <w:u w:val="single"/>
          <w:lang w:val="pt-BR"/>
        </w:rPr>
      </w:pPr>
      <w:r w:rsidRPr="00D4703E">
        <w:rPr>
          <w:rFonts w:ascii="Arial" w:hAnsi="Arial" w:cs="Arial"/>
          <w:b/>
          <w:sz w:val="20"/>
          <w:szCs w:val="20"/>
          <w:highlight w:val="yellow"/>
          <w:u w:val="single"/>
          <w:lang w:val="pt-BR"/>
        </w:rPr>
        <w:t xml:space="preserve">4.  Meio </w:t>
      </w:r>
      <w:r w:rsidR="00941A6E" w:rsidRPr="00D4703E">
        <w:rPr>
          <w:rFonts w:ascii="Arial" w:hAnsi="Arial" w:cs="Arial"/>
          <w:b/>
          <w:sz w:val="20"/>
          <w:szCs w:val="20"/>
          <w:highlight w:val="yellow"/>
          <w:u w:val="single"/>
          <w:lang w:val="pt-BR"/>
        </w:rPr>
        <w:t xml:space="preserve">de cultura </w:t>
      </w:r>
      <w:r w:rsidRPr="00D4703E">
        <w:rPr>
          <w:rFonts w:ascii="Arial" w:hAnsi="Arial" w:cs="Arial"/>
          <w:b/>
          <w:sz w:val="20"/>
          <w:szCs w:val="20"/>
          <w:highlight w:val="yellow"/>
          <w:u w:val="single"/>
          <w:lang w:val="pt-BR"/>
        </w:rPr>
        <w:t>Seletivo</w:t>
      </w:r>
    </w:p>
    <w:p w:rsidR="00FC0D55" w:rsidRDefault="0060492D" w:rsidP="00373977">
      <w:pPr>
        <w:pStyle w:val="NormalWeb"/>
        <w:spacing w:before="120" w:beforeAutospacing="0" w:after="0" w:afterAutospacing="0"/>
        <w:jc w:val="both"/>
        <w:rPr>
          <w:rFonts w:ascii="Arial" w:hAnsi="Arial" w:cs="Arial"/>
          <w:bCs/>
          <w:color w:val="000000" w:themeColor="text1"/>
          <w:sz w:val="18"/>
          <w:szCs w:val="18"/>
          <w:lang w:val="pt-BR"/>
        </w:rPr>
      </w:pPr>
      <w:r>
        <w:rPr>
          <w:rFonts w:ascii="Arial" w:hAnsi="Arial" w:cs="Arial"/>
          <w:sz w:val="18"/>
          <w:szCs w:val="18"/>
          <w:lang w:val="pt-BR"/>
        </w:rPr>
        <w:t xml:space="preserve">Os </w:t>
      </w:r>
      <w:r w:rsidRPr="0023336C">
        <w:rPr>
          <w:rFonts w:ascii="Arial" w:hAnsi="Arial" w:cs="Arial"/>
          <w:sz w:val="18"/>
          <w:szCs w:val="18"/>
        </w:rPr>
        <w:t xml:space="preserve">meios de </w:t>
      </w:r>
      <w:r w:rsidRPr="001709DB">
        <w:rPr>
          <w:rFonts w:ascii="Arial" w:hAnsi="Arial" w:cs="Arial"/>
          <w:b/>
          <w:bCs/>
          <w:sz w:val="18"/>
          <w:szCs w:val="18"/>
        </w:rPr>
        <w:t>cultura Seletivos</w:t>
      </w:r>
      <w:r w:rsidRPr="0023336C">
        <w:rPr>
          <w:rFonts w:ascii="Arial" w:hAnsi="Arial" w:cs="Arial"/>
          <w:sz w:val="18"/>
          <w:szCs w:val="18"/>
        </w:rPr>
        <w:t xml:space="preserve"> </w:t>
      </w:r>
      <w:r>
        <w:rPr>
          <w:rFonts w:ascii="Arial" w:hAnsi="Arial" w:cs="Arial"/>
          <w:sz w:val="18"/>
          <w:szCs w:val="18"/>
          <w:lang w:val="pt-BR"/>
        </w:rPr>
        <w:t>são empregados p</w:t>
      </w:r>
      <w:r w:rsidRPr="0023336C">
        <w:rPr>
          <w:rFonts w:ascii="Arial" w:hAnsi="Arial" w:cs="Arial"/>
          <w:sz w:val="18"/>
          <w:szCs w:val="18"/>
        </w:rPr>
        <w:t xml:space="preserve">ara auxiliar </w:t>
      </w:r>
      <w:r>
        <w:rPr>
          <w:rFonts w:ascii="Arial" w:hAnsi="Arial" w:cs="Arial"/>
          <w:sz w:val="18"/>
          <w:szCs w:val="18"/>
          <w:lang w:val="pt-BR"/>
        </w:rPr>
        <w:t>na etapa de</w:t>
      </w:r>
      <w:r w:rsidRPr="0023336C">
        <w:rPr>
          <w:rFonts w:ascii="Arial" w:hAnsi="Arial" w:cs="Arial"/>
          <w:sz w:val="18"/>
          <w:szCs w:val="18"/>
        </w:rPr>
        <w:t xml:space="preserve"> isolamento de bactérias.</w:t>
      </w:r>
      <w:r w:rsidR="00A72623">
        <w:rPr>
          <w:rFonts w:ascii="Arial" w:hAnsi="Arial" w:cs="Arial"/>
          <w:sz w:val="18"/>
          <w:szCs w:val="18"/>
          <w:lang w:val="pt-BR"/>
        </w:rPr>
        <w:t xml:space="preserve"> </w:t>
      </w:r>
      <w:r w:rsidR="00FC0D55" w:rsidRPr="0023336C">
        <w:rPr>
          <w:rFonts w:ascii="Arial" w:hAnsi="Arial" w:cs="Arial"/>
          <w:bCs/>
          <w:color w:val="000000" w:themeColor="text1"/>
          <w:sz w:val="18"/>
          <w:szCs w:val="18"/>
          <w:lang w:val="pt-BR"/>
        </w:rPr>
        <w:t>Exemplo</w:t>
      </w:r>
      <w:r w:rsidR="00373977">
        <w:rPr>
          <w:rFonts w:ascii="Arial" w:hAnsi="Arial" w:cs="Arial"/>
          <w:bCs/>
          <w:color w:val="000000" w:themeColor="text1"/>
          <w:sz w:val="18"/>
          <w:szCs w:val="18"/>
          <w:lang w:val="pt-BR"/>
        </w:rPr>
        <w:t>:</w:t>
      </w:r>
    </w:p>
    <w:p w:rsidR="00373977" w:rsidRPr="00373977" w:rsidRDefault="00373977" w:rsidP="00A72623">
      <w:pPr>
        <w:pStyle w:val="NormalWeb"/>
        <w:spacing w:before="120" w:beforeAutospacing="0" w:after="0" w:afterAutospacing="0"/>
        <w:jc w:val="both"/>
        <w:rPr>
          <w:rFonts w:ascii="Arial" w:hAnsi="Arial" w:cs="Arial"/>
          <w:sz w:val="10"/>
          <w:szCs w:val="10"/>
        </w:rPr>
      </w:pPr>
    </w:p>
    <w:p w:rsidR="00FC0D55" w:rsidRPr="00C84E7B" w:rsidRDefault="00FC0D55" w:rsidP="00FC0D55">
      <w:pPr>
        <w:rPr>
          <w:rFonts w:ascii="Arial" w:hAnsi="Arial" w:cs="Arial"/>
          <w:bCs/>
          <w:color w:val="000000" w:themeColor="text1"/>
          <w:sz w:val="20"/>
          <w:szCs w:val="20"/>
          <w:lang w:val="pt-BR"/>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3376"/>
      </w:tblGrid>
      <w:tr w:rsidR="00FC0D55" w:rsidRPr="00C84E7B" w:rsidTr="00AB35C8">
        <w:tc>
          <w:tcPr>
            <w:tcW w:w="6385" w:type="dxa"/>
          </w:tcPr>
          <w:p w:rsidR="00FC0D55" w:rsidRPr="00C84E7B" w:rsidRDefault="00C84E7B" w:rsidP="00AB35C8">
            <w:pPr>
              <w:rPr>
                <w:rStyle w:val="apple-converted-space"/>
                <w:rFonts w:ascii="Arial" w:hAnsi="Arial" w:cs="Arial"/>
                <w:color w:val="000000" w:themeColor="text1"/>
                <w:shd w:val="clear" w:color="auto" w:fill="FFFFFF"/>
                <w:lang w:val="pt-BR"/>
              </w:rPr>
            </w:pPr>
            <w:r w:rsidRPr="00C84E7B">
              <w:rPr>
                <w:rFonts w:ascii="Arial" w:hAnsi="Arial" w:cs="Arial"/>
                <w:b/>
                <w:bCs/>
                <w:color w:val="000000" w:themeColor="text1"/>
                <w:lang w:val="pt-BR"/>
              </w:rPr>
              <w:t xml:space="preserve">4.1. Exemplo </w:t>
            </w:r>
            <w:r w:rsidR="00FC0D55" w:rsidRPr="00C84E7B">
              <w:rPr>
                <w:rFonts w:ascii="Arial" w:hAnsi="Arial" w:cs="Arial"/>
                <w:b/>
                <w:bCs/>
                <w:color w:val="000000" w:themeColor="text1"/>
                <w:lang w:val="pt-BR"/>
              </w:rPr>
              <w:t>Ágar Thayer-Martin chocolate</w:t>
            </w:r>
            <w:r w:rsidR="00FC0D55" w:rsidRPr="00C84E7B">
              <w:rPr>
                <w:rStyle w:val="apple-converted-space"/>
                <w:rFonts w:ascii="Arial" w:hAnsi="Arial" w:cs="Arial"/>
                <w:color w:val="000000" w:themeColor="text1"/>
                <w:shd w:val="clear" w:color="auto" w:fill="FFFFFF"/>
                <w:lang w:val="pt-BR"/>
              </w:rPr>
              <w:t> </w:t>
            </w:r>
          </w:p>
          <w:p w:rsidR="00FC0D55" w:rsidRPr="00C84E7B" w:rsidRDefault="00FC0D55" w:rsidP="00AB35C8">
            <w:pPr>
              <w:rPr>
                <w:rStyle w:val="apple-converted-space"/>
                <w:rFonts w:ascii="Arial" w:hAnsi="Arial" w:cs="Arial"/>
                <w:color w:val="000000" w:themeColor="text1"/>
                <w:shd w:val="clear" w:color="auto" w:fill="FFFFFF"/>
                <w:lang w:val="pt-BR"/>
              </w:rPr>
            </w:pPr>
          </w:p>
          <w:p w:rsidR="00FC0D55" w:rsidRPr="00C84E7B" w:rsidRDefault="00FC0D55" w:rsidP="00AB35C8">
            <w:pPr>
              <w:rPr>
                <w:rFonts w:ascii="Arial" w:hAnsi="Arial" w:cs="Arial"/>
                <w:color w:val="000000" w:themeColor="text1"/>
                <w:vertAlign w:val="superscript"/>
                <w:lang w:val="pt-BR"/>
              </w:rPr>
            </w:pPr>
            <w:r w:rsidRPr="00C84E7B">
              <w:rPr>
                <w:rFonts w:ascii="Arial" w:hAnsi="Arial" w:cs="Arial"/>
                <w:color w:val="000000" w:themeColor="text1"/>
                <w:shd w:val="clear" w:color="auto" w:fill="FFFFFF"/>
                <w:lang w:val="pt-BR"/>
              </w:rPr>
              <w:t xml:space="preserve">É um meio de cultura que permite e crescimento e isolamento de </w:t>
            </w:r>
            <w:r w:rsidRPr="00C84E7B">
              <w:rPr>
                <w:rStyle w:val="apple-converted-space"/>
                <w:rFonts w:ascii="Arial" w:hAnsi="Arial" w:cs="Arial"/>
                <w:color w:val="000000" w:themeColor="text1"/>
                <w:shd w:val="clear" w:color="auto" w:fill="FFFFFF"/>
                <w:lang w:val="pt-BR"/>
              </w:rPr>
              <w:t> </w:t>
            </w:r>
            <w:hyperlink r:id="rId23" w:tooltip="Neisseria gonorrhoeae" w:history="1">
              <w:r w:rsidRPr="00C84E7B">
                <w:rPr>
                  <w:rStyle w:val="Hyperlink"/>
                  <w:rFonts w:ascii="Arial" w:hAnsi="Arial" w:cs="Arial"/>
                  <w:b/>
                  <w:bCs/>
                  <w:i/>
                  <w:iCs/>
                  <w:color w:val="000000" w:themeColor="text1"/>
                  <w:lang w:val="pt-BR"/>
                </w:rPr>
                <w:t>Neisseria gonorrhoeae</w:t>
              </w:r>
            </w:hyperlink>
            <w:r w:rsidRPr="00C84E7B">
              <w:rPr>
                <w:rStyle w:val="apple-converted-space"/>
                <w:rFonts w:ascii="Arial" w:hAnsi="Arial" w:cs="Arial"/>
                <w:b/>
                <w:bCs/>
                <w:color w:val="000000" w:themeColor="text1"/>
                <w:shd w:val="clear" w:color="auto" w:fill="FFFFFF"/>
                <w:lang w:val="pt-BR"/>
              </w:rPr>
              <w:t> </w:t>
            </w:r>
            <w:r w:rsidRPr="00C84E7B">
              <w:rPr>
                <w:rFonts w:ascii="Arial" w:hAnsi="Arial" w:cs="Arial"/>
                <w:color w:val="000000" w:themeColor="text1"/>
                <w:shd w:val="clear" w:color="auto" w:fill="FFFFFF"/>
                <w:lang w:val="pt-BR"/>
              </w:rPr>
              <w:t xml:space="preserve">e de </w:t>
            </w:r>
            <w:r w:rsidRPr="00C84E7B">
              <w:rPr>
                <w:rStyle w:val="apple-converted-space"/>
                <w:rFonts w:ascii="Arial" w:hAnsi="Arial" w:cs="Arial"/>
                <w:color w:val="000000" w:themeColor="text1"/>
                <w:shd w:val="clear" w:color="auto" w:fill="FFFFFF"/>
                <w:lang w:val="pt-BR"/>
              </w:rPr>
              <w:t> </w:t>
            </w:r>
            <w:hyperlink r:id="rId24" w:tooltip="Neisseria meningitidis" w:history="1">
              <w:r w:rsidRPr="00C84E7B">
                <w:rPr>
                  <w:rStyle w:val="Hyperlink"/>
                  <w:rFonts w:ascii="Arial" w:hAnsi="Arial" w:cs="Arial"/>
                  <w:b/>
                  <w:bCs/>
                  <w:i/>
                  <w:iCs/>
                  <w:color w:val="000000" w:themeColor="text1"/>
                  <w:lang w:val="pt-BR"/>
                </w:rPr>
                <w:t>Neisseria meningitidis</w:t>
              </w:r>
            </w:hyperlink>
            <w:r w:rsidRPr="00C84E7B">
              <w:rPr>
                <w:rFonts w:ascii="Arial" w:hAnsi="Arial" w:cs="Arial"/>
                <w:b/>
                <w:bCs/>
                <w:color w:val="000000" w:themeColor="text1"/>
                <w:shd w:val="clear" w:color="auto" w:fill="FFFFFF"/>
                <w:lang w:val="pt-BR"/>
              </w:rPr>
              <w:t>.</w:t>
            </w:r>
          </w:p>
          <w:p w:rsidR="00FC0D55" w:rsidRPr="00C84E7B" w:rsidRDefault="00FC0D55" w:rsidP="00AB35C8">
            <w:pPr>
              <w:rPr>
                <w:rFonts w:ascii="Arial" w:hAnsi="Arial" w:cs="Arial"/>
                <w:color w:val="000000" w:themeColor="text1"/>
                <w:shd w:val="clear" w:color="auto" w:fill="FFFFFF"/>
                <w:lang w:val="pt-BR"/>
              </w:rPr>
            </w:pPr>
            <w:r w:rsidRPr="00C84E7B">
              <w:rPr>
                <w:rFonts w:ascii="Arial" w:hAnsi="Arial" w:cs="Arial"/>
                <w:color w:val="000000" w:themeColor="text1"/>
                <w:shd w:val="clear" w:color="auto" w:fill="FFFFFF"/>
                <w:lang w:val="pt-BR"/>
              </w:rPr>
              <w:t xml:space="preserve"> É constituído por sangue desfibrinado de carneiro e antibióticos (vancomicina + colistina + trimetoprim) e fatores de crescimento.  </w:t>
            </w:r>
          </w:p>
          <w:p w:rsidR="00FC0D55" w:rsidRPr="00C84E7B" w:rsidRDefault="00FC0D55" w:rsidP="00AB35C8">
            <w:pPr>
              <w:rPr>
                <w:rFonts w:ascii="Arial" w:hAnsi="Arial" w:cs="Arial"/>
                <w:bCs/>
                <w:color w:val="000000" w:themeColor="text1"/>
                <w:lang w:val="pt-BR"/>
              </w:rPr>
            </w:pPr>
          </w:p>
        </w:tc>
        <w:tc>
          <w:tcPr>
            <w:tcW w:w="2970" w:type="dxa"/>
          </w:tcPr>
          <w:p w:rsidR="00FC0D55" w:rsidRPr="00C84E7B" w:rsidRDefault="00FC0D55" w:rsidP="00AB35C8">
            <w:pPr>
              <w:rPr>
                <w:rFonts w:ascii="Arial" w:hAnsi="Arial" w:cs="Arial"/>
                <w:bCs/>
                <w:color w:val="000000" w:themeColor="text1"/>
                <w:lang w:val="pt-BR"/>
              </w:rPr>
            </w:pPr>
            <w:r w:rsidRPr="00C84E7B">
              <w:rPr>
                <w:rFonts w:ascii="Arial" w:hAnsi="Arial" w:cs="Arial"/>
                <w:bCs/>
                <w:noProof/>
                <w:color w:val="000000" w:themeColor="text1"/>
                <w:lang w:val="pt-BR"/>
              </w:rPr>
              <w:drawing>
                <wp:inline distT="0" distB="0" distL="0" distR="0" wp14:anchorId="3A045931" wp14:editId="53DE7FE5">
                  <wp:extent cx="2006600" cy="1860792"/>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9-08-19 at 12.38.40 AM.png"/>
                          <pic:cNvPicPr/>
                        </pic:nvPicPr>
                        <pic:blipFill>
                          <a:blip r:embed="rId25">
                            <a:extLst>
                              <a:ext uri="{28A0092B-C50C-407E-A947-70E740481C1C}">
                                <a14:useLocalDpi xmlns:a14="http://schemas.microsoft.com/office/drawing/2010/main" val="0"/>
                              </a:ext>
                            </a:extLst>
                          </a:blip>
                          <a:stretch>
                            <a:fillRect/>
                          </a:stretch>
                        </pic:blipFill>
                        <pic:spPr>
                          <a:xfrm flipH="1">
                            <a:off x="0" y="0"/>
                            <a:ext cx="2029591" cy="1882113"/>
                          </a:xfrm>
                          <a:prstGeom prst="rect">
                            <a:avLst/>
                          </a:prstGeom>
                        </pic:spPr>
                      </pic:pic>
                    </a:graphicData>
                  </a:graphic>
                </wp:inline>
              </w:drawing>
            </w:r>
          </w:p>
        </w:tc>
      </w:tr>
    </w:tbl>
    <w:p w:rsidR="0060492D" w:rsidRDefault="0060492D" w:rsidP="00FC0D55">
      <w:pPr>
        <w:rPr>
          <w:rFonts w:ascii="Arial" w:hAnsi="Arial" w:cs="Arial"/>
          <w:b/>
          <w:sz w:val="18"/>
          <w:szCs w:val="18"/>
          <w:highlight w:val="yellow"/>
          <w:u w:val="single"/>
          <w:lang w:val="pt-BR"/>
        </w:rPr>
      </w:pPr>
    </w:p>
    <w:p w:rsidR="0060492D" w:rsidRDefault="0060492D" w:rsidP="00FC0D55">
      <w:pPr>
        <w:rPr>
          <w:rFonts w:ascii="Arial" w:hAnsi="Arial" w:cs="Arial"/>
          <w:b/>
          <w:sz w:val="18"/>
          <w:szCs w:val="18"/>
          <w:highlight w:val="yellow"/>
          <w:u w:val="single"/>
          <w:lang w:val="pt-BR"/>
        </w:rPr>
      </w:pPr>
    </w:p>
    <w:p w:rsidR="00D96BA8" w:rsidRDefault="00D96BA8" w:rsidP="00FC0D55">
      <w:pPr>
        <w:rPr>
          <w:rFonts w:ascii="Arial" w:hAnsi="Arial" w:cs="Arial"/>
          <w:b/>
          <w:sz w:val="18"/>
          <w:szCs w:val="18"/>
          <w:highlight w:val="yellow"/>
          <w:u w:val="single"/>
          <w:lang w:val="pt-BR"/>
        </w:rPr>
      </w:pPr>
    </w:p>
    <w:p w:rsidR="00D96BA8" w:rsidRDefault="00D96BA8" w:rsidP="00FC0D55">
      <w:pPr>
        <w:rPr>
          <w:rFonts w:ascii="Arial" w:hAnsi="Arial" w:cs="Arial"/>
          <w:b/>
          <w:sz w:val="18"/>
          <w:szCs w:val="18"/>
          <w:highlight w:val="yellow"/>
          <w:u w:val="single"/>
          <w:lang w:val="pt-BR"/>
        </w:rPr>
      </w:pPr>
    </w:p>
    <w:p w:rsidR="00D96BA8" w:rsidRDefault="00D96BA8" w:rsidP="00FC0D55">
      <w:pPr>
        <w:rPr>
          <w:rFonts w:ascii="Arial" w:hAnsi="Arial" w:cs="Arial"/>
          <w:b/>
          <w:sz w:val="18"/>
          <w:szCs w:val="18"/>
          <w:highlight w:val="yellow"/>
          <w:u w:val="single"/>
          <w:lang w:val="pt-BR"/>
        </w:rPr>
      </w:pPr>
    </w:p>
    <w:p w:rsidR="00FC0D55" w:rsidRPr="00D4703E" w:rsidRDefault="00FC0D55" w:rsidP="00FC0D55">
      <w:pPr>
        <w:rPr>
          <w:rFonts w:ascii="Arial" w:hAnsi="Arial" w:cs="Arial"/>
          <w:b/>
          <w:sz w:val="20"/>
          <w:szCs w:val="20"/>
          <w:highlight w:val="yellow"/>
          <w:u w:val="single"/>
          <w:lang w:val="pt-BR"/>
        </w:rPr>
      </w:pPr>
      <w:r w:rsidRPr="0023336C">
        <w:rPr>
          <w:rFonts w:ascii="Arial" w:hAnsi="Arial" w:cs="Arial"/>
          <w:b/>
          <w:sz w:val="18"/>
          <w:szCs w:val="18"/>
          <w:highlight w:val="yellow"/>
          <w:u w:val="single"/>
          <w:lang w:val="pt-BR"/>
        </w:rPr>
        <w:t>5</w:t>
      </w:r>
      <w:r w:rsidRPr="00D4703E">
        <w:rPr>
          <w:rFonts w:ascii="Arial" w:hAnsi="Arial" w:cs="Arial"/>
          <w:b/>
          <w:sz w:val="20"/>
          <w:szCs w:val="20"/>
          <w:highlight w:val="yellow"/>
          <w:u w:val="single"/>
          <w:lang w:val="pt-BR"/>
        </w:rPr>
        <w:t>. Meio Diferencial   e    Seletivo</w:t>
      </w:r>
    </w:p>
    <w:p w:rsidR="00FC0D55" w:rsidRPr="00D96BA8" w:rsidRDefault="0060492D" w:rsidP="00D96BA8">
      <w:pPr>
        <w:pStyle w:val="NormalWeb"/>
        <w:spacing w:before="120" w:beforeAutospacing="0" w:after="0" w:afterAutospacing="0"/>
        <w:jc w:val="both"/>
        <w:rPr>
          <w:rFonts w:ascii="Arial" w:hAnsi="Arial" w:cs="Arial"/>
          <w:sz w:val="18"/>
          <w:szCs w:val="18"/>
        </w:rPr>
      </w:pPr>
      <w:r w:rsidRPr="00D96BA8">
        <w:rPr>
          <w:rFonts w:ascii="Arial" w:hAnsi="Arial" w:cs="Arial"/>
          <w:sz w:val="18"/>
          <w:szCs w:val="18"/>
          <w:lang w:val="pt-BR"/>
        </w:rPr>
        <w:t xml:space="preserve">Os </w:t>
      </w:r>
      <w:r w:rsidRPr="00D96BA8">
        <w:rPr>
          <w:rFonts w:ascii="Arial" w:hAnsi="Arial" w:cs="Arial"/>
          <w:sz w:val="18"/>
          <w:szCs w:val="18"/>
        </w:rPr>
        <w:t xml:space="preserve">meios de </w:t>
      </w:r>
      <w:r w:rsidRPr="00D96BA8">
        <w:rPr>
          <w:rFonts w:ascii="Arial" w:hAnsi="Arial" w:cs="Arial"/>
          <w:b/>
          <w:bCs/>
          <w:sz w:val="18"/>
          <w:szCs w:val="18"/>
        </w:rPr>
        <w:t>cultura Seletivos</w:t>
      </w:r>
      <w:r w:rsidRPr="00D96BA8">
        <w:rPr>
          <w:rFonts w:ascii="Arial" w:hAnsi="Arial" w:cs="Arial"/>
          <w:sz w:val="18"/>
          <w:szCs w:val="18"/>
        </w:rPr>
        <w:t xml:space="preserve"> e </w:t>
      </w:r>
      <w:r w:rsidRPr="00D96BA8">
        <w:rPr>
          <w:rFonts w:ascii="Arial" w:hAnsi="Arial" w:cs="Arial"/>
          <w:b/>
          <w:bCs/>
          <w:sz w:val="18"/>
          <w:szCs w:val="18"/>
        </w:rPr>
        <w:t xml:space="preserve">Diferenciais </w:t>
      </w:r>
      <w:r w:rsidRPr="00D96BA8">
        <w:rPr>
          <w:rFonts w:ascii="Arial" w:hAnsi="Arial" w:cs="Arial"/>
          <w:sz w:val="18"/>
          <w:szCs w:val="18"/>
          <w:lang w:val="pt-BR"/>
        </w:rPr>
        <w:t xml:space="preserve">são </w:t>
      </w:r>
      <w:r w:rsidR="00D96BA8">
        <w:rPr>
          <w:rFonts w:ascii="Arial" w:hAnsi="Arial" w:cs="Arial"/>
          <w:sz w:val="18"/>
          <w:szCs w:val="18"/>
          <w:lang w:val="pt-BR"/>
        </w:rPr>
        <w:t xml:space="preserve">muito </w:t>
      </w:r>
      <w:r w:rsidRPr="00D96BA8">
        <w:rPr>
          <w:rFonts w:ascii="Arial" w:hAnsi="Arial" w:cs="Arial"/>
          <w:sz w:val="18"/>
          <w:szCs w:val="18"/>
          <w:lang w:val="pt-BR"/>
        </w:rPr>
        <w:t>empregados p</w:t>
      </w:r>
      <w:r w:rsidRPr="00D96BA8">
        <w:rPr>
          <w:rFonts w:ascii="Arial" w:hAnsi="Arial" w:cs="Arial"/>
          <w:sz w:val="18"/>
          <w:szCs w:val="18"/>
        </w:rPr>
        <w:t xml:space="preserve">ara auxiliar </w:t>
      </w:r>
      <w:r w:rsidRPr="00D96BA8">
        <w:rPr>
          <w:rFonts w:ascii="Arial" w:hAnsi="Arial" w:cs="Arial"/>
          <w:sz w:val="18"/>
          <w:szCs w:val="18"/>
          <w:lang w:val="pt-BR"/>
        </w:rPr>
        <w:t>na etapa de</w:t>
      </w:r>
      <w:r w:rsidRPr="00D96BA8">
        <w:rPr>
          <w:rFonts w:ascii="Arial" w:hAnsi="Arial" w:cs="Arial"/>
          <w:sz w:val="18"/>
          <w:szCs w:val="18"/>
        </w:rPr>
        <w:t xml:space="preserve"> isolamento e identificação de bactérias.</w:t>
      </w:r>
      <w:r w:rsidR="00D96BA8" w:rsidRPr="00D96BA8">
        <w:rPr>
          <w:rFonts w:ascii="Arial" w:hAnsi="Arial" w:cs="Arial"/>
          <w:sz w:val="18"/>
          <w:szCs w:val="18"/>
          <w:lang w:val="pt-BR"/>
        </w:rPr>
        <w:t xml:space="preserve">  </w:t>
      </w:r>
      <w:r w:rsidR="00FC0D55" w:rsidRPr="00D96BA8">
        <w:rPr>
          <w:rFonts w:ascii="Arial" w:hAnsi="Arial" w:cs="Arial"/>
          <w:bCs/>
          <w:sz w:val="18"/>
          <w:szCs w:val="18"/>
          <w:lang w:val="pt-BR"/>
        </w:rPr>
        <w:t xml:space="preserve">Exemplos: </w:t>
      </w:r>
    </w:p>
    <w:p w:rsidR="00FC0D55" w:rsidRPr="00D96BA8" w:rsidRDefault="00FC0D55" w:rsidP="00FC0D55">
      <w:pPr>
        <w:jc w:val="both"/>
        <w:rPr>
          <w:rFonts w:ascii="Arial" w:hAnsi="Arial" w:cs="Arial"/>
          <w:bCs/>
          <w:lang w:val="pt-BR"/>
        </w:rPr>
      </w:pPr>
    </w:p>
    <w:p w:rsidR="00FC0D55" w:rsidRPr="00C84E7B" w:rsidRDefault="00C84E7B" w:rsidP="00D96BA8">
      <w:pPr>
        <w:spacing w:after="120"/>
        <w:jc w:val="both"/>
        <w:rPr>
          <w:rFonts w:ascii="Arial" w:hAnsi="Arial" w:cs="Arial"/>
          <w:b/>
          <w:sz w:val="20"/>
          <w:szCs w:val="20"/>
          <w:lang w:val="pt-BR"/>
        </w:rPr>
      </w:pPr>
      <w:r w:rsidRPr="00C84E7B">
        <w:rPr>
          <w:rFonts w:ascii="Arial" w:hAnsi="Arial" w:cs="Arial"/>
          <w:b/>
          <w:sz w:val="20"/>
          <w:szCs w:val="20"/>
          <w:lang w:val="pt-BR"/>
        </w:rPr>
        <w:t xml:space="preserve">5.1. Exemplo: </w:t>
      </w:r>
      <w:r w:rsidR="00FC0D55" w:rsidRPr="00C84E7B">
        <w:rPr>
          <w:rFonts w:ascii="Arial" w:hAnsi="Arial" w:cs="Arial"/>
          <w:b/>
          <w:sz w:val="20"/>
          <w:szCs w:val="20"/>
          <w:lang w:val="pt-BR"/>
        </w:rPr>
        <w:t xml:space="preserve"> Ágar MacConkey </w:t>
      </w:r>
    </w:p>
    <w:tbl>
      <w:tblPr>
        <w:tblStyle w:val="TableGrid"/>
        <w:tblW w:w="9209" w:type="dxa"/>
        <w:tblLook w:val="04A0" w:firstRow="1" w:lastRow="0" w:firstColumn="1" w:lastColumn="0" w:noHBand="0" w:noVBand="1"/>
      </w:tblPr>
      <w:tblGrid>
        <w:gridCol w:w="6310"/>
        <w:gridCol w:w="2899"/>
      </w:tblGrid>
      <w:tr w:rsidR="00FC0D55" w:rsidRPr="00D2632F" w:rsidTr="00AB35C8">
        <w:tc>
          <w:tcPr>
            <w:tcW w:w="7366" w:type="dxa"/>
            <w:tcBorders>
              <w:top w:val="nil"/>
              <w:left w:val="nil"/>
              <w:bottom w:val="nil"/>
            </w:tcBorders>
          </w:tcPr>
          <w:p w:rsidR="00FC0D55" w:rsidRPr="001709DB" w:rsidRDefault="00FC0D55" w:rsidP="00AB35C8">
            <w:pPr>
              <w:jc w:val="both"/>
              <w:rPr>
                <w:rFonts w:ascii="Arial" w:hAnsi="Arial" w:cs="Arial"/>
                <w:sz w:val="18"/>
                <w:szCs w:val="18"/>
                <w:lang w:val="pt-BR"/>
              </w:rPr>
            </w:pPr>
            <w:bookmarkStart w:id="0" w:name="_Hlk522530759"/>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w:t>
            </w:r>
            <w:bookmarkEnd w:id="0"/>
            <w:r w:rsidRPr="001709DB">
              <w:rPr>
                <w:rFonts w:ascii="Arial" w:hAnsi="Arial" w:cs="Arial"/>
                <w:sz w:val="18"/>
                <w:szCs w:val="18"/>
                <w:lang w:val="pt-BR"/>
              </w:rPr>
              <w:t xml:space="preserve">destinado ao </w:t>
            </w:r>
            <w:r w:rsidRPr="001709DB">
              <w:rPr>
                <w:rFonts w:ascii="Arial" w:hAnsi="Arial" w:cs="Arial"/>
                <w:b/>
                <w:sz w:val="18"/>
                <w:szCs w:val="18"/>
                <w:lang w:val="pt-BR"/>
              </w:rPr>
              <w:t>crescimento de bactérias Gram-negativas</w:t>
            </w:r>
            <w:r w:rsidRPr="001709DB">
              <w:rPr>
                <w:rFonts w:ascii="Arial" w:hAnsi="Arial" w:cs="Arial"/>
                <w:sz w:val="18"/>
                <w:szCs w:val="18"/>
                <w:lang w:val="pt-BR"/>
              </w:rPr>
              <w:t xml:space="preserve">. Isso ocorre porque ele possui em sua composição duas substâncias que inibem o crescimento de bactérias Gram-positivas: </w:t>
            </w:r>
            <w:r w:rsidRPr="001709DB">
              <w:rPr>
                <w:rFonts w:ascii="Arial" w:hAnsi="Arial" w:cs="Arial"/>
                <w:sz w:val="18"/>
                <w:szCs w:val="18"/>
                <w:u w:val="single"/>
                <w:lang w:val="pt-BR"/>
              </w:rPr>
              <w:t>sais biliares</w:t>
            </w:r>
            <w:r w:rsidRPr="001709DB">
              <w:rPr>
                <w:rFonts w:ascii="Arial" w:hAnsi="Arial" w:cs="Arial"/>
                <w:sz w:val="18"/>
                <w:szCs w:val="18"/>
                <w:lang w:val="pt-BR"/>
              </w:rPr>
              <w:t xml:space="preserve"> e </w:t>
            </w:r>
            <w:r w:rsidRPr="001709DB">
              <w:rPr>
                <w:rFonts w:ascii="Arial" w:hAnsi="Arial" w:cs="Arial"/>
                <w:sz w:val="18"/>
                <w:szCs w:val="18"/>
                <w:u w:val="single"/>
                <w:lang w:val="pt-BR"/>
              </w:rPr>
              <w:t>cristal violeta</w:t>
            </w:r>
            <w:r w:rsidRPr="001709DB">
              <w:rPr>
                <w:rFonts w:ascii="Arial" w:hAnsi="Arial" w:cs="Arial"/>
                <w:sz w:val="18"/>
                <w:szCs w:val="18"/>
                <w:lang w:val="pt-BR"/>
              </w:rPr>
              <w:t xml:space="preserve">. Assim, ele favorecerá somente o crescimento de bactérias Gram-negativas. </w:t>
            </w:r>
          </w:p>
          <w:p w:rsidR="00FC0D55" w:rsidRPr="001709DB" w:rsidRDefault="00FC0D55" w:rsidP="00AB35C8">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w:t>
            </w:r>
            <w:proofErr w:type="gramStart"/>
            <w:r w:rsidRPr="001709DB">
              <w:rPr>
                <w:rFonts w:ascii="Arial" w:hAnsi="Arial" w:cs="Arial"/>
                <w:sz w:val="18"/>
                <w:szCs w:val="18"/>
                <w:lang w:val="pt-BR"/>
              </w:rPr>
              <w:t>contem</w:t>
            </w:r>
            <w:proofErr w:type="gramEnd"/>
            <w:r w:rsidRPr="001709DB">
              <w:rPr>
                <w:rFonts w:ascii="Arial" w:hAnsi="Arial" w:cs="Arial"/>
                <w:sz w:val="18"/>
                <w:szCs w:val="18"/>
                <w:lang w:val="pt-BR"/>
              </w:rPr>
              <w:t xml:space="preserve"> como único açúcar a </w:t>
            </w:r>
            <w:r w:rsidRPr="001709DB">
              <w:rPr>
                <w:rFonts w:ascii="Arial" w:hAnsi="Arial" w:cs="Arial"/>
                <w:sz w:val="18"/>
                <w:szCs w:val="18"/>
                <w:u w:val="single"/>
                <w:lang w:val="pt-BR"/>
              </w:rPr>
              <w:t>lactose</w:t>
            </w:r>
            <w:r w:rsidRPr="001709DB">
              <w:rPr>
                <w:rFonts w:ascii="Arial" w:hAnsi="Arial" w:cs="Arial"/>
                <w:sz w:val="18"/>
                <w:szCs w:val="18"/>
                <w:lang w:val="pt-BR"/>
              </w:rPr>
              <w:t xml:space="preserve"> e o </w:t>
            </w:r>
            <w:r w:rsidRPr="001709DB">
              <w:rPr>
                <w:rFonts w:ascii="Arial" w:hAnsi="Arial" w:cs="Arial"/>
                <w:sz w:val="18"/>
                <w:szCs w:val="18"/>
                <w:u w:val="single"/>
                <w:lang w:val="pt-BR"/>
              </w:rPr>
              <w:t>indicador de pH vermelho neutro</w:t>
            </w:r>
            <w:r w:rsidRPr="001709DB">
              <w:rPr>
                <w:rFonts w:ascii="Arial" w:hAnsi="Arial" w:cs="Arial"/>
                <w:sz w:val="18"/>
                <w:szCs w:val="18"/>
                <w:lang w:val="pt-BR"/>
              </w:rPr>
              <w:t xml:space="preserve"> e, por isto, permite</w:t>
            </w:r>
            <w:r w:rsidRPr="001709DB">
              <w:rPr>
                <w:rFonts w:ascii="Arial" w:hAnsi="Arial" w:cs="Arial"/>
                <w:b/>
                <w:sz w:val="18"/>
                <w:szCs w:val="18"/>
                <w:lang w:val="pt-BR"/>
              </w:rPr>
              <w:t xml:space="preserve"> </w:t>
            </w:r>
            <w:r w:rsidRPr="001709DB">
              <w:rPr>
                <w:rFonts w:ascii="Arial" w:hAnsi="Arial" w:cs="Arial"/>
                <w:sz w:val="18"/>
                <w:szCs w:val="18"/>
                <w:lang w:val="pt-BR"/>
              </w:rPr>
              <w:t xml:space="preserve">a diferenciação visual das bactérias </w:t>
            </w:r>
            <w:proofErr w:type="spellStart"/>
            <w:r w:rsidRPr="001709DB">
              <w:rPr>
                <w:rFonts w:ascii="Arial" w:hAnsi="Arial" w:cs="Arial"/>
                <w:sz w:val="18"/>
                <w:szCs w:val="18"/>
                <w:lang w:val="pt-BR"/>
              </w:rPr>
              <w:t>Lac</w:t>
            </w:r>
            <w:proofErr w:type="spellEnd"/>
            <w:r w:rsidRPr="001709DB">
              <w:rPr>
                <w:rFonts w:ascii="Arial" w:hAnsi="Arial" w:cs="Arial"/>
                <w:sz w:val="18"/>
                <w:szCs w:val="18"/>
                <w:vertAlign w:val="superscript"/>
                <w:lang w:val="pt-BR"/>
              </w:rPr>
              <w:t>+</w:t>
            </w:r>
            <w:r w:rsidRPr="001709DB">
              <w:rPr>
                <w:rFonts w:ascii="Arial" w:hAnsi="Arial" w:cs="Arial"/>
                <w:sz w:val="18"/>
                <w:szCs w:val="18"/>
                <w:lang w:val="pt-BR"/>
              </w:rPr>
              <w:t xml:space="preserve"> das </w:t>
            </w:r>
            <w:proofErr w:type="spellStart"/>
            <w:r w:rsidRPr="001709DB">
              <w:rPr>
                <w:rFonts w:ascii="Arial" w:hAnsi="Arial" w:cs="Arial"/>
                <w:sz w:val="18"/>
                <w:szCs w:val="18"/>
                <w:lang w:val="pt-BR"/>
              </w:rPr>
              <w:t>Lac</w:t>
            </w:r>
            <w:proofErr w:type="spellEnd"/>
            <w:r w:rsidRPr="001709DB">
              <w:rPr>
                <w:rFonts w:ascii="Arial" w:hAnsi="Arial" w:cs="Arial"/>
                <w:sz w:val="18"/>
                <w:szCs w:val="18"/>
                <w:vertAlign w:val="superscript"/>
                <w:lang w:val="pt-BR"/>
              </w:rPr>
              <w:t>-</w:t>
            </w:r>
            <w:r w:rsidRPr="001709DB">
              <w:rPr>
                <w:rFonts w:ascii="Arial" w:hAnsi="Arial" w:cs="Arial"/>
                <w:sz w:val="18"/>
                <w:szCs w:val="18"/>
                <w:lang w:val="pt-BR"/>
              </w:rPr>
              <w:t>:</w:t>
            </w:r>
          </w:p>
          <w:p w:rsidR="00FC0D55" w:rsidRPr="001709DB" w:rsidRDefault="00FC0D55" w:rsidP="00AB35C8">
            <w:pPr>
              <w:jc w:val="both"/>
              <w:rPr>
                <w:rFonts w:ascii="Arial" w:hAnsi="Arial" w:cs="Arial"/>
                <w:sz w:val="18"/>
                <w:szCs w:val="18"/>
                <w:lang w:val="pt-BR"/>
              </w:rPr>
            </w:pPr>
            <w:r w:rsidRPr="001709DB">
              <w:rPr>
                <w:rFonts w:ascii="Arial" w:hAnsi="Arial" w:cs="Arial"/>
                <w:sz w:val="18"/>
                <w:szCs w:val="18"/>
                <w:lang w:val="pt-BR"/>
              </w:rPr>
              <w:t xml:space="preserve">-  </w:t>
            </w:r>
            <w:r w:rsidRPr="001709DB">
              <w:rPr>
                <w:rFonts w:ascii="Arial" w:hAnsi="Arial" w:cs="Arial"/>
                <w:b/>
                <w:bCs/>
                <w:sz w:val="18"/>
                <w:szCs w:val="18"/>
                <w:u w:val="single"/>
                <w:lang w:val="pt-BR"/>
              </w:rPr>
              <w:t>Fermentadoras de lactose</w:t>
            </w:r>
            <w:r w:rsidRPr="001709DB">
              <w:rPr>
                <w:rFonts w:ascii="Arial" w:hAnsi="Arial" w:cs="Arial"/>
                <w:sz w:val="18"/>
                <w:szCs w:val="18"/>
                <w:u w:val="single"/>
                <w:lang w:val="pt-BR"/>
              </w:rPr>
              <w:t xml:space="preserve"> </w:t>
            </w:r>
            <w:r w:rsidRPr="001709DB">
              <w:rPr>
                <w:rFonts w:ascii="Arial" w:hAnsi="Arial" w:cs="Arial"/>
                <w:b/>
                <w:bCs/>
                <w:sz w:val="18"/>
                <w:szCs w:val="18"/>
                <w:u w:val="single"/>
                <w:lang w:val="pt-BR"/>
              </w:rPr>
              <w:t>(</w:t>
            </w:r>
            <w:proofErr w:type="spellStart"/>
            <w:r w:rsidRPr="001709DB">
              <w:rPr>
                <w:rFonts w:ascii="Arial" w:hAnsi="Arial" w:cs="Arial"/>
                <w:b/>
                <w:bCs/>
                <w:sz w:val="18"/>
                <w:szCs w:val="18"/>
                <w:u w:val="single"/>
                <w:lang w:val="pt-BR"/>
              </w:rPr>
              <w:t>L</w:t>
            </w:r>
            <w:r w:rsidRPr="001709DB">
              <w:rPr>
                <w:rFonts w:ascii="Arial" w:hAnsi="Arial" w:cs="Arial"/>
                <w:b/>
                <w:bCs/>
                <w:sz w:val="18"/>
                <w:szCs w:val="18"/>
                <w:lang w:val="pt-BR"/>
              </w:rPr>
              <w:t>ac</w:t>
            </w:r>
            <w:proofErr w:type="spellEnd"/>
            <w:r w:rsidRPr="001709DB">
              <w:rPr>
                <w:rFonts w:ascii="Arial" w:hAnsi="Arial" w:cs="Arial"/>
                <w:b/>
                <w:bCs/>
                <w:sz w:val="18"/>
                <w:szCs w:val="18"/>
                <w:vertAlign w:val="superscript"/>
                <w:lang w:val="pt-BR"/>
              </w:rPr>
              <w:t>+</w:t>
            </w:r>
            <w:r w:rsidRPr="001709DB">
              <w:rPr>
                <w:rFonts w:ascii="Arial" w:hAnsi="Arial" w:cs="Arial"/>
                <w:b/>
                <w:bCs/>
                <w:sz w:val="18"/>
                <w:szCs w:val="18"/>
                <w:lang w:val="pt-BR"/>
              </w:rPr>
              <w:t>),</w:t>
            </w:r>
            <w:r w:rsidRPr="001709DB">
              <w:rPr>
                <w:rFonts w:ascii="Arial" w:hAnsi="Arial" w:cs="Arial"/>
                <w:sz w:val="18"/>
                <w:szCs w:val="18"/>
                <w:lang w:val="pt-BR"/>
              </w:rPr>
              <w:t xml:space="preserve"> que originam colônias vermelhas, como: </w:t>
            </w:r>
            <w:r w:rsidRPr="001709DB">
              <w:rPr>
                <w:rFonts w:ascii="Arial" w:hAnsi="Arial" w:cs="Arial"/>
                <w:i/>
                <w:sz w:val="18"/>
                <w:szCs w:val="18"/>
                <w:lang w:val="pt-BR"/>
              </w:rPr>
              <w:t>E. coli</w:t>
            </w:r>
            <w:r w:rsidRPr="001709DB">
              <w:rPr>
                <w:rFonts w:ascii="Arial" w:hAnsi="Arial" w:cs="Arial"/>
                <w:sz w:val="18"/>
                <w:szCs w:val="18"/>
                <w:lang w:val="pt-BR"/>
              </w:rPr>
              <w:t xml:space="preserve"> </w:t>
            </w:r>
          </w:p>
          <w:p w:rsidR="00FC0D55" w:rsidRPr="001709DB" w:rsidRDefault="00FC0D55" w:rsidP="00AB35C8">
            <w:pPr>
              <w:jc w:val="both"/>
              <w:rPr>
                <w:rFonts w:ascii="Arial" w:hAnsi="Arial" w:cs="Arial"/>
                <w:sz w:val="18"/>
                <w:szCs w:val="18"/>
                <w:lang w:val="pt-BR"/>
              </w:rPr>
            </w:pPr>
          </w:p>
          <w:p w:rsidR="00FC0D55" w:rsidRPr="00D2632F" w:rsidRDefault="00FC0D55" w:rsidP="00AB35C8">
            <w:pPr>
              <w:jc w:val="both"/>
              <w:rPr>
                <w:u w:val="single"/>
                <w:lang w:val="pt-BR"/>
              </w:rPr>
            </w:pPr>
            <w:r w:rsidRPr="001709DB">
              <w:rPr>
                <w:rFonts w:ascii="Arial" w:hAnsi="Arial" w:cs="Arial"/>
                <w:sz w:val="18"/>
                <w:szCs w:val="18"/>
                <w:lang w:val="pt-BR"/>
              </w:rPr>
              <w:t xml:space="preserve">- </w:t>
            </w:r>
            <w:r w:rsidRPr="001709DB">
              <w:rPr>
                <w:rFonts w:ascii="Arial" w:hAnsi="Arial" w:cs="Arial"/>
                <w:b/>
                <w:bCs/>
                <w:sz w:val="18"/>
                <w:szCs w:val="18"/>
                <w:u w:val="single"/>
                <w:lang w:val="pt-BR"/>
              </w:rPr>
              <w:t>Não fermentadoras de lactose (</w:t>
            </w:r>
            <w:proofErr w:type="spellStart"/>
            <w:r w:rsidRPr="001709DB">
              <w:rPr>
                <w:rFonts w:ascii="Arial" w:hAnsi="Arial" w:cs="Arial"/>
                <w:b/>
                <w:bCs/>
                <w:sz w:val="18"/>
                <w:szCs w:val="18"/>
                <w:u w:val="single"/>
                <w:lang w:val="pt-BR"/>
              </w:rPr>
              <w:t>Lac</w:t>
            </w:r>
            <w:proofErr w:type="spellEnd"/>
            <w:r w:rsidRPr="001709DB">
              <w:rPr>
                <w:rFonts w:ascii="Arial" w:hAnsi="Arial" w:cs="Arial"/>
                <w:b/>
                <w:bCs/>
                <w:sz w:val="18"/>
                <w:szCs w:val="18"/>
                <w:u w:val="single"/>
                <w:vertAlign w:val="superscript"/>
                <w:lang w:val="pt-BR"/>
              </w:rPr>
              <w:t>-</w:t>
            </w:r>
            <w:r w:rsidRPr="001709DB">
              <w:rPr>
                <w:rFonts w:ascii="Arial" w:hAnsi="Arial" w:cs="Arial"/>
                <w:b/>
                <w:bCs/>
                <w:sz w:val="18"/>
                <w:szCs w:val="18"/>
                <w:u w:val="single"/>
                <w:lang w:val="pt-BR"/>
              </w:rPr>
              <w:t>),</w:t>
            </w:r>
            <w:r w:rsidRPr="001709DB">
              <w:rPr>
                <w:rFonts w:ascii="Arial" w:hAnsi="Arial" w:cs="Arial"/>
                <w:sz w:val="18"/>
                <w:szCs w:val="18"/>
                <w:lang w:val="pt-BR"/>
              </w:rPr>
              <w:t xml:space="preserve"> que formam colônias brancas como: </w:t>
            </w:r>
            <w:r w:rsidRPr="001709DB">
              <w:rPr>
                <w:rFonts w:ascii="Arial" w:hAnsi="Arial" w:cs="Arial"/>
                <w:i/>
                <w:sz w:val="18"/>
                <w:szCs w:val="18"/>
                <w:lang w:val="pt-BR"/>
              </w:rPr>
              <w:t>Salmonella</w:t>
            </w:r>
            <w:r w:rsidRPr="001709DB">
              <w:rPr>
                <w:rFonts w:ascii="Arial" w:hAnsi="Arial" w:cs="Arial"/>
                <w:sz w:val="18"/>
                <w:szCs w:val="18"/>
                <w:lang w:val="pt-BR"/>
              </w:rPr>
              <w:t xml:space="preserve">, </w:t>
            </w:r>
            <w:r w:rsidRPr="001709DB">
              <w:rPr>
                <w:rFonts w:ascii="Arial" w:hAnsi="Arial" w:cs="Arial"/>
                <w:i/>
                <w:sz w:val="18"/>
                <w:szCs w:val="18"/>
                <w:lang w:val="pt-BR"/>
              </w:rPr>
              <w:t>Shigella</w:t>
            </w:r>
            <w:r w:rsidRPr="001709DB">
              <w:rPr>
                <w:rFonts w:ascii="Arial" w:hAnsi="Arial" w:cs="Arial"/>
                <w:sz w:val="18"/>
                <w:szCs w:val="18"/>
                <w:lang w:val="pt-BR"/>
              </w:rPr>
              <w:t xml:space="preserve">, </w:t>
            </w:r>
            <w:r w:rsidRPr="001709DB">
              <w:rPr>
                <w:rFonts w:ascii="Arial" w:hAnsi="Arial" w:cs="Arial"/>
                <w:i/>
                <w:sz w:val="18"/>
                <w:szCs w:val="18"/>
                <w:lang w:val="pt-BR"/>
              </w:rPr>
              <w:t>Pseudomonas</w:t>
            </w:r>
            <w:r w:rsidRPr="001709DB">
              <w:rPr>
                <w:rFonts w:ascii="Arial" w:hAnsi="Arial" w:cs="Arial"/>
                <w:sz w:val="18"/>
                <w:szCs w:val="18"/>
                <w:lang w:val="pt-BR"/>
              </w:rPr>
              <w:t>)</w:t>
            </w:r>
          </w:p>
        </w:tc>
        <w:tc>
          <w:tcPr>
            <w:tcW w:w="1843" w:type="dxa"/>
          </w:tcPr>
          <w:p w:rsidR="00FC0D55" w:rsidRPr="00D2632F" w:rsidRDefault="00FC0D55" w:rsidP="00AB35C8">
            <w:pPr>
              <w:jc w:val="both"/>
              <w:rPr>
                <w:b/>
                <w:noProof/>
                <w:lang w:val="pt-BR"/>
              </w:rPr>
            </w:pPr>
          </w:p>
          <w:p w:rsidR="00FC0D55" w:rsidRPr="00D2632F" w:rsidRDefault="00FC0D55" w:rsidP="00AB35C8">
            <w:pPr>
              <w:jc w:val="both"/>
              <w:rPr>
                <w:b/>
                <w:noProof/>
                <w:lang w:val="pt-BR"/>
              </w:rPr>
            </w:pPr>
            <w:r w:rsidRPr="00D2632F">
              <w:rPr>
                <w:b/>
                <w:noProof/>
                <w:lang w:val="pt-BR"/>
              </w:rPr>
              <w:drawing>
                <wp:inline distT="0" distB="0" distL="0" distR="0" wp14:anchorId="19DD5EE4" wp14:editId="5C8E1D7A">
                  <wp:extent cx="1703993" cy="1276350"/>
                  <wp:effectExtent l="0" t="0" r="0" b="0"/>
                  <wp:docPr id="23" name="Imagem 2" descr="C:\Users\Elisabete\AppData\Local\Microsoft\Windows\INetCache\Content.MSO\F8F64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e\AppData\Local\Microsoft\Windows\INetCache\Content.MSO\F8F644B4.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043" cy="1277886"/>
                          </a:xfrm>
                          <a:prstGeom prst="rect">
                            <a:avLst/>
                          </a:prstGeom>
                          <a:noFill/>
                          <a:ln>
                            <a:noFill/>
                          </a:ln>
                        </pic:spPr>
                      </pic:pic>
                    </a:graphicData>
                  </a:graphic>
                </wp:inline>
              </w:drawing>
            </w:r>
          </w:p>
          <w:p w:rsidR="00FC0D55" w:rsidRPr="00D2632F" w:rsidRDefault="00FC0D55" w:rsidP="00AB35C8">
            <w:pPr>
              <w:jc w:val="both"/>
              <w:rPr>
                <w:b/>
                <w:noProof/>
                <w:lang w:val="pt-BR"/>
              </w:rPr>
            </w:pPr>
            <w:r w:rsidRPr="00D2632F">
              <w:rPr>
                <w:lang w:val="pt-BR"/>
              </w:rPr>
              <w:t xml:space="preserve">       </w:t>
            </w:r>
            <w:proofErr w:type="spellStart"/>
            <w:r w:rsidRPr="00D2632F">
              <w:rPr>
                <w:lang w:val="pt-BR"/>
              </w:rPr>
              <w:t>Lac</w:t>
            </w:r>
            <w:proofErr w:type="spellEnd"/>
            <w:r w:rsidRPr="00D2632F">
              <w:rPr>
                <w:sz w:val="28"/>
                <w:szCs w:val="28"/>
                <w:vertAlign w:val="superscript"/>
                <w:lang w:val="pt-BR"/>
              </w:rPr>
              <w:t>+</w:t>
            </w:r>
            <w:r w:rsidRPr="00D2632F">
              <w:rPr>
                <w:lang w:val="pt-BR"/>
              </w:rPr>
              <w:t xml:space="preserve">                             </w:t>
            </w:r>
            <w:proofErr w:type="spellStart"/>
            <w:r w:rsidRPr="00D2632F">
              <w:rPr>
                <w:lang w:val="pt-BR"/>
              </w:rPr>
              <w:t>Lac</w:t>
            </w:r>
            <w:proofErr w:type="spellEnd"/>
            <w:r w:rsidRPr="00D2632F">
              <w:rPr>
                <w:sz w:val="28"/>
                <w:szCs w:val="28"/>
                <w:vertAlign w:val="superscript"/>
                <w:lang w:val="pt-BR"/>
              </w:rPr>
              <w:t>-</w:t>
            </w:r>
          </w:p>
          <w:p w:rsidR="00FC0D55" w:rsidRPr="00D2632F" w:rsidRDefault="00FC0D55" w:rsidP="00AB35C8">
            <w:pPr>
              <w:jc w:val="both"/>
              <w:rPr>
                <w:b/>
                <w:noProof/>
                <w:lang w:val="pt-BR"/>
              </w:rPr>
            </w:pPr>
          </w:p>
          <w:p w:rsidR="00FC0D55" w:rsidRPr="00D2632F" w:rsidRDefault="00FC0D55" w:rsidP="00AB35C8">
            <w:pPr>
              <w:jc w:val="both"/>
              <w:rPr>
                <w:b/>
                <w:lang w:val="pt-BR"/>
              </w:rPr>
            </w:pPr>
          </w:p>
        </w:tc>
      </w:tr>
    </w:tbl>
    <w:p w:rsidR="00C84E7B" w:rsidRDefault="00C84E7B" w:rsidP="003C01F9">
      <w:pPr>
        <w:pBdr>
          <w:top w:val="none" w:sz="0" w:space="0" w:color="auto"/>
          <w:left w:val="none" w:sz="0" w:space="0" w:color="auto"/>
          <w:bottom w:val="none" w:sz="0" w:space="0" w:color="auto"/>
          <w:right w:val="none" w:sz="0" w:space="0" w:color="auto"/>
          <w:between w:val="none" w:sz="0" w:space="0" w:color="auto"/>
          <w:bar w:val="none" w:sz="0" w:color="auto"/>
        </w:pBdr>
        <w:rPr>
          <w:b/>
          <w:sz w:val="20"/>
          <w:szCs w:val="20"/>
          <w:lang w:val="pt-BR"/>
        </w:rPr>
      </w:pPr>
      <w:bookmarkStart w:id="1" w:name="_Hlk522529998"/>
    </w:p>
    <w:p w:rsidR="00FC0D55" w:rsidRPr="00C84E7B" w:rsidRDefault="00C84E7B" w:rsidP="003C01F9">
      <w:pPr>
        <w:pBdr>
          <w:top w:val="none" w:sz="0" w:space="0" w:color="auto"/>
          <w:left w:val="none" w:sz="0" w:space="0" w:color="auto"/>
          <w:bottom w:val="none" w:sz="0" w:space="0" w:color="auto"/>
          <w:right w:val="none" w:sz="0" w:space="0" w:color="auto"/>
          <w:between w:val="none" w:sz="0" w:space="0" w:color="auto"/>
          <w:bar w:val="none" w:sz="0" w:color="auto"/>
        </w:pBdr>
        <w:rPr>
          <w:b/>
          <w:sz w:val="20"/>
          <w:szCs w:val="20"/>
          <w:lang w:val="pt-BR"/>
        </w:rPr>
      </w:pPr>
      <w:r>
        <w:rPr>
          <w:b/>
          <w:sz w:val="20"/>
          <w:szCs w:val="20"/>
          <w:lang w:val="pt-BR"/>
        </w:rPr>
        <w:br w:type="page"/>
      </w:r>
      <w:r w:rsidRPr="00C84E7B">
        <w:rPr>
          <w:rFonts w:ascii="Arial" w:hAnsi="Arial" w:cs="Arial"/>
          <w:b/>
          <w:sz w:val="20"/>
          <w:szCs w:val="20"/>
          <w:lang w:val="pt-BR"/>
        </w:rPr>
        <w:lastRenderedPageBreak/>
        <w:t xml:space="preserve">5.2. Exemplo:  </w:t>
      </w:r>
      <w:r w:rsidR="00FC0D55" w:rsidRPr="00C84E7B">
        <w:rPr>
          <w:rFonts w:ascii="Arial" w:hAnsi="Arial" w:cs="Arial"/>
          <w:b/>
          <w:sz w:val="20"/>
          <w:szCs w:val="20"/>
          <w:lang w:val="pt-BR"/>
        </w:rPr>
        <w:t xml:space="preserve">Ágar </w:t>
      </w:r>
      <w:bookmarkEnd w:id="1"/>
      <w:r w:rsidR="00FC0D55" w:rsidRPr="00C84E7B">
        <w:rPr>
          <w:rFonts w:ascii="Arial" w:hAnsi="Arial" w:cs="Arial"/>
          <w:b/>
          <w:sz w:val="20"/>
          <w:szCs w:val="20"/>
          <w:lang w:val="pt-BR"/>
        </w:rPr>
        <w:t xml:space="preserve">Manitol-salgado </w:t>
      </w:r>
    </w:p>
    <w:p w:rsidR="00C84E7B" w:rsidRPr="00C84E7B" w:rsidRDefault="00C84E7B" w:rsidP="003C01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0"/>
          <w:szCs w:val="10"/>
          <w:lang w:val="pt-BR"/>
        </w:rPr>
      </w:pPr>
    </w:p>
    <w:p w:rsidR="00FC0D55" w:rsidRPr="001709DB" w:rsidRDefault="00FC0D55" w:rsidP="00D96BA8">
      <w:pPr>
        <w:ind w:right="566"/>
        <w:jc w:val="both"/>
        <w:rPr>
          <w:rFonts w:ascii="Arial" w:hAnsi="Arial" w:cs="Arial"/>
          <w:sz w:val="18"/>
          <w:szCs w:val="18"/>
          <w:lang w:val="pt-BR"/>
        </w:rPr>
      </w:pPr>
      <w:r w:rsidRPr="001709DB">
        <w:rPr>
          <w:rFonts w:ascii="Arial" w:hAnsi="Arial" w:cs="Arial"/>
          <w:caps/>
          <w:sz w:val="18"/>
          <w:szCs w:val="18"/>
          <w:lang w:val="pt-BR"/>
        </w:rPr>
        <w:t>é</w:t>
      </w:r>
      <w:r w:rsidRPr="001709DB">
        <w:rPr>
          <w:rFonts w:ascii="Arial" w:hAnsi="Arial" w:cs="Arial"/>
          <w:sz w:val="18"/>
          <w:szCs w:val="18"/>
          <w:lang w:val="pt-BR"/>
        </w:rPr>
        <w:t xml:space="preserve"> utilizado para o isolamento seletivo de estafilococos e para a detecção de </w:t>
      </w:r>
      <w:r w:rsidRPr="001709DB">
        <w:rPr>
          <w:rFonts w:ascii="Arial" w:hAnsi="Arial" w:cs="Arial"/>
          <w:i/>
          <w:sz w:val="18"/>
          <w:szCs w:val="18"/>
          <w:lang w:val="pt-BR"/>
        </w:rPr>
        <w:t>Staphylococcus aureus</w:t>
      </w:r>
      <w:r w:rsidRPr="001709DB">
        <w:rPr>
          <w:rFonts w:ascii="Arial" w:hAnsi="Arial" w:cs="Arial"/>
          <w:sz w:val="18"/>
          <w:szCs w:val="18"/>
          <w:lang w:val="pt-BR"/>
        </w:rPr>
        <w:t xml:space="preserve"> provenientes de amostras clínicas.</w:t>
      </w:r>
    </w:p>
    <w:tbl>
      <w:tblPr>
        <w:tblStyle w:val="TableGrid"/>
        <w:tblW w:w="0" w:type="auto"/>
        <w:tblLook w:val="04A0" w:firstRow="1" w:lastRow="0" w:firstColumn="1" w:lastColumn="0" w:noHBand="0" w:noVBand="1"/>
      </w:tblPr>
      <w:tblGrid>
        <w:gridCol w:w="5670"/>
        <w:gridCol w:w="3184"/>
      </w:tblGrid>
      <w:tr w:rsidR="001D15BB" w:rsidRPr="00D2632F" w:rsidTr="00AB35C8">
        <w:trPr>
          <w:trHeight w:val="4427"/>
        </w:trPr>
        <w:tc>
          <w:tcPr>
            <w:tcW w:w="5670" w:type="dxa"/>
            <w:tcBorders>
              <w:top w:val="nil"/>
              <w:left w:val="nil"/>
              <w:bottom w:val="nil"/>
            </w:tcBorders>
          </w:tcPr>
          <w:p w:rsidR="00FC0D55" w:rsidRPr="001709DB" w:rsidRDefault="00FC0D55" w:rsidP="00AB35C8">
            <w:pPr>
              <w:jc w:val="both"/>
              <w:rPr>
                <w:rFonts w:ascii="Arial" w:hAnsi="Arial" w:cs="Arial"/>
                <w:sz w:val="18"/>
                <w:szCs w:val="18"/>
                <w:lang w:val="pt-BR"/>
              </w:rPr>
            </w:pPr>
          </w:p>
          <w:p w:rsidR="00FC0D55" w:rsidRPr="001709DB" w:rsidRDefault="00FC0D55" w:rsidP="00AB35C8">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Contém </w:t>
            </w:r>
            <w:r w:rsidRPr="001709DB">
              <w:rPr>
                <w:rFonts w:ascii="Arial" w:hAnsi="Arial" w:cs="Arial"/>
                <w:sz w:val="18"/>
                <w:szCs w:val="18"/>
                <w:u w:val="single"/>
                <w:lang w:val="pt-BR"/>
              </w:rPr>
              <w:t>peptonas</w:t>
            </w:r>
            <w:r w:rsidRPr="001709DB">
              <w:rPr>
                <w:rFonts w:ascii="Arial" w:hAnsi="Arial" w:cs="Arial"/>
                <w:sz w:val="18"/>
                <w:szCs w:val="18"/>
                <w:lang w:val="pt-BR"/>
              </w:rPr>
              <w:t xml:space="preserve"> e </w:t>
            </w:r>
            <w:r w:rsidRPr="001709DB">
              <w:rPr>
                <w:rFonts w:ascii="Arial" w:hAnsi="Arial" w:cs="Arial"/>
                <w:sz w:val="18"/>
                <w:szCs w:val="18"/>
                <w:u w:val="single"/>
                <w:lang w:val="pt-BR"/>
              </w:rPr>
              <w:t>extrato de carne bovinos,</w:t>
            </w:r>
            <w:r w:rsidRPr="001709DB">
              <w:rPr>
                <w:rFonts w:ascii="Arial" w:hAnsi="Arial" w:cs="Arial"/>
                <w:sz w:val="18"/>
                <w:szCs w:val="18"/>
                <w:lang w:val="pt-BR"/>
              </w:rPr>
              <w:t xml:space="preserve"> que fornecem nutrientes essenciais; e, 7,5% de cloreto de sódio, que resulta na inibição parcial ou completa de outras bactérias que não os estafilococos. </w:t>
            </w:r>
          </w:p>
          <w:p w:rsidR="00FC0D55" w:rsidRPr="001709DB" w:rsidRDefault="00FC0D55" w:rsidP="00AB35C8">
            <w:pPr>
              <w:spacing w:after="120"/>
              <w:jc w:val="both"/>
              <w:rPr>
                <w:rFonts w:ascii="Arial" w:hAnsi="Arial" w:cs="Arial"/>
                <w:sz w:val="18"/>
                <w:szCs w:val="18"/>
                <w:lang w:val="pt-BR"/>
              </w:rPr>
            </w:pPr>
          </w:p>
          <w:p w:rsidR="00FC0D55" w:rsidRPr="001709DB" w:rsidRDefault="00FC0D55" w:rsidP="00AB35C8">
            <w:pPr>
              <w:spacing w:after="120"/>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contém o </w:t>
            </w:r>
            <w:r w:rsidRPr="001709DB">
              <w:rPr>
                <w:rFonts w:ascii="Arial" w:hAnsi="Arial" w:cs="Arial"/>
                <w:sz w:val="18"/>
                <w:szCs w:val="18"/>
                <w:u w:val="single"/>
                <w:lang w:val="pt-BR"/>
              </w:rPr>
              <w:t>açúcar manitol</w:t>
            </w:r>
            <w:r w:rsidRPr="001709DB">
              <w:rPr>
                <w:rFonts w:ascii="Arial" w:hAnsi="Arial" w:cs="Arial"/>
                <w:sz w:val="18"/>
                <w:szCs w:val="18"/>
                <w:lang w:val="pt-BR"/>
              </w:rPr>
              <w:t xml:space="preserve">. A fermentação de manitol resulta na alteração no indicador de </w:t>
            </w:r>
            <w:r w:rsidRPr="001709DB">
              <w:rPr>
                <w:rFonts w:ascii="Arial" w:hAnsi="Arial" w:cs="Arial"/>
                <w:sz w:val="18"/>
                <w:szCs w:val="18"/>
                <w:u w:val="single"/>
                <w:lang w:val="pt-BR"/>
              </w:rPr>
              <w:t>pH vermelho de fenol</w:t>
            </w:r>
            <w:r w:rsidRPr="001709DB">
              <w:rPr>
                <w:rFonts w:ascii="Arial" w:hAnsi="Arial" w:cs="Arial"/>
                <w:sz w:val="18"/>
                <w:szCs w:val="18"/>
                <w:lang w:val="pt-BR"/>
              </w:rPr>
              <w:t xml:space="preserve">, na diferenciação das espécies de estafilococos. </w:t>
            </w:r>
          </w:p>
          <w:p w:rsidR="00FC0D55" w:rsidRPr="001709DB" w:rsidRDefault="00FC0D55" w:rsidP="00AB35C8">
            <w:pPr>
              <w:spacing w:after="120"/>
              <w:jc w:val="both"/>
              <w:rPr>
                <w:rFonts w:ascii="Arial" w:hAnsi="Arial" w:cs="Arial"/>
                <w:sz w:val="18"/>
                <w:szCs w:val="18"/>
                <w:lang w:val="pt-BR"/>
              </w:rPr>
            </w:pPr>
            <w:r w:rsidRPr="001709DB">
              <w:rPr>
                <w:rFonts w:ascii="Arial" w:hAnsi="Arial" w:cs="Arial"/>
                <w:sz w:val="18"/>
                <w:szCs w:val="18"/>
                <w:lang w:val="pt-BR"/>
              </w:rPr>
              <w:t xml:space="preserve">- Os estafilococos coagulase-positiva produzem </w:t>
            </w:r>
            <w:r w:rsidRPr="001709DB">
              <w:rPr>
                <w:rFonts w:ascii="Arial" w:hAnsi="Arial" w:cs="Arial"/>
                <w:sz w:val="18"/>
                <w:szCs w:val="18"/>
                <w:u w:val="single"/>
                <w:lang w:val="pt-BR"/>
              </w:rPr>
              <w:t>col</w:t>
            </w:r>
            <w:r w:rsidR="001D15BB">
              <w:rPr>
                <w:rFonts w:ascii="Arial" w:hAnsi="Arial" w:cs="Arial"/>
                <w:sz w:val="18"/>
                <w:szCs w:val="18"/>
                <w:u w:val="single"/>
                <w:lang w:val="pt-BR"/>
              </w:rPr>
              <w:t>ô</w:t>
            </w:r>
            <w:r w:rsidRPr="001709DB">
              <w:rPr>
                <w:rFonts w:ascii="Arial" w:hAnsi="Arial" w:cs="Arial"/>
                <w:sz w:val="18"/>
                <w:szCs w:val="18"/>
                <w:u w:val="single"/>
                <w:lang w:val="pt-BR"/>
              </w:rPr>
              <w:t>nias amarelas</w:t>
            </w:r>
            <w:r w:rsidRPr="001709DB">
              <w:rPr>
                <w:rFonts w:ascii="Arial" w:hAnsi="Arial" w:cs="Arial"/>
                <w:sz w:val="18"/>
                <w:szCs w:val="18"/>
                <w:lang w:val="pt-BR"/>
              </w:rPr>
              <w:t xml:space="preserve"> e um meio amarelo circundante</w:t>
            </w:r>
            <w:r w:rsidR="001D15BB">
              <w:rPr>
                <w:rFonts w:ascii="Arial" w:hAnsi="Arial" w:cs="Arial"/>
                <w:sz w:val="18"/>
                <w:szCs w:val="18"/>
                <w:lang w:val="pt-BR"/>
              </w:rPr>
              <w:t xml:space="preserve">. Exemplo: </w:t>
            </w:r>
            <w:r w:rsidR="001D15BB" w:rsidRPr="001D15BB">
              <w:rPr>
                <w:rFonts w:ascii="Arial" w:hAnsi="Arial" w:cs="Arial"/>
                <w:i/>
                <w:iCs/>
                <w:sz w:val="18"/>
                <w:szCs w:val="18"/>
                <w:lang w:val="pt-BR"/>
              </w:rPr>
              <w:t>Staphylococcus aureus</w:t>
            </w:r>
            <w:r w:rsidR="001D15BB">
              <w:rPr>
                <w:rFonts w:ascii="Arial" w:hAnsi="Arial" w:cs="Arial"/>
                <w:sz w:val="18"/>
                <w:szCs w:val="18"/>
                <w:lang w:val="pt-BR"/>
              </w:rPr>
              <w:t>.</w:t>
            </w:r>
          </w:p>
          <w:p w:rsidR="00FC0D55" w:rsidRPr="001709DB" w:rsidRDefault="00FC0D55" w:rsidP="00AB35C8">
            <w:pPr>
              <w:spacing w:after="120"/>
              <w:jc w:val="both"/>
              <w:rPr>
                <w:rFonts w:ascii="Arial" w:hAnsi="Arial" w:cs="Arial"/>
                <w:sz w:val="18"/>
                <w:szCs w:val="18"/>
                <w:lang w:val="pt-BR"/>
              </w:rPr>
            </w:pPr>
          </w:p>
          <w:p w:rsidR="00FC0D55" w:rsidRPr="00D2632F" w:rsidRDefault="00FC0D55" w:rsidP="00AB35C8">
            <w:pPr>
              <w:spacing w:after="120"/>
              <w:jc w:val="both"/>
              <w:rPr>
                <w:lang w:val="pt-BR"/>
              </w:rPr>
            </w:pPr>
            <w:r w:rsidRPr="001709DB">
              <w:rPr>
                <w:rFonts w:ascii="Arial" w:hAnsi="Arial" w:cs="Arial"/>
                <w:sz w:val="18"/>
                <w:szCs w:val="18"/>
                <w:lang w:val="pt-BR"/>
              </w:rPr>
              <w:t>- Os estafilococos coagulase-negativa produzem colónias vermelhas e nenhuma alteração na cor do indicador vermelho de fenol</w:t>
            </w:r>
            <w:r w:rsidR="001D15BB">
              <w:rPr>
                <w:rFonts w:ascii="Arial" w:hAnsi="Arial" w:cs="Arial"/>
                <w:sz w:val="18"/>
                <w:szCs w:val="18"/>
                <w:lang w:val="pt-BR"/>
              </w:rPr>
              <w:t xml:space="preserve">. Exemplo: </w:t>
            </w:r>
            <w:r w:rsidR="001D15BB" w:rsidRPr="001D15BB">
              <w:rPr>
                <w:rFonts w:ascii="Arial" w:hAnsi="Arial" w:cs="Arial"/>
                <w:i/>
                <w:iCs/>
                <w:sz w:val="18"/>
                <w:szCs w:val="18"/>
                <w:lang w:val="pt-BR"/>
              </w:rPr>
              <w:t>Staphylococcus epidermidis</w:t>
            </w:r>
            <w:r w:rsidR="001D15BB">
              <w:rPr>
                <w:rFonts w:ascii="Arial" w:hAnsi="Arial" w:cs="Arial"/>
                <w:sz w:val="18"/>
                <w:szCs w:val="18"/>
                <w:lang w:val="pt-BR"/>
              </w:rPr>
              <w:t xml:space="preserve">. </w:t>
            </w:r>
          </w:p>
        </w:tc>
        <w:tc>
          <w:tcPr>
            <w:tcW w:w="2824" w:type="dxa"/>
          </w:tcPr>
          <w:p w:rsidR="00FC0D55" w:rsidRPr="00D2632F" w:rsidRDefault="00FC0D55" w:rsidP="00AB35C8">
            <w:pPr>
              <w:jc w:val="both"/>
              <w:rPr>
                <w:lang w:val="pt-BR"/>
              </w:rPr>
            </w:pPr>
          </w:p>
          <w:p w:rsidR="00FC0D55" w:rsidRPr="00D2632F" w:rsidRDefault="00FC0D55" w:rsidP="00AB35C8">
            <w:pPr>
              <w:jc w:val="right"/>
              <w:rPr>
                <w:lang w:val="pt-BR"/>
              </w:rPr>
            </w:pPr>
            <w:r w:rsidRPr="00D2632F">
              <w:rPr>
                <w:i/>
                <w:lang w:val="pt-BR"/>
              </w:rPr>
              <w:t xml:space="preserve">          Staphylococcus epidermidis</w:t>
            </w:r>
          </w:p>
          <w:p w:rsidR="00FC0D55" w:rsidRPr="00D2632F" w:rsidRDefault="00FC0D55" w:rsidP="00AB35C8">
            <w:pPr>
              <w:jc w:val="both"/>
              <w:rPr>
                <w:lang w:val="pt-BR"/>
              </w:rPr>
            </w:pPr>
          </w:p>
          <w:p w:rsidR="00FC0D55" w:rsidRPr="00D2632F" w:rsidRDefault="00FC0D55" w:rsidP="00AB35C8">
            <w:pPr>
              <w:jc w:val="center"/>
              <w:rPr>
                <w:lang w:val="pt-BR"/>
              </w:rPr>
            </w:pPr>
            <w:r w:rsidRPr="00D2632F">
              <w:rPr>
                <w:noProof/>
                <w:lang w:val="pt-BR"/>
              </w:rPr>
              <w:drawing>
                <wp:inline distT="0" distB="0" distL="0" distR="0" wp14:anchorId="530DCA8E" wp14:editId="53207F61">
                  <wp:extent cx="1884680" cy="1841500"/>
                  <wp:effectExtent l="0" t="0" r="0" b="0"/>
                  <wp:docPr id="79" name="Imagem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4" descr="A close up of a logo&#10;&#10;Description automatically generated"/>
                          <pic:cNvPicPr/>
                        </pic:nvPicPr>
                        <pic:blipFill>
                          <a:blip r:embed="rId27"/>
                          <a:stretch>
                            <a:fillRect/>
                          </a:stretch>
                        </pic:blipFill>
                        <pic:spPr>
                          <a:xfrm>
                            <a:off x="0" y="0"/>
                            <a:ext cx="1892417" cy="1849060"/>
                          </a:xfrm>
                          <a:prstGeom prst="rect">
                            <a:avLst/>
                          </a:prstGeom>
                        </pic:spPr>
                      </pic:pic>
                    </a:graphicData>
                  </a:graphic>
                </wp:inline>
              </w:drawing>
            </w:r>
          </w:p>
          <w:p w:rsidR="00FC0D55" w:rsidRPr="00D2632F" w:rsidRDefault="00FC0D55" w:rsidP="00AB35C8">
            <w:pPr>
              <w:jc w:val="both"/>
              <w:rPr>
                <w:i/>
                <w:lang w:val="pt-BR"/>
              </w:rPr>
            </w:pPr>
          </w:p>
          <w:p w:rsidR="00FC0D55" w:rsidRPr="00D2632F" w:rsidRDefault="00FC0D55" w:rsidP="00AB35C8">
            <w:pPr>
              <w:jc w:val="both"/>
              <w:rPr>
                <w:lang w:val="pt-BR"/>
              </w:rPr>
            </w:pPr>
            <w:r w:rsidRPr="00D2632F">
              <w:rPr>
                <w:i/>
                <w:lang w:val="pt-BR"/>
              </w:rPr>
              <w:t>Staphylococcus aureus</w:t>
            </w:r>
          </w:p>
        </w:tc>
      </w:tr>
    </w:tbl>
    <w:p w:rsidR="00FC0D55" w:rsidRDefault="00FC0D55" w:rsidP="00FC0D55">
      <w:pPr>
        <w:spacing w:after="120"/>
        <w:rPr>
          <w:b/>
          <w:caps/>
          <w:lang w:val="pt-BR"/>
        </w:rPr>
      </w:pPr>
    </w:p>
    <w:p w:rsidR="00FC0D55" w:rsidRDefault="00FC0D55" w:rsidP="00FC0D55">
      <w:pPr>
        <w:spacing w:after="120"/>
        <w:rPr>
          <w:b/>
          <w:caps/>
          <w:lang w:val="pt-BR"/>
        </w:rPr>
      </w:pPr>
    </w:p>
    <w:p w:rsidR="00FC0D55" w:rsidRPr="00D96BA8" w:rsidRDefault="00FC0D55" w:rsidP="00D96BA8">
      <w:pPr>
        <w:rPr>
          <w:b/>
          <w:sz w:val="20"/>
          <w:szCs w:val="20"/>
          <w:highlight w:val="yellow"/>
          <w:u w:val="single"/>
          <w:lang w:val="pt-BR"/>
        </w:rPr>
      </w:pPr>
    </w:p>
    <w:tbl>
      <w:tblPr>
        <w:tblStyle w:val="TableGrid"/>
        <w:tblW w:w="0" w:type="auto"/>
        <w:tblLook w:val="04A0" w:firstRow="1" w:lastRow="0" w:firstColumn="1" w:lastColumn="0" w:noHBand="0" w:noVBand="1"/>
      </w:tblPr>
      <w:tblGrid>
        <w:gridCol w:w="6475"/>
        <w:gridCol w:w="2336"/>
      </w:tblGrid>
      <w:tr w:rsidR="00FC0D55" w:rsidRPr="00D2632F" w:rsidTr="00AB35C8">
        <w:tc>
          <w:tcPr>
            <w:tcW w:w="6475" w:type="dxa"/>
            <w:tcBorders>
              <w:top w:val="nil"/>
              <w:left w:val="nil"/>
              <w:bottom w:val="nil"/>
              <w:right w:val="nil"/>
            </w:tcBorders>
          </w:tcPr>
          <w:p w:rsidR="00FC0D55" w:rsidRPr="001709DB" w:rsidRDefault="00C84E7B" w:rsidP="00AB35C8">
            <w:pPr>
              <w:pBdr>
                <w:right w:val="single" w:sz="4" w:space="4" w:color="auto"/>
              </w:pBdr>
              <w:spacing w:after="120"/>
              <w:jc w:val="both"/>
              <w:rPr>
                <w:rFonts w:ascii="Arial" w:hAnsi="Arial" w:cs="Arial"/>
                <w:sz w:val="18"/>
                <w:szCs w:val="18"/>
                <w:lang w:val="pt-BR"/>
              </w:rPr>
            </w:pPr>
            <w:r>
              <w:rPr>
                <w:rFonts w:ascii="Arial" w:hAnsi="Arial" w:cs="Arial"/>
                <w:b/>
                <w:sz w:val="18"/>
                <w:szCs w:val="18"/>
                <w:lang w:val="pt-BR"/>
              </w:rPr>
              <w:t xml:space="preserve">5.3. Exemplo: </w:t>
            </w:r>
            <w:r w:rsidR="00FC0D55" w:rsidRPr="001709DB">
              <w:rPr>
                <w:rFonts w:ascii="Arial" w:hAnsi="Arial" w:cs="Arial"/>
                <w:b/>
                <w:sz w:val="18"/>
                <w:szCs w:val="18"/>
                <w:lang w:val="pt-BR"/>
              </w:rPr>
              <w:t>Ágar</w:t>
            </w:r>
            <w:r w:rsidR="00FC0D55" w:rsidRPr="001709DB">
              <w:rPr>
                <w:rFonts w:ascii="Arial" w:hAnsi="Arial" w:cs="Arial"/>
                <w:b/>
                <w:caps/>
                <w:sz w:val="18"/>
                <w:szCs w:val="18"/>
                <w:lang w:val="pt-BR"/>
              </w:rPr>
              <w:t xml:space="preserve"> </w:t>
            </w:r>
            <w:r w:rsidR="00FC0D55" w:rsidRPr="001709DB">
              <w:rPr>
                <w:rFonts w:ascii="Arial" w:hAnsi="Arial" w:cs="Arial"/>
                <w:b/>
                <w:sz w:val="18"/>
                <w:szCs w:val="18"/>
                <w:lang w:val="pt-BR"/>
              </w:rPr>
              <w:t>Cetrimide</w:t>
            </w:r>
            <w:r w:rsidR="00FC0D55" w:rsidRPr="001709DB">
              <w:rPr>
                <w:rFonts w:ascii="Arial" w:hAnsi="Arial" w:cs="Arial"/>
                <w:sz w:val="18"/>
                <w:szCs w:val="18"/>
                <w:lang w:val="pt-BR"/>
              </w:rPr>
              <w:t xml:space="preserve"> </w:t>
            </w:r>
          </w:p>
          <w:p w:rsidR="00FC0D55" w:rsidRPr="00D2632F" w:rsidRDefault="00FC0D55" w:rsidP="00AB35C8">
            <w:pPr>
              <w:pBdr>
                <w:right w:val="single" w:sz="4" w:space="4" w:color="auto"/>
              </w:pBdr>
              <w:spacing w:after="120"/>
              <w:jc w:val="both"/>
              <w:rPr>
                <w:lang w:val="pt-BR"/>
              </w:rPr>
            </w:pPr>
            <w:r w:rsidRPr="001709DB">
              <w:rPr>
                <w:rFonts w:ascii="Arial" w:hAnsi="Arial" w:cs="Arial"/>
                <w:sz w:val="18"/>
                <w:szCs w:val="18"/>
                <w:lang w:val="pt-BR"/>
              </w:rPr>
              <w:t xml:space="preserve">O Ágar Cetrimide é um </w:t>
            </w:r>
            <w:r w:rsidRPr="001709DB">
              <w:rPr>
                <w:rFonts w:ascii="Arial" w:hAnsi="Arial" w:cs="Arial"/>
                <w:b/>
                <w:sz w:val="18"/>
                <w:szCs w:val="18"/>
                <w:lang w:val="pt-BR"/>
              </w:rPr>
              <w:t>meio seletivo</w:t>
            </w:r>
            <w:r w:rsidRPr="001709DB">
              <w:rPr>
                <w:rFonts w:ascii="Arial" w:hAnsi="Arial" w:cs="Arial"/>
                <w:sz w:val="18"/>
                <w:szCs w:val="18"/>
                <w:lang w:val="pt-BR"/>
              </w:rPr>
              <w:t xml:space="preserve"> para o isolamento e contagem de </w:t>
            </w:r>
            <w:r w:rsidRPr="001709DB">
              <w:rPr>
                <w:rFonts w:ascii="Arial" w:hAnsi="Arial" w:cs="Arial"/>
                <w:i/>
                <w:sz w:val="18"/>
                <w:szCs w:val="18"/>
                <w:lang w:val="pt-BR"/>
              </w:rPr>
              <w:t>Pseudomonas aeruginosa</w:t>
            </w:r>
            <w:r w:rsidRPr="001709DB">
              <w:rPr>
                <w:rFonts w:ascii="Arial" w:hAnsi="Arial" w:cs="Arial"/>
                <w:sz w:val="18"/>
                <w:szCs w:val="18"/>
                <w:lang w:val="pt-BR"/>
              </w:rPr>
              <w:t xml:space="preserve"> em amostras biológicas de origem animal e produtos farmacêuticos e cosméticos. A fórmula deste meio foi derivada do meio </w:t>
            </w:r>
            <w:r w:rsidRPr="001709DB">
              <w:rPr>
                <w:rFonts w:ascii="Arial" w:hAnsi="Arial" w:cs="Arial"/>
                <w:b/>
                <w:sz w:val="18"/>
                <w:szCs w:val="18"/>
                <w:lang w:val="pt-BR"/>
              </w:rPr>
              <w:t>King A</w:t>
            </w:r>
            <w:r w:rsidRPr="001709DB">
              <w:rPr>
                <w:rFonts w:ascii="Arial" w:hAnsi="Arial" w:cs="Arial"/>
                <w:sz w:val="18"/>
                <w:szCs w:val="18"/>
                <w:lang w:val="pt-BR"/>
              </w:rPr>
              <w:t xml:space="preserve">, favorecendo a produção de </w:t>
            </w:r>
            <w:r w:rsidRPr="001709DB">
              <w:rPr>
                <w:rFonts w:ascii="Arial" w:hAnsi="Arial" w:cs="Arial"/>
                <w:b/>
                <w:sz w:val="18"/>
                <w:szCs w:val="18"/>
                <w:lang w:val="pt-BR"/>
              </w:rPr>
              <w:t>piocianina</w:t>
            </w:r>
            <w:r w:rsidRPr="001709DB">
              <w:rPr>
                <w:rFonts w:ascii="Arial" w:hAnsi="Arial" w:cs="Arial"/>
                <w:sz w:val="18"/>
                <w:szCs w:val="18"/>
                <w:lang w:val="pt-BR"/>
              </w:rPr>
              <w:t xml:space="preserve"> por </w:t>
            </w:r>
            <w:r w:rsidRPr="001709DB">
              <w:rPr>
                <w:rFonts w:ascii="Arial" w:hAnsi="Arial" w:cs="Arial"/>
                <w:b/>
                <w:i/>
                <w:sz w:val="18"/>
                <w:szCs w:val="18"/>
                <w:lang w:val="pt-BR"/>
              </w:rPr>
              <w:t>Pseudomonas aeruginosa</w:t>
            </w:r>
            <w:r w:rsidRPr="001709DB">
              <w:rPr>
                <w:rFonts w:ascii="Arial" w:hAnsi="Arial" w:cs="Arial"/>
                <w:sz w:val="18"/>
                <w:szCs w:val="18"/>
                <w:lang w:val="pt-BR"/>
              </w:rPr>
              <w:t>.</w:t>
            </w:r>
          </w:p>
        </w:tc>
        <w:tc>
          <w:tcPr>
            <w:tcW w:w="2195" w:type="dxa"/>
            <w:tcBorders>
              <w:left w:val="nil"/>
            </w:tcBorders>
          </w:tcPr>
          <w:p w:rsidR="00FC0D55" w:rsidRPr="00D2632F" w:rsidRDefault="00FC0D55" w:rsidP="00AB35C8">
            <w:pPr>
              <w:spacing w:after="120"/>
              <w:jc w:val="center"/>
              <w:rPr>
                <w:noProof/>
                <w:lang w:val="pt-BR"/>
              </w:rPr>
            </w:pPr>
            <w:r w:rsidRPr="00D2632F">
              <w:rPr>
                <w:noProof/>
                <w:lang w:val="pt-BR"/>
              </w:rPr>
              <w:drawing>
                <wp:inline distT="0" distB="0" distL="0" distR="0" wp14:anchorId="20C38541" wp14:editId="07DBE05D">
                  <wp:extent cx="1345709" cy="1263650"/>
                  <wp:effectExtent l="0" t="0" r="635" b="0"/>
                  <wp:docPr id="1" name="Imagem 1" descr="Resultado de imagem para Ãgar Cetri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Ãgar Cetrimi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9339" cy="1267059"/>
                          </a:xfrm>
                          <a:prstGeom prst="rect">
                            <a:avLst/>
                          </a:prstGeom>
                          <a:noFill/>
                          <a:ln>
                            <a:noFill/>
                          </a:ln>
                        </pic:spPr>
                      </pic:pic>
                    </a:graphicData>
                  </a:graphic>
                </wp:inline>
              </w:drawing>
            </w:r>
          </w:p>
        </w:tc>
      </w:tr>
    </w:tbl>
    <w:p w:rsidR="00FC0D55" w:rsidRPr="001709DB" w:rsidRDefault="001709DB" w:rsidP="00D96BA8">
      <w:pPr>
        <w:spacing w:before="120"/>
        <w:ind w:right="567"/>
        <w:jc w:val="both"/>
        <w:rPr>
          <w:rFonts w:ascii="Arial" w:hAnsi="Arial" w:cs="Arial"/>
          <w:sz w:val="18"/>
          <w:szCs w:val="18"/>
          <w:lang w:val="pt-BR"/>
        </w:rPr>
      </w:pPr>
      <w:r w:rsidRPr="001709DB">
        <w:rPr>
          <w:rFonts w:ascii="Arial" w:hAnsi="Arial" w:cs="Arial"/>
          <w:sz w:val="18"/>
          <w:szCs w:val="18"/>
          <w:lang w:val="pt-BR"/>
        </w:rPr>
        <w:t>Cetrimide</w:t>
      </w:r>
      <w:r w:rsidR="00FC0D55" w:rsidRPr="001709DB">
        <w:rPr>
          <w:rFonts w:ascii="Arial" w:hAnsi="Arial" w:cs="Arial"/>
          <w:sz w:val="18"/>
          <w:szCs w:val="18"/>
          <w:lang w:val="pt-BR"/>
        </w:rPr>
        <w:t xml:space="preserve"> (brometo de </w:t>
      </w:r>
      <w:proofErr w:type="spellStart"/>
      <w:r w:rsidR="00FC0D55" w:rsidRPr="001709DB">
        <w:rPr>
          <w:rFonts w:ascii="Arial" w:hAnsi="Arial" w:cs="Arial"/>
          <w:sz w:val="18"/>
          <w:szCs w:val="18"/>
          <w:lang w:val="pt-BR"/>
        </w:rPr>
        <w:t>cetiltrimetilamônio</w:t>
      </w:r>
      <w:proofErr w:type="spellEnd"/>
      <w:r w:rsidR="00FC0D55" w:rsidRPr="001709DB">
        <w:rPr>
          <w:rFonts w:ascii="Arial" w:hAnsi="Arial" w:cs="Arial"/>
          <w:sz w:val="18"/>
          <w:szCs w:val="18"/>
          <w:lang w:val="pt-BR"/>
        </w:rPr>
        <w:t xml:space="preserve">) é um composto de amônio quaternário que inibe o crescimento de muitas bactérias incluindo espécies de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exceto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w:t>
      </w:r>
      <w:r w:rsidR="00FC0D55" w:rsidRPr="001709DB">
        <w:rPr>
          <w:rFonts w:ascii="Arial" w:hAnsi="Arial" w:cs="Arial"/>
          <w:i/>
          <w:sz w:val="18"/>
          <w:szCs w:val="18"/>
          <w:lang w:val="pt-BR"/>
        </w:rPr>
        <w:t>aeruginosa</w:t>
      </w:r>
      <w:r w:rsidR="00FC0D55" w:rsidRPr="001709DB">
        <w:rPr>
          <w:rFonts w:ascii="Arial" w:hAnsi="Arial" w:cs="Arial"/>
          <w:sz w:val="18"/>
          <w:szCs w:val="18"/>
          <w:lang w:val="pt-BR"/>
        </w:rPr>
        <w:t xml:space="preserve">.  A produção de </w:t>
      </w:r>
      <w:r w:rsidR="00FC0D55" w:rsidRPr="001709DB">
        <w:rPr>
          <w:rFonts w:ascii="Arial" w:hAnsi="Arial" w:cs="Arial"/>
          <w:sz w:val="18"/>
          <w:szCs w:val="18"/>
          <w:u w:val="single"/>
          <w:lang w:val="pt-BR"/>
        </w:rPr>
        <w:t>piocianina</w:t>
      </w:r>
      <w:r w:rsidR="00FC0D55" w:rsidRPr="001709DB">
        <w:rPr>
          <w:rFonts w:ascii="Arial" w:hAnsi="Arial" w:cs="Arial"/>
          <w:sz w:val="18"/>
          <w:szCs w:val="18"/>
          <w:lang w:val="pt-BR"/>
        </w:rPr>
        <w:t xml:space="preserve"> (um pigmento azul, não-fluorescente, solúvel em água e clorofórmio) é estimulada pelo </w:t>
      </w:r>
      <w:r w:rsidR="00FC0D55" w:rsidRPr="001709DB">
        <w:rPr>
          <w:rFonts w:ascii="Arial" w:hAnsi="Arial" w:cs="Arial"/>
          <w:sz w:val="18"/>
          <w:szCs w:val="18"/>
          <w:u w:val="single"/>
          <w:lang w:val="pt-BR"/>
        </w:rPr>
        <w:t>cloreto de magnésio</w:t>
      </w:r>
      <w:r w:rsidR="00FC0D55" w:rsidRPr="001709DB">
        <w:rPr>
          <w:rFonts w:ascii="Arial" w:hAnsi="Arial" w:cs="Arial"/>
          <w:sz w:val="18"/>
          <w:szCs w:val="18"/>
          <w:lang w:val="pt-BR"/>
        </w:rPr>
        <w:t xml:space="preserve"> e </w:t>
      </w:r>
      <w:r w:rsidR="00FC0D55" w:rsidRPr="001709DB">
        <w:rPr>
          <w:rFonts w:ascii="Arial" w:hAnsi="Arial" w:cs="Arial"/>
          <w:sz w:val="18"/>
          <w:szCs w:val="18"/>
          <w:u w:val="single"/>
          <w:lang w:val="pt-BR"/>
        </w:rPr>
        <w:t>sulfato de potássio</w:t>
      </w:r>
      <w:r w:rsidR="00FC0D55" w:rsidRPr="001709DB">
        <w:rPr>
          <w:rFonts w:ascii="Arial" w:hAnsi="Arial" w:cs="Arial"/>
          <w:sz w:val="18"/>
          <w:szCs w:val="18"/>
          <w:lang w:val="pt-BR"/>
        </w:rPr>
        <w:t xml:space="preserve">. O meio também favorece a produção de </w:t>
      </w:r>
      <w:r w:rsidR="00FC0D55" w:rsidRPr="001709DB">
        <w:rPr>
          <w:rFonts w:ascii="Arial" w:hAnsi="Arial" w:cs="Arial"/>
          <w:sz w:val="18"/>
          <w:szCs w:val="18"/>
          <w:u w:val="single"/>
          <w:lang w:val="pt-BR"/>
        </w:rPr>
        <w:t>pigmentos fluorescente (</w:t>
      </w:r>
      <w:proofErr w:type="spellStart"/>
      <w:r w:rsidR="00FC0D55" w:rsidRPr="001709DB">
        <w:rPr>
          <w:rFonts w:ascii="Arial" w:hAnsi="Arial" w:cs="Arial"/>
          <w:sz w:val="18"/>
          <w:szCs w:val="18"/>
          <w:u w:val="single"/>
          <w:lang w:val="pt-BR"/>
        </w:rPr>
        <w:t>pioverdinas</w:t>
      </w:r>
      <w:proofErr w:type="spellEnd"/>
      <w:r w:rsidR="00FC0D55" w:rsidRPr="001709DB">
        <w:rPr>
          <w:rFonts w:ascii="Arial" w:hAnsi="Arial" w:cs="Arial"/>
          <w:sz w:val="18"/>
          <w:szCs w:val="18"/>
          <w:lang w:val="pt-BR"/>
        </w:rPr>
        <w:t xml:space="preserve">) por algumas cepas de </w:t>
      </w:r>
      <w:r w:rsidR="00FC0D55" w:rsidRPr="001709DB">
        <w:rPr>
          <w:rFonts w:ascii="Arial" w:hAnsi="Arial" w:cs="Arial"/>
          <w:i/>
          <w:sz w:val="18"/>
          <w:szCs w:val="18"/>
          <w:lang w:val="pt-BR"/>
        </w:rPr>
        <w:t>Pseudomonas aeruginosa</w:t>
      </w:r>
      <w:r w:rsidR="00FC0D55" w:rsidRPr="001709DB">
        <w:rPr>
          <w:rFonts w:ascii="Arial" w:hAnsi="Arial" w:cs="Arial"/>
          <w:sz w:val="18"/>
          <w:szCs w:val="18"/>
          <w:lang w:val="pt-BR"/>
        </w:rPr>
        <w:t xml:space="preserve">. A maioria das espécies de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w:t>
      </w:r>
      <w:r w:rsidR="00FC0D55" w:rsidRPr="001709DB">
        <w:rPr>
          <w:rFonts w:ascii="Arial" w:hAnsi="Arial" w:cs="Arial"/>
          <w:i/>
          <w:sz w:val="18"/>
          <w:szCs w:val="18"/>
          <w:lang w:val="pt-BR"/>
        </w:rPr>
        <w:t>aeruginosa</w:t>
      </w:r>
      <w:r w:rsidR="00FC0D55" w:rsidRPr="001709DB">
        <w:rPr>
          <w:rFonts w:ascii="Arial" w:hAnsi="Arial" w:cs="Arial"/>
          <w:sz w:val="18"/>
          <w:szCs w:val="18"/>
          <w:lang w:val="pt-BR"/>
        </w:rPr>
        <w:t xml:space="preserve"> pode ser identificada pelo odor característico parecido com o de frutas como uva (</w:t>
      </w:r>
      <w:proofErr w:type="spellStart"/>
      <w:r w:rsidR="00FC0D55" w:rsidRPr="001709DB">
        <w:rPr>
          <w:rFonts w:ascii="Arial" w:hAnsi="Arial" w:cs="Arial"/>
          <w:sz w:val="18"/>
          <w:szCs w:val="18"/>
          <w:lang w:val="pt-BR"/>
        </w:rPr>
        <w:t>aminoacetofenona</w:t>
      </w:r>
      <w:proofErr w:type="spellEnd"/>
      <w:r w:rsidR="00FC0D55" w:rsidRPr="001709DB">
        <w:rPr>
          <w:rFonts w:ascii="Arial" w:hAnsi="Arial" w:cs="Arial"/>
          <w:sz w:val="18"/>
          <w:szCs w:val="18"/>
          <w:lang w:val="pt-BR"/>
        </w:rPr>
        <w:t xml:space="preserve">). </w:t>
      </w:r>
    </w:p>
    <w:p w:rsidR="00FC0D55" w:rsidRDefault="00FC0D55" w:rsidP="00FC0D55">
      <w:pPr>
        <w:ind w:right="566"/>
        <w:jc w:val="both"/>
        <w:rPr>
          <w:lang w:val="pt-BR"/>
        </w:rPr>
      </w:pPr>
    </w:p>
    <w:p w:rsidR="00FC0D55" w:rsidRPr="001709DB" w:rsidRDefault="00D96BA8" w:rsidP="00FC0D55">
      <w:pPr>
        <w:ind w:right="566"/>
        <w:jc w:val="both"/>
        <w:rPr>
          <w:rFonts w:ascii="Arial" w:hAnsi="Arial" w:cs="Arial"/>
          <w:sz w:val="18"/>
          <w:szCs w:val="18"/>
          <w:lang w:val="pt-BR"/>
        </w:rPr>
      </w:pPr>
      <w:r>
        <w:rPr>
          <w:rFonts w:ascii="Arial" w:hAnsi="Arial" w:cs="Arial"/>
          <w:sz w:val="18"/>
          <w:szCs w:val="18"/>
          <w:lang w:val="pt-BR"/>
        </w:rPr>
        <w:t>Alguns Resultados</w:t>
      </w:r>
      <w:r w:rsidR="00FC0D55" w:rsidRPr="001709DB">
        <w:rPr>
          <w:rFonts w:ascii="Arial" w:hAnsi="Arial" w:cs="Arial"/>
          <w:sz w:val="18"/>
          <w:szCs w:val="18"/>
          <w:lang w:val="pt-BR"/>
        </w:rPr>
        <w:t>, são suspeitos como positivos</w:t>
      </w:r>
      <w:r w:rsidR="00DF66BB">
        <w:rPr>
          <w:rFonts w:ascii="Arial" w:hAnsi="Arial" w:cs="Arial"/>
          <w:sz w:val="18"/>
          <w:szCs w:val="18"/>
          <w:lang w:val="pt-BR"/>
        </w:rPr>
        <w:t>, mas podem ser confirmados:</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colônias com uma pigmentação característica </w:t>
      </w:r>
      <w:r w:rsidRPr="001709DB">
        <w:rPr>
          <w:rFonts w:ascii="Arial" w:hAnsi="Arial" w:cs="Arial"/>
          <w:b/>
          <w:sz w:val="18"/>
          <w:szCs w:val="18"/>
          <w:lang w:val="pt-BR"/>
        </w:rPr>
        <w:t>azul</w:t>
      </w:r>
      <w:r w:rsidRPr="001709DB">
        <w:rPr>
          <w:rFonts w:ascii="Arial" w:hAnsi="Arial" w:cs="Arial"/>
          <w:sz w:val="18"/>
          <w:szCs w:val="18"/>
          <w:lang w:val="pt-BR"/>
        </w:rPr>
        <w:t xml:space="preserve"> ou </w:t>
      </w:r>
      <w:r w:rsidRPr="001709DB">
        <w:rPr>
          <w:rFonts w:ascii="Arial" w:hAnsi="Arial" w:cs="Arial"/>
          <w:b/>
          <w:sz w:val="18"/>
          <w:szCs w:val="18"/>
          <w:lang w:val="pt-BR"/>
        </w:rPr>
        <w:t>azul esverdeada</w:t>
      </w:r>
      <w:r w:rsidRPr="001709DB">
        <w:rPr>
          <w:rFonts w:ascii="Arial" w:hAnsi="Arial" w:cs="Arial"/>
          <w:sz w:val="18"/>
          <w:szCs w:val="18"/>
          <w:lang w:val="pt-BR"/>
        </w:rPr>
        <w:t xml:space="preserve"> rodeando as colônias e que se tornam </w:t>
      </w:r>
      <w:r w:rsidRPr="001709DB">
        <w:rPr>
          <w:rFonts w:ascii="Arial" w:hAnsi="Arial" w:cs="Arial"/>
          <w:b/>
          <w:sz w:val="18"/>
          <w:szCs w:val="18"/>
          <w:lang w:val="pt-BR"/>
        </w:rPr>
        <w:t>fluorescente</w:t>
      </w:r>
      <w:r w:rsidRPr="001709DB">
        <w:rPr>
          <w:rFonts w:ascii="Arial" w:hAnsi="Arial" w:cs="Arial"/>
          <w:sz w:val="18"/>
          <w:szCs w:val="18"/>
          <w:lang w:val="pt-BR"/>
        </w:rPr>
        <w:t xml:space="preserve"> </w:t>
      </w:r>
      <w:r w:rsidRPr="001709DB">
        <w:rPr>
          <w:rFonts w:ascii="Arial" w:hAnsi="Arial" w:cs="Arial"/>
          <w:b/>
          <w:sz w:val="18"/>
          <w:szCs w:val="18"/>
          <w:lang w:val="pt-BR"/>
        </w:rPr>
        <w:t>sob a luz ultravioleta de 254 nm;</w:t>
      </w:r>
      <w:r w:rsidRPr="001709DB">
        <w:rPr>
          <w:rFonts w:ascii="Arial" w:hAnsi="Arial" w:cs="Arial"/>
          <w:sz w:val="18"/>
          <w:szCs w:val="18"/>
          <w:lang w:val="pt-BR"/>
        </w:rPr>
        <w:t xml:space="preserve">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colônias mucosas acinzentadas, pigmentadas ou não.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A presença da </w:t>
      </w:r>
      <w:r w:rsidRPr="001709DB">
        <w:rPr>
          <w:rFonts w:ascii="Arial" w:hAnsi="Arial" w:cs="Arial"/>
          <w:b/>
          <w:sz w:val="18"/>
          <w:szCs w:val="18"/>
          <w:lang w:val="pt-BR"/>
        </w:rPr>
        <w:t>piocianina</w:t>
      </w:r>
      <w:r w:rsidRPr="001709DB">
        <w:rPr>
          <w:rFonts w:ascii="Arial" w:hAnsi="Arial" w:cs="Arial"/>
          <w:sz w:val="18"/>
          <w:szCs w:val="18"/>
          <w:lang w:val="pt-BR"/>
        </w:rPr>
        <w:t xml:space="preserve"> pode ser confirmada por extração com clorofórmio. </w:t>
      </w:r>
      <w:r w:rsidRPr="001709DB">
        <w:rPr>
          <w:rFonts w:ascii="Arial" w:hAnsi="Arial" w:cs="Arial"/>
          <w:i/>
          <w:sz w:val="18"/>
          <w:szCs w:val="18"/>
          <w:lang w:val="pt-BR"/>
        </w:rPr>
        <w:t>Pseudomonas</w:t>
      </w:r>
      <w:r w:rsidRPr="001709DB">
        <w:rPr>
          <w:rFonts w:ascii="Arial" w:hAnsi="Arial" w:cs="Arial"/>
          <w:sz w:val="18"/>
          <w:szCs w:val="18"/>
          <w:lang w:val="pt-BR"/>
        </w:rPr>
        <w:t xml:space="preserve"> </w:t>
      </w:r>
      <w:r w:rsidRPr="001709DB">
        <w:rPr>
          <w:rFonts w:ascii="Arial" w:hAnsi="Arial" w:cs="Arial"/>
          <w:i/>
          <w:sz w:val="18"/>
          <w:szCs w:val="18"/>
          <w:lang w:val="pt-BR"/>
        </w:rPr>
        <w:t>aeruginosa</w:t>
      </w:r>
      <w:r w:rsidRPr="001709DB">
        <w:rPr>
          <w:rFonts w:ascii="Arial" w:hAnsi="Arial" w:cs="Arial"/>
          <w:sz w:val="18"/>
          <w:szCs w:val="18"/>
          <w:lang w:val="pt-BR"/>
        </w:rPr>
        <w:t xml:space="preserve"> tipicamente produz ambos </w:t>
      </w:r>
      <w:r w:rsidRPr="001709DB">
        <w:rPr>
          <w:rFonts w:ascii="Arial" w:hAnsi="Arial" w:cs="Arial"/>
          <w:b/>
          <w:sz w:val="18"/>
          <w:szCs w:val="18"/>
          <w:lang w:val="pt-BR"/>
        </w:rPr>
        <w:t>piocianina e fluoresceína</w:t>
      </w:r>
      <w:r w:rsidRPr="001709DB">
        <w:rPr>
          <w:rFonts w:ascii="Arial" w:hAnsi="Arial" w:cs="Arial"/>
          <w:sz w:val="18"/>
          <w:szCs w:val="18"/>
          <w:lang w:val="pt-BR"/>
        </w:rPr>
        <w:t xml:space="preserve">.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Ocasionalmente, cepas de </w:t>
      </w:r>
      <w:r w:rsidRPr="001709DB">
        <w:rPr>
          <w:rFonts w:ascii="Arial" w:hAnsi="Arial" w:cs="Arial"/>
          <w:i/>
          <w:sz w:val="18"/>
          <w:szCs w:val="18"/>
          <w:lang w:val="pt-BR"/>
        </w:rPr>
        <w:t xml:space="preserve">Klebsiella, Enterobacter, Citrobacter, Proteus, </w:t>
      </w:r>
      <w:r w:rsidR="00C84E7B" w:rsidRPr="001709DB">
        <w:rPr>
          <w:rFonts w:ascii="Arial" w:hAnsi="Arial" w:cs="Arial"/>
          <w:i/>
          <w:sz w:val="18"/>
          <w:szCs w:val="18"/>
          <w:lang w:val="pt-BR"/>
        </w:rPr>
        <w:t>Providência</w:t>
      </w:r>
      <w:r w:rsidRPr="001709DB">
        <w:rPr>
          <w:rFonts w:ascii="Arial" w:hAnsi="Arial" w:cs="Arial"/>
          <w:i/>
          <w:sz w:val="18"/>
          <w:szCs w:val="18"/>
          <w:lang w:val="pt-BR"/>
        </w:rPr>
        <w:t>, Alcaligenes e Aeromonas</w:t>
      </w:r>
      <w:r w:rsidRPr="001709DB">
        <w:rPr>
          <w:rFonts w:ascii="Arial" w:hAnsi="Arial" w:cs="Arial"/>
          <w:sz w:val="18"/>
          <w:szCs w:val="18"/>
          <w:lang w:val="pt-BR"/>
        </w:rPr>
        <w:t xml:space="preserve"> podem crescer também, causando </w:t>
      </w:r>
      <w:r w:rsidRPr="001709DB">
        <w:rPr>
          <w:rFonts w:ascii="Arial" w:hAnsi="Arial" w:cs="Arial"/>
          <w:b/>
          <w:sz w:val="18"/>
          <w:szCs w:val="18"/>
          <w:lang w:val="pt-BR"/>
        </w:rPr>
        <w:t>um ligeiro amarelamento</w:t>
      </w:r>
      <w:r w:rsidRPr="001709DB">
        <w:rPr>
          <w:rFonts w:ascii="Arial" w:hAnsi="Arial" w:cs="Arial"/>
          <w:sz w:val="18"/>
          <w:szCs w:val="18"/>
          <w:lang w:val="pt-BR"/>
        </w:rPr>
        <w:t xml:space="preserve"> do meio. Esta cor é facilmente diferenciada da produção de fluoresceína, uma vez que não forma fluorescência.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Crescimento a 42°C: positivo.</w:t>
      </w:r>
    </w:p>
    <w:p w:rsidR="00FC0D55" w:rsidRDefault="00FC0D55" w:rsidP="00FC0D55">
      <w:pPr>
        <w:jc w:val="both"/>
        <w:rPr>
          <w:b/>
          <w:lang w:val="pt-BR"/>
        </w:rPr>
      </w:pPr>
    </w:p>
    <w:p w:rsidR="00FC0D55" w:rsidRDefault="00FC0D55" w:rsidP="00FC0D55">
      <w:pPr>
        <w:jc w:val="both"/>
        <w:rPr>
          <w:b/>
          <w:lang w:val="pt-BR"/>
        </w:rPr>
      </w:pPr>
    </w:p>
    <w:p w:rsidR="00D96BA8" w:rsidRDefault="00D96BA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u w:val="single"/>
          <w:lang w:val="pt-BR"/>
        </w:rPr>
      </w:pPr>
      <w:r>
        <w:rPr>
          <w:rFonts w:ascii="Arial" w:hAnsi="Arial" w:cs="Arial"/>
          <w:b/>
          <w:sz w:val="18"/>
          <w:szCs w:val="18"/>
          <w:u w:val="single"/>
          <w:lang w:val="pt-BR"/>
        </w:rPr>
        <w:br w:type="page"/>
      </w:r>
    </w:p>
    <w:p w:rsidR="00BA660B" w:rsidRPr="00D4703E" w:rsidRDefault="00BA660B" w:rsidP="00BA660B">
      <w:pPr>
        <w:spacing w:after="120"/>
        <w:rPr>
          <w:rFonts w:ascii="Arial" w:hAnsi="Arial" w:cs="Arial"/>
          <w:b/>
          <w:sz w:val="22"/>
          <w:szCs w:val="22"/>
          <w:u w:val="single"/>
          <w:lang w:val="pt-BR"/>
        </w:rPr>
      </w:pPr>
      <w:r w:rsidRPr="00D4703E">
        <w:rPr>
          <w:rFonts w:ascii="Arial" w:hAnsi="Arial" w:cs="Arial"/>
          <w:b/>
          <w:sz w:val="22"/>
          <w:szCs w:val="22"/>
          <w:u w:val="single"/>
          <w:lang w:val="pt-BR"/>
        </w:rPr>
        <w:lastRenderedPageBreak/>
        <w:t>P</w:t>
      </w:r>
      <w:r w:rsidRPr="00C84E7B">
        <w:rPr>
          <w:rFonts w:ascii="Arial" w:hAnsi="Arial" w:cs="Arial"/>
          <w:b/>
          <w:caps/>
          <w:sz w:val="22"/>
          <w:szCs w:val="22"/>
          <w:u w:val="single"/>
          <w:lang w:val="pt-BR"/>
        </w:rPr>
        <w:t>:  Semeadura em Meio de cultura Diferencial e Seletivo</w:t>
      </w:r>
      <w:r w:rsidRPr="00D4703E">
        <w:rPr>
          <w:rFonts w:ascii="Arial" w:hAnsi="Arial" w:cs="Arial"/>
          <w:b/>
          <w:sz w:val="22"/>
          <w:szCs w:val="22"/>
          <w:u w:val="single"/>
          <w:lang w:val="pt-BR"/>
        </w:rPr>
        <w:t xml:space="preserve"> </w:t>
      </w:r>
    </w:p>
    <w:p w:rsidR="00BA660B" w:rsidRPr="00265968" w:rsidRDefault="00BA660B" w:rsidP="00C84E7B">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Os </w:t>
      </w:r>
      <w:r w:rsidRPr="0023336C">
        <w:rPr>
          <w:rFonts w:ascii="Arial" w:hAnsi="Arial" w:cs="Arial"/>
          <w:sz w:val="18"/>
          <w:szCs w:val="18"/>
        </w:rPr>
        <w:t xml:space="preserve">meios de </w:t>
      </w:r>
      <w:r w:rsidRPr="001709DB">
        <w:rPr>
          <w:rFonts w:ascii="Arial" w:hAnsi="Arial" w:cs="Arial"/>
          <w:b/>
          <w:bCs/>
          <w:sz w:val="18"/>
          <w:szCs w:val="18"/>
        </w:rPr>
        <w:t>cultura Seletivos</w:t>
      </w:r>
      <w:r w:rsidRPr="0023336C">
        <w:rPr>
          <w:rFonts w:ascii="Arial" w:hAnsi="Arial" w:cs="Arial"/>
          <w:sz w:val="18"/>
          <w:szCs w:val="18"/>
        </w:rPr>
        <w:t xml:space="preserve"> e </w:t>
      </w:r>
      <w:r w:rsidRPr="001709DB">
        <w:rPr>
          <w:rFonts w:ascii="Arial" w:hAnsi="Arial" w:cs="Arial"/>
          <w:b/>
          <w:bCs/>
          <w:sz w:val="18"/>
          <w:szCs w:val="18"/>
        </w:rPr>
        <w:t xml:space="preserve">Diferenciais </w:t>
      </w:r>
      <w:r>
        <w:rPr>
          <w:rFonts w:ascii="Arial" w:hAnsi="Arial" w:cs="Arial"/>
          <w:sz w:val="18"/>
          <w:szCs w:val="18"/>
          <w:lang w:val="pt-BR"/>
        </w:rPr>
        <w:t>são empregados p</w:t>
      </w:r>
      <w:r w:rsidRPr="0023336C">
        <w:rPr>
          <w:rFonts w:ascii="Arial" w:hAnsi="Arial" w:cs="Arial"/>
          <w:sz w:val="18"/>
          <w:szCs w:val="18"/>
        </w:rPr>
        <w:t xml:space="preserve">ara auxiliar </w:t>
      </w:r>
      <w:r>
        <w:rPr>
          <w:rFonts w:ascii="Arial" w:hAnsi="Arial" w:cs="Arial"/>
          <w:sz w:val="18"/>
          <w:szCs w:val="18"/>
          <w:lang w:val="pt-BR"/>
        </w:rPr>
        <w:t>na etapa de</w:t>
      </w:r>
      <w:r w:rsidRPr="0023336C">
        <w:rPr>
          <w:rFonts w:ascii="Arial" w:hAnsi="Arial" w:cs="Arial"/>
          <w:sz w:val="18"/>
          <w:szCs w:val="18"/>
        </w:rPr>
        <w:t xml:space="preserve"> isolamento e identificação de bactérias. </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b/>
          <w:bCs/>
          <w:sz w:val="18"/>
          <w:szCs w:val="18"/>
        </w:rPr>
        <w:t>Material</w:t>
      </w:r>
      <w:r w:rsidRPr="0023336C">
        <w:rPr>
          <w:rFonts w:ascii="Arial" w:hAnsi="Arial" w:cs="Arial"/>
          <w:sz w:val="18"/>
          <w:szCs w:val="18"/>
        </w:rPr>
        <w:t>:</w:t>
      </w:r>
      <w:r w:rsidRPr="0023336C">
        <w:rPr>
          <w:rFonts w:ascii="Arial" w:hAnsi="Arial" w:cs="Arial"/>
          <w:sz w:val="18"/>
          <w:szCs w:val="18"/>
        </w:rPr>
        <w:br/>
        <w:t>1. Duas culturas de bactérias Gram-negativas (</w:t>
      </w:r>
      <w:r w:rsidRPr="0023336C">
        <w:rPr>
          <w:rFonts w:ascii="Arial" w:hAnsi="Arial" w:cs="Arial"/>
          <w:i/>
          <w:iCs/>
          <w:sz w:val="18"/>
          <w:szCs w:val="18"/>
        </w:rPr>
        <w:t xml:space="preserve">E. coli </w:t>
      </w:r>
      <w:r w:rsidRPr="0023336C">
        <w:rPr>
          <w:rFonts w:ascii="Arial" w:hAnsi="Arial" w:cs="Arial"/>
          <w:sz w:val="18"/>
          <w:szCs w:val="18"/>
        </w:rPr>
        <w:t xml:space="preserve">e outra </w:t>
      </w:r>
      <w:r w:rsidRPr="0023336C">
        <w:rPr>
          <w:rFonts w:ascii="Arial" w:hAnsi="Arial" w:cs="Arial"/>
          <w:i/>
          <w:iCs/>
          <w:sz w:val="18"/>
          <w:szCs w:val="18"/>
        </w:rPr>
        <w:t xml:space="preserve">Salmonella </w:t>
      </w:r>
      <w:r w:rsidRPr="0023336C">
        <w:rPr>
          <w:rFonts w:ascii="Arial" w:hAnsi="Arial" w:cs="Arial"/>
          <w:sz w:val="18"/>
          <w:szCs w:val="18"/>
        </w:rPr>
        <w:t xml:space="preserve">sp ou </w:t>
      </w:r>
      <w:r w:rsidRPr="0023336C">
        <w:rPr>
          <w:rFonts w:ascii="Arial" w:hAnsi="Arial" w:cs="Arial"/>
          <w:i/>
          <w:iCs/>
          <w:sz w:val="18"/>
          <w:szCs w:val="18"/>
        </w:rPr>
        <w:t xml:space="preserve">Shigella </w:t>
      </w:r>
      <w:r w:rsidRPr="0023336C">
        <w:rPr>
          <w:rFonts w:ascii="Arial" w:hAnsi="Arial" w:cs="Arial"/>
          <w:sz w:val="18"/>
          <w:szCs w:val="18"/>
        </w:rPr>
        <w:t xml:space="preserve">sp); </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2. Duas culturas de bactérias Gram-positivas (</w:t>
      </w:r>
      <w:r w:rsidRPr="0023336C">
        <w:rPr>
          <w:rFonts w:ascii="Arial" w:hAnsi="Arial" w:cs="Arial"/>
          <w:i/>
          <w:iCs/>
          <w:sz w:val="18"/>
          <w:szCs w:val="18"/>
        </w:rPr>
        <w:t xml:space="preserve">Staphylococcus. aureus </w:t>
      </w:r>
      <w:r w:rsidRPr="0023336C">
        <w:rPr>
          <w:rFonts w:ascii="Arial" w:hAnsi="Arial" w:cs="Arial"/>
          <w:sz w:val="18"/>
          <w:szCs w:val="18"/>
        </w:rPr>
        <w:t xml:space="preserve">e </w:t>
      </w:r>
      <w:r w:rsidRPr="0023336C">
        <w:rPr>
          <w:rFonts w:ascii="Arial" w:hAnsi="Arial" w:cs="Arial"/>
          <w:i/>
          <w:iCs/>
          <w:sz w:val="18"/>
          <w:szCs w:val="18"/>
        </w:rPr>
        <w:t>S. epidermidis</w:t>
      </w:r>
      <w:r w:rsidRPr="0023336C">
        <w:rPr>
          <w:rFonts w:ascii="Arial" w:hAnsi="Arial" w:cs="Arial"/>
          <w:sz w:val="18"/>
          <w:szCs w:val="18"/>
        </w:rPr>
        <w:t>);</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3. Uma placa com meio sólido Ágar MacConkey – marcada com uma divisão ao meio</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 xml:space="preserve">4. Uma placa com meio sólido Ágar Manitol-salgado - marcada com uma divisão ao meio; </w:t>
      </w:r>
    </w:p>
    <w:p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5. Alça de platina, Bico de Bunsen, Estufa a 37</w:t>
      </w:r>
      <w:r w:rsidR="006879C4">
        <w:rPr>
          <w:rFonts w:ascii="Arial" w:hAnsi="Arial" w:cs="Arial"/>
          <w:sz w:val="18"/>
          <w:szCs w:val="18"/>
          <w:lang w:val="pt-BR"/>
        </w:rPr>
        <w:t xml:space="preserve">º </w:t>
      </w:r>
      <w:r w:rsidRPr="0023336C">
        <w:rPr>
          <w:rFonts w:ascii="Arial" w:hAnsi="Arial" w:cs="Arial"/>
          <w:sz w:val="18"/>
          <w:szCs w:val="18"/>
        </w:rPr>
        <w:t xml:space="preserve">C </w:t>
      </w:r>
    </w:p>
    <w:p w:rsidR="006879C4" w:rsidRPr="00B400E3" w:rsidRDefault="006879C4" w:rsidP="006879C4">
      <w:pPr>
        <w:pStyle w:val="NormalWeb"/>
        <w:spacing w:before="120" w:beforeAutospacing="0" w:after="120" w:afterAutospacing="0"/>
        <w:jc w:val="both"/>
        <w:rPr>
          <w:rFonts w:ascii="Arial" w:hAnsi="Arial" w:cs="Arial"/>
          <w:b/>
          <w:bCs/>
          <w:sz w:val="10"/>
          <w:szCs w:val="10"/>
        </w:rPr>
      </w:pPr>
    </w:p>
    <w:p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b/>
          <w:bCs/>
          <w:sz w:val="18"/>
          <w:szCs w:val="18"/>
        </w:rPr>
        <w:t>Procedimento</w:t>
      </w:r>
      <w:r w:rsidRPr="0023336C">
        <w:rPr>
          <w:rFonts w:ascii="Arial" w:hAnsi="Arial" w:cs="Arial"/>
          <w:sz w:val="18"/>
          <w:szCs w:val="18"/>
        </w:rPr>
        <w:t>:</w:t>
      </w:r>
      <w:r w:rsidRPr="0023336C">
        <w:rPr>
          <w:rFonts w:ascii="Arial" w:hAnsi="Arial" w:cs="Arial"/>
          <w:sz w:val="18"/>
          <w:szCs w:val="18"/>
        </w:rPr>
        <w:br/>
        <w:t xml:space="preserve">1. Usando alça de platina, inocular as duas bactérias Gram-negativas na placa com Ágar MacConkey, procurando obter colônias isoladas; </w:t>
      </w:r>
    </w:p>
    <w:p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 xml:space="preserve">2. Usando alça de platina, inocular as duas bactérias Gram-positivas na placa com Ágar Manitol- salgado, procurando obter colônias isoladas; </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3. Incubar as placas a, em estufa a 37</w:t>
      </w:r>
      <w:r w:rsidR="006879C4">
        <w:rPr>
          <w:rFonts w:ascii="Arial" w:hAnsi="Arial" w:cs="Arial"/>
          <w:sz w:val="18"/>
          <w:szCs w:val="18"/>
          <w:lang w:val="pt-BR"/>
        </w:rPr>
        <w:t xml:space="preserve">º </w:t>
      </w:r>
      <w:r w:rsidRPr="0023336C">
        <w:rPr>
          <w:rFonts w:ascii="Arial" w:hAnsi="Arial" w:cs="Arial"/>
          <w:sz w:val="18"/>
          <w:szCs w:val="18"/>
        </w:rPr>
        <w:t xml:space="preserve">C, por 16 horas. </w:t>
      </w:r>
    </w:p>
    <w:p w:rsidR="006879C4" w:rsidRDefault="006879C4" w:rsidP="006879C4">
      <w:pPr>
        <w:pStyle w:val="NormalWeb"/>
        <w:spacing w:before="120" w:beforeAutospacing="0" w:after="120" w:afterAutospacing="0"/>
        <w:jc w:val="both"/>
        <w:rPr>
          <w:rFonts w:ascii="Arial" w:hAnsi="Arial" w:cs="Arial"/>
          <w:sz w:val="18"/>
          <w:szCs w:val="18"/>
        </w:rPr>
      </w:pPr>
      <w:r>
        <w:rPr>
          <w:rFonts w:ascii="Arial" w:hAnsi="Arial" w:cs="Arial"/>
          <w:sz w:val="18"/>
          <w:szCs w:val="18"/>
          <w:lang w:val="pt-BR"/>
        </w:rPr>
        <w:t xml:space="preserve">4. </w:t>
      </w:r>
      <w:r w:rsidR="00BA660B" w:rsidRPr="0023336C">
        <w:rPr>
          <w:rFonts w:ascii="Arial" w:hAnsi="Arial" w:cs="Arial"/>
          <w:sz w:val="18"/>
          <w:szCs w:val="18"/>
        </w:rPr>
        <w:t xml:space="preserve">Guardar as placas em geladeira até o dia da leitura e análise. </w:t>
      </w:r>
    </w:p>
    <w:p w:rsidR="002F0F0E" w:rsidRPr="00B400E3" w:rsidRDefault="002F0F0E" w:rsidP="006879C4">
      <w:pPr>
        <w:pStyle w:val="NormalWeb"/>
        <w:spacing w:before="0" w:beforeAutospacing="0" w:after="120" w:afterAutospacing="0"/>
        <w:jc w:val="both"/>
        <w:rPr>
          <w:rFonts w:ascii="Arial" w:hAnsi="Arial" w:cs="Arial"/>
          <w:sz w:val="10"/>
          <w:szCs w:val="10"/>
        </w:rPr>
      </w:pPr>
    </w:p>
    <w:p w:rsidR="00B400E3" w:rsidRDefault="00B400E3" w:rsidP="006879C4">
      <w:pPr>
        <w:pStyle w:val="NormalWeb"/>
        <w:spacing w:before="0" w:beforeAutospacing="0" w:after="120" w:afterAutospacing="0"/>
        <w:jc w:val="both"/>
        <w:rPr>
          <w:rFonts w:ascii="Arial" w:hAnsi="Arial" w:cs="Arial"/>
          <w:b/>
          <w:bCs/>
          <w:sz w:val="18"/>
          <w:szCs w:val="18"/>
          <w:lang w:val="pt-BR"/>
        </w:rPr>
      </w:pPr>
    </w:p>
    <w:p w:rsidR="00BA660B" w:rsidRPr="00B400E3" w:rsidRDefault="00BA660B" w:rsidP="006879C4">
      <w:pPr>
        <w:pStyle w:val="NormalWeb"/>
        <w:spacing w:before="0" w:beforeAutospacing="0" w:after="120" w:afterAutospacing="0"/>
        <w:jc w:val="both"/>
        <w:rPr>
          <w:rFonts w:ascii="Arial" w:hAnsi="Arial" w:cs="Arial"/>
          <w:sz w:val="18"/>
          <w:szCs w:val="18"/>
          <w:lang w:val="pt-BR"/>
        </w:rPr>
      </w:pPr>
      <w:r w:rsidRPr="0023336C">
        <w:rPr>
          <w:rFonts w:ascii="Arial" w:hAnsi="Arial" w:cs="Arial"/>
          <w:b/>
          <w:bCs/>
          <w:sz w:val="18"/>
          <w:szCs w:val="18"/>
        </w:rPr>
        <w:t>Resultados</w:t>
      </w:r>
      <w:r w:rsidRPr="0023336C">
        <w:rPr>
          <w:rFonts w:ascii="Arial" w:hAnsi="Arial" w:cs="Arial"/>
          <w:sz w:val="18"/>
          <w:szCs w:val="18"/>
        </w:rPr>
        <w:t xml:space="preserve">: </w:t>
      </w:r>
      <w:r w:rsidR="00B400E3">
        <w:rPr>
          <w:rFonts w:ascii="Arial" w:hAnsi="Arial" w:cs="Arial"/>
          <w:sz w:val="18"/>
          <w:szCs w:val="18"/>
          <w:lang w:val="pt-BR"/>
        </w:rPr>
        <w:t xml:space="preserve">- </w:t>
      </w:r>
      <w:r w:rsidR="00B400E3" w:rsidRPr="00EF658F">
        <w:rPr>
          <w:rFonts w:ascii="Lucida Console" w:hAnsi="Lucida Console" w:cs="Arial"/>
          <w:b/>
          <w:bCs/>
          <w:color w:val="000000" w:themeColor="text1"/>
          <w:sz w:val="20"/>
          <w:szCs w:val="20"/>
          <w:lang w:val="pt-BR"/>
        </w:rPr>
        <w:t>Complete o desenho</w:t>
      </w:r>
      <w:r w:rsidR="00B400E3" w:rsidRPr="00EF658F">
        <w:rPr>
          <w:rFonts w:ascii="Arial" w:hAnsi="Arial" w:cs="Arial"/>
          <w:b/>
          <w:bCs/>
          <w:color w:val="000000" w:themeColor="text1"/>
          <w:sz w:val="20"/>
          <w:szCs w:val="20"/>
          <w:lang w:val="pt-BR"/>
        </w:rPr>
        <w:t xml:space="preserve"> abaixo</w:t>
      </w:r>
      <w:r w:rsidR="00EF658F">
        <w:rPr>
          <w:rFonts w:ascii="Arial" w:hAnsi="Arial" w:cs="Arial"/>
          <w:color w:val="000000" w:themeColor="text1"/>
          <w:sz w:val="18"/>
          <w:szCs w:val="18"/>
          <w:lang w:val="pt-BR"/>
        </w:rPr>
        <w:t xml:space="preserve">: </w:t>
      </w:r>
      <w:r w:rsidR="00EF658F" w:rsidRPr="00EF658F">
        <w:rPr>
          <w:rFonts w:ascii="Arial" w:hAnsi="Arial" w:cs="Arial"/>
          <w:b/>
          <w:bCs/>
          <w:color w:val="7030A0"/>
          <w:sz w:val="20"/>
          <w:szCs w:val="20"/>
          <w:lang w:val="pt-BR"/>
        </w:rPr>
        <w:t>Completado</w:t>
      </w:r>
    </w:p>
    <w:p w:rsidR="002F0F0E" w:rsidRPr="002F0F0E" w:rsidRDefault="002F0F0E" w:rsidP="006879C4">
      <w:pPr>
        <w:pStyle w:val="NormalWeb"/>
        <w:spacing w:before="0" w:beforeAutospacing="0" w:after="120" w:afterAutospacing="0"/>
        <w:jc w:val="both"/>
        <w:rPr>
          <w:rFonts w:ascii="Arial" w:hAnsi="Arial" w:cs="Arial"/>
          <w:sz w:val="18"/>
          <w:szCs w:val="18"/>
          <w:lang w:val="pt-BR"/>
        </w:rPr>
      </w:pPr>
      <w:r>
        <w:rPr>
          <w:rFonts w:ascii="Arial" w:hAnsi="Arial" w:cs="Arial"/>
          <w:sz w:val="18"/>
          <w:szCs w:val="18"/>
          <w:lang w:val="pt-BR"/>
        </w:rPr>
        <w:t xml:space="preserve">Abaixo estão apresentadas a aparência dos meios sólidos em placas de Petri. Complete o desenho considerando que as bactérias indicadas foram cultivadas nestes meios. </w:t>
      </w:r>
    </w:p>
    <w:tbl>
      <w:tblPr>
        <w:tblStyle w:val="TableGrid"/>
        <w:tblW w:w="0" w:type="auto"/>
        <w:tblLook w:val="04A0" w:firstRow="1" w:lastRow="0" w:firstColumn="1" w:lastColumn="0" w:noHBand="0" w:noVBand="1"/>
      </w:tblPr>
      <w:tblGrid>
        <w:gridCol w:w="4754"/>
        <w:gridCol w:w="4260"/>
      </w:tblGrid>
      <w:tr w:rsidR="006879C4" w:rsidRPr="008F5D22" w:rsidTr="006879C4">
        <w:tc>
          <w:tcPr>
            <w:tcW w:w="4507" w:type="dxa"/>
          </w:tcPr>
          <w:p w:rsidR="006879C4" w:rsidRPr="001C1E08" w:rsidRDefault="002F0F0E" w:rsidP="00EF658F">
            <w:pPr>
              <w:pStyle w:val="NormalWeb"/>
              <w:numPr>
                <w:ilvl w:val="0"/>
                <w:numId w:val="7"/>
              </w:numPr>
              <w:spacing w:before="0" w:beforeAutospacing="0" w:after="0" w:afterAutospacing="0"/>
              <w:ind w:left="357" w:hanging="357"/>
              <w:rPr>
                <w:rFonts w:ascii="Arial" w:hAnsi="Arial" w:cs="Arial"/>
                <w:b/>
                <w:bCs/>
                <w:lang w:val="pt-BR"/>
              </w:rPr>
            </w:pPr>
            <w:r w:rsidRPr="00EF658F">
              <w:rPr>
                <w:rFonts w:ascii="Arial" w:hAnsi="Arial" w:cs="Arial"/>
                <w:b/>
                <w:bCs/>
                <w:noProof/>
                <w:color w:val="7030A0"/>
              </w:rPr>
              <mc:AlternateContent>
                <mc:Choice Requires="wps">
                  <w:drawing>
                    <wp:anchor distT="0" distB="0" distL="114300" distR="114300" simplePos="0" relativeHeight="251674624" behindDoc="0" locked="0" layoutInCell="1" allowOverlap="1">
                      <wp:simplePos x="0" y="0"/>
                      <wp:positionH relativeFrom="column">
                        <wp:posOffset>1331532</wp:posOffset>
                      </wp:positionH>
                      <wp:positionV relativeFrom="paragraph">
                        <wp:posOffset>58954</wp:posOffset>
                      </wp:positionV>
                      <wp:extent cx="0" cy="1539240"/>
                      <wp:effectExtent l="0" t="0" r="12700" b="10160"/>
                      <wp:wrapNone/>
                      <wp:docPr id="26" name="Straight Connector 26"/>
                      <wp:cNvGraphicFramePr/>
                      <a:graphic xmlns:a="http://schemas.openxmlformats.org/drawingml/2006/main">
                        <a:graphicData uri="http://schemas.microsoft.com/office/word/2010/wordprocessingShape">
                          <wps:wsp>
                            <wps:cNvCnPr/>
                            <wps:spPr>
                              <a:xfrm>
                                <a:off x="0" y="0"/>
                                <a:ext cx="0" cy="1539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1B5751" id="Straight Connector 26"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85pt,4.65pt" to="104.85pt,1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" strokecolor="#4472c4 [3204]" strokeweight=".5pt">
                      <v:stroke joinstyle="miter"/>
                    </v:line>
                  </w:pict>
                </mc:Fallback>
              </mc:AlternateContent>
            </w:r>
            <w:r w:rsidR="00EF658F" w:rsidRPr="00EF658F">
              <w:rPr>
                <w:rFonts w:ascii="Arial" w:hAnsi="Arial" w:cs="Arial"/>
                <w:b/>
                <w:bCs/>
                <w:color w:val="7030A0"/>
                <w:lang w:val="pt-BR"/>
              </w:rPr>
              <w:t xml:space="preserve">                                       B)</w:t>
            </w:r>
          </w:p>
          <w:p w:rsidR="001C1E08" w:rsidRPr="00EF658F" w:rsidRDefault="001C1E08" w:rsidP="001C1E08">
            <w:pPr>
              <w:pStyle w:val="NormalWeb"/>
              <w:spacing w:before="0" w:beforeAutospacing="0" w:after="0" w:afterAutospacing="0"/>
              <w:ind w:left="357"/>
              <w:rPr>
                <w:rFonts w:ascii="Arial" w:hAnsi="Arial" w:cs="Arial"/>
                <w:b/>
                <w:bCs/>
                <w:lang w:val="pt-BR"/>
              </w:rPr>
            </w:pPr>
          </w:p>
          <w:p w:rsidR="00EF658F" w:rsidRPr="00EF658F" w:rsidRDefault="00EF658F" w:rsidP="001C1E08">
            <w:pPr>
              <w:pStyle w:val="NormalWeb"/>
              <w:spacing w:before="0" w:beforeAutospacing="0" w:after="120" w:afterAutospacing="0"/>
              <w:ind w:left="357"/>
              <w:rPr>
                <w:rFonts w:ascii="Arial" w:hAnsi="Arial" w:cs="Arial"/>
                <w:b/>
                <w:bCs/>
                <w:sz w:val="18"/>
                <w:szCs w:val="18"/>
                <w:lang w:val="pt-BR"/>
              </w:rPr>
            </w:pPr>
            <w:r w:rsidRPr="00D2632F">
              <w:rPr>
                <w:b/>
                <w:noProof/>
                <w:lang w:val="pt-BR"/>
              </w:rPr>
              <w:drawing>
                <wp:inline distT="0" distB="0" distL="0" distR="0" wp14:anchorId="6BEDFDFD" wp14:editId="2435B49E">
                  <wp:extent cx="2652473" cy="2067373"/>
                  <wp:effectExtent l="0" t="0" r="1905" b="3175"/>
                  <wp:docPr id="35" name="Imagem 2" descr="C:\Users\Elisabete\AppData\Local\Microsoft\Windows\INetCache\Content.MSO\F8F64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e\AppData\Local\Microsoft\Windows\INetCache\Content.MSO\F8F644B4.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0369" cy="2089116"/>
                          </a:xfrm>
                          <a:prstGeom prst="rect">
                            <a:avLst/>
                          </a:prstGeom>
                          <a:noFill/>
                          <a:ln>
                            <a:noFill/>
                          </a:ln>
                        </pic:spPr>
                      </pic:pic>
                    </a:graphicData>
                  </a:graphic>
                </wp:inline>
              </w:drawing>
            </w:r>
          </w:p>
        </w:tc>
        <w:tc>
          <w:tcPr>
            <w:tcW w:w="4507" w:type="dxa"/>
          </w:tcPr>
          <w:p w:rsidR="006879C4" w:rsidRPr="001C1E08" w:rsidRDefault="002F0F0E" w:rsidP="001C1E08">
            <w:pPr>
              <w:pStyle w:val="NormalWeb"/>
              <w:spacing w:before="0" w:beforeAutospacing="0" w:after="120" w:afterAutospacing="0"/>
              <w:jc w:val="center"/>
              <w:rPr>
                <w:rFonts w:ascii="Arial" w:hAnsi="Arial" w:cs="Arial"/>
                <w:b/>
                <w:bCs/>
                <w:lang w:val="pt-BR"/>
              </w:rPr>
            </w:pPr>
            <w:r w:rsidRPr="001C1E08">
              <w:rPr>
                <w:rFonts w:ascii="Arial" w:hAnsi="Arial" w:cs="Arial"/>
                <w:b/>
                <w:bCs/>
                <w:noProof/>
                <w:color w:val="7030A0"/>
              </w:rPr>
              <mc:AlternateContent>
                <mc:Choice Requires="wps">
                  <w:drawing>
                    <wp:anchor distT="0" distB="0" distL="114300" distR="114300" simplePos="0" relativeHeight="251677696" behindDoc="0" locked="0" layoutInCell="1" allowOverlap="1">
                      <wp:simplePos x="0" y="0"/>
                      <wp:positionH relativeFrom="column">
                        <wp:posOffset>1372082</wp:posOffset>
                      </wp:positionH>
                      <wp:positionV relativeFrom="paragraph">
                        <wp:posOffset>59184</wp:posOffset>
                      </wp:positionV>
                      <wp:extent cx="0" cy="1539240"/>
                      <wp:effectExtent l="0" t="0" r="12700" b="10160"/>
                      <wp:wrapNone/>
                      <wp:docPr id="28" name="Straight Connector 28"/>
                      <wp:cNvGraphicFramePr/>
                      <a:graphic xmlns:a="http://schemas.openxmlformats.org/drawingml/2006/main">
                        <a:graphicData uri="http://schemas.microsoft.com/office/word/2010/wordprocessingShape">
                          <wps:wsp>
                            <wps:cNvCnPr/>
                            <wps:spPr>
                              <a:xfrm>
                                <a:off x="0" y="0"/>
                                <a:ext cx="0" cy="1539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574D4" id="Straight Connector 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05pt,4.65pt" to="108.05pt,1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" strokecolor="#4472c4 [3204]" strokeweight=".5pt">
                      <v:stroke joinstyle="miter"/>
                    </v:line>
                  </w:pict>
                </mc:Fallback>
              </mc:AlternateContent>
            </w:r>
            <w:r w:rsidR="001C1E08" w:rsidRPr="001C1E08">
              <w:rPr>
                <w:rFonts w:ascii="Arial" w:hAnsi="Arial" w:cs="Arial"/>
                <w:b/>
                <w:bCs/>
                <w:color w:val="7030A0"/>
                <w:lang w:val="pt-BR"/>
              </w:rPr>
              <w:t>C)</w:t>
            </w:r>
            <w:r w:rsidR="00EF658F" w:rsidRPr="001C1E08">
              <w:rPr>
                <w:rFonts w:ascii="Arial" w:hAnsi="Arial" w:cs="Arial"/>
                <w:b/>
                <w:bCs/>
                <w:color w:val="7030A0"/>
                <w:lang w:val="pt-BR"/>
              </w:rPr>
              <w:t xml:space="preserve">                               </w:t>
            </w:r>
            <w:r w:rsidR="001C1E08" w:rsidRPr="001C1E08">
              <w:rPr>
                <w:rFonts w:ascii="Arial" w:hAnsi="Arial" w:cs="Arial"/>
                <w:b/>
                <w:bCs/>
                <w:color w:val="7030A0"/>
                <w:lang w:val="pt-BR"/>
              </w:rPr>
              <w:t xml:space="preserve">       </w:t>
            </w:r>
            <w:r w:rsidR="00EF658F" w:rsidRPr="001C1E08">
              <w:rPr>
                <w:rFonts w:ascii="Arial" w:hAnsi="Arial" w:cs="Arial"/>
                <w:b/>
                <w:bCs/>
                <w:color w:val="7030A0"/>
                <w:lang w:val="pt-BR"/>
              </w:rPr>
              <w:t>D)</w:t>
            </w:r>
            <w:r w:rsidR="001C1E08" w:rsidRPr="00D2632F">
              <w:rPr>
                <w:noProof/>
                <w:lang w:val="pt-BR"/>
              </w:rPr>
              <w:t xml:space="preserve"> </w:t>
            </w:r>
            <w:r w:rsidR="001C1E08" w:rsidRPr="00D2632F">
              <w:rPr>
                <w:noProof/>
                <w:lang w:val="pt-BR"/>
              </w:rPr>
              <w:drawing>
                <wp:inline distT="0" distB="0" distL="0" distR="0" wp14:anchorId="446BC870" wp14:editId="75F53FE2">
                  <wp:extent cx="2190782" cy="2165687"/>
                  <wp:effectExtent l="0" t="0" r="0" b="0"/>
                  <wp:docPr id="36" name="Imagem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4" descr="A close up of a logo&#10;&#10;Description automatically generated"/>
                          <pic:cNvPicPr/>
                        </pic:nvPicPr>
                        <pic:blipFill>
                          <a:blip r:embed="rId27"/>
                          <a:stretch>
                            <a:fillRect/>
                          </a:stretch>
                        </pic:blipFill>
                        <pic:spPr>
                          <a:xfrm rot="5400000">
                            <a:off x="0" y="0"/>
                            <a:ext cx="2214569" cy="2189202"/>
                          </a:xfrm>
                          <a:prstGeom prst="rect">
                            <a:avLst/>
                          </a:prstGeom>
                        </pic:spPr>
                      </pic:pic>
                    </a:graphicData>
                  </a:graphic>
                </wp:inline>
              </w:drawing>
            </w:r>
          </w:p>
        </w:tc>
      </w:tr>
      <w:tr w:rsidR="006879C4" w:rsidRPr="00E24523" w:rsidTr="006879C4">
        <w:tc>
          <w:tcPr>
            <w:tcW w:w="4507" w:type="dxa"/>
          </w:tcPr>
          <w:p w:rsidR="00CA1E30" w:rsidRDefault="006879C4" w:rsidP="006879C4">
            <w:pPr>
              <w:pStyle w:val="NormalWeb"/>
              <w:spacing w:before="0" w:beforeAutospacing="0" w:after="120" w:afterAutospacing="0"/>
              <w:jc w:val="both"/>
              <w:rPr>
                <w:rFonts w:ascii="Arial" w:hAnsi="Arial" w:cs="Arial"/>
                <w:color w:val="7030A0"/>
                <w:lang w:val="pt-BR"/>
              </w:rPr>
            </w:pPr>
            <w:r w:rsidRPr="00EF658F">
              <w:rPr>
                <w:rFonts w:ascii="Arial" w:hAnsi="Arial" w:cs="Arial"/>
                <w:color w:val="7030A0"/>
                <w:lang w:val="pt-BR"/>
              </w:rPr>
              <w:t xml:space="preserve">Resultado do cultivo das bactérias </w:t>
            </w:r>
            <w:r w:rsidR="00EF658F" w:rsidRPr="00EF658F">
              <w:rPr>
                <w:rFonts w:ascii="Arial" w:hAnsi="Arial" w:cs="Arial"/>
                <w:color w:val="7030A0"/>
              </w:rPr>
              <w:t>Gram-negativas</w:t>
            </w:r>
            <w:r w:rsidR="00EF658F" w:rsidRPr="00EF658F">
              <w:rPr>
                <w:rFonts w:ascii="Arial" w:hAnsi="Arial" w:cs="Arial"/>
                <w:color w:val="7030A0"/>
                <w:lang w:val="pt-BR"/>
              </w:rPr>
              <w:t xml:space="preserve"> em meio MacConkey</w:t>
            </w:r>
            <w:r w:rsidRPr="00EF658F">
              <w:rPr>
                <w:rFonts w:ascii="Arial" w:hAnsi="Arial" w:cs="Arial"/>
                <w:color w:val="7030A0"/>
                <w:lang w:val="pt-BR"/>
              </w:rPr>
              <w:t xml:space="preserve">: </w:t>
            </w:r>
            <w:r w:rsidRPr="00EF658F">
              <w:rPr>
                <w:rFonts w:ascii="Arial" w:hAnsi="Arial" w:cs="Arial"/>
                <w:color w:val="7030A0"/>
              </w:rPr>
              <w:t xml:space="preserve"> </w:t>
            </w:r>
            <w:r w:rsidR="00EF658F">
              <w:rPr>
                <w:rFonts w:ascii="Arial" w:hAnsi="Arial" w:cs="Arial"/>
                <w:color w:val="7030A0"/>
                <w:lang w:val="pt-BR"/>
              </w:rPr>
              <w:t xml:space="preserve">  </w:t>
            </w:r>
          </w:p>
          <w:p w:rsidR="00EF658F" w:rsidRDefault="00EF658F" w:rsidP="006879C4">
            <w:pPr>
              <w:pStyle w:val="NormalWeb"/>
              <w:spacing w:before="0" w:beforeAutospacing="0" w:after="120" w:afterAutospacing="0"/>
              <w:jc w:val="both"/>
              <w:rPr>
                <w:rFonts w:ascii="Arial" w:hAnsi="Arial" w:cs="Arial"/>
                <w:i/>
                <w:iCs/>
                <w:color w:val="7030A0"/>
                <w:lang w:val="pt-BR"/>
              </w:rPr>
            </w:pPr>
            <w:r w:rsidRPr="00EF658F">
              <w:rPr>
                <w:rFonts w:ascii="Arial" w:hAnsi="Arial" w:cs="Arial"/>
                <w:b/>
                <w:bCs/>
                <w:color w:val="7030A0"/>
                <w:lang w:val="pt-BR"/>
              </w:rPr>
              <w:t>A)</w:t>
            </w:r>
            <w:r w:rsidRPr="00EF658F">
              <w:rPr>
                <w:rFonts w:ascii="Arial" w:hAnsi="Arial" w:cs="Arial"/>
                <w:color w:val="7030A0"/>
                <w:lang w:val="pt-BR"/>
              </w:rPr>
              <w:t xml:space="preserve"> </w:t>
            </w:r>
            <w:r w:rsidR="006879C4" w:rsidRPr="00EF658F">
              <w:rPr>
                <w:rFonts w:ascii="Arial" w:hAnsi="Arial" w:cs="Arial"/>
                <w:i/>
                <w:iCs/>
                <w:color w:val="7030A0"/>
              </w:rPr>
              <w:t>E. coli</w:t>
            </w:r>
            <w:r w:rsidRPr="00EF658F">
              <w:rPr>
                <w:rFonts w:ascii="Arial" w:hAnsi="Arial" w:cs="Arial"/>
                <w:i/>
                <w:iCs/>
                <w:color w:val="7030A0"/>
                <w:lang w:val="pt-BR"/>
              </w:rPr>
              <w:t xml:space="preserve">, </w:t>
            </w:r>
          </w:p>
          <w:p w:rsidR="006879C4" w:rsidRPr="00EF658F" w:rsidRDefault="00EF658F" w:rsidP="006879C4">
            <w:pPr>
              <w:pStyle w:val="NormalWeb"/>
              <w:spacing w:before="0" w:beforeAutospacing="0" w:after="120" w:afterAutospacing="0"/>
              <w:jc w:val="both"/>
              <w:rPr>
                <w:rFonts w:ascii="Arial" w:hAnsi="Arial" w:cs="Arial"/>
                <w:lang w:val="pt-BR"/>
              </w:rPr>
            </w:pPr>
            <w:r w:rsidRPr="00EF658F">
              <w:rPr>
                <w:rFonts w:ascii="Arial" w:hAnsi="Arial" w:cs="Arial"/>
                <w:b/>
                <w:bCs/>
                <w:color w:val="7030A0"/>
                <w:lang w:val="pt-BR"/>
              </w:rPr>
              <w:t>B</w:t>
            </w:r>
            <w:r w:rsidRPr="00EF658F">
              <w:rPr>
                <w:rFonts w:ascii="Arial" w:hAnsi="Arial" w:cs="Arial"/>
                <w:color w:val="7030A0"/>
                <w:lang w:val="pt-BR"/>
              </w:rPr>
              <w:t xml:space="preserve">) </w:t>
            </w:r>
            <w:r w:rsidR="006879C4" w:rsidRPr="00EF658F">
              <w:rPr>
                <w:rFonts w:ascii="Arial" w:hAnsi="Arial" w:cs="Arial"/>
                <w:i/>
                <w:iCs/>
                <w:color w:val="7030A0"/>
              </w:rPr>
              <w:t xml:space="preserve">Salmonella </w:t>
            </w:r>
            <w:r w:rsidR="006879C4" w:rsidRPr="00EF658F">
              <w:rPr>
                <w:rFonts w:ascii="Arial" w:hAnsi="Arial" w:cs="Arial"/>
                <w:color w:val="7030A0"/>
              </w:rPr>
              <w:t>sp</w:t>
            </w:r>
            <w:r w:rsidR="006879C4" w:rsidRPr="00EF658F">
              <w:rPr>
                <w:rFonts w:ascii="Arial" w:hAnsi="Arial" w:cs="Arial"/>
                <w:color w:val="7030A0"/>
                <w:lang w:val="pt-BR"/>
              </w:rPr>
              <w:t xml:space="preserve"> </w:t>
            </w:r>
          </w:p>
        </w:tc>
        <w:tc>
          <w:tcPr>
            <w:tcW w:w="4507" w:type="dxa"/>
          </w:tcPr>
          <w:p w:rsidR="006879C4" w:rsidRPr="001D15BB" w:rsidRDefault="006879C4" w:rsidP="001D15BB">
            <w:pPr>
              <w:pStyle w:val="NormalWeb"/>
              <w:jc w:val="both"/>
              <w:rPr>
                <w:color w:val="7030A0"/>
                <w:lang w:val="pt-BR"/>
              </w:rPr>
            </w:pPr>
            <w:r w:rsidRPr="001C1E08">
              <w:rPr>
                <w:rFonts w:ascii="Arial" w:hAnsi="Arial" w:cs="Arial"/>
                <w:color w:val="7030A0"/>
                <w:lang w:val="pt-BR"/>
              </w:rPr>
              <w:t xml:space="preserve">Resultado do cultivo das bactérias </w:t>
            </w:r>
            <w:r w:rsidRPr="001C1E08">
              <w:rPr>
                <w:rFonts w:ascii="Arial" w:hAnsi="Arial" w:cs="Arial"/>
                <w:color w:val="7030A0"/>
              </w:rPr>
              <w:t>Gram-</w:t>
            </w:r>
            <w:r w:rsidRPr="001C1E08">
              <w:rPr>
                <w:rFonts w:ascii="Arial" w:hAnsi="Arial" w:cs="Arial"/>
                <w:color w:val="7030A0"/>
                <w:lang w:val="pt-BR"/>
              </w:rPr>
              <w:t xml:space="preserve">positivas  </w:t>
            </w:r>
            <w:r w:rsidRPr="001C1E08">
              <w:rPr>
                <w:rFonts w:ascii="Arial" w:hAnsi="Arial" w:cs="Arial"/>
                <w:color w:val="7030A0"/>
              </w:rPr>
              <w:t xml:space="preserve"> </w:t>
            </w:r>
            <w:r w:rsidRPr="001C1E08">
              <w:rPr>
                <w:rFonts w:ascii="Arial" w:hAnsi="Arial" w:cs="Arial"/>
                <w:i/>
                <w:iCs/>
                <w:color w:val="7030A0"/>
              </w:rPr>
              <w:t xml:space="preserve"> </w:t>
            </w:r>
            <w:r w:rsidR="00EF658F" w:rsidRPr="001C1E08">
              <w:rPr>
                <w:rFonts w:ascii="Arial" w:hAnsi="Arial" w:cs="Arial"/>
                <w:color w:val="7030A0"/>
                <w:lang w:val="pt-BR"/>
              </w:rPr>
              <w:t xml:space="preserve">em meio </w:t>
            </w:r>
            <w:r w:rsidR="00EF658F" w:rsidRPr="001C1E08">
              <w:rPr>
                <w:rFonts w:ascii="Arial" w:hAnsi="Arial" w:cs="Arial"/>
                <w:color w:val="7030A0"/>
              </w:rPr>
              <w:t>Ágar Manitol-salgado</w:t>
            </w:r>
            <w:r w:rsidR="001D15BB">
              <w:rPr>
                <w:rFonts w:ascii="Arial" w:hAnsi="Arial" w:cs="Arial"/>
                <w:color w:val="7030A0"/>
              </w:rPr>
              <w:t xml:space="preserve">. </w:t>
            </w:r>
            <w:r w:rsidR="001D15BB" w:rsidRPr="001D15BB">
              <w:rPr>
                <w:rFonts w:ascii="TT195t00" w:hAnsi="TT195t00"/>
                <w:color w:val="7030A0"/>
              </w:rPr>
              <w:t>Os estafilococos coagulase positivo formam colônias amarelas e os estafilococos coagulase negativos formam pequenas colônias vermelho púrpura</w:t>
            </w:r>
            <w:r w:rsidR="00E24523">
              <w:rPr>
                <w:rFonts w:ascii="TT195t00" w:hAnsi="TT195t00"/>
                <w:color w:val="7030A0"/>
                <w:lang w:val="pt-BR"/>
              </w:rPr>
              <w:t>s</w:t>
            </w:r>
            <w:r w:rsidR="001D15BB" w:rsidRPr="001D15BB">
              <w:rPr>
                <w:rFonts w:ascii="TT195t00" w:hAnsi="TT195t00"/>
                <w:color w:val="7030A0"/>
                <w:lang w:val="pt-BR"/>
              </w:rPr>
              <w:t xml:space="preserve">. </w:t>
            </w:r>
            <w:r w:rsidR="00EF658F" w:rsidRPr="00E24523">
              <w:rPr>
                <w:rFonts w:ascii="Arial" w:hAnsi="Arial" w:cs="Arial"/>
                <w:b/>
                <w:bCs/>
                <w:color w:val="7030A0"/>
                <w:lang w:val="pt-BR"/>
              </w:rPr>
              <w:t xml:space="preserve">C) </w:t>
            </w:r>
            <w:r w:rsidRPr="001C1E08">
              <w:rPr>
                <w:rFonts w:ascii="Arial" w:hAnsi="Arial" w:cs="Arial"/>
                <w:i/>
                <w:iCs/>
                <w:color w:val="7030A0"/>
              </w:rPr>
              <w:t xml:space="preserve">Staphylococcus </w:t>
            </w:r>
            <w:r w:rsidR="001C1E08" w:rsidRPr="00E24523">
              <w:rPr>
                <w:rFonts w:ascii="Arial" w:hAnsi="Arial" w:cs="Arial"/>
                <w:i/>
                <w:iCs/>
                <w:color w:val="7030A0"/>
                <w:lang w:val="pt-BR"/>
              </w:rPr>
              <w:t>a</w:t>
            </w:r>
            <w:r w:rsidRPr="001C1E08">
              <w:rPr>
                <w:rFonts w:ascii="Arial" w:hAnsi="Arial" w:cs="Arial"/>
                <w:i/>
                <w:iCs/>
                <w:color w:val="7030A0"/>
              </w:rPr>
              <w:t>ureus</w:t>
            </w:r>
            <w:r w:rsidR="00EF658F" w:rsidRPr="00E24523">
              <w:rPr>
                <w:rFonts w:ascii="Arial" w:hAnsi="Arial" w:cs="Arial"/>
                <w:i/>
                <w:iCs/>
                <w:color w:val="7030A0"/>
                <w:lang w:val="pt-BR"/>
              </w:rPr>
              <w:t xml:space="preserve">, </w:t>
            </w:r>
            <w:r w:rsidR="00EF658F" w:rsidRPr="00E24523">
              <w:rPr>
                <w:rFonts w:ascii="Arial" w:hAnsi="Arial" w:cs="Arial"/>
                <w:b/>
                <w:bCs/>
                <w:color w:val="7030A0"/>
                <w:lang w:val="pt-BR"/>
              </w:rPr>
              <w:t>D</w:t>
            </w:r>
            <w:r w:rsidR="001C1E08" w:rsidRPr="00E24523">
              <w:rPr>
                <w:rFonts w:ascii="Arial" w:hAnsi="Arial" w:cs="Arial"/>
                <w:b/>
                <w:bCs/>
                <w:color w:val="7030A0"/>
                <w:lang w:val="pt-BR"/>
              </w:rPr>
              <w:t>)</w:t>
            </w:r>
            <w:r w:rsidR="001C1E08" w:rsidRPr="00E24523">
              <w:rPr>
                <w:rFonts w:ascii="Arial" w:hAnsi="Arial" w:cs="Arial"/>
                <w:i/>
                <w:iCs/>
                <w:color w:val="7030A0"/>
                <w:lang w:val="pt-BR"/>
              </w:rPr>
              <w:t xml:space="preserve"> </w:t>
            </w:r>
            <w:r w:rsidR="001C1E08" w:rsidRPr="001C1E08">
              <w:rPr>
                <w:rFonts w:ascii="Arial" w:hAnsi="Arial" w:cs="Arial"/>
                <w:i/>
                <w:iCs/>
                <w:color w:val="7030A0"/>
              </w:rPr>
              <w:t>Staphylococcus</w:t>
            </w:r>
            <w:r w:rsidRPr="001C1E08">
              <w:rPr>
                <w:rFonts w:ascii="Arial" w:hAnsi="Arial" w:cs="Arial"/>
                <w:i/>
                <w:iCs/>
                <w:color w:val="7030A0"/>
              </w:rPr>
              <w:t xml:space="preserve"> epidermidis</w:t>
            </w:r>
            <w:r w:rsidRPr="00E24523">
              <w:rPr>
                <w:rFonts w:ascii="Arial" w:hAnsi="Arial" w:cs="Arial"/>
                <w:color w:val="7030A0"/>
                <w:lang w:val="pt-BR"/>
              </w:rPr>
              <w:t xml:space="preserve"> </w:t>
            </w:r>
          </w:p>
        </w:tc>
      </w:tr>
    </w:tbl>
    <w:p w:rsidR="003C01F9" w:rsidRPr="00E24523" w:rsidRDefault="003C01F9" w:rsidP="003C01F9">
      <w:pPr>
        <w:pStyle w:val="BodyA"/>
        <w:rPr>
          <w:rFonts w:ascii="Arial" w:eastAsia="Arial" w:hAnsi="Arial" w:cs="Arial"/>
          <w:b/>
          <w:bCs/>
          <w:lang w:val="pt-BR"/>
        </w:rPr>
      </w:pPr>
    </w:p>
    <w:p w:rsidR="001C1E08" w:rsidRPr="00E24523" w:rsidRDefault="001C1E08" w:rsidP="00C84E7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lang w:val="pt-BR"/>
        </w:rPr>
      </w:pPr>
    </w:p>
    <w:p w:rsidR="001C1E08" w:rsidRPr="00E24523" w:rsidRDefault="001C1E08" w:rsidP="00C84E7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color w:val="000000"/>
          <w:sz w:val="22"/>
          <w:szCs w:val="22"/>
          <w:u w:color="000000"/>
          <w:lang w:val="pt-BR"/>
        </w:rPr>
      </w:pPr>
      <w:r w:rsidRPr="00E24523">
        <w:rPr>
          <w:rFonts w:ascii="Arial" w:eastAsia="Arial" w:hAnsi="Arial" w:cs="Arial"/>
          <w:b/>
          <w:bCs/>
          <w:color w:val="000000"/>
          <w:sz w:val="22"/>
          <w:szCs w:val="22"/>
          <w:u w:color="000000"/>
          <w:lang w:val="pt-BR"/>
        </w:rPr>
        <w:br w:type="page"/>
      </w:r>
    </w:p>
    <w:p w:rsidR="003C01F9" w:rsidRPr="00B400E3" w:rsidRDefault="003C01F9" w:rsidP="003C01F9">
      <w:pPr>
        <w:pStyle w:val="BodyA"/>
        <w:pBdr>
          <w:top w:val="single" w:sz="4" w:space="0" w:color="000000"/>
          <w:left w:val="single" w:sz="4" w:space="0" w:color="000000"/>
          <w:bottom w:val="single" w:sz="4" w:space="0" w:color="000000"/>
          <w:right w:val="single" w:sz="4" w:space="0" w:color="000000"/>
        </w:pBdr>
        <w:shd w:val="clear" w:color="auto" w:fill="F2F2F2"/>
        <w:rPr>
          <w:rFonts w:ascii="Arial" w:eastAsia="Arial" w:hAnsi="Arial" w:cs="Arial"/>
          <w:b/>
          <w:bCs/>
          <w:color w:val="7030A0"/>
          <w:lang w:val="pt-BR"/>
        </w:rPr>
      </w:pPr>
      <w:r w:rsidRPr="00B400E3">
        <w:rPr>
          <w:rFonts w:ascii="Arial" w:hAnsi="Arial"/>
          <w:b/>
          <w:bCs/>
          <w:color w:val="7030A0"/>
          <w:lang w:val="pt-BR"/>
        </w:rPr>
        <w:lastRenderedPageBreak/>
        <w:t xml:space="preserve">QUESTÕES PARA ESTUDO </w:t>
      </w:r>
    </w:p>
    <w:p w:rsidR="003C01F9" w:rsidRPr="00537FC0" w:rsidRDefault="002F0F0E" w:rsidP="00DB45EB">
      <w:pPr>
        <w:pStyle w:val="ListParagraph"/>
        <w:numPr>
          <w:ilvl w:val="0"/>
          <w:numId w:val="5"/>
        </w:numPr>
        <w:spacing w:before="120"/>
        <w:ind w:left="357" w:hanging="357"/>
        <w:jc w:val="both"/>
        <w:rPr>
          <w:rFonts w:ascii="Arial" w:hAnsi="Arial"/>
          <w:color w:val="000000" w:themeColor="text1"/>
          <w:sz w:val="20"/>
          <w:szCs w:val="20"/>
          <w:lang w:val="pt-BR"/>
        </w:rPr>
      </w:pPr>
      <w:r w:rsidRPr="00537FC0">
        <w:rPr>
          <w:rFonts w:ascii="Arial" w:hAnsi="Arial"/>
          <w:color w:val="000000" w:themeColor="text1"/>
          <w:sz w:val="20"/>
          <w:szCs w:val="20"/>
          <w:lang w:val="pt-BR"/>
        </w:rPr>
        <w:t xml:space="preserve">Por que para o cultivo de </w:t>
      </w:r>
      <w:r w:rsidRPr="00537FC0">
        <w:rPr>
          <w:rFonts w:ascii="Arial" w:hAnsi="Arial"/>
          <w:i/>
          <w:iCs/>
          <w:color w:val="000000" w:themeColor="text1"/>
          <w:sz w:val="20"/>
          <w:szCs w:val="20"/>
          <w:lang w:val="pt-BR"/>
        </w:rPr>
        <w:t>E. coli</w:t>
      </w:r>
      <w:r w:rsidRPr="00537FC0">
        <w:rPr>
          <w:rFonts w:ascii="Arial" w:hAnsi="Arial"/>
          <w:color w:val="000000" w:themeColor="text1"/>
          <w:sz w:val="20"/>
          <w:szCs w:val="20"/>
          <w:lang w:val="pt-BR"/>
        </w:rPr>
        <w:t xml:space="preserve"> e de </w:t>
      </w:r>
      <w:r w:rsidRPr="00537FC0">
        <w:rPr>
          <w:rFonts w:ascii="Arial" w:hAnsi="Arial" w:cs="Arial"/>
          <w:i/>
          <w:iCs/>
          <w:color w:val="000000" w:themeColor="text1"/>
          <w:sz w:val="20"/>
          <w:szCs w:val="20"/>
          <w:lang w:val="pt-BR"/>
        </w:rPr>
        <w:t xml:space="preserve">Salmonella </w:t>
      </w:r>
      <w:r w:rsidRPr="00537FC0">
        <w:rPr>
          <w:rFonts w:ascii="Arial" w:hAnsi="Arial"/>
          <w:color w:val="000000" w:themeColor="text1"/>
          <w:sz w:val="20"/>
          <w:szCs w:val="20"/>
          <w:lang w:val="pt-BR"/>
        </w:rPr>
        <w:t xml:space="preserve">foi empregado o meio </w:t>
      </w:r>
      <w:r w:rsidR="00DB45EB" w:rsidRPr="00537FC0">
        <w:rPr>
          <w:rFonts w:ascii="Arial" w:hAnsi="Arial"/>
          <w:color w:val="000000" w:themeColor="text1"/>
          <w:sz w:val="20"/>
          <w:szCs w:val="20"/>
          <w:lang w:val="pt-BR"/>
        </w:rPr>
        <w:t>Ágar-</w:t>
      </w:r>
      <w:r w:rsidRPr="00537FC0">
        <w:rPr>
          <w:rFonts w:ascii="Arial" w:hAnsi="Arial"/>
          <w:color w:val="000000" w:themeColor="text1"/>
          <w:sz w:val="20"/>
          <w:szCs w:val="20"/>
          <w:lang w:val="pt-BR"/>
        </w:rPr>
        <w:t xml:space="preserve">MacConkey e não o meio </w:t>
      </w:r>
      <w:r w:rsidR="003B4E8A">
        <w:rPr>
          <w:rFonts w:ascii="Arial" w:hAnsi="Arial"/>
          <w:color w:val="000000" w:themeColor="text1"/>
          <w:sz w:val="20"/>
          <w:szCs w:val="20"/>
          <w:lang w:val="pt-BR"/>
        </w:rPr>
        <w:t>Á</w:t>
      </w:r>
      <w:r w:rsidRPr="00537FC0">
        <w:rPr>
          <w:rFonts w:ascii="Arial" w:hAnsi="Arial"/>
          <w:color w:val="000000" w:themeColor="text1"/>
          <w:sz w:val="20"/>
          <w:szCs w:val="20"/>
          <w:lang w:val="pt-BR"/>
        </w:rPr>
        <w:t xml:space="preserve">gar-Manitol salgado? </w:t>
      </w:r>
    </w:p>
    <w:p w:rsidR="00537FC0" w:rsidRDefault="00537FC0" w:rsidP="00537FC0">
      <w:pPr>
        <w:pStyle w:val="ListParagraph"/>
        <w:spacing w:before="120"/>
        <w:ind w:left="357"/>
        <w:jc w:val="both"/>
        <w:rPr>
          <w:rFonts w:ascii="Futura Medium" w:hAnsi="Futura Medium" w:cs="Futura Medium"/>
          <w:color w:val="7030A0"/>
          <w:sz w:val="20"/>
          <w:szCs w:val="20"/>
          <w:lang w:val="pt-BR"/>
        </w:rPr>
      </w:pPr>
      <w:r w:rsidRPr="00537FC0">
        <w:rPr>
          <w:rFonts w:ascii="Futura Medium" w:hAnsi="Futura Medium" w:cs="Futura Medium"/>
          <w:color w:val="7030A0"/>
          <w:sz w:val="20"/>
          <w:szCs w:val="20"/>
          <w:lang w:val="pt-BR"/>
        </w:rPr>
        <w:t xml:space="preserve">O meio </w:t>
      </w:r>
      <w:r w:rsidR="003B4E8A">
        <w:rPr>
          <w:rFonts w:ascii="Futura Medium" w:hAnsi="Futura Medium" w:cs="Futura Medium"/>
          <w:color w:val="7030A0"/>
          <w:sz w:val="20"/>
          <w:szCs w:val="20"/>
          <w:lang w:val="pt-BR"/>
        </w:rPr>
        <w:t>Á</w:t>
      </w:r>
      <w:r w:rsidRPr="00537FC0">
        <w:rPr>
          <w:rFonts w:ascii="Futura Medium" w:hAnsi="Futura Medium" w:cs="Futura Medium"/>
          <w:color w:val="7030A0"/>
          <w:sz w:val="20"/>
          <w:szCs w:val="20"/>
          <w:lang w:val="pt-BR"/>
        </w:rPr>
        <w:t xml:space="preserve">gar MacConkey é um meio de cultura </w:t>
      </w:r>
      <w:r>
        <w:rPr>
          <w:rFonts w:ascii="Futura Medium" w:hAnsi="Futura Medium" w:cs="Futura Medium"/>
          <w:color w:val="7030A0"/>
          <w:sz w:val="20"/>
          <w:szCs w:val="20"/>
          <w:lang w:val="pt-BR"/>
        </w:rPr>
        <w:t>seletivo e diferencial empregado para o cultivo de bactérias Gram-negativas. Ele é seletivo porque contém sais biliares que impedem o crescimento d</w:t>
      </w:r>
      <w:r w:rsidR="003B4E8A">
        <w:rPr>
          <w:rFonts w:ascii="Futura Medium" w:hAnsi="Futura Medium" w:cs="Futura Medium"/>
          <w:color w:val="7030A0"/>
          <w:sz w:val="20"/>
          <w:szCs w:val="20"/>
          <w:lang w:val="pt-BR"/>
        </w:rPr>
        <w:t>e</w:t>
      </w:r>
      <w:r>
        <w:rPr>
          <w:rFonts w:ascii="Futura Medium" w:hAnsi="Futura Medium" w:cs="Futura Medium"/>
          <w:color w:val="7030A0"/>
          <w:sz w:val="20"/>
          <w:szCs w:val="20"/>
          <w:lang w:val="pt-BR"/>
        </w:rPr>
        <w:t xml:space="preserve"> bactérias Gram-positivas.  Ele é diferencial porque contém como único açúcar a lactose que quando fermentada provoca acidificação do meio, como ele contém também o indicador de pH vermelho neutro, em pH </w:t>
      </w:r>
      <w:r w:rsidR="003B4E8A">
        <w:rPr>
          <w:rFonts w:ascii="Futura Medium" w:hAnsi="Futura Medium" w:cs="Futura Medium"/>
          <w:color w:val="7030A0"/>
          <w:sz w:val="20"/>
          <w:szCs w:val="20"/>
          <w:lang w:val="pt-BR"/>
        </w:rPr>
        <w:t>á</w:t>
      </w:r>
      <w:r>
        <w:rPr>
          <w:rFonts w:ascii="Futura Medium" w:hAnsi="Futura Medium" w:cs="Futura Medium"/>
          <w:color w:val="7030A0"/>
          <w:sz w:val="20"/>
          <w:szCs w:val="20"/>
          <w:lang w:val="pt-BR"/>
        </w:rPr>
        <w:t xml:space="preserve">cido o meio fica vermelho e, em pH neutro ou alcalino, o meio fica branco.  </w:t>
      </w:r>
    </w:p>
    <w:p w:rsidR="00537FC0" w:rsidRDefault="00537FC0" w:rsidP="00537FC0">
      <w:pPr>
        <w:pStyle w:val="ListParagraph"/>
        <w:spacing w:before="120"/>
        <w:ind w:left="357"/>
        <w:jc w:val="both"/>
        <w:rPr>
          <w:rFonts w:ascii="Futura Medium" w:hAnsi="Futura Medium" w:cs="Futura Medium"/>
          <w:color w:val="7030A0"/>
          <w:sz w:val="20"/>
          <w:szCs w:val="20"/>
          <w:lang w:val="pt-BR"/>
        </w:rPr>
      </w:pPr>
      <w:r>
        <w:rPr>
          <w:rFonts w:ascii="Futura Medium" w:hAnsi="Futura Medium" w:cs="Futura Medium"/>
          <w:color w:val="7030A0"/>
          <w:sz w:val="20"/>
          <w:szCs w:val="20"/>
          <w:lang w:val="pt-BR"/>
        </w:rPr>
        <w:t>Em nosso exemplo foram cultivadas 2 bactérias Gram-negativas:</w:t>
      </w:r>
    </w:p>
    <w:p w:rsidR="00537FC0" w:rsidRDefault="00537FC0" w:rsidP="00537FC0">
      <w:pPr>
        <w:pStyle w:val="ListParagraph"/>
        <w:spacing w:before="120"/>
        <w:ind w:left="357"/>
        <w:jc w:val="both"/>
        <w:rPr>
          <w:rFonts w:ascii="Futura Medium" w:hAnsi="Futura Medium" w:cs="Futura Medium"/>
          <w:color w:val="7030A0"/>
          <w:sz w:val="20"/>
          <w:szCs w:val="20"/>
          <w:lang w:val="pt-BR"/>
        </w:rPr>
      </w:pPr>
      <w:r>
        <w:rPr>
          <w:rFonts w:ascii="Futura Medium" w:hAnsi="Futura Medium" w:cs="Futura Medium"/>
          <w:color w:val="7030A0"/>
          <w:sz w:val="20"/>
          <w:szCs w:val="20"/>
          <w:lang w:val="pt-BR"/>
        </w:rPr>
        <w:t xml:space="preserve">- </w:t>
      </w:r>
      <w:r w:rsidRPr="003B4E8A">
        <w:rPr>
          <w:rFonts w:ascii="Futura Medium" w:hAnsi="Futura Medium" w:cs="Futura Medium"/>
          <w:b/>
          <w:bCs/>
          <w:i/>
          <w:iCs/>
          <w:color w:val="7030A0"/>
          <w:sz w:val="20"/>
          <w:szCs w:val="20"/>
          <w:lang w:val="pt-BR"/>
        </w:rPr>
        <w:t>E. coli</w:t>
      </w:r>
      <w:r w:rsidRPr="00537FC0">
        <w:rPr>
          <w:rFonts w:ascii="Futura Medium" w:hAnsi="Futura Medium" w:cs="Futura Medium"/>
          <w:i/>
          <w:iCs/>
          <w:color w:val="7030A0"/>
          <w:sz w:val="20"/>
          <w:szCs w:val="20"/>
          <w:lang w:val="pt-BR"/>
        </w:rPr>
        <w:t>,</w:t>
      </w:r>
      <w:r>
        <w:rPr>
          <w:rFonts w:ascii="Futura Medium" w:hAnsi="Futura Medium" w:cs="Futura Medium"/>
          <w:color w:val="7030A0"/>
          <w:sz w:val="20"/>
          <w:szCs w:val="20"/>
          <w:lang w:val="pt-BR"/>
        </w:rPr>
        <w:t xml:space="preserve"> que é uma bactéria fermentadora de lactose (</w:t>
      </w:r>
      <w:proofErr w:type="spellStart"/>
      <w:r w:rsidRPr="00537FC0">
        <w:rPr>
          <w:rFonts w:ascii="Futura Medium" w:hAnsi="Futura Medium" w:cs="Futura Medium"/>
          <w:b/>
          <w:bCs/>
          <w:color w:val="7030A0"/>
          <w:sz w:val="20"/>
          <w:szCs w:val="20"/>
          <w:lang w:val="pt-BR"/>
        </w:rPr>
        <w:t>Lac</w:t>
      </w:r>
      <w:proofErr w:type="spellEnd"/>
      <w:r w:rsidRPr="00537FC0">
        <w:rPr>
          <w:rFonts w:ascii="Futura Medium" w:hAnsi="Futura Medium" w:cs="Futura Medium"/>
          <w:b/>
          <w:bCs/>
          <w:color w:val="7030A0"/>
          <w:sz w:val="28"/>
          <w:szCs w:val="28"/>
          <w:vertAlign w:val="superscript"/>
          <w:lang w:val="pt-BR"/>
        </w:rPr>
        <w:t>+</w:t>
      </w:r>
      <w:r w:rsidRPr="00537FC0">
        <w:rPr>
          <w:rFonts w:ascii="Futura Medium" w:hAnsi="Futura Medium" w:cs="Futura Medium"/>
          <w:b/>
          <w:bCs/>
          <w:color w:val="7030A0"/>
          <w:sz w:val="20"/>
          <w:szCs w:val="20"/>
          <w:lang w:val="pt-BR"/>
        </w:rPr>
        <w:t>)</w:t>
      </w:r>
      <w:r>
        <w:rPr>
          <w:rFonts w:ascii="Futura Medium" w:hAnsi="Futura Medium" w:cs="Futura Medium"/>
          <w:color w:val="7030A0"/>
          <w:sz w:val="20"/>
          <w:szCs w:val="20"/>
          <w:lang w:val="pt-BR"/>
        </w:rPr>
        <w:t>, originou colônias vermelhas;</w:t>
      </w:r>
    </w:p>
    <w:p w:rsidR="00537FC0" w:rsidRDefault="00537FC0" w:rsidP="00537FC0">
      <w:pPr>
        <w:pStyle w:val="ListParagraph"/>
        <w:spacing w:before="120"/>
        <w:ind w:left="357"/>
        <w:jc w:val="both"/>
        <w:rPr>
          <w:rFonts w:ascii="Futura Medium" w:hAnsi="Futura Medium" w:cs="Futura Medium"/>
          <w:color w:val="7030A0"/>
          <w:sz w:val="20"/>
          <w:szCs w:val="20"/>
          <w:lang w:val="pt-BR"/>
        </w:rPr>
      </w:pPr>
      <w:r>
        <w:rPr>
          <w:rFonts w:ascii="Futura Medium" w:hAnsi="Futura Medium" w:cs="Futura Medium"/>
          <w:color w:val="7030A0"/>
          <w:sz w:val="20"/>
          <w:szCs w:val="20"/>
          <w:lang w:val="pt-BR"/>
        </w:rPr>
        <w:t xml:space="preserve">- </w:t>
      </w:r>
      <w:r w:rsidRPr="003B4E8A">
        <w:rPr>
          <w:rFonts w:ascii="Futura Medium" w:hAnsi="Futura Medium" w:cs="Futura Medium"/>
          <w:b/>
          <w:bCs/>
          <w:i/>
          <w:iCs/>
          <w:color w:val="7030A0"/>
          <w:sz w:val="20"/>
          <w:szCs w:val="20"/>
          <w:lang w:val="pt-BR"/>
        </w:rPr>
        <w:t>Salmonella</w:t>
      </w:r>
      <w:r>
        <w:rPr>
          <w:rFonts w:ascii="Futura Medium" w:hAnsi="Futura Medium" w:cs="Futura Medium"/>
          <w:color w:val="7030A0"/>
          <w:sz w:val="20"/>
          <w:szCs w:val="20"/>
          <w:lang w:val="pt-BR"/>
        </w:rPr>
        <w:t xml:space="preserve">, que é uma bactéria </w:t>
      </w:r>
      <w:r w:rsidRPr="00537FC0">
        <w:rPr>
          <w:rFonts w:ascii="Futura Medium" w:hAnsi="Futura Medium" w:cs="Futura Medium"/>
          <w:color w:val="7030A0"/>
          <w:sz w:val="20"/>
          <w:szCs w:val="20"/>
          <w:u w:val="single"/>
          <w:lang w:val="pt-BR"/>
        </w:rPr>
        <w:t>não</w:t>
      </w:r>
      <w:r>
        <w:rPr>
          <w:rFonts w:ascii="Futura Medium" w:hAnsi="Futura Medium" w:cs="Futura Medium"/>
          <w:color w:val="7030A0"/>
          <w:sz w:val="20"/>
          <w:szCs w:val="20"/>
          <w:lang w:val="pt-BR"/>
        </w:rPr>
        <w:t xml:space="preserve"> fermentadora de lactose (</w:t>
      </w:r>
      <w:proofErr w:type="spellStart"/>
      <w:r w:rsidRPr="00537FC0">
        <w:rPr>
          <w:rFonts w:ascii="Futura Medium" w:hAnsi="Futura Medium" w:cs="Futura Medium"/>
          <w:b/>
          <w:bCs/>
          <w:color w:val="7030A0"/>
          <w:sz w:val="20"/>
          <w:szCs w:val="20"/>
          <w:lang w:val="pt-BR"/>
        </w:rPr>
        <w:t>Lac</w:t>
      </w:r>
      <w:proofErr w:type="spellEnd"/>
      <w:proofErr w:type="gramStart"/>
      <w:r w:rsidRPr="00537FC0">
        <w:rPr>
          <w:rFonts w:ascii="Futura Medium" w:hAnsi="Futura Medium" w:cs="Futura Medium"/>
          <w:b/>
          <w:bCs/>
          <w:color w:val="7030A0"/>
          <w:sz w:val="28"/>
          <w:szCs w:val="28"/>
          <w:vertAlign w:val="superscript"/>
          <w:lang w:val="pt-BR"/>
        </w:rPr>
        <w:t>-</w:t>
      </w:r>
      <w:r>
        <w:rPr>
          <w:rFonts w:ascii="Futura Medium" w:hAnsi="Futura Medium" w:cs="Futura Medium"/>
          <w:b/>
          <w:bCs/>
          <w:color w:val="7030A0"/>
          <w:sz w:val="20"/>
          <w:szCs w:val="20"/>
          <w:vertAlign w:val="superscript"/>
          <w:lang w:val="pt-BR"/>
        </w:rPr>
        <w:t xml:space="preserve"> </w:t>
      </w:r>
      <w:r>
        <w:rPr>
          <w:rFonts w:ascii="Futura Medium" w:hAnsi="Futura Medium" w:cs="Futura Medium"/>
          <w:color w:val="7030A0"/>
          <w:sz w:val="20"/>
          <w:szCs w:val="20"/>
          <w:lang w:val="pt-BR"/>
        </w:rPr>
        <w:t>)</w:t>
      </w:r>
      <w:proofErr w:type="gramEnd"/>
      <w:r>
        <w:rPr>
          <w:rFonts w:ascii="Futura Medium" w:hAnsi="Futura Medium" w:cs="Futura Medium"/>
          <w:color w:val="7030A0"/>
          <w:sz w:val="20"/>
          <w:szCs w:val="20"/>
          <w:lang w:val="pt-BR"/>
        </w:rPr>
        <w:t>, originou colônias brancas.</w:t>
      </w:r>
    </w:p>
    <w:p w:rsidR="00537FC0" w:rsidRPr="00AB35C8" w:rsidRDefault="00537FC0" w:rsidP="00AB35C8">
      <w:pPr>
        <w:spacing w:before="120"/>
        <w:jc w:val="both"/>
        <w:rPr>
          <w:rFonts w:ascii="Arial" w:hAnsi="Arial"/>
          <w:color w:val="000000" w:themeColor="text1"/>
          <w:sz w:val="20"/>
          <w:szCs w:val="20"/>
          <w:lang w:val="pt-BR"/>
        </w:rPr>
      </w:pPr>
    </w:p>
    <w:p w:rsidR="002F0F0E" w:rsidRPr="00537FC0" w:rsidRDefault="00DB45EB" w:rsidP="00AB35C8">
      <w:pPr>
        <w:pStyle w:val="ListParagraph"/>
        <w:numPr>
          <w:ilvl w:val="0"/>
          <w:numId w:val="5"/>
        </w:numPr>
        <w:spacing w:before="120"/>
        <w:ind w:left="357" w:hanging="357"/>
        <w:jc w:val="both"/>
        <w:rPr>
          <w:color w:val="000000" w:themeColor="text1"/>
          <w:sz w:val="20"/>
          <w:szCs w:val="20"/>
        </w:rPr>
      </w:pPr>
      <w:r w:rsidRPr="00537FC0">
        <w:rPr>
          <w:rFonts w:ascii="Arial" w:hAnsi="Arial"/>
          <w:color w:val="000000" w:themeColor="text1"/>
          <w:sz w:val="20"/>
          <w:szCs w:val="20"/>
          <w:lang w:val="pt-BR"/>
        </w:rPr>
        <w:t xml:space="preserve">Por que para a diferenciação de </w:t>
      </w:r>
      <w:r w:rsidRPr="00537FC0">
        <w:rPr>
          <w:rFonts w:ascii="Arial" w:hAnsi="Arial"/>
          <w:i/>
          <w:iCs/>
          <w:color w:val="000000" w:themeColor="text1"/>
          <w:sz w:val="20"/>
          <w:szCs w:val="20"/>
          <w:lang w:val="pt-BR"/>
        </w:rPr>
        <w:t>S. aureus e de S</w:t>
      </w:r>
      <w:r w:rsidR="003B4E8A">
        <w:rPr>
          <w:rFonts w:ascii="Arial" w:hAnsi="Arial"/>
          <w:i/>
          <w:iCs/>
          <w:color w:val="000000" w:themeColor="text1"/>
          <w:sz w:val="20"/>
          <w:szCs w:val="20"/>
          <w:lang w:val="pt-BR"/>
        </w:rPr>
        <w:t>.</w:t>
      </w:r>
      <w:r w:rsidRPr="00537FC0">
        <w:rPr>
          <w:rFonts w:ascii="Arial" w:hAnsi="Arial"/>
          <w:i/>
          <w:iCs/>
          <w:color w:val="000000" w:themeColor="text1"/>
          <w:sz w:val="20"/>
          <w:szCs w:val="20"/>
          <w:lang w:val="pt-BR"/>
        </w:rPr>
        <w:t xml:space="preserve"> epidermidis </w:t>
      </w:r>
      <w:r w:rsidRPr="003B4E8A">
        <w:rPr>
          <w:rFonts w:ascii="Arial" w:hAnsi="Arial" w:cs="Arial"/>
          <w:color w:val="000000" w:themeColor="text1"/>
          <w:sz w:val="20"/>
          <w:szCs w:val="20"/>
          <w:lang w:val="pt-BR"/>
        </w:rPr>
        <w:t>foi</w:t>
      </w:r>
      <w:r w:rsidRPr="00537FC0">
        <w:rPr>
          <w:rFonts w:ascii="Arial" w:hAnsi="Arial"/>
          <w:color w:val="000000" w:themeColor="text1"/>
          <w:sz w:val="20"/>
          <w:szCs w:val="20"/>
          <w:lang w:val="pt-BR"/>
        </w:rPr>
        <w:t xml:space="preserve"> empregado o meio </w:t>
      </w:r>
      <w:r w:rsidR="003B4E8A">
        <w:rPr>
          <w:rFonts w:ascii="Arial" w:hAnsi="Arial"/>
          <w:color w:val="000000" w:themeColor="text1"/>
          <w:sz w:val="20"/>
          <w:szCs w:val="20"/>
          <w:lang w:val="pt-BR"/>
        </w:rPr>
        <w:t>Á</w:t>
      </w:r>
      <w:r w:rsidRPr="00537FC0">
        <w:rPr>
          <w:rFonts w:ascii="Arial" w:hAnsi="Arial"/>
          <w:color w:val="000000" w:themeColor="text1"/>
          <w:sz w:val="20"/>
          <w:szCs w:val="20"/>
          <w:lang w:val="pt-BR"/>
        </w:rPr>
        <w:t>gar-Manitol salgado e não Ágar-MacConkey?</w:t>
      </w:r>
    </w:p>
    <w:p w:rsidR="003B4E8A" w:rsidRPr="003B4E8A" w:rsidRDefault="00537FC0" w:rsidP="003B4E8A">
      <w:pPr>
        <w:pStyle w:val="ListParagraph"/>
        <w:spacing w:before="120"/>
        <w:ind w:left="357"/>
        <w:jc w:val="both"/>
        <w:rPr>
          <w:rFonts w:ascii="Futura Medium" w:hAnsi="Futura Medium" w:cs="Futura Medium"/>
          <w:color w:val="7030A0"/>
          <w:sz w:val="20"/>
          <w:szCs w:val="20"/>
          <w:lang w:val="pt-BR"/>
        </w:rPr>
      </w:pPr>
      <w:r w:rsidRPr="003B4E8A">
        <w:rPr>
          <w:rFonts w:ascii="Futura Medium" w:hAnsi="Futura Medium" w:cs="Futura Medium" w:hint="cs"/>
          <w:color w:val="7030A0"/>
          <w:sz w:val="20"/>
          <w:szCs w:val="20"/>
          <w:lang w:val="pt-BR"/>
        </w:rPr>
        <w:t xml:space="preserve">O meio </w:t>
      </w:r>
      <w:r w:rsidR="003B4E8A" w:rsidRPr="003B4E8A">
        <w:rPr>
          <w:rFonts w:ascii="Futura Medium" w:hAnsi="Futura Medium" w:cs="Futura Medium" w:hint="cs"/>
          <w:color w:val="7030A0"/>
          <w:sz w:val="20"/>
          <w:szCs w:val="20"/>
          <w:lang w:val="pt-BR"/>
        </w:rPr>
        <w:t xml:space="preserve">Ágar-Manitol salgado </w:t>
      </w:r>
      <w:r w:rsidRPr="003B4E8A">
        <w:rPr>
          <w:rFonts w:ascii="Futura Medium" w:hAnsi="Futura Medium" w:cs="Futura Medium" w:hint="cs"/>
          <w:color w:val="7030A0"/>
          <w:sz w:val="20"/>
          <w:szCs w:val="20"/>
          <w:lang w:val="pt-BR"/>
        </w:rPr>
        <w:t>é um meio de cultura seletivo e diferencial empregado para o cultivo</w:t>
      </w:r>
      <w:r w:rsidR="003B4E8A" w:rsidRPr="003B4E8A">
        <w:rPr>
          <w:rFonts w:ascii="Futura Medium" w:hAnsi="Futura Medium" w:cs="Futura Medium"/>
          <w:color w:val="7030A0"/>
          <w:sz w:val="20"/>
          <w:szCs w:val="20"/>
          <w:lang w:val="pt-BR"/>
        </w:rPr>
        <w:t xml:space="preserve"> </w:t>
      </w:r>
      <w:r w:rsidRPr="003B4E8A">
        <w:rPr>
          <w:rFonts w:ascii="Futura Medium" w:hAnsi="Futura Medium" w:cs="Futura Medium" w:hint="cs"/>
          <w:color w:val="7030A0"/>
          <w:sz w:val="20"/>
          <w:szCs w:val="20"/>
          <w:lang w:val="pt-BR"/>
        </w:rPr>
        <w:t>de bactérias Gram-</w:t>
      </w:r>
      <w:r w:rsidR="003B4E8A" w:rsidRPr="003B4E8A">
        <w:rPr>
          <w:rFonts w:ascii="Futura Medium" w:hAnsi="Futura Medium" w:cs="Futura Medium"/>
          <w:color w:val="7030A0"/>
          <w:sz w:val="20"/>
          <w:szCs w:val="20"/>
          <w:lang w:val="pt-BR"/>
        </w:rPr>
        <w:t>posi</w:t>
      </w:r>
      <w:r w:rsidRPr="003B4E8A">
        <w:rPr>
          <w:rFonts w:ascii="Futura Medium" w:hAnsi="Futura Medium" w:cs="Futura Medium" w:hint="cs"/>
          <w:color w:val="7030A0"/>
          <w:sz w:val="20"/>
          <w:szCs w:val="20"/>
          <w:lang w:val="pt-BR"/>
        </w:rPr>
        <w:t xml:space="preserve">tivas. </w:t>
      </w:r>
      <w:r w:rsidR="003B4E8A" w:rsidRPr="003B4E8A">
        <w:rPr>
          <w:rFonts w:ascii="Futura Medium" w:hAnsi="Futura Medium" w:cs="Futura Medium"/>
          <w:color w:val="7030A0"/>
          <w:sz w:val="20"/>
          <w:szCs w:val="20"/>
          <w:lang w:val="pt-BR"/>
        </w:rPr>
        <w:t xml:space="preserve">Ele é seletivo porque contém 7,5% de </w:t>
      </w:r>
      <w:proofErr w:type="spellStart"/>
      <w:r w:rsidR="003B4E8A" w:rsidRPr="003B4E8A">
        <w:rPr>
          <w:rFonts w:ascii="Futura Medium" w:hAnsi="Futura Medium" w:cs="Futura Medium"/>
          <w:color w:val="7030A0"/>
          <w:sz w:val="20"/>
          <w:szCs w:val="20"/>
          <w:lang w:val="pt-BR"/>
        </w:rPr>
        <w:t>NaCl</w:t>
      </w:r>
      <w:proofErr w:type="spellEnd"/>
      <w:r w:rsidR="003B4E8A" w:rsidRPr="003B4E8A">
        <w:rPr>
          <w:rFonts w:ascii="Futura Medium" w:hAnsi="Futura Medium" w:cs="Futura Medium"/>
          <w:color w:val="7030A0"/>
          <w:sz w:val="20"/>
          <w:szCs w:val="20"/>
          <w:lang w:val="pt-BR"/>
        </w:rPr>
        <w:t xml:space="preserve"> (alta concentração de sal) que impede o crescimento de muitas bactérias. Ele é diferencial porque contém como único açúcar o manitol que quando fermentada provoca acidificação do meio, como ele contém também o indicador de pH vermelho de fenol, em pH ácido o meio fica vermelho e, em pH neutro ou alcalino, o meio fica branco.  </w:t>
      </w:r>
    </w:p>
    <w:p w:rsidR="003B4E8A" w:rsidRPr="003B4E8A" w:rsidRDefault="003B4E8A" w:rsidP="003B4E8A">
      <w:pPr>
        <w:pStyle w:val="ListParagraph"/>
        <w:spacing w:before="120"/>
        <w:ind w:left="357"/>
        <w:jc w:val="both"/>
        <w:rPr>
          <w:rFonts w:ascii="Futura Medium" w:hAnsi="Futura Medium" w:cs="Futura Medium"/>
          <w:color w:val="7030A0"/>
          <w:sz w:val="20"/>
          <w:szCs w:val="20"/>
          <w:lang w:val="pt-BR"/>
        </w:rPr>
      </w:pPr>
      <w:r w:rsidRPr="003B4E8A">
        <w:rPr>
          <w:rFonts w:ascii="Futura Medium" w:hAnsi="Futura Medium" w:cs="Futura Medium"/>
          <w:color w:val="7030A0"/>
          <w:sz w:val="20"/>
          <w:szCs w:val="20"/>
          <w:lang w:val="pt-BR"/>
        </w:rPr>
        <w:t>Em nosso exemplo foram cultivadas 2 bactérias Gram-positivas:</w:t>
      </w:r>
    </w:p>
    <w:p w:rsidR="003B4E8A" w:rsidRPr="003B4E8A" w:rsidRDefault="003B4E8A" w:rsidP="003B4E8A">
      <w:pPr>
        <w:pStyle w:val="ListParagraph"/>
        <w:spacing w:before="120"/>
        <w:ind w:left="357"/>
        <w:jc w:val="both"/>
        <w:rPr>
          <w:rFonts w:ascii="Futura Medium" w:hAnsi="Futura Medium" w:cs="Futura Medium"/>
          <w:color w:val="7030A0"/>
          <w:sz w:val="20"/>
          <w:szCs w:val="20"/>
          <w:lang w:val="pt-BR"/>
        </w:rPr>
      </w:pPr>
      <w:r w:rsidRPr="003B4E8A">
        <w:rPr>
          <w:rFonts w:ascii="Futura Medium" w:hAnsi="Futura Medium" w:cs="Futura Medium"/>
          <w:color w:val="7030A0"/>
          <w:sz w:val="20"/>
          <w:szCs w:val="20"/>
          <w:lang w:val="pt-BR"/>
        </w:rPr>
        <w:t xml:space="preserve">- </w:t>
      </w:r>
      <w:r w:rsidRPr="003B4E8A">
        <w:rPr>
          <w:rFonts w:ascii="Futura Medium" w:hAnsi="Futura Medium" w:cs="Futura Medium"/>
          <w:b/>
          <w:bCs/>
          <w:i/>
          <w:iCs/>
          <w:color w:val="7030A0"/>
          <w:sz w:val="20"/>
          <w:szCs w:val="20"/>
          <w:lang w:val="pt-BR"/>
        </w:rPr>
        <w:t>Staphylococcus aureus</w:t>
      </w:r>
      <w:r w:rsidRPr="003B4E8A">
        <w:rPr>
          <w:rFonts w:ascii="Futura Medium" w:hAnsi="Futura Medium" w:cs="Futura Medium"/>
          <w:i/>
          <w:iCs/>
          <w:color w:val="7030A0"/>
          <w:sz w:val="20"/>
          <w:szCs w:val="20"/>
          <w:lang w:val="pt-BR"/>
        </w:rPr>
        <w:t>,</w:t>
      </w:r>
      <w:r w:rsidRPr="003B4E8A">
        <w:rPr>
          <w:rFonts w:ascii="Futura Medium" w:hAnsi="Futura Medium" w:cs="Futura Medium"/>
          <w:color w:val="7030A0"/>
          <w:sz w:val="20"/>
          <w:szCs w:val="20"/>
          <w:lang w:val="pt-BR"/>
        </w:rPr>
        <w:t xml:space="preserve"> que é uma bactéria fermentadora de manitol, </w:t>
      </w:r>
      <w:r w:rsidR="00E61F78">
        <w:rPr>
          <w:rFonts w:ascii="Futura Medium" w:hAnsi="Futura Medium" w:cs="Futura Medium"/>
          <w:color w:val="7030A0"/>
          <w:sz w:val="20"/>
          <w:szCs w:val="20"/>
          <w:lang w:val="pt-BR"/>
        </w:rPr>
        <w:t xml:space="preserve">coagulase positiva, </w:t>
      </w:r>
      <w:r w:rsidRPr="003B4E8A">
        <w:rPr>
          <w:rFonts w:ascii="Futura Medium" w:hAnsi="Futura Medium" w:cs="Futura Medium"/>
          <w:color w:val="7030A0"/>
          <w:sz w:val="20"/>
          <w:szCs w:val="20"/>
          <w:lang w:val="pt-BR"/>
        </w:rPr>
        <w:t xml:space="preserve">originou colônias </w:t>
      </w:r>
      <w:r>
        <w:rPr>
          <w:rFonts w:ascii="Futura Medium" w:hAnsi="Futura Medium" w:cs="Futura Medium"/>
          <w:color w:val="7030A0"/>
          <w:sz w:val="20"/>
          <w:szCs w:val="20"/>
          <w:lang w:val="pt-BR"/>
        </w:rPr>
        <w:t>amarela</w:t>
      </w:r>
      <w:r w:rsidRPr="003B4E8A">
        <w:rPr>
          <w:rFonts w:ascii="Futura Medium" w:hAnsi="Futura Medium" w:cs="Futura Medium"/>
          <w:color w:val="7030A0"/>
          <w:sz w:val="20"/>
          <w:szCs w:val="20"/>
          <w:lang w:val="pt-BR"/>
        </w:rPr>
        <w:t>s;</w:t>
      </w:r>
    </w:p>
    <w:p w:rsidR="00537FC0" w:rsidRDefault="003B4E8A" w:rsidP="00AB35C8">
      <w:pPr>
        <w:ind w:left="357"/>
        <w:jc w:val="both"/>
        <w:rPr>
          <w:rFonts w:ascii="Futura Medium" w:hAnsi="Futura Medium" w:cs="Futura Medium"/>
          <w:color w:val="7030A0"/>
          <w:sz w:val="20"/>
          <w:szCs w:val="20"/>
          <w:lang w:val="pt-BR"/>
        </w:rPr>
      </w:pPr>
      <w:r>
        <w:rPr>
          <w:rFonts w:ascii="Futura Medium" w:hAnsi="Futura Medium" w:cs="Futura Medium"/>
          <w:color w:val="7030A0"/>
          <w:sz w:val="20"/>
          <w:szCs w:val="20"/>
          <w:lang w:val="pt-BR"/>
        </w:rPr>
        <w:t xml:space="preserve">- </w:t>
      </w:r>
      <w:r w:rsidRPr="003B4E8A">
        <w:rPr>
          <w:rFonts w:ascii="Futura Medium" w:hAnsi="Futura Medium" w:cs="Futura Medium"/>
          <w:b/>
          <w:bCs/>
          <w:i/>
          <w:iCs/>
          <w:color w:val="7030A0"/>
          <w:sz w:val="20"/>
          <w:szCs w:val="20"/>
          <w:lang w:val="pt-BR"/>
        </w:rPr>
        <w:t xml:space="preserve">Staphylococcus </w:t>
      </w:r>
      <w:r>
        <w:rPr>
          <w:rFonts w:ascii="Futura Medium" w:hAnsi="Futura Medium" w:cs="Futura Medium"/>
          <w:b/>
          <w:bCs/>
          <w:i/>
          <w:iCs/>
          <w:color w:val="7030A0"/>
          <w:sz w:val="20"/>
          <w:szCs w:val="20"/>
          <w:lang w:val="pt-BR"/>
        </w:rPr>
        <w:t>epidermidis</w:t>
      </w:r>
      <w:r>
        <w:rPr>
          <w:rFonts w:ascii="Futura Medium" w:hAnsi="Futura Medium" w:cs="Futura Medium"/>
          <w:color w:val="7030A0"/>
          <w:sz w:val="20"/>
          <w:szCs w:val="20"/>
          <w:lang w:val="pt-BR"/>
        </w:rPr>
        <w:t xml:space="preserve">, que é uma bactéria </w:t>
      </w:r>
      <w:r w:rsidRPr="00537FC0">
        <w:rPr>
          <w:rFonts w:ascii="Futura Medium" w:hAnsi="Futura Medium" w:cs="Futura Medium"/>
          <w:color w:val="7030A0"/>
          <w:sz w:val="20"/>
          <w:szCs w:val="20"/>
          <w:u w:val="single"/>
          <w:lang w:val="pt-BR"/>
        </w:rPr>
        <w:t>não</w:t>
      </w:r>
      <w:r>
        <w:rPr>
          <w:rFonts w:ascii="Futura Medium" w:hAnsi="Futura Medium" w:cs="Futura Medium"/>
          <w:color w:val="7030A0"/>
          <w:sz w:val="20"/>
          <w:szCs w:val="20"/>
          <w:lang w:val="pt-BR"/>
        </w:rPr>
        <w:t xml:space="preserve"> fermentadora de manitol, </w:t>
      </w:r>
      <w:r w:rsidR="00E61F78">
        <w:rPr>
          <w:rFonts w:ascii="Futura Medium" w:hAnsi="Futura Medium" w:cs="Futura Medium"/>
          <w:color w:val="7030A0"/>
          <w:sz w:val="20"/>
          <w:szCs w:val="20"/>
          <w:lang w:val="pt-BR"/>
        </w:rPr>
        <w:t xml:space="preserve">coagulase negativa, </w:t>
      </w:r>
      <w:r>
        <w:rPr>
          <w:rFonts w:ascii="Futura Medium" w:hAnsi="Futura Medium" w:cs="Futura Medium"/>
          <w:color w:val="7030A0"/>
          <w:sz w:val="20"/>
          <w:szCs w:val="20"/>
          <w:lang w:val="pt-BR"/>
        </w:rPr>
        <w:t>originou colônias vermelhas</w:t>
      </w:r>
      <w:r w:rsidR="00E61F78">
        <w:rPr>
          <w:rFonts w:ascii="Futura Medium" w:hAnsi="Futura Medium" w:cs="Futura Medium"/>
          <w:color w:val="7030A0"/>
          <w:sz w:val="20"/>
          <w:szCs w:val="20"/>
          <w:lang w:val="pt-BR"/>
        </w:rPr>
        <w:t xml:space="preserve"> indicando não alteração da cor original do meio.</w:t>
      </w:r>
    </w:p>
    <w:p w:rsidR="00AB35C8" w:rsidRPr="00AB35C8" w:rsidRDefault="00AB35C8" w:rsidP="00AB35C8">
      <w:pPr>
        <w:ind w:left="357"/>
        <w:jc w:val="both"/>
        <w:rPr>
          <w:rFonts w:ascii="Futura Medium" w:hAnsi="Futura Medium" w:cs="Futura Medium"/>
          <w:color w:val="7030A0"/>
          <w:sz w:val="20"/>
          <w:szCs w:val="20"/>
          <w:lang w:val="pt-BR"/>
        </w:rPr>
      </w:pPr>
    </w:p>
    <w:p w:rsidR="00DB45EB" w:rsidRPr="00537FC0" w:rsidRDefault="00DB45EB" w:rsidP="00AB35C8">
      <w:pPr>
        <w:pStyle w:val="ListParagraph"/>
        <w:numPr>
          <w:ilvl w:val="0"/>
          <w:numId w:val="5"/>
        </w:numPr>
        <w:spacing w:before="120"/>
        <w:ind w:left="357" w:hanging="357"/>
        <w:jc w:val="both"/>
        <w:rPr>
          <w:color w:val="000000" w:themeColor="text1"/>
          <w:sz w:val="20"/>
          <w:szCs w:val="20"/>
        </w:rPr>
      </w:pPr>
      <w:r w:rsidRPr="00537FC0">
        <w:rPr>
          <w:rFonts w:ascii="Arial" w:hAnsi="Arial"/>
          <w:color w:val="000000" w:themeColor="text1"/>
          <w:sz w:val="20"/>
          <w:szCs w:val="20"/>
          <w:lang w:val="pt-BR"/>
        </w:rPr>
        <w:t xml:space="preserve">Na prática laboratorial, que procedimento prévio é necessário ser feito antes da decisão de inocular uma bactéria em </w:t>
      </w:r>
      <w:r w:rsidR="0075579A">
        <w:rPr>
          <w:rFonts w:ascii="Arial" w:hAnsi="Arial"/>
          <w:color w:val="000000" w:themeColor="text1"/>
          <w:sz w:val="20"/>
          <w:szCs w:val="20"/>
          <w:lang w:val="pt-BR"/>
        </w:rPr>
        <w:t xml:space="preserve">um </w:t>
      </w:r>
      <w:r w:rsidRPr="00537FC0">
        <w:rPr>
          <w:rFonts w:ascii="Arial" w:hAnsi="Arial"/>
          <w:color w:val="000000" w:themeColor="text1"/>
          <w:sz w:val="20"/>
          <w:szCs w:val="20"/>
          <w:lang w:val="pt-BR"/>
        </w:rPr>
        <w:t>des</w:t>
      </w:r>
      <w:r w:rsidR="0075579A">
        <w:rPr>
          <w:rFonts w:ascii="Arial" w:hAnsi="Arial"/>
          <w:color w:val="000000" w:themeColor="text1"/>
          <w:sz w:val="20"/>
          <w:szCs w:val="20"/>
          <w:lang w:val="pt-BR"/>
        </w:rPr>
        <w:t>se</w:t>
      </w:r>
      <w:r w:rsidRPr="00537FC0">
        <w:rPr>
          <w:rFonts w:ascii="Arial" w:hAnsi="Arial"/>
          <w:color w:val="000000" w:themeColor="text1"/>
          <w:sz w:val="20"/>
          <w:szCs w:val="20"/>
          <w:lang w:val="pt-BR"/>
        </w:rPr>
        <w:t xml:space="preserve">s meios. Ou seja, se estivermos diante de 4 tubos cada um deles contento cultura de uma das bactérias analisadas, qual procedimento deve ser realizado antes de escolher em qual dos meios seletivos e diferenciais utilizar. </w:t>
      </w:r>
    </w:p>
    <w:p w:rsidR="00537FC0" w:rsidRDefault="0075579A" w:rsidP="00AB35C8">
      <w:pPr>
        <w:ind w:left="357"/>
        <w:jc w:val="both"/>
        <w:rPr>
          <w:rFonts w:ascii="Futura Medium" w:hAnsi="Futura Medium" w:cs="Futura Medium"/>
          <w:color w:val="7030A0"/>
          <w:sz w:val="20"/>
          <w:szCs w:val="20"/>
          <w:lang w:val="pt-BR"/>
        </w:rPr>
      </w:pPr>
      <w:r>
        <w:rPr>
          <w:rFonts w:ascii="Futura Medium" w:hAnsi="Futura Medium" w:cs="Futura Medium"/>
          <w:color w:val="7030A0"/>
          <w:sz w:val="20"/>
          <w:szCs w:val="20"/>
          <w:lang w:val="pt-BR"/>
        </w:rPr>
        <w:t>A primeira coisa a ser feita deverá ser realizar a “Coloração de Gram” e observar as bactérias coradas ao M.O. com aumento de 1.000 X. Isto permitira saber se a bactéria é Gram-positiva ou se é Gram-negativa. Esta informação já será suficiente para a correta escolha do meio de cultura.</w:t>
      </w:r>
    </w:p>
    <w:p w:rsidR="00AB35C8" w:rsidRPr="00AB35C8" w:rsidRDefault="00AB35C8" w:rsidP="00AB35C8">
      <w:pPr>
        <w:spacing w:before="120"/>
        <w:ind w:left="357"/>
        <w:jc w:val="both"/>
        <w:rPr>
          <w:rFonts w:ascii="Futura Medium" w:hAnsi="Futura Medium" w:cs="Futura Medium"/>
          <w:color w:val="7030A0"/>
          <w:sz w:val="20"/>
          <w:szCs w:val="20"/>
          <w:lang w:val="pt-BR"/>
        </w:rPr>
      </w:pPr>
    </w:p>
    <w:p w:rsidR="00B400E3" w:rsidRPr="00537FC0" w:rsidRDefault="00DB45EB" w:rsidP="00B400E3">
      <w:pPr>
        <w:pStyle w:val="ListParagraph"/>
        <w:numPr>
          <w:ilvl w:val="0"/>
          <w:numId w:val="5"/>
        </w:numPr>
        <w:spacing w:before="120"/>
        <w:ind w:left="357" w:hanging="357"/>
        <w:jc w:val="both"/>
        <w:rPr>
          <w:color w:val="000000" w:themeColor="text1"/>
          <w:sz w:val="20"/>
          <w:szCs w:val="20"/>
        </w:rPr>
      </w:pPr>
      <w:r w:rsidRPr="00537FC0">
        <w:rPr>
          <w:rFonts w:ascii="Arial" w:hAnsi="Arial" w:cs="Arial"/>
          <w:color w:val="000000" w:themeColor="text1"/>
          <w:sz w:val="20"/>
          <w:szCs w:val="20"/>
          <w:lang w:val="pt-BR"/>
        </w:rPr>
        <w:t xml:space="preserve">Discuta a importância do emprego de meios seletivos e diferenciais para o isolamento e identificação preliminar de uma bactéria. </w:t>
      </w:r>
    </w:p>
    <w:p w:rsidR="00AB35C8" w:rsidRDefault="0075579A" w:rsidP="00AB35C8">
      <w:pPr>
        <w:ind w:left="357"/>
        <w:jc w:val="both"/>
        <w:rPr>
          <w:rFonts w:ascii="Futura Medium" w:hAnsi="Futura Medium" w:cs="Futura Medium"/>
          <w:color w:val="7030A0"/>
          <w:sz w:val="20"/>
          <w:szCs w:val="20"/>
          <w:lang w:val="pt-BR"/>
        </w:rPr>
      </w:pPr>
      <w:r>
        <w:rPr>
          <w:rFonts w:ascii="Futura Medium" w:hAnsi="Futura Medium" w:cs="Futura Medium"/>
          <w:color w:val="7030A0"/>
          <w:sz w:val="20"/>
          <w:szCs w:val="20"/>
          <w:lang w:val="pt-BR"/>
        </w:rPr>
        <w:t xml:space="preserve">Os </w:t>
      </w:r>
      <w:r w:rsidR="00537FC0" w:rsidRPr="00537FC0">
        <w:rPr>
          <w:rFonts w:ascii="Futura Medium" w:hAnsi="Futura Medium" w:cs="Futura Medium"/>
          <w:color w:val="7030A0"/>
          <w:sz w:val="20"/>
          <w:szCs w:val="20"/>
          <w:lang w:val="pt-BR"/>
        </w:rPr>
        <w:t>meio</w:t>
      </w:r>
      <w:r>
        <w:rPr>
          <w:rFonts w:ascii="Futura Medium" w:hAnsi="Futura Medium" w:cs="Futura Medium"/>
          <w:color w:val="7030A0"/>
          <w:sz w:val="20"/>
          <w:szCs w:val="20"/>
          <w:lang w:val="pt-BR"/>
        </w:rPr>
        <w:t>s</w:t>
      </w:r>
      <w:r w:rsidR="00537FC0" w:rsidRPr="00537FC0">
        <w:rPr>
          <w:rFonts w:ascii="Futura Medium" w:hAnsi="Futura Medium" w:cs="Futura Medium"/>
          <w:color w:val="7030A0"/>
          <w:sz w:val="20"/>
          <w:szCs w:val="20"/>
          <w:lang w:val="pt-BR"/>
        </w:rPr>
        <w:t xml:space="preserve"> </w:t>
      </w:r>
      <w:r>
        <w:rPr>
          <w:rFonts w:ascii="Futura Medium" w:hAnsi="Futura Medium" w:cs="Futura Medium"/>
          <w:color w:val="7030A0"/>
          <w:sz w:val="20"/>
          <w:szCs w:val="20"/>
          <w:lang w:val="pt-BR"/>
        </w:rPr>
        <w:t xml:space="preserve">de cultura diferenciais se seletivo são ferramentas fundamentais na etapa de identificação de uma bactéria que está provocando uma infecção. </w:t>
      </w:r>
      <w:r w:rsidR="00AB35C8">
        <w:rPr>
          <w:rFonts w:ascii="Futura Medium" w:hAnsi="Futura Medium" w:cs="Futura Medium"/>
          <w:color w:val="7030A0"/>
          <w:sz w:val="20"/>
          <w:szCs w:val="20"/>
          <w:lang w:val="pt-BR"/>
        </w:rPr>
        <w:t xml:space="preserve">O </w:t>
      </w:r>
      <w:r>
        <w:rPr>
          <w:rFonts w:ascii="Futura Medium" w:hAnsi="Futura Medium" w:cs="Futura Medium"/>
          <w:color w:val="7030A0"/>
          <w:sz w:val="20"/>
          <w:szCs w:val="20"/>
          <w:lang w:val="pt-BR"/>
        </w:rPr>
        <w:t>cult</w:t>
      </w:r>
      <w:r w:rsidR="00AB35C8">
        <w:rPr>
          <w:rFonts w:ascii="Futura Medium" w:hAnsi="Futura Medium" w:cs="Futura Medium"/>
          <w:color w:val="7030A0"/>
          <w:sz w:val="20"/>
          <w:szCs w:val="20"/>
          <w:lang w:val="pt-BR"/>
        </w:rPr>
        <w:t xml:space="preserve">ivo em meio diferencial e seletivo permite o isolamento da bactéria causadora da doença abrindo os caminhos para: </w:t>
      </w:r>
      <w:r w:rsidR="00AB35C8" w:rsidRPr="00AB35C8">
        <w:rPr>
          <w:rFonts w:ascii="Futura Medium" w:hAnsi="Futura Medium" w:cs="Futura Medium"/>
          <w:b/>
          <w:bCs/>
          <w:color w:val="7030A0"/>
          <w:sz w:val="20"/>
          <w:szCs w:val="20"/>
          <w:u w:val="single"/>
          <w:lang w:val="pt-BR"/>
        </w:rPr>
        <w:t>1)</w:t>
      </w:r>
      <w:r w:rsidR="00AB35C8">
        <w:rPr>
          <w:rFonts w:ascii="Futura Medium" w:hAnsi="Futura Medium" w:cs="Futura Medium"/>
          <w:color w:val="7030A0"/>
          <w:sz w:val="20"/>
          <w:szCs w:val="20"/>
          <w:lang w:val="pt-BR"/>
        </w:rPr>
        <w:t xml:space="preserve"> As etapas bioquímicas posteriores necessárias para sua identificação; e também para </w:t>
      </w:r>
      <w:r w:rsidR="00AB35C8" w:rsidRPr="00AB35C8">
        <w:rPr>
          <w:rFonts w:ascii="Futura Medium" w:hAnsi="Futura Medium" w:cs="Futura Medium"/>
          <w:color w:val="7030A0"/>
          <w:sz w:val="20"/>
          <w:szCs w:val="20"/>
          <w:u w:val="single"/>
          <w:lang w:val="pt-BR"/>
        </w:rPr>
        <w:t>2)</w:t>
      </w:r>
      <w:r w:rsidR="00AB35C8">
        <w:rPr>
          <w:rFonts w:ascii="Futura Medium" w:hAnsi="Futura Medium" w:cs="Futura Medium"/>
          <w:color w:val="7030A0"/>
          <w:sz w:val="20"/>
          <w:szCs w:val="20"/>
          <w:lang w:val="pt-BR"/>
        </w:rPr>
        <w:t xml:space="preserve"> Realização do Antibiograma (Testes de Sensibilidade aos Antibióticos) que serão apresentados em nossas próximas Aulas: </w:t>
      </w:r>
    </w:p>
    <w:p w:rsidR="00AB35C8" w:rsidRPr="00AB35C8" w:rsidRDefault="00AB35C8" w:rsidP="00AB35C8">
      <w:pPr>
        <w:ind w:left="357"/>
        <w:jc w:val="both"/>
        <w:rPr>
          <w:rFonts w:ascii="Futura Medium" w:hAnsi="Futura Medium" w:cs="Futura Medium"/>
          <w:color w:val="7030A0"/>
          <w:sz w:val="20"/>
          <w:szCs w:val="20"/>
          <w:highlight w:val="yellow"/>
          <w:lang w:val="pt-BR"/>
        </w:rPr>
      </w:pPr>
      <w:r w:rsidRPr="00AB35C8">
        <w:rPr>
          <w:rFonts w:ascii="Futura Medium" w:hAnsi="Futura Medium" w:cs="Futura Medium"/>
          <w:color w:val="7030A0"/>
          <w:sz w:val="20"/>
          <w:szCs w:val="20"/>
          <w:highlight w:val="yellow"/>
          <w:lang w:val="pt-BR"/>
        </w:rPr>
        <w:t xml:space="preserve">- </w:t>
      </w:r>
      <w:r w:rsidRPr="00AB35C8">
        <w:rPr>
          <w:rFonts w:ascii="Futura Medium" w:hAnsi="Futura Medium" w:cs="Futura Medium"/>
          <w:b/>
          <w:bCs/>
          <w:color w:val="7030A0"/>
          <w:sz w:val="20"/>
          <w:szCs w:val="20"/>
          <w:highlight w:val="yellow"/>
          <w:u w:val="single"/>
          <w:lang w:val="pt-BR"/>
        </w:rPr>
        <w:t>Aula T7</w:t>
      </w:r>
      <w:r w:rsidRPr="00AB35C8">
        <w:rPr>
          <w:rFonts w:ascii="Futura Medium" w:hAnsi="Futura Medium" w:cs="Futura Medium"/>
          <w:color w:val="7030A0"/>
          <w:sz w:val="20"/>
          <w:szCs w:val="20"/>
          <w:highlight w:val="yellow"/>
          <w:u w:val="single"/>
          <w:lang w:val="pt-BR"/>
        </w:rPr>
        <w:t xml:space="preserve"> </w:t>
      </w:r>
      <w:r w:rsidRPr="00AB35C8">
        <w:rPr>
          <w:rFonts w:ascii="Futura Medium" w:hAnsi="Futura Medium" w:cs="Futura Medium"/>
          <w:color w:val="7030A0"/>
          <w:sz w:val="20"/>
          <w:szCs w:val="20"/>
          <w:highlight w:val="yellow"/>
          <w:lang w:val="pt-BR"/>
        </w:rPr>
        <w:t xml:space="preserve">(Antibióticos e Resistência bacteriana) e </w:t>
      </w:r>
    </w:p>
    <w:p w:rsidR="00C84E7B" w:rsidRPr="00AB35C8" w:rsidRDefault="00AB35C8" w:rsidP="00AB35C8">
      <w:pPr>
        <w:ind w:left="357"/>
        <w:jc w:val="both"/>
        <w:rPr>
          <w:color w:val="000000" w:themeColor="text1"/>
          <w:lang w:val="pt-BR"/>
        </w:rPr>
      </w:pPr>
      <w:r w:rsidRPr="00AB35C8">
        <w:rPr>
          <w:rFonts w:ascii="Futura Medium" w:hAnsi="Futura Medium" w:cs="Futura Medium"/>
          <w:color w:val="7030A0"/>
          <w:sz w:val="20"/>
          <w:szCs w:val="20"/>
          <w:highlight w:val="yellow"/>
          <w:lang w:val="pt-BR"/>
        </w:rPr>
        <w:t xml:space="preserve">- </w:t>
      </w:r>
      <w:r w:rsidRPr="00AB35C8">
        <w:rPr>
          <w:rFonts w:ascii="Futura Medium" w:hAnsi="Futura Medium" w:cs="Futura Medium"/>
          <w:b/>
          <w:bCs/>
          <w:color w:val="7030A0"/>
          <w:sz w:val="20"/>
          <w:szCs w:val="20"/>
          <w:highlight w:val="yellow"/>
          <w:u w:val="single"/>
          <w:lang w:val="pt-BR"/>
        </w:rPr>
        <w:t>T/P7</w:t>
      </w:r>
      <w:r w:rsidRPr="00AB35C8">
        <w:rPr>
          <w:rFonts w:ascii="Futura Medium" w:hAnsi="Futura Medium" w:cs="Futura Medium"/>
          <w:color w:val="7030A0"/>
          <w:sz w:val="20"/>
          <w:szCs w:val="20"/>
          <w:highlight w:val="yellow"/>
          <w:lang w:val="pt-BR"/>
        </w:rPr>
        <w:t xml:space="preserve"> (Antibiograma</w:t>
      </w:r>
      <w:r>
        <w:rPr>
          <w:rFonts w:ascii="Futura Medium" w:hAnsi="Futura Medium" w:cs="Futura Medium"/>
          <w:color w:val="7030A0"/>
          <w:sz w:val="20"/>
          <w:szCs w:val="20"/>
          <w:lang w:val="pt-BR"/>
        </w:rPr>
        <w:t>).</w:t>
      </w:r>
    </w:p>
    <w:p w:rsidR="00AB35C8" w:rsidRDefault="00B400E3" w:rsidP="00AB35C8">
      <w:pPr>
        <w:pStyle w:val="ListParagraph"/>
        <w:spacing w:before="120"/>
        <w:ind w:left="357"/>
        <w:jc w:val="center"/>
        <w:rPr>
          <w:rFonts w:ascii="Futura Medium" w:hAnsi="Futura Medium" w:cs="Futura Medium"/>
          <w:b/>
          <w:bCs/>
          <w:i/>
          <w:iCs/>
          <w:color w:val="009193"/>
          <w:sz w:val="22"/>
          <w:szCs w:val="22"/>
          <w:lang w:val="pt-BR"/>
        </w:rPr>
      </w:pPr>
      <w:r w:rsidRPr="00537FC0">
        <w:rPr>
          <w:rFonts w:ascii="Futura Medium" w:hAnsi="Futura Medium" w:cs="Futura Medium" w:hint="cs"/>
          <w:b/>
          <w:bCs/>
          <w:i/>
          <w:iCs/>
          <w:color w:val="009193"/>
          <w:sz w:val="22"/>
          <w:szCs w:val="22"/>
          <w:lang w:val="pt-BR"/>
        </w:rPr>
        <w:t xml:space="preserve">E </w:t>
      </w:r>
      <w:r w:rsidR="00537FC0" w:rsidRPr="00537FC0">
        <w:rPr>
          <w:rFonts w:ascii="Futura Medium" w:hAnsi="Futura Medium" w:cs="Futura Medium" w:hint="cs"/>
          <w:b/>
          <w:bCs/>
          <w:i/>
          <w:iCs/>
          <w:color w:val="009193"/>
          <w:sz w:val="22"/>
          <w:szCs w:val="22"/>
          <w:lang w:val="pt-BR"/>
        </w:rPr>
        <w:t>aí</w:t>
      </w:r>
      <w:r w:rsidR="00537FC0">
        <w:rPr>
          <w:rFonts w:ascii="Futura Medium" w:hAnsi="Futura Medium" w:cs="Futura Medium"/>
          <w:b/>
          <w:bCs/>
          <w:i/>
          <w:iCs/>
          <w:color w:val="009193"/>
          <w:sz w:val="22"/>
          <w:szCs w:val="22"/>
          <w:lang w:val="pt-BR"/>
        </w:rPr>
        <w:t>....</w:t>
      </w:r>
      <w:r w:rsidRPr="00537FC0">
        <w:rPr>
          <w:rFonts w:ascii="Futura Medium" w:hAnsi="Futura Medium" w:cs="Futura Medium" w:hint="cs"/>
          <w:b/>
          <w:bCs/>
          <w:i/>
          <w:iCs/>
          <w:color w:val="009193"/>
          <w:sz w:val="22"/>
          <w:szCs w:val="22"/>
          <w:lang w:val="pt-BR"/>
        </w:rPr>
        <w:t xml:space="preserve">, </w:t>
      </w:r>
      <w:r w:rsidR="00537FC0">
        <w:rPr>
          <w:rFonts w:ascii="Futura Medium" w:hAnsi="Futura Medium" w:cs="Futura Medium"/>
          <w:b/>
          <w:bCs/>
          <w:i/>
          <w:iCs/>
          <w:color w:val="009193"/>
          <w:sz w:val="22"/>
          <w:szCs w:val="22"/>
          <w:lang w:val="pt-BR"/>
        </w:rPr>
        <w:t xml:space="preserve">as </w:t>
      </w:r>
      <w:r w:rsidR="00537FC0" w:rsidRPr="00537FC0">
        <w:rPr>
          <w:rFonts w:ascii="Futura Medium" w:hAnsi="Futura Medium" w:cs="Futura Medium" w:hint="cs"/>
          <w:b/>
          <w:bCs/>
          <w:i/>
          <w:iCs/>
          <w:color w:val="009193"/>
          <w:sz w:val="22"/>
          <w:szCs w:val="22"/>
          <w:lang w:val="pt-BR"/>
        </w:rPr>
        <w:t>suas respostas bateram</w:t>
      </w:r>
      <w:r w:rsidRPr="00537FC0">
        <w:rPr>
          <w:rFonts w:ascii="Futura Medium" w:hAnsi="Futura Medium" w:cs="Futura Medium" w:hint="cs"/>
          <w:b/>
          <w:bCs/>
          <w:i/>
          <w:iCs/>
          <w:color w:val="009193"/>
          <w:sz w:val="22"/>
          <w:szCs w:val="22"/>
          <w:lang w:val="pt-BR"/>
        </w:rPr>
        <w:t>!</w:t>
      </w:r>
    </w:p>
    <w:p w:rsidR="00AB35C8" w:rsidRPr="00E33BEA" w:rsidRDefault="00AB35C8" w:rsidP="00E33BEA">
      <w:pPr>
        <w:pStyle w:val="ListParagraph"/>
        <w:spacing w:before="120"/>
        <w:ind w:left="357"/>
        <w:jc w:val="right"/>
        <w:rPr>
          <w:rFonts w:ascii="Futura Medium" w:hAnsi="Futura Medium" w:cs="Futura Medium"/>
          <w:b/>
          <w:bCs/>
          <w:i/>
          <w:iCs/>
          <w:color w:val="009193"/>
          <w:sz w:val="22"/>
          <w:szCs w:val="22"/>
          <w:lang w:val="pt-BR"/>
        </w:rPr>
      </w:pPr>
      <w:r>
        <w:rPr>
          <w:noProof/>
          <w:sz w:val="22"/>
          <w:szCs w:val="22"/>
        </w:rPr>
        <w:drawing>
          <wp:inline distT="0" distB="0" distL="0" distR="0" wp14:anchorId="32384B6B" wp14:editId="34B21E31">
            <wp:extent cx="405114" cy="430087"/>
            <wp:effectExtent l="0" t="0" r="1905" b="1905"/>
            <wp:docPr id="29" name="Picture 2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419535" cy="445397"/>
                    </a:xfrm>
                    <a:prstGeom prst="rect">
                      <a:avLst/>
                    </a:prstGeom>
                  </pic:spPr>
                </pic:pic>
              </a:graphicData>
            </a:graphic>
          </wp:inline>
        </w:drawing>
      </w:r>
      <w:r>
        <w:rPr>
          <w:rFonts w:ascii="Futura Medium" w:hAnsi="Futura Medium" w:cs="Futura Medium"/>
          <w:b/>
          <w:bCs/>
          <w:i/>
          <w:iCs/>
          <w:color w:val="009193"/>
          <w:sz w:val="22"/>
          <w:szCs w:val="22"/>
          <w:lang w:val="pt-BR"/>
        </w:rPr>
        <w:t xml:space="preserve">    Então, a</w:t>
      </w:r>
      <w:r w:rsidRPr="00AB35C8">
        <w:rPr>
          <w:rFonts w:ascii="Futura Medium" w:hAnsi="Futura Medium" w:cs="Futura Medium" w:hint="cs"/>
          <w:b/>
          <w:bCs/>
          <w:i/>
          <w:iCs/>
          <w:color w:val="009193"/>
          <w:sz w:val="22"/>
          <w:szCs w:val="22"/>
          <w:lang w:val="pt-BR"/>
        </w:rPr>
        <w:t xml:space="preserve">té a </w:t>
      </w:r>
      <w:r w:rsidRPr="00AB35C8">
        <w:rPr>
          <w:rFonts w:ascii="Futura Medium" w:hAnsi="Futura Medium" w:cs="Futura Medium"/>
          <w:b/>
          <w:bCs/>
          <w:i/>
          <w:iCs/>
          <w:color w:val="009193"/>
          <w:sz w:val="22"/>
          <w:szCs w:val="22"/>
          <w:lang w:val="pt-BR"/>
        </w:rPr>
        <w:t>próxima</w:t>
      </w:r>
      <w:r w:rsidRPr="00AB35C8">
        <w:rPr>
          <w:rFonts w:ascii="Arial" w:hAnsi="Arial" w:cs="Arial"/>
          <w:b/>
          <w:bCs/>
          <w:i/>
          <w:iCs/>
          <w:color w:val="009193"/>
          <w:sz w:val="28"/>
          <w:szCs w:val="28"/>
          <w:lang w:val="pt-BR"/>
        </w:rPr>
        <w:t>!</w:t>
      </w:r>
      <w:r w:rsidRPr="00AB35C8">
        <w:rPr>
          <w:rFonts w:ascii="Arial" w:hAnsi="Arial" w:cs="Arial"/>
          <w:b/>
          <w:bCs/>
          <w:i/>
          <w:iCs/>
          <w:color w:val="009193"/>
          <w:sz w:val="18"/>
          <w:szCs w:val="18"/>
          <w:lang w:val="pt-BR"/>
        </w:rPr>
        <w:t xml:space="preserve">  </w:t>
      </w:r>
      <w:r>
        <w:rPr>
          <w:rFonts w:ascii="Futura Medium" w:hAnsi="Futura Medium" w:cs="Futura Medium"/>
          <w:b/>
          <w:bCs/>
          <w:i/>
          <w:iCs/>
          <w:color w:val="009193"/>
          <w:sz w:val="22"/>
          <w:szCs w:val="22"/>
          <w:lang w:val="pt-BR"/>
        </w:rPr>
        <w:t>O convite já está aí acima...</w:t>
      </w:r>
    </w:p>
    <w:sectPr w:rsidR="00AB35C8" w:rsidRPr="00E33BEA" w:rsidSect="00D4703E">
      <w:footerReference w:type="even" r:id="rId30"/>
      <w:footerReference w:type="default" r:id="rId31"/>
      <w:pgSz w:w="11904" w:h="16836"/>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35C8" w:rsidRDefault="00AB35C8" w:rsidP="00D4703E">
      <w:r>
        <w:separator/>
      </w:r>
    </w:p>
  </w:endnote>
  <w:endnote w:type="continuationSeparator" w:id="0">
    <w:p w:rsidR="00AB35C8" w:rsidRDefault="00AB35C8" w:rsidP="00D4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New Roman (Body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Futura Medium">
    <w:panose1 w:val="020B0602020204020303"/>
    <w:charset w:val="B1"/>
    <w:family w:val="swiss"/>
    <w:pitch w:val="variable"/>
    <w:sig w:usb0="80000867" w:usb1="00000000" w:usb2="00000000" w:usb3="00000000" w:csb0="000001FB" w:csb1="00000000"/>
  </w:font>
  <w:font w:name="Symbol">
    <w:panose1 w:val="05050102010706020507"/>
    <w:charset w:val="02"/>
    <w:family w:val="decorative"/>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TT195t00">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6487062"/>
      <w:docPartObj>
        <w:docPartGallery w:val="Page Numbers (Bottom of Page)"/>
        <w:docPartUnique/>
      </w:docPartObj>
    </w:sdtPr>
    <w:sdtContent>
      <w:p w:rsidR="00AB35C8" w:rsidRDefault="00AB35C8" w:rsidP="00AB35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B35C8" w:rsidRDefault="00AB35C8" w:rsidP="00D470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5372842"/>
      <w:docPartObj>
        <w:docPartGallery w:val="Page Numbers (Bottom of Page)"/>
        <w:docPartUnique/>
      </w:docPartObj>
    </w:sdtPr>
    <w:sdtContent>
      <w:p w:rsidR="00AB35C8" w:rsidRDefault="00AB35C8" w:rsidP="00AB35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AB35C8" w:rsidRDefault="00AB35C8" w:rsidP="00D470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35C8" w:rsidRDefault="00AB35C8" w:rsidP="00D4703E">
      <w:r>
        <w:separator/>
      </w:r>
    </w:p>
  </w:footnote>
  <w:footnote w:type="continuationSeparator" w:id="0">
    <w:p w:rsidR="00AB35C8" w:rsidRDefault="00AB35C8" w:rsidP="00D470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443D"/>
    <w:multiLevelType w:val="hybridMultilevel"/>
    <w:tmpl w:val="DFFA0F32"/>
    <w:numStyleLink w:val="Dash"/>
  </w:abstractNum>
  <w:abstractNum w:abstractNumId="1" w15:restartNumberingAfterBreak="0">
    <w:nsid w:val="074E5B36"/>
    <w:multiLevelType w:val="multilevel"/>
    <w:tmpl w:val="0334654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028F8"/>
    <w:multiLevelType w:val="hybridMultilevel"/>
    <w:tmpl w:val="DFFA0F32"/>
    <w:styleLink w:val="Dash"/>
    <w:lvl w:ilvl="0" w:tplc="37DE9A5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D5A0D3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6FA4B5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95E74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7B6B0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9DA48A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8AC61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43CD7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ACC463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10292F1E"/>
    <w:multiLevelType w:val="hybridMultilevel"/>
    <w:tmpl w:val="B2867312"/>
    <w:lvl w:ilvl="0" w:tplc="5394D5E0">
      <w:start w:val="1"/>
      <w:numFmt w:val="upperLetter"/>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32D54"/>
    <w:multiLevelType w:val="hybridMultilevel"/>
    <w:tmpl w:val="7C006FD8"/>
    <w:lvl w:ilvl="0" w:tplc="0409000F">
      <w:start w:val="1"/>
      <w:numFmt w:val="decimal"/>
      <w:lvlText w:val="%1."/>
      <w:lvlJc w:val="left"/>
      <w:pPr>
        <w:ind w:left="8156" w:hanging="360"/>
      </w:pPr>
      <w:rPr>
        <w:rFonts w:hint="default"/>
      </w:rPr>
    </w:lvl>
    <w:lvl w:ilvl="1" w:tplc="04090019" w:tentative="1">
      <w:start w:val="1"/>
      <w:numFmt w:val="lowerLetter"/>
      <w:lvlText w:val="%2."/>
      <w:lvlJc w:val="left"/>
      <w:pPr>
        <w:ind w:left="8876" w:hanging="360"/>
      </w:pPr>
    </w:lvl>
    <w:lvl w:ilvl="2" w:tplc="0409001B" w:tentative="1">
      <w:start w:val="1"/>
      <w:numFmt w:val="lowerRoman"/>
      <w:lvlText w:val="%3."/>
      <w:lvlJc w:val="right"/>
      <w:pPr>
        <w:ind w:left="9596" w:hanging="180"/>
      </w:pPr>
    </w:lvl>
    <w:lvl w:ilvl="3" w:tplc="0409000F" w:tentative="1">
      <w:start w:val="1"/>
      <w:numFmt w:val="decimal"/>
      <w:lvlText w:val="%4."/>
      <w:lvlJc w:val="left"/>
      <w:pPr>
        <w:ind w:left="10316" w:hanging="360"/>
      </w:pPr>
    </w:lvl>
    <w:lvl w:ilvl="4" w:tplc="04090019" w:tentative="1">
      <w:start w:val="1"/>
      <w:numFmt w:val="lowerLetter"/>
      <w:lvlText w:val="%5."/>
      <w:lvlJc w:val="left"/>
      <w:pPr>
        <w:ind w:left="11036" w:hanging="360"/>
      </w:pPr>
    </w:lvl>
    <w:lvl w:ilvl="5" w:tplc="0409001B" w:tentative="1">
      <w:start w:val="1"/>
      <w:numFmt w:val="lowerRoman"/>
      <w:lvlText w:val="%6."/>
      <w:lvlJc w:val="right"/>
      <w:pPr>
        <w:ind w:left="11756" w:hanging="180"/>
      </w:pPr>
    </w:lvl>
    <w:lvl w:ilvl="6" w:tplc="0409000F" w:tentative="1">
      <w:start w:val="1"/>
      <w:numFmt w:val="decimal"/>
      <w:lvlText w:val="%7."/>
      <w:lvlJc w:val="left"/>
      <w:pPr>
        <w:ind w:left="12476" w:hanging="360"/>
      </w:pPr>
    </w:lvl>
    <w:lvl w:ilvl="7" w:tplc="04090019" w:tentative="1">
      <w:start w:val="1"/>
      <w:numFmt w:val="lowerLetter"/>
      <w:lvlText w:val="%8."/>
      <w:lvlJc w:val="left"/>
      <w:pPr>
        <w:ind w:left="13196" w:hanging="360"/>
      </w:pPr>
    </w:lvl>
    <w:lvl w:ilvl="8" w:tplc="0409001B" w:tentative="1">
      <w:start w:val="1"/>
      <w:numFmt w:val="lowerRoman"/>
      <w:lvlText w:val="%9."/>
      <w:lvlJc w:val="right"/>
      <w:pPr>
        <w:ind w:left="13916" w:hanging="180"/>
      </w:pPr>
    </w:lvl>
  </w:abstractNum>
  <w:abstractNum w:abstractNumId="5" w15:restartNumberingAfterBreak="0">
    <w:nsid w:val="451C080C"/>
    <w:multiLevelType w:val="hybridMultilevel"/>
    <w:tmpl w:val="D222D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C756AC"/>
    <w:multiLevelType w:val="multilevel"/>
    <w:tmpl w:val="99DE5CB6"/>
    <w:lvl w:ilvl="0">
      <w:start w:val="1"/>
      <w:numFmt w:val="decimal"/>
      <w:lvlText w:val="%1."/>
      <w:lvlJc w:val="left"/>
      <w:pPr>
        <w:ind w:left="360" w:hanging="360"/>
      </w:pPr>
      <w:rPr>
        <w:rFonts w:ascii="Arial" w:hAnsi="Arial" w:cs="Arial" w:hint="default"/>
        <w:sz w:val="18"/>
        <w:u w:val="none"/>
      </w:rPr>
    </w:lvl>
    <w:lvl w:ilvl="1">
      <w:start w:val="3"/>
      <w:numFmt w:val="decimal"/>
      <w:lvlText w:val="%1.%2."/>
      <w:lvlJc w:val="left"/>
      <w:pPr>
        <w:ind w:left="360" w:hanging="360"/>
      </w:pPr>
      <w:rPr>
        <w:rFonts w:ascii="Arial" w:hAnsi="Arial" w:cs="Arial" w:hint="default"/>
        <w:sz w:val="18"/>
        <w:u w:val="none"/>
      </w:rPr>
    </w:lvl>
    <w:lvl w:ilvl="2">
      <w:start w:val="1"/>
      <w:numFmt w:val="decimal"/>
      <w:lvlText w:val="%1.%2.%3."/>
      <w:lvlJc w:val="left"/>
      <w:pPr>
        <w:ind w:left="720" w:hanging="720"/>
      </w:pPr>
      <w:rPr>
        <w:rFonts w:ascii="Arial" w:hAnsi="Arial" w:cs="Arial" w:hint="default"/>
        <w:sz w:val="18"/>
        <w:u w:val="none"/>
      </w:rPr>
    </w:lvl>
    <w:lvl w:ilvl="3">
      <w:start w:val="1"/>
      <w:numFmt w:val="decimal"/>
      <w:lvlText w:val="%1.%2.%3.%4."/>
      <w:lvlJc w:val="left"/>
      <w:pPr>
        <w:ind w:left="720" w:hanging="720"/>
      </w:pPr>
      <w:rPr>
        <w:rFonts w:ascii="Arial" w:hAnsi="Arial" w:cs="Arial" w:hint="default"/>
        <w:sz w:val="18"/>
        <w:u w:val="none"/>
      </w:rPr>
    </w:lvl>
    <w:lvl w:ilvl="4">
      <w:start w:val="1"/>
      <w:numFmt w:val="decimal"/>
      <w:lvlText w:val="%1.%2.%3.%4.%5."/>
      <w:lvlJc w:val="left"/>
      <w:pPr>
        <w:ind w:left="1080" w:hanging="1080"/>
      </w:pPr>
      <w:rPr>
        <w:rFonts w:ascii="Arial" w:hAnsi="Arial" w:cs="Arial" w:hint="default"/>
        <w:sz w:val="18"/>
        <w:u w:val="none"/>
      </w:rPr>
    </w:lvl>
    <w:lvl w:ilvl="5">
      <w:start w:val="1"/>
      <w:numFmt w:val="decimal"/>
      <w:lvlText w:val="%1.%2.%3.%4.%5.%6."/>
      <w:lvlJc w:val="left"/>
      <w:pPr>
        <w:ind w:left="1080" w:hanging="1080"/>
      </w:pPr>
      <w:rPr>
        <w:rFonts w:ascii="Arial" w:hAnsi="Arial" w:cs="Arial" w:hint="default"/>
        <w:sz w:val="18"/>
        <w:u w:val="none"/>
      </w:rPr>
    </w:lvl>
    <w:lvl w:ilvl="6">
      <w:start w:val="1"/>
      <w:numFmt w:val="decimal"/>
      <w:lvlText w:val="%1.%2.%3.%4.%5.%6.%7."/>
      <w:lvlJc w:val="left"/>
      <w:pPr>
        <w:ind w:left="1440" w:hanging="1440"/>
      </w:pPr>
      <w:rPr>
        <w:rFonts w:ascii="Arial" w:hAnsi="Arial" w:cs="Arial" w:hint="default"/>
        <w:sz w:val="18"/>
        <w:u w:val="none"/>
      </w:rPr>
    </w:lvl>
    <w:lvl w:ilvl="7">
      <w:start w:val="1"/>
      <w:numFmt w:val="decimal"/>
      <w:lvlText w:val="%1.%2.%3.%4.%5.%6.%7.%8."/>
      <w:lvlJc w:val="left"/>
      <w:pPr>
        <w:ind w:left="1440" w:hanging="1440"/>
      </w:pPr>
      <w:rPr>
        <w:rFonts w:ascii="Arial" w:hAnsi="Arial" w:cs="Arial" w:hint="default"/>
        <w:sz w:val="18"/>
        <w:u w:val="none"/>
      </w:rPr>
    </w:lvl>
    <w:lvl w:ilvl="8">
      <w:start w:val="1"/>
      <w:numFmt w:val="decimal"/>
      <w:lvlText w:val="%1.%2.%3.%4.%5.%6.%7.%8.%9."/>
      <w:lvlJc w:val="left"/>
      <w:pPr>
        <w:ind w:left="1800" w:hanging="1800"/>
      </w:pPr>
      <w:rPr>
        <w:rFonts w:ascii="Arial" w:hAnsi="Arial" w:cs="Arial" w:hint="default"/>
        <w:sz w:val="18"/>
        <w:u w:val="none"/>
      </w:rPr>
    </w:lvl>
  </w:abstractNum>
  <w:num w:numId="1">
    <w:abstractNumId w:val="2"/>
  </w:num>
  <w:num w:numId="2">
    <w:abstractNumId w:val="0"/>
  </w:num>
  <w:num w:numId="3">
    <w:abstractNumId w:val="1"/>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4C"/>
    <w:rsid w:val="00084A4F"/>
    <w:rsid w:val="000F1DB5"/>
    <w:rsid w:val="000F6E23"/>
    <w:rsid w:val="00161CD0"/>
    <w:rsid w:val="001709DB"/>
    <w:rsid w:val="001B425E"/>
    <w:rsid w:val="001C1E08"/>
    <w:rsid w:val="001D15BB"/>
    <w:rsid w:val="0023336C"/>
    <w:rsid w:val="00265968"/>
    <w:rsid w:val="0028025D"/>
    <w:rsid w:val="002853D4"/>
    <w:rsid w:val="002A666B"/>
    <w:rsid w:val="002F0C1D"/>
    <w:rsid w:val="002F0F0E"/>
    <w:rsid w:val="00373977"/>
    <w:rsid w:val="00390EA1"/>
    <w:rsid w:val="003B09FB"/>
    <w:rsid w:val="003B4E8A"/>
    <w:rsid w:val="003C01F9"/>
    <w:rsid w:val="004B10B0"/>
    <w:rsid w:val="00537FC0"/>
    <w:rsid w:val="00553EFA"/>
    <w:rsid w:val="00554610"/>
    <w:rsid w:val="005C1EE7"/>
    <w:rsid w:val="0060492D"/>
    <w:rsid w:val="00645CB5"/>
    <w:rsid w:val="006879C4"/>
    <w:rsid w:val="00690ED4"/>
    <w:rsid w:val="006D0420"/>
    <w:rsid w:val="006E138E"/>
    <w:rsid w:val="0075579A"/>
    <w:rsid w:val="007C243F"/>
    <w:rsid w:val="0084144C"/>
    <w:rsid w:val="008817F6"/>
    <w:rsid w:val="008F5D22"/>
    <w:rsid w:val="00941A6E"/>
    <w:rsid w:val="009A6634"/>
    <w:rsid w:val="00A06D93"/>
    <w:rsid w:val="00A50733"/>
    <w:rsid w:val="00A72623"/>
    <w:rsid w:val="00A76094"/>
    <w:rsid w:val="00AB35C8"/>
    <w:rsid w:val="00B143D1"/>
    <w:rsid w:val="00B400E3"/>
    <w:rsid w:val="00BA660B"/>
    <w:rsid w:val="00C37D5C"/>
    <w:rsid w:val="00C70634"/>
    <w:rsid w:val="00C84E7B"/>
    <w:rsid w:val="00CA1E30"/>
    <w:rsid w:val="00D4703E"/>
    <w:rsid w:val="00D7209F"/>
    <w:rsid w:val="00D94719"/>
    <w:rsid w:val="00D96BA8"/>
    <w:rsid w:val="00DB45EB"/>
    <w:rsid w:val="00DF66BB"/>
    <w:rsid w:val="00E24523"/>
    <w:rsid w:val="00E33BEA"/>
    <w:rsid w:val="00E61F78"/>
    <w:rsid w:val="00EF658F"/>
    <w:rsid w:val="00FA3B98"/>
    <w:rsid w:val="00FC0D55"/>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4D70"/>
  <w15:chartTrackingRefBased/>
  <w15:docId w15:val="{ACF86ED9-A482-9B49-A786-4044AA13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44C"/>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4144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table" w:styleId="TableGrid">
    <w:name w:val="Table Grid"/>
    <w:basedOn w:val="TableNormal"/>
    <w:uiPriority w:val="39"/>
    <w:rsid w:val="0084144C"/>
    <w:pPr>
      <w:pBdr>
        <w:top w:val="nil"/>
        <w:left w:val="nil"/>
        <w:bottom w:val="nil"/>
        <w:right w:val="nil"/>
        <w:between w:val="nil"/>
        <w:bar w:val="nil"/>
      </w:pBdr>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4144C"/>
    <w:pPr>
      <w:pBdr>
        <w:top w:val="nil"/>
        <w:left w:val="nil"/>
        <w:bottom w:val="nil"/>
        <w:right w:val="nil"/>
        <w:between w:val="nil"/>
        <w:bar w:val="nil"/>
      </w:pBdr>
    </w:pPr>
    <w:rPr>
      <w:rFonts w:ascii="Helvetica Neue" w:eastAsia="Arial Unicode MS" w:hAnsi="Helvetica Neue" w:cs="Arial Unicode MS"/>
      <w:color w:val="000000"/>
      <w:sz w:val="22"/>
      <w:szCs w:val="22"/>
      <w:bdr w:val="nil"/>
      <w:lang w:val="pt-PT"/>
    </w:rPr>
  </w:style>
  <w:style w:type="numbering" w:customStyle="1" w:styleId="Dash">
    <w:name w:val="Dash"/>
    <w:rsid w:val="0084144C"/>
    <w:pPr>
      <w:numPr>
        <w:numId w:val="1"/>
      </w:numPr>
    </w:pPr>
  </w:style>
  <w:style w:type="paragraph" w:styleId="ListParagraph">
    <w:name w:val="List Paragraph"/>
    <w:basedOn w:val="Normal"/>
    <w:uiPriority w:val="34"/>
    <w:qFormat/>
    <w:rsid w:val="0084144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n-BR"/>
    </w:rPr>
  </w:style>
  <w:style w:type="character" w:styleId="Hyperlink">
    <w:name w:val="Hyperlink"/>
    <w:basedOn w:val="DefaultParagraphFont"/>
    <w:uiPriority w:val="99"/>
    <w:unhideWhenUsed/>
    <w:rsid w:val="0084144C"/>
    <w:rPr>
      <w:color w:val="0563C1" w:themeColor="hyperlink"/>
      <w:u w:val="single"/>
    </w:rPr>
  </w:style>
  <w:style w:type="paragraph" w:styleId="NormalWeb">
    <w:name w:val="Normal (Web)"/>
    <w:basedOn w:val="Normal"/>
    <w:uiPriority w:val="99"/>
    <w:unhideWhenUsed/>
    <w:rsid w:val="007C24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BR"/>
    </w:rPr>
  </w:style>
  <w:style w:type="character" w:styleId="Emphasis">
    <w:name w:val="Emphasis"/>
    <w:basedOn w:val="DefaultParagraphFont"/>
    <w:uiPriority w:val="20"/>
    <w:qFormat/>
    <w:rsid w:val="00FC0D55"/>
    <w:rPr>
      <w:i/>
      <w:iCs/>
    </w:rPr>
  </w:style>
  <w:style w:type="character" w:customStyle="1" w:styleId="apple-converted-space">
    <w:name w:val="apple-converted-space"/>
    <w:basedOn w:val="DefaultParagraphFont"/>
    <w:rsid w:val="00FC0D55"/>
  </w:style>
  <w:style w:type="paragraph" w:styleId="Footer">
    <w:name w:val="footer"/>
    <w:basedOn w:val="Normal"/>
    <w:link w:val="FooterChar"/>
    <w:uiPriority w:val="99"/>
    <w:unhideWhenUsed/>
    <w:rsid w:val="00D4703E"/>
    <w:pPr>
      <w:tabs>
        <w:tab w:val="center" w:pos="4680"/>
        <w:tab w:val="right" w:pos="9360"/>
      </w:tabs>
    </w:pPr>
  </w:style>
  <w:style w:type="character" w:customStyle="1" w:styleId="FooterChar">
    <w:name w:val="Footer Char"/>
    <w:basedOn w:val="DefaultParagraphFont"/>
    <w:link w:val="Footer"/>
    <w:uiPriority w:val="99"/>
    <w:rsid w:val="00D4703E"/>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D47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88238">
      <w:bodyDiv w:val="1"/>
      <w:marLeft w:val="0"/>
      <w:marRight w:val="0"/>
      <w:marTop w:val="0"/>
      <w:marBottom w:val="0"/>
      <w:divBdr>
        <w:top w:val="none" w:sz="0" w:space="0" w:color="auto"/>
        <w:left w:val="none" w:sz="0" w:space="0" w:color="auto"/>
        <w:bottom w:val="none" w:sz="0" w:space="0" w:color="auto"/>
        <w:right w:val="none" w:sz="0" w:space="0" w:color="auto"/>
      </w:divBdr>
      <w:divsChild>
        <w:div w:id="2058972101">
          <w:marLeft w:val="0"/>
          <w:marRight w:val="0"/>
          <w:marTop w:val="0"/>
          <w:marBottom w:val="0"/>
          <w:divBdr>
            <w:top w:val="none" w:sz="0" w:space="0" w:color="auto"/>
            <w:left w:val="none" w:sz="0" w:space="0" w:color="auto"/>
            <w:bottom w:val="none" w:sz="0" w:space="0" w:color="auto"/>
            <w:right w:val="none" w:sz="0" w:space="0" w:color="auto"/>
          </w:divBdr>
          <w:divsChild>
            <w:div w:id="1002078170">
              <w:marLeft w:val="0"/>
              <w:marRight w:val="0"/>
              <w:marTop w:val="0"/>
              <w:marBottom w:val="0"/>
              <w:divBdr>
                <w:top w:val="none" w:sz="0" w:space="0" w:color="auto"/>
                <w:left w:val="none" w:sz="0" w:space="0" w:color="auto"/>
                <w:bottom w:val="none" w:sz="0" w:space="0" w:color="auto"/>
                <w:right w:val="none" w:sz="0" w:space="0" w:color="auto"/>
              </w:divBdr>
              <w:divsChild>
                <w:div w:id="8238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06625">
      <w:bodyDiv w:val="1"/>
      <w:marLeft w:val="0"/>
      <w:marRight w:val="0"/>
      <w:marTop w:val="0"/>
      <w:marBottom w:val="0"/>
      <w:divBdr>
        <w:top w:val="none" w:sz="0" w:space="0" w:color="auto"/>
        <w:left w:val="none" w:sz="0" w:space="0" w:color="auto"/>
        <w:bottom w:val="none" w:sz="0" w:space="0" w:color="auto"/>
        <w:right w:val="none" w:sz="0" w:space="0" w:color="auto"/>
      </w:divBdr>
      <w:divsChild>
        <w:div w:id="115954097">
          <w:marLeft w:val="0"/>
          <w:marRight w:val="0"/>
          <w:marTop w:val="0"/>
          <w:marBottom w:val="0"/>
          <w:divBdr>
            <w:top w:val="none" w:sz="0" w:space="0" w:color="auto"/>
            <w:left w:val="none" w:sz="0" w:space="0" w:color="auto"/>
            <w:bottom w:val="none" w:sz="0" w:space="0" w:color="auto"/>
            <w:right w:val="none" w:sz="0" w:space="0" w:color="auto"/>
          </w:divBdr>
          <w:divsChild>
            <w:div w:id="1187720302">
              <w:marLeft w:val="0"/>
              <w:marRight w:val="0"/>
              <w:marTop w:val="0"/>
              <w:marBottom w:val="0"/>
              <w:divBdr>
                <w:top w:val="none" w:sz="0" w:space="0" w:color="auto"/>
                <w:left w:val="none" w:sz="0" w:space="0" w:color="auto"/>
                <w:bottom w:val="none" w:sz="0" w:space="0" w:color="auto"/>
                <w:right w:val="none" w:sz="0" w:space="0" w:color="auto"/>
              </w:divBdr>
              <w:divsChild>
                <w:div w:id="109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2739">
      <w:bodyDiv w:val="1"/>
      <w:marLeft w:val="0"/>
      <w:marRight w:val="0"/>
      <w:marTop w:val="0"/>
      <w:marBottom w:val="0"/>
      <w:divBdr>
        <w:top w:val="none" w:sz="0" w:space="0" w:color="auto"/>
        <w:left w:val="none" w:sz="0" w:space="0" w:color="auto"/>
        <w:bottom w:val="none" w:sz="0" w:space="0" w:color="auto"/>
        <w:right w:val="none" w:sz="0" w:space="0" w:color="auto"/>
      </w:divBdr>
      <w:divsChild>
        <w:div w:id="1881553981">
          <w:marLeft w:val="0"/>
          <w:marRight w:val="0"/>
          <w:marTop w:val="0"/>
          <w:marBottom w:val="0"/>
          <w:divBdr>
            <w:top w:val="none" w:sz="0" w:space="0" w:color="auto"/>
            <w:left w:val="none" w:sz="0" w:space="0" w:color="auto"/>
            <w:bottom w:val="none" w:sz="0" w:space="0" w:color="auto"/>
            <w:right w:val="none" w:sz="0" w:space="0" w:color="auto"/>
          </w:divBdr>
          <w:divsChild>
            <w:div w:id="281693337">
              <w:marLeft w:val="0"/>
              <w:marRight w:val="0"/>
              <w:marTop w:val="0"/>
              <w:marBottom w:val="0"/>
              <w:divBdr>
                <w:top w:val="none" w:sz="0" w:space="0" w:color="auto"/>
                <w:left w:val="none" w:sz="0" w:space="0" w:color="auto"/>
                <w:bottom w:val="none" w:sz="0" w:space="0" w:color="auto"/>
                <w:right w:val="none" w:sz="0" w:space="0" w:color="auto"/>
              </w:divBdr>
              <w:divsChild>
                <w:div w:id="676345603">
                  <w:marLeft w:val="0"/>
                  <w:marRight w:val="0"/>
                  <w:marTop w:val="0"/>
                  <w:marBottom w:val="0"/>
                  <w:divBdr>
                    <w:top w:val="none" w:sz="0" w:space="0" w:color="auto"/>
                    <w:left w:val="none" w:sz="0" w:space="0" w:color="auto"/>
                    <w:bottom w:val="none" w:sz="0" w:space="0" w:color="auto"/>
                    <w:right w:val="none" w:sz="0" w:space="0" w:color="auto"/>
                  </w:divBdr>
                </w:div>
              </w:divsChild>
            </w:div>
            <w:div w:id="139808347">
              <w:marLeft w:val="0"/>
              <w:marRight w:val="0"/>
              <w:marTop w:val="0"/>
              <w:marBottom w:val="0"/>
              <w:divBdr>
                <w:top w:val="none" w:sz="0" w:space="0" w:color="auto"/>
                <w:left w:val="none" w:sz="0" w:space="0" w:color="auto"/>
                <w:bottom w:val="none" w:sz="0" w:space="0" w:color="auto"/>
                <w:right w:val="none" w:sz="0" w:space="0" w:color="auto"/>
              </w:divBdr>
              <w:divsChild>
                <w:div w:id="435637594">
                  <w:marLeft w:val="0"/>
                  <w:marRight w:val="0"/>
                  <w:marTop w:val="0"/>
                  <w:marBottom w:val="0"/>
                  <w:divBdr>
                    <w:top w:val="none" w:sz="0" w:space="0" w:color="auto"/>
                    <w:left w:val="none" w:sz="0" w:space="0" w:color="auto"/>
                    <w:bottom w:val="none" w:sz="0" w:space="0" w:color="auto"/>
                    <w:right w:val="none" w:sz="0" w:space="0" w:color="auto"/>
                  </w:divBdr>
                </w:div>
              </w:divsChild>
            </w:div>
            <w:div w:id="1113093306">
              <w:marLeft w:val="0"/>
              <w:marRight w:val="0"/>
              <w:marTop w:val="0"/>
              <w:marBottom w:val="0"/>
              <w:divBdr>
                <w:top w:val="none" w:sz="0" w:space="0" w:color="auto"/>
                <w:left w:val="none" w:sz="0" w:space="0" w:color="auto"/>
                <w:bottom w:val="none" w:sz="0" w:space="0" w:color="auto"/>
                <w:right w:val="none" w:sz="0" w:space="0" w:color="auto"/>
              </w:divBdr>
              <w:divsChild>
                <w:div w:id="422802078">
                  <w:marLeft w:val="0"/>
                  <w:marRight w:val="0"/>
                  <w:marTop w:val="0"/>
                  <w:marBottom w:val="0"/>
                  <w:divBdr>
                    <w:top w:val="none" w:sz="0" w:space="0" w:color="auto"/>
                    <w:left w:val="none" w:sz="0" w:space="0" w:color="auto"/>
                    <w:bottom w:val="none" w:sz="0" w:space="0" w:color="auto"/>
                    <w:right w:val="none" w:sz="0" w:space="0" w:color="auto"/>
                  </w:divBdr>
                </w:div>
              </w:divsChild>
            </w:div>
            <w:div w:id="1469780870">
              <w:marLeft w:val="0"/>
              <w:marRight w:val="0"/>
              <w:marTop w:val="0"/>
              <w:marBottom w:val="0"/>
              <w:divBdr>
                <w:top w:val="none" w:sz="0" w:space="0" w:color="auto"/>
                <w:left w:val="none" w:sz="0" w:space="0" w:color="auto"/>
                <w:bottom w:val="none" w:sz="0" w:space="0" w:color="auto"/>
                <w:right w:val="none" w:sz="0" w:space="0" w:color="auto"/>
              </w:divBdr>
              <w:divsChild>
                <w:div w:id="685250424">
                  <w:marLeft w:val="0"/>
                  <w:marRight w:val="0"/>
                  <w:marTop w:val="0"/>
                  <w:marBottom w:val="0"/>
                  <w:divBdr>
                    <w:top w:val="none" w:sz="0" w:space="0" w:color="auto"/>
                    <w:left w:val="none" w:sz="0" w:space="0" w:color="auto"/>
                    <w:bottom w:val="none" w:sz="0" w:space="0" w:color="auto"/>
                    <w:right w:val="none" w:sz="0" w:space="0" w:color="auto"/>
                  </w:divBdr>
                </w:div>
              </w:divsChild>
            </w:div>
            <w:div w:id="1531451399">
              <w:marLeft w:val="0"/>
              <w:marRight w:val="0"/>
              <w:marTop w:val="0"/>
              <w:marBottom w:val="0"/>
              <w:divBdr>
                <w:top w:val="none" w:sz="0" w:space="0" w:color="auto"/>
                <w:left w:val="none" w:sz="0" w:space="0" w:color="auto"/>
                <w:bottom w:val="none" w:sz="0" w:space="0" w:color="auto"/>
                <w:right w:val="none" w:sz="0" w:space="0" w:color="auto"/>
              </w:divBdr>
              <w:divsChild>
                <w:div w:id="150096326">
                  <w:marLeft w:val="0"/>
                  <w:marRight w:val="0"/>
                  <w:marTop w:val="0"/>
                  <w:marBottom w:val="0"/>
                  <w:divBdr>
                    <w:top w:val="none" w:sz="0" w:space="0" w:color="auto"/>
                    <w:left w:val="none" w:sz="0" w:space="0" w:color="auto"/>
                    <w:bottom w:val="none" w:sz="0" w:space="0" w:color="auto"/>
                    <w:right w:val="none" w:sz="0" w:space="0" w:color="auto"/>
                  </w:divBdr>
                </w:div>
              </w:divsChild>
            </w:div>
            <w:div w:id="1912613495">
              <w:marLeft w:val="0"/>
              <w:marRight w:val="0"/>
              <w:marTop w:val="0"/>
              <w:marBottom w:val="0"/>
              <w:divBdr>
                <w:top w:val="none" w:sz="0" w:space="0" w:color="auto"/>
                <w:left w:val="none" w:sz="0" w:space="0" w:color="auto"/>
                <w:bottom w:val="none" w:sz="0" w:space="0" w:color="auto"/>
                <w:right w:val="none" w:sz="0" w:space="0" w:color="auto"/>
              </w:divBdr>
              <w:divsChild>
                <w:div w:id="1321159401">
                  <w:marLeft w:val="0"/>
                  <w:marRight w:val="0"/>
                  <w:marTop w:val="0"/>
                  <w:marBottom w:val="0"/>
                  <w:divBdr>
                    <w:top w:val="none" w:sz="0" w:space="0" w:color="auto"/>
                    <w:left w:val="none" w:sz="0" w:space="0" w:color="auto"/>
                    <w:bottom w:val="none" w:sz="0" w:space="0" w:color="auto"/>
                    <w:right w:val="none" w:sz="0" w:space="0" w:color="auto"/>
                  </w:divBdr>
                </w:div>
              </w:divsChild>
            </w:div>
            <w:div w:id="1914195649">
              <w:marLeft w:val="0"/>
              <w:marRight w:val="0"/>
              <w:marTop w:val="0"/>
              <w:marBottom w:val="0"/>
              <w:divBdr>
                <w:top w:val="none" w:sz="0" w:space="0" w:color="auto"/>
                <w:left w:val="none" w:sz="0" w:space="0" w:color="auto"/>
                <w:bottom w:val="none" w:sz="0" w:space="0" w:color="auto"/>
                <w:right w:val="none" w:sz="0" w:space="0" w:color="auto"/>
              </w:divBdr>
              <w:divsChild>
                <w:div w:id="439493940">
                  <w:marLeft w:val="0"/>
                  <w:marRight w:val="0"/>
                  <w:marTop w:val="0"/>
                  <w:marBottom w:val="0"/>
                  <w:divBdr>
                    <w:top w:val="none" w:sz="0" w:space="0" w:color="auto"/>
                    <w:left w:val="none" w:sz="0" w:space="0" w:color="auto"/>
                    <w:bottom w:val="none" w:sz="0" w:space="0" w:color="auto"/>
                    <w:right w:val="none" w:sz="0" w:space="0" w:color="auto"/>
                  </w:divBdr>
                  <w:divsChild>
                    <w:div w:id="604771617">
                      <w:marLeft w:val="0"/>
                      <w:marRight w:val="0"/>
                      <w:marTop w:val="0"/>
                      <w:marBottom w:val="0"/>
                      <w:divBdr>
                        <w:top w:val="none" w:sz="0" w:space="0" w:color="auto"/>
                        <w:left w:val="none" w:sz="0" w:space="0" w:color="auto"/>
                        <w:bottom w:val="none" w:sz="0" w:space="0" w:color="auto"/>
                        <w:right w:val="none" w:sz="0" w:space="0" w:color="auto"/>
                      </w:divBdr>
                    </w:div>
                  </w:divsChild>
                </w:div>
                <w:div w:id="1976904615">
                  <w:marLeft w:val="0"/>
                  <w:marRight w:val="0"/>
                  <w:marTop w:val="0"/>
                  <w:marBottom w:val="0"/>
                  <w:divBdr>
                    <w:top w:val="none" w:sz="0" w:space="0" w:color="auto"/>
                    <w:left w:val="none" w:sz="0" w:space="0" w:color="auto"/>
                    <w:bottom w:val="none" w:sz="0" w:space="0" w:color="auto"/>
                    <w:right w:val="none" w:sz="0" w:space="0" w:color="auto"/>
                  </w:divBdr>
                  <w:divsChild>
                    <w:div w:id="1297638784">
                      <w:marLeft w:val="0"/>
                      <w:marRight w:val="0"/>
                      <w:marTop w:val="0"/>
                      <w:marBottom w:val="0"/>
                      <w:divBdr>
                        <w:top w:val="none" w:sz="0" w:space="0" w:color="auto"/>
                        <w:left w:val="none" w:sz="0" w:space="0" w:color="auto"/>
                        <w:bottom w:val="none" w:sz="0" w:space="0" w:color="auto"/>
                        <w:right w:val="none" w:sz="0" w:space="0" w:color="auto"/>
                      </w:divBdr>
                    </w:div>
                  </w:divsChild>
                </w:div>
                <w:div w:id="362361579">
                  <w:marLeft w:val="0"/>
                  <w:marRight w:val="0"/>
                  <w:marTop w:val="0"/>
                  <w:marBottom w:val="0"/>
                  <w:divBdr>
                    <w:top w:val="none" w:sz="0" w:space="0" w:color="auto"/>
                    <w:left w:val="none" w:sz="0" w:space="0" w:color="auto"/>
                    <w:bottom w:val="none" w:sz="0" w:space="0" w:color="auto"/>
                    <w:right w:val="none" w:sz="0" w:space="0" w:color="auto"/>
                  </w:divBdr>
                  <w:divsChild>
                    <w:div w:id="915557265">
                      <w:marLeft w:val="0"/>
                      <w:marRight w:val="0"/>
                      <w:marTop w:val="0"/>
                      <w:marBottom w:val="0"/>
                      <w:divBdr>
                        <w:top w:val="none" w:sz="0" w:space="0" w:color="auto"/>
                        <w:left w:val="none" w:sz="0" w:space="0" w:color="auto"/>
                        <w:bottom w:val="none" w:sz="0" w:space="0" w:color="auto"/>
                        <w:right w:val="none" w:sz="0" w:space="0" w:color="auto"/>
                      </w:divBdr>
                    </w:div>
                  </w:divsChild>
                </w:div>
                <w:div w:id="822694499">
                  <w:marLeft w:val="0"/>
                  <w:marRight w:val="0"/>
                  <w:marTop w:val="0"/>
                  <w:marBottom w:val="0"/>
                  <w:divBdr>
                    <w:top w:val="none" w:sz="0" w:space="0" w:color="auto"/>
                    <w:left w:val="none" w:sz="0" w:space="0" w:color="auto"/>
                    <w:bottom w:val="none" w:sz="0" w:space="0" w:color="auto"/>
                    <w:right w:val="none" w:sz="0" w:space="0" w:color="auto"/>
                  </w:divBdr>
                  <w:divsChild>
                    <w:div w:id="1796604552">
                      <w:marLeft w:val="0"/>
                      <w:marRight w:val="0"/>
                      <w:marTop w:val="0"/>
                      <w:marBottom w:val="0"/>
                      <w:divBdr>
                        <w:top w:val="none" w:sz="0" w:space="0" w:color="auto"/>
                        <w:left w:val="none" w:sz="0" w:space="0" w:color="auto"/>
                        <w:bottom w:val="none" w:sz="0" w:space="0" w:color="auto"/>
                        <w:right w:val="none" w:sz="0" w:space="0" w:color="auto"/>
                      </w:divBdr>
                    </w:div>
                  </w:divsChild>
                </w:div>
                <w:div w:id="1276249500">
                  <w:marLeft w:val="0"/>
                  <w:marRight w:val="0"/>
                  <w:marTop w:val="0"/>
                  <w:marBottom w:val="0"/>
                  <w:divBdr>
                    <w:top w:val="none" w:sz="0" w:space="0" w:color="auto"/>
                    <w:left w:val="none" w:sz="0" w:space="0" w:color="auto"/>
                    <w:bottom w:val="none" w:sz="0" w:space="0" w:color="auto"/>
                    <w:right w:val="none" w:sz="0" w:space="0" w:color="auto"/>
                  </w:divBdr>
                  <w:divsChild>
                    <w:div w:id="1007172814">
                      <w:marLeft w:val="0"/>
                      <w:marRight w:val="0"/>
                      <w:marTop w:val="0"/>
                      <w:marBottom w:val="0"/>
                      <w:divBdr>
                        <w:top w:val="none" w:sz="0" w:space="0" w:color="auto"/>
                        <w:left w:val="none" w:sz="0" w:space="0" w:color="auto"/>
                        <w:bottom w:val="none" w:sz="0" w:space="0" w:color="auto"/>
                        <w:right w:val="none" w:sz="0" w:space="0" w:color="auto"/>
                      </w:divBdr>
                    </w:div>
                  </w:divsChild>
                </w:div>
                <w:div w:id="2097440226">
                  <w:marLeft w:val="0"/>
                  <w:marRight w:val="0"/>
                  <w:marTop w:val="0"/>
                  <w:marBottom w:val="0"/>
                  <w:divBdr>
                    <w:top w:val="none" w:sz="0" w:space="0" w:color="auto"/>
                    <w:left w:val="none" w:sz="0" w:space="0" w:color="auto"/>
                    <w:bottom w:val="none" w:sz="0" w:space="0" w:color="auto"/>
                    <w:right w:val="none" w:sz="0" w:space="0" w:color="auto"/>
                  </w:divBdr>
                  <w:divsChild>
                    <w:div w:id="1111245715">
                      <w:marLeft w:val="0"/>
                      <w:marRight w:val="0"/>
                      <w:marTop w:val="0"/>
                      <w:marBottom w:val="0"/>
                      <w:divBdr>
                        <w:top w:val="none" w:sz="0" w:space="0" w:color="auto"/>
                        <w:left w:val="none" w:sz="0" w:space="0" w:color="auto"/>
                        <w:bottom w:val="none" w:sz="0" w:space="0" w:color="auto"/>
                        <w:right w:val="none" w:sz="0" w:space="0" w:color="auto"/>
                      </w:divBdr>
                    </w:div>
                  </w:divsChild>
                </w:div>
                <w:div w:id="1396780722">
                  <w:marLeft w:val="0"/>
                  <w:marRight w:val="0"/>
                  <w:marTop w:val="0"/>
                  <w:marBottom w:val="0"/>
                  <w:divBdr>
                    <w:top w:val="none" w:sz="0" w:space="0" w:color="auto"/>
                    <w:left w:val="none" w:sz="0" w:space="0" w:color="auto"/>
                    <w:bottom w:val="none" w:sz="0" w:space="0" w:color="auto"/>
                    <w:right w:val="none" w:sz="0" w:space="0" w:color="auto"/>
                  </w:divBdr>
                  <w:divsChild>
                    <w:div w:id="9476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878640">
      <w:bodyDiv w:val="1"/>
      <w:marLeft w:val="0"/>
      <w:marRight w:val="0"/>
      <w:marTop w:val="0"/>
      <w:marBottom w:val="0"/>
      <w:divBdr>
        <w:top w:val="none" w:sz="0" w:space="0" w:color="auto"/>
        <w:left w:val="none" w:sz="0" w:space="0" w:color="auto"/>
        <w:bottom w:val="none" w:sz="0" w:space="0" w:color="auto"/>
        <w:right w:val="none" w:sz="0" w:space="0" w:color="auto"/>
      </w:divBdr>
    </w:div>
    <w:div w:id="866941476">
      <w:bodyDiv w:val="1"/>
      <w:marLeft w:val="0"/>
      <w:marRight w:val="0"/>
      <w:marTop w:val="0"/>
      <w:marBottom w:val="0"/>
      <w:divBdr>
        <w:top w:val="none" w:sz="0" w:space="0" w:color="auto"/>
        <w:left w:val="none" w:sz="0" w:space="0" w:color="auto"/>
        <w:bottom w:val="none" w:sz="0" w:space="0" w:color="auto"/>
        <w:right w:val="none" w:sz="0" w:space="0" w:color="auto"/>
      </w:divBdr>
    </w:div>
    <w:div w:id="1026367552">
      <w:bodyDiv w:val="1"/>
      <w:marLeft w:val="0"/>
      <w:marRight w:val="0"/>
      <w:marTop w:val="0"/>
      <w:marBottom w:val="0"/>
      <w:divBdr>
        <w:top w:val="none" w:sz="0" w:space="0" w:color="auto"/>
        <w:left w:val="none" w:sz="0" w:space="0" w:color="auto"/>
        <w:bottom w:val="none" w:sz="0" w:space="0" w:color="auto"/>
        <w:right w:val="none" w:sz="0" w:space="0" w:color="auto"/>
      </w:divBdr>
      <w:divsChild>
        <w:div w:id="1353609966">
          <w:marLeft w:val="0"/>
          <w:marRight w:val="0"/>
          <w:marTop w:val="0"/>
          <w:marBottom w:val="0"/>
          <w:divBdr>
            <w:top w:val="none" w:sz="0" w:space="0" w:color="auto"/>
            <w:left w:val="none" w:sz="0" w:space="0" w:color="auto"/>
            <w:bottom w:val="none" w:sz="0" w:space="0" w:color="auto"/>
            <w:right w:val="none" w:sz="0" w:space="0" w:color="auto"/>
          </w:divBdr>
          <w:divsChild>
            <w:div w:id="564876626">
              <w:marLeft w:val="0"/>
              <w:marRight w:val="0"/>
              <w:marTop w:val="0"/>
              <w:marBottom w:val="0"/>
              <w:divBdr>
                <w:top w:val="none" w:sz="0" w:space="0" w:color="auto"/>
                <w:left w:val="none" w:sz="0" w:space="0" w:color="auto"/>
                <w:bottom w:val="none" w:sz="0" w:space="0" w:color="auto"/>
                <w:right w:val="none" w:sz="0" w:space="0" w:color="auto"/>
              </w:divBdr>
              <w:divsChild>
                <w:div w:id="544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88489">
      <w:bodyDiv w:val="1"/>
      <w:marLeft w:val="0"/>
      <w:marRight w:val="0"/>
      <w:marTop w:val="0"/>
      <w:marBottom w:val="0"/>
      <w:divBdr>
        <w:top w:val="none" w:sz="0" w:space="0" w:color="auto"/>
        <w:left w:val="none" w:sz="0" w:space="0" w:color="auto"/>
        <w:bottom w:val="none" w:sz="0" w:space="0" w:color="auto"/>
        <w:right w:val="none" w:sz="0" w:space="0" w:color="auto"/>
      </w:divBdr>
      <w:divsChild>
        <w:div w:id="170534393">
          <w:marLeft w:val="0"/>
          <w:marRight w:val="0"/>
          <w:marTop w:val="0"/>
          <w:marBottom w:val="0"/>
          <w:divBdr>
            <w:top w:val="none" w:sz="0" w:space="0" w:color="auto"/>
            <w:left w:val="none" w:sz="0" w:space="0" w:color="auto"/>
            <w:bottom w:val="none" w:sz="0" w:space="0" w:color="auto"/>
            <w:right w:val="none" w:sz="0" w:space="0" w:color="auto"/>
          </w:divBdr>
          <w:divsChild>
            <w:div w:id="35088101">
              <w:marLeft w:val="0"/>
              <w:marRight w:val="0"/>
              <w:marTop w:val="0"/>
              <w:marBottom w:val="0"/>
              <w:divBdr>
                <w:top w:val="none" w:sz="0" w:space="0" w:color="auto"/>
                <w:left w:val="none" w:sz="0" w:space="0" w:color="auto"/>
                <w:bottom w:val="none" w:sz="0" w:space="0" w:color="auto"/>
                <w:right w:val="none" w:sz="0" w:space="0" w:color="auto"/>
              </w:divBdr>
              <w:divsChild>
                <w:div w:id="21242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16304">
      <w:bodyDiv w:val="1"/>
      <w:marLeft w:val="0"/>
      <w:marRight w:val="0"/>
      <w:marTop w:val="0"/>
      <w:marBottom w:val="0"/>
      <w:divBdr>
        <w:top w:val="none" w:sz="0" w:space="0" w:color="auto"/>
        <w:left w:val="none" w:sz="0" w:space="0" w:color="auto"/>
        <w:bottom w:val="none" w:sz="0" w:space="0" w:color="auto"/>
        <w:right w:val="none" w:sz="0" w:space="0" w:color="auto"/>
      </w:divBdr>
    </w:div>
    <w:div w:id="1505507177">
      <w:bodyDiv w:val="1"/>
      <w:marLeft w:val="0"/>
      <w:marRight w:val="0"/>
      <w:marTop w:val="0"/>
      <w:marBottom w:val="0"/>
      <w:divBdr>
        <w:top w:val="none" w:sz="0" w:space="0" w:color="auto"/>
        <w:left w:val="none" w:sz="0" w:space="0" w:color="auto"/>
        <w:bottom w:val="none" w:sz="0" w:space="0" w:color="auto"/>
        <w:right w:val="none" w:sz="0" w:space="0" w:color="auto"/>
      </w:divBdr>
    </w:div>
    <w:div w:id="1508129878">
      <w:bodyDiv w:val="1"/>
      <w:marLeft w:val="0"/>
      <w:marRight w:val="0"/>
      <w:marTop w:val="0"/>
      <w:marBottom w:val="0"/>
      <w:divBdr>
        <w:top w:val="none" w:sz="0" w:space="0" w:color="auto"/>
        <w:left w:val="none" w:sz="0" w:space="0" w:color="auto"/>
        <w:bottom w:val="none" w:sz="0" w:space="0" w:color="auto"/>
        <w:right w:val="none" w:sz="0" w:space="0" w:color="auto"/>
      </w:divBdr>
      <w:divsChild>
        <w:div w:id="2071879202">
          <w:marLeft w:val="0"/>
          <w:marRight w:val="0"/>
          <w:marTop w:val="0"/>
          <w:marBottom w:val="0"/>
          <w:divBdr>
            <w:top w:val="none" w:sz="0" w:space="0" w:color="auto"/>
            <w:left w:val="none" w:sz="0" w:space="0" w:color="auto"/>
            <w:bottom w:val="none" w:sz="0" w:space="0" w:color="auto"/>
            <w:right w:val="none" w:sz="0" w:space="0" w:color="auto"/>
          </w:divBdr>
        </w:div>
      </w:divsChild>
    </w:div>
    <w:div w:id="1575897899">
      <w:bodyDiv w:val="1"/>
      <w:marLeft w:val="0"/>
      <w:marRight w:val="0"/>
      <w:marTop w:val="0"/>
      <w:marBottom w:val="0"/>
      <w:divBdr>
        <w:top w:val="none" w:sz="0" w:space="0" w:color="auto"/>
        <w:left w:val="none" w:sz="0" w:space="0" w:color="auto"/>
        <w:bottom w:val="none" w:sz="0" w:space="0" w:color="auto"/>
        <w:right w:val="none" w:sz="0" w:space="0" w:color="auto"/>
      </w:divBdr>
      <w:divsChild>
        <w:div w:id="1016612464">
          <w:marLeft w:val="0"/>
          <w:marRight w:val="0"/>
          <w:marTop w:val="0"/>
          <w:marBottom w:val="0"/>
          <w:divBdr>
            <w:top w:val="none" w:sz="0" w:space="0" w:color="auto"/>
            <w:left w:val="none" w:sz="0" w:space="0" w:color="auto"/>
            <w:bottom w:val="none" w:sz="0" w:space="0" w:color="auto"/>
            <w:right w:val="none" w:sz="0" w:space="0" w:color="auto"/>
          </w:divBdr>
        </w:div>
      </w:divsChild>
    </w:div>
    <w:div w:id="1813983183">
      <w:bodyDiv w:val="1"/>
      <w:marLeft w:val="0"/>
      <w:marRight w:val="0"/>
      <w:marTop w:val="0"/>
      <w:marBottom w:val="0"/>
      <w:divBdr>
        <w:top w:val="none" w:sz="0" w:space="0" w:color="auto"/>
        <w:left w:val="none" w:sz="0" w:space="0" w:color="auto"/>
        <w:bottom w:val="none" w:sz="0" w:space="0" w:color="auto"/>
        <w:right w:val="none" w:sz="0" w:space="0" w:color="auto"/>
      </w:divBdr>
      <w:divsChild>
        <w:div w:id="2068064175">
          <w:marLeft w:val="0"/>
          <w:marRight w:val="0"/>
          <w:marTop w:val="0"/>
          <w:marBottom w:val="0"/>
          <w:divBdr>
            <w:top w:val="none" w:sz="0" w:space="0" w:color="auto"/>
            <w:left w:val="none" w:sz="0" w:space="0" w:color="auto"/>
            <w:bottom w:val="none" w:sz="0" w:space="0" w:color="auto"/>
            <w:right w:val="none" w:sz="0" w:space="0" w:color="auto"/>
          </w:divBdr>
          <w:divsChild>
            <w:div w:id="92559913">
              <w:marLeft w:val="0"/>
              <w:marRight w:val="0"/>
              <w:marTop w:val="0"/>
              <w:marBottom w:val="0"/>
              <w:divBdr>
                <w:top w:val="none" w:sz="0" w:space="0" w:color="auto"/>
                <w:left w:val="none" w:sz="0" w:space="0" w:color="auto"/>
                <w:bottom w:val="none" w:sz="0" w:space="0" w:color="auto"/>
                <w:right w:val="none" w:sz="0" w:space="0" w:color="auto"/>
              </w:divBdr>
              <w:divsChild>
                <w:div w:id="16315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4112">
      <w:bodyDiv w:val="1"/>
      <w:marLeft w:val="0"/>
      <w:marRight w:val="0"/>
      <w:marTop w:val="0"/>
      <w:marBottom w:val="0"/>
      <w:divBdr>
        <w:top w:val="none" w:sz="0" w:space="0" w:color="auto"/>
        <w:left w:val="none" w:sz="0" w:space="0" w:color="auto"/>
        <w:bottom w:val="none" w:sz="0" w:space="0" w:color="auto"/>
        <w:right w:val="none" w:sz="0" w:space="0" w:color="auto"/>
      </w:divBdr>
      <w:divsChild>
        <w:div w:id="1609582743">
          <w:marLeft w:val="0"/>
          <w:marRight w:val="0"/>
          <w:marTop w:val="0"/>
          <w:marBottom w:val="0"/>
          <w:divBdr>
            <w:top w:val="none" w:sz="0" w:space="0" w:color="auto"/>
            <w:left w:val="none" w:sz="0" w:space="0" w:color="auto"/>
            <w:bottom w:val="none" w:sz="0" w:space="0" w:color="auto"/>
            <w:right w:val="none" w:sz="0" w:space="0" w:color="auto"/>
          </w:divBdr>
          <w:divsChild>
            <w:div w:id="490871845">
              <w:marLeft w:val="0"/>
              <w:marRight w:val="0"/>
              <w:marTop w:val="0"/>
              <w:marBottom w:val="0"/>
              <w:divBdr>
                <w:top w:val="none" w:sz="0" w:space="0" w:color="auto"/>
                <w:left w:val="none" w:sz="0" w:space="0" w:color="auto"/>
                <w:bottom w:val="none" w:sz="0" w:space="0" w:color="auto"/>
                <w:right w:val="none" w:sz="0" w:space="0" w:color="auto"/>
              </w:divBdr>
              <w:divsChild>
                <w:div w:id="582108733">
                  <w:marLeft w:val="0"/>
                  <w:marRight w:val="0"/>
                  <w:marTop w:val="0"/>
                  <w:marBottom w:val="0"/>
                  <w:divBdr>
                    <w:top w:val="none" w:sz="0" w:space="0" w:color="auto"/>
                    <w:left w:val="none" w:sz="0" w:space="0" w:color="auto"/>
                    <w:bottom w:val="none" w:sz="0" w:space="0" w:color="auto"/>
                    <w:right w:val="none" w:sz="0" w:space="0" w:color="auto"/>
                  </w:divBdr>
                </w:div>
              </w:divsChild>
            </w:div>
            <w:div w:id="1457479956">
              <w:marLeft w:val="0"/>
              <w:marRight w:val="0"/>
              <w:marTop w:val="0"/>
              <w:marBottom w:val="0"/>
              <w:divBdr>
                <w:top w:val="none" w:sz="0" w:space="0" w:color="auto"/>
                <w:left w:val="none" w:sz="0" w:space="0" w:color="auto"/>
                <w:bottom w:val="none" w:sz="0" w:space="0" w:color="auto"/>
                <w:right w:val="none" w:sz="0" w:space="0" w:color="auto"/>
              </w:divBdr>
              <w:divsChild>
                <w:div w:id="1092890876">
                  <w:marLeft w:val="0"/>
                  <w:marRight w:val="0"/>
                  <w:marTop w:val="0"/>
                  <w:marBottom w:val="0"/>
                  <w:divBdr>
                    <w:top w:val="none" w:sz="0" w:space="0" w:color="auto"/>
                    <w:left w:val="none" w:sz="0" w:space="0" w:color="auto"/>
                    <w:bottom w:val="none" w:sz="0" w:space="0" w:color="auto"/>
                    <w:right w:val="none" w:sz="0" w:space="0" w:color="auto"/>
                  </w:divBdr>
                </w:div>
              </w:divsChild>
            </w:div>
            <w:div w:id="672072799">
              <w:marLeft w:val="0"/>
              <w:marRight w:val="0"/>
              <w:marTop w:val="0"/>
              <w:marBottom w:val="0"/>
              <w:divBdr>
                <w:top w:val="none" w:sz="0" w:space="0" w:color="auto"/>
                <w:left w:val="none" w:sz="0" w:space="0" w:color="auto"/>
                <w:bottom w:val="none" w:sz="0" w:space="0" w:color="auto"/>
                <w:right w:val="none" w:sz="0" w:space="0" w:color="auto"/>
              </w:divBdr>
              <w:divsChild>
                <w:div w:id="1480538314">
                  <w:marLeft w:val="0"/>
                  <w:marRight w:val="0"/>
                  <w:marTop w:val="0"/>
                  <w:marBottom w:val="0"/>
                  <w:divBdr>
                    <w:top w:val="none" w:sz="0" w:space="0" w:color="auto"/>
                    <w:left w:val="none" w:sz="0" w:space="0" w:color="auto"/>
                    <w:bottom w:val="none" w:sz="0" w:space="0" w:color="auto"/>
                    <w:right w:val="none" w:sz="0" w:space="0" w:color="auto"/>
                  </w:divBdr>
                </w:div>
              </w:divsChild>
            </w:div>
            <w:div w:id="1204946132">
              <w:marLeft w:val="0"/>
              <w:marRight w:val="0"/>
              <w:marTop w:val="0"/>
              <w:marBottom w:val="0"/>
              <w:divBdr>
                <w:top w:val="none" w:sz="0" w:space="0" w:color="auto"/>
                <w:left w:val="none" w:sz="0" w:space="0" w:color="auto"/>
                <w:bottom w:val="none" w:sz="0" w:space="0" w:color="auto"/>
                <w:right w:val="none" w:sz="0" w:space="0" w:color="auto"/>
              </w:divBdr>
              <w:divsChild>
                <w:div w:id="840657382">
                  <w:marLeft w:val="0"/>
                  <w:marRight w:val="0"/>
                  <w:marTop w:val="0"/>
                  <w:marBottom w:val="0"/>
                  <w:divBdr>
                    <w:top w:val="none" w:sz="0" w:space="0" w:color="auto"/>
                    <w:left w:val="none" w:sz="0" w:space="0" w:color="auto"/>
                    <w:bottom w:val="none" w:sz="0" w:space="0" w:color="auto"/>
                    <w:right w:val="none" w:sz="0" w:space="0" w:color="auto"/>
                  </w:divBdr>
                </w:div>
              </w:divsChild>
            </w:div>
            <w:div w:id="1052384696">
              <w:marLeft w:val="0"/>
              <w:marRight w:val="0"/>
              <w:marTop w:val="0"/>
              <w:marBottom w:val="0"/>
              <w:divBdr>
                <w:top w:val="none" w:sz="0" w:space="0" w:color="auto"/>
                <w:left w:val="none" w:sz="0" w:space="0" w:color="auto"/>
                <w:bottom w:val="none" w:sz="0" w:space="0" w:color="auto"/>
                <w:right w:val="none" w:sz="0" w:space="0" w:color="auto"/>
              </w:divBdr>
              <w:divsChild>
                <w:div w:id="11849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bevicent@usp.br"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hyperlink" Target="https://pt.wikipedia.org/wiki/Neisseria_meningitidi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pt.wikipedia.org/wiki/Neisseria_gonorrhoeae" TargetMode="External"/><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8</Pages>
  <Words>2414</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Elisabete José Vicente</dc:creator>
  <cp:keywords/>
  <dc:description/>
  <cp:lastModifiedBy>Elisabete José Vicente</cp:lastModifiedBy>
  <cp:revision>20</cp:revision>
  <dcterms:created xsi:type="dcterms:W3CDTF">2020-08-26T04:40:00Z</dcterms:created>
  <dcterms:modified xsi:type="dcterms:W3CDTF">2020-09-09T15:16:00Z</dcterms:modified>
</cp:coreProperties>
</file>