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66F55" w14:textId="77777777" w:rsidR="000E46D4" w:rsidRPr="00E43832" w:rsidRDefault="000E46D4" w:rsidP="000E46D4">
      <w:pPr>
        <w:spacing w:after="0" w:line="240" w:lineRule="auto"/>
        <w:ind w:right="-455"/>
        <w:jc w:val="right"/>
        <w:rPr>
          <w:rFonts w:ascii="Arial" w:hAnsi="Arial" w:cs="Arial"/>
          <w:sz w:val="20"/>
          <w:szCs w:val="20"/>
        </w:rPr>
      </w:pPr>
      <w:r w:rsidRPr="00E43832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0" wp14:anchorId="2DECE003" wp14:editId="7315B63C">
            <wp:simplePos x="0" y="0"/>
            <wp:positionH relativeFrom="column">
              <wp:posOffset>4397557</wp:posOffset>
            </wp:positionH>
            <wp:positionV relativeFrom="page">
              <wp:posOffset>492760</wp:posOffset>
            </wp:positionV>
            <wp:extent cx="1193745" cy="355827"/>
            <wp:effectExtent l="0" t="0" r="6985" b="6350"/>
            <wp:wrapNone/>
            <wp:docPr id="2" name="Imagem 2" descr="http://www.usp.br/fau/images/logofa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sp.br/fau/images/logofau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745" cy="355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3832">
        <w:rPr>
          <w:rFonts w:ascii="Arial" w:hAnsi="Arial" w:cs="Arial"/>
          <w:sz w:val="20"/>
          <w:szCs w:val="20"/>
        </w:rPr>
        <w:t>Universidade de São Paulo</w:t>
      </w:r>
    </w:p>
    <w:p w14:paraId="0329E29B" w14:textId="77777777" w:rsidR="000E46D4" w:rsidRPr="00E43832" w:rsidRDefault="000E46D4" w:rsidP="000E46D4">
      <w:pPr>
        <w:spacing w:after="0" w:line="240" w:lineRule="auto"/>
        <w:ind w:right="-455"/>
        <w:jc w:val="right"/>
        <w:rPr>
          <w:rFonts w:ascii="Arial" w:hAnsi="Arial" w:cs="Arial"/>
          <w:sz w:val="20"/>
          <w:szCs w:val="20"/>
        </w:rPr>
      </w:pPr>
      <w:r w:rsidRPr="00E43832">
        <w:rPr>
          <w:rFonts w:ascii="Arial" w:hAnsi="Arial" w:cs="Arial"/>
          <w:sz w:val="20"/>
          <w:szCs w:val="20"/>
        </w:rPr>
        <w:t>Faculdade de Arquitetura e Urbanismo</w:t>
      </w:r>
    </w:p>
    <w:p w14:paraId="78E6F5CC" w14:textId="77777777" w:rsidR="000E46D4" w:rsidRPr="00E43832" w:rsidRDefault="000E46D4" w:rsidP="000E46D4">
      <w:pPr>
        <w:spacing w:after="0" w:line="240" w:lineRule="auto"/>
        <w:ind w:right="-455"/>
        <w:jc w:val="right"/>
        <w:rPr>
          <w:rFonts w:ascii="Arial" w:hAnsi="Arial" w:cs="Arial"/>
          <w:sz w:val="20"/>
          <w:szCs w:val="20"/>
        </w:rPr>
      </w:pPr>
      <w:r w:rsidRPr="00E43832">
        <w:rPr>
          <w:rFonts w:ascii="Arial" w:hAnsi="Arial" w:cs="Arial"/>
          <w:sz w:val="20"/>
          <w:szCs w:val="20"/>
        </w:rPr>
        <w:t>Departamento de Tecnologia da Arquitetura</w:t>
      </w:r>
    </w:p>
    <w:p w14:paraId="4F709ABB" w14:textId="77777777" w:rsidR="000E46D4" w:rsidRDefault="000E46D4" w:rsidP="000E46D4">
      <w:pPr>
        <w:spacing w:after="0" w:line="240" w:lineRule="auto"/>
        <w:ind w:right="-455"/>
        <w:jc w:val="right"/>
        <w:rPr>
          <w:rFonts w:ascii="Arial" w:hAnsi="Arial" w:cs="Arial"/>
          <w:sz w:val="20"/>
          <w:szCs w:val="20"/>
        </w:rPr>
      </w:pPr>
      <w:r w:rsidRPr="00E43832">
        <w:rPr>
          <w:rFonts w:ascii="Arial" w:hAnsi="Arial" w:cs="Arial"/>
          <w:sz w:val="20"/>
          <w:szCs w:val="20"/>
        </w:rPr>
        <w:t>Curso de Graduação em Arquitetura e Urbanismo</w:t>
      </w:r>
    </w:p>
    <w:p w14:paraId="03D33150" w14:textId="77777777" w:rsidR="000E46D4" w:rsidRDefault="000E46D4" w:rsidP="000E46D4">
      <w:pPr>
        <w:ind w:right="-455"/>
        <w:jc w:val="right"/>
      </w:pPr>
    </w:p>
    <w:p w14:paraId="60D925AE" w14:textId="3DC51173" w:rsidR="000E46D4" w:rsidRPr="00CE658B" w:rsidRDefault="000E46D4" w:rsidP="000E46D4">
      <w:pPr>
        <w:spacing w:after="0" w:line="240" w:lineRule="auto"/>
        <w:ind w:right="-455"/>
        <w:jc w:val="right"/>
        <w:rPr>
          <w:rFonts w:ascii="Frutiger BQ" w:hAnsi="Frutiger BQ" w:cs="Arial"/>
          <w:color w:val="ED7D31" w:themeColor="accent2"/>
          <w:sz w:val="18"/>
          <w:szCs w:val="18"/>
        </w:rPr>
      </w:pPr>
      <w:r w:rsidRPr="000E46D4">
        <w:rPr>
          <w:rFonts w:ascii="Frutiger BQ" w:hAnsi="Frutiger BQ" w:cs="Arial"/>
          <w:color w:val="ED7D31" w:themeColor="accent2"/>
          <w:sz w:val="36"/>
          <w:szCs w:val="36"/>
        </w:rPr>
        <w:t xml:space="preserve"> </w:t>
      </w:r>
      <w:r w:rsidRPr="00CE658B">
        <w:rPr>
          <w:rFonts w:ascii="Frutiger BQ" w:hAnsi="Frutiger BQ" w:cs="Arial"/>
          <w:color w:val="ED7D31" w:themeColor="accent2"/>
          <w:sz w:val="36"/>
          <w:szCs w:val="36"/>
        </w:rPr>
        <w:t>AUT0213</w:t>
      </w:r>
      <w:r w:rsidRPr="00CE658B">
        <w:rPr>
          <w:rFonts w:ascii="Frutiger BQ" w:hAnsi="Frutiger BQ" w:cs="Arial"/>
          <w:color w:val="ED7D31" w:themeColor="accent2"/>
          <w:sz w:val="18"/>
          <w:szCs w:val="18"/>
        </w:rPr>
        <w:t xml:space="preserve"> </w:t>
      </w:r>
    </w:p>
    <w:p w14:paraId="05875F41" w14:textId="77777777" w:rsidR="000E46D4" w:rsidRPr="00CE658B" w:rsidRDefault="000E46D4" w:rsidP="000E46D4">
      <w:pPr>
        <w:spacing w:after="0" w:line="240" w:lineRule="auto"/>
        <w:ind w:right="-455"/>
        <w:jc w:val="right"/>
        <w:rPr>
          <w:rFonts w:ascii="Frutiger BQ" w:hAnsi="Frutiger BQ" w:cs="Arial"/>
          <w:b/>
          <w:bCs/>
          <w:sz w:val="28"/>
          <w:szCs w:val="28"/>
        </w:rPr>
      </w:pPr>
      <w:r w:rsidRPr="00CE658B">
        <w:rPr>
          <w:rFonts w:ascii="Frutiger BQ" w:hAnsi="Frutiger BQ" w:cs="Arial"/>
          <w:b/>
          <w:bCs/>
          <w:sz w:val="28"/>
          <w:szCs w:val="28"/>
        </w:rPr>
        <w:t>O Projeto da Iluminação no Exercício da Arquitetura</w:t>
      </w:r>
    </w:p>
    <w:p w14:paraId="355DE854" w14:textId="4DCD0B32" w:rsidR="000E46D4" w:rsidRDefault="000E46D4" w:rsidP="000E46D4">
      <w:pPr>
        <w:spacing w:after="0" w:line="240" w:lineRule="auto"/>
        <w:ind w:right="-455"/>
        <w:jc w:val="right"/>
        <w:rPr>
          <w:rFonts w:ascii="Frutiger BQ" w:hAnsi="Frutiger BQ" w:cs="Arial"/>
          <w:sz w:val="24"/>
          <w:szCs w:val="24"/>
        </w:rPr>
      </w:pPr>
      <w:r w:rsidRPr="00D4787C">
        <w:rPr>
          <w:rFonts w:ascii="Frutiger BQ" w:hAnsi="Frutiger BQ" w:cs="Arial"/>
          <w:sz w:val="24"/>
          <w:szCs w:val="24"/>
        </w:rPr>
        <w:t>Disciplina Optativa Livre</w:t>
      </w:r>
      <w:r>
        <w:rPr>
          <w:rFonts w:ascii="Frutiger BQ" w:hAnsi="Frutiger BQ" w:cs="Arial"/>
          <w:sz w:val="24"/>
          <w:szCs w:val="24"/>
        </w:rPr>
        <w:t>. Segundo Semestre Letivo de 2020</w:t>
      </w:r>
    </w:p>
    <w:p w14:paraId="4E334EEA" w14:textId="21673802" w:rsidR="000E46D4" w:rsidRDefault="000E46D4" w:rsidP="000E46D4">
      <w:pPr>
        <w:spacing w:after="0" w:line="240" w:lineRule="auto"/>
        <w:ind w:right="-455"/>
        <w:jc w:val="right"/>
        <w:rPr>
          <w:rFonts w:ascii="Frutiger BQ" w:hAnsi="Frutiger BQ" w:cs="Arial"/>
          <w:sz w:val="24"/>
          <w:szCs w:val="24"/>
        </w:rPr>
      </w:pPr>
    </w:p>
    <w:p w14:paraId="0FDC65C5" w14:textId="1538DD28" w:rsidR="000E46D4" w:rsidRDefault="000E46D4" w:rsidP="000E46D4">
      <w:pPr>
        <w:spacing w:after="0" w:line="240" w:lineRule="auto"/>
        <w:ind w:right="-455"/>
        <w:jc w:val="right"/>
        <w:rPr>
          <w:rFonts w:ascii="Frutiger BQ" w:hAnsi="Frutiger BQ" w:cs="Arial"/>
          <w:sz w:val="24"/>
          <w:szCs w:val="24"/>
        </w:rPr>
      </w:pPr>
    </w:p>
    <w:p w14:paraId="41890FEA" w14:textId="7C594F00" w:rsidR="000E46D4" w:rsidRDefault="000E46D4" w:rsidP="00C83895">
      <w:pPr>
        <w:spacing w:after="120" w:line="240" w:lineRule="auto"/>
        <w:ind w:right="-454"/>
        <w:jc w:val="right"/>
        <w:rPr>
          <w:rFonts w:ascii="Frutiger BQ" w:hAnsi="Frutiger BQ" w:cs="Arial"/>
          <w:b/>
          <w:bCs/>
          <w:sz w:val="28"/>
          <w:szCs w:val="28"/>
        </w:rPr>
      </w:pPr>
      <w:r w:rsidRPr="00062F20">
        <w:rPr>
          <w:rFonts w:ascii="Frutiger BQ" w:hAnsi="Frutiger BQ" w:cs="Arial"/>
          <w:b/>
          <w:bCs/>
          <w:sz w:val="28"/>
          <w:szCs w:val="28"/>
        </w:rPr>
        <w:t>Tutorial para o Seminário 01</w:t>
      </w:r>
    </w:p>
    <w:p w14:paraId="4C52C22C" w14:textId="2BDC8C5C" w:rsidR="00C83895" w:rsidRDefault="00C83895" w:rsidP="00C83895">
      <w:pPr>
        <w:spacing w:after="120" w:line="240" w:lineRule="auto"/>
        <w:ind w:right="-454"/>
        <w:jc w:val="right"/>
        <w:rPr>
          <w:rFonts w:ascii="Frutiger BQ" w:hAnsi="Frutiger BQ" w:cs="Arial"/>
          <w:sz w:val="24"/>
          <w:szCs w:val="24"/>
        </w:rPr>
      </w:pPr>
      <w:r w:rsidRPr="00C83895">
        <w:rPr>
          <w:rFonts w:ascii="Frutiger BQ" w:hAnsi="Frutiger BQ" w:cs="Arial"/>
          <w:sz w:val="24"/>
          <w:szCs w:val="24"/>
        </w:rPr>
        <w:t xml:space="preserve">Cada </w:t>
      </w:r>
      <w:r>
        <w:rPr>
          <w:rFonts w:ascii="Frutiger BQ" w:hAnsi="Frutiger BQ" w:cs="Arial"/>
          <w:sz w:val="24"/>
          <w:szCs w:val="24"/>
        </w:rPr>
        <w:t xml:space="preserve">aluno ou equipe deverá fazer leitura criteriosa dos seguintes textos, disponibilizados no e-disciplinas USP e indicar como os conceitos neles apresentados podem ser explorados no desenvolvimento do projeto  a ser realizado na disciplina. A título de exemplo, aplicar os conceitos de </w:t>
      </w:r>
      <w:r>
        <w:rPr>
          <w:rFonts w:ascii="Frutiger BQ" w:hAnsi="Frutiger BQ" w:cs="Arial"/>
          <w:i/>
          <w:iCs/>
          <w:sz w:val="24"/>
          <w:szCs w:val="24"/>
        </w:rPr>
        <w:t xml:space="preserve">brainstorm </w:t>
      </w:r>
      <w:r>
        <w:rPr>
          <w:rFonts w:ascii="Frutiger BQ" w:hAnsi="Frutiger BQ" w:cs="Arial"/>
          <w:sz w:val="24"/>
          <w:szCs w:val="24"/>
        </w:rPr>
        <w:t xml:space="preserve">e de </w:t>
      </w:r>
      <w:r>
        <w:rPr>
          <w:rFonts w:ascii="Frutiger BQ" w:hAnsi="Frutiger BQ" w:cs="Arial"/>
          <w:i/>
          <w:iCs/>
          <w:sz w:val="24"/>
          <w:szCs w:val="24"/>
        </w:rPr>
        <w:t xml:space="preserve">engenharia reversa </w:t>
      </w:r>
      <w:r>
        <w:rPr>
          <w:rFonts w:ascii="Frutiger BQ" w:hAnsi="Frutiger BQ" w:cs="Arial"/>
          <w:sz w:val="24"/>
          <w:szCs w:val="24"/>
        </w:rPr>
        <w:t xml:space="preserve">propostos por </w:t>
      </w:r>
      <w:proofErr w:type="spellStart"/>
      <w:r>
        <w:rPr>
          <w:rFonts w:ascii="Frutiger BQ" w:hAnsi="Frutiger BQ" w:cs="Arial"/>
          <w:sz w:val="24"/>
          <w:szCs w:val="24"/>
        </w:rPr>
        <w:t>Sage</w:t>
      </w:r>
      <w:proofErr w:type="spellEnd"/>
      <w:r>
        <w:rPr>
          <w:rFonts w:ascii="Frutiger BQ" w:hAnsi="Frutiger BQ" w:cs="Arial"/>
          <w:sz w:val="24"/>
          <w:szCs w:val="24"/>
        </w:rPr>
        <w:t xml:space="preserve">, Russel e os passos para o desenvolvimento de projeto propostos por </w:t>
      </w:r>
      <w:proofErr w:type="spellStart"/>
      <w:r>
        <w:rPr>
          <w:rFonts w:ascii="Frutiger BQ" w:hAnsi="Frutiger BQ" w:cs="Arial"/>
          <w:sz w:val="24"/>
          <w:szCs w:val="24"/>
        </w:rPr>
        <w:t>Howrd</w:t>
      </w:r>
      <w:proofErr w:type="spellEnd"/>
      <w:r>
        <w:rPr>
          <w:rFonts w:ascii="Frutiger BQ" w:hAnsi="Frutiger BQ" w:cs="Arial"/>
          <w:sz w:val="24"/>
          <w:szCs w:val="24"/>
        </w:rPr>
        <w:t xml:space="preserve"> </w:t>
      </w:r>
      <w:proofErr w:type="spellStart"/>
      <w:r>
        <w:rPr>
          <w:rFonts w:ascii="Frutiger BQ" w:hAnsi="Frutiger BQ" w:cs="Arial"/>
          <w:sz w:val="24"/>
          <w:szCs w:val="24"/>
        </w:rPr>
        <w:t>Brandston</w:t>
      </w:r>
      <w:proofErr w:type="spellEnd"/>
      <w:r>
        <w:rPr>
          <w:rFonts w:ascii="Frutiger BQ" w:hAnsi="Frutiger BQ" w:cs="Arial"/>
          <w:sz w:val="24"/>
          <w:szCs w:val="24"/>
        </w:rPr>
        <w:t xml:space="preserve">. Leiam e reflitam também sobre o texto de Richard Kelly “Lighting as Integral </w:t>
      </w:r>
      <w:proofErr w:type="spellStart"/>
      <w:r>
        <w:rPr>
          <w:rFonts w:ascii="Frutiger BQ" w:hAnsi="Frutiger BQ" w:cs="Arial"/>
          <w:sz w:val="24"/>
          <w:szCs w:val="24"/>
        </w:rPr>
        <w:t>Part</w:t>
      </w:r>
      <w:proofErr w:type="spellEnd"/>
      <w:r>
        <w:rPr>
          <w:rFonts w:ascii="Frutiger BQ" w:hAnsi="Frutiger BQ" w:cs="Arial"/>
          <w:sz w:val="24"/>
          <w:szCs w:val="24"/>
        </w:rPr>
        <w:t xml:space="preserve"> </w:t>
      </w:r>
      <w:proofErr w:type="spellStart"/>
      <w:r>
        <w:rPr>
          <w:rFonts w:ascii="Frutiger BQ" w:hAnsi="Frutiger BQ" w:cs="Arial"/>
          <w:sz w:val="24"/>
          <w:szCs w:val="24"/>
        </w:rPr>
        <w:t>of</w:t>
      </w:r>
      <w:proofErr w:type="spellEnd"/>
      <w:r>
        <w:rPr>
          <w:rFonts w:ascii="Frutiger BQ" w:hAnsi="Frutiger BQ" w:cs="Arial"/>
          <w:sz w:val="24"/>
          <w:szCs w:val="24"/>
        </w:rPr>
        <w:t xml:space="preserve"> </w:t>
      </w:r>
      <w:proofErr w:type="spellStart"/>
      <w:r>
        <w:rPr>
          <w:rFonts w:ascii="Frutiger BQ" w:hAnsi="Frutiger BQ" w:cs="Arial"/>
          <w:sz w:val="24"/>
          <w:szCs w:val="24"/>
        </w:rPr>
        <w:t>Architecture</w:t>
      </w:r>
      <w:proofErr w:type="spellEnd"/>
      <w:r>
        <w:rPr>
          <w:rFonts w:ascii="Frutiger BQ" w:hAnsi="Frutiger BQ" w:cs="Arial"/>
          <w:sz w:val="24"/>
          <w:szCs w:val="24"/>
        </w:rPr>
        <w:t xml:space="preserve">.  </w:t>
      </w:r>
    </w:p>
    <w:p w14:paraId="69882743" w14:textId="2747DFA8" w:rsidR="00C83895" w:rsidRDefault="00C7629A" w:rsidP="00C7629A">
      <w:pPr>
        <w:spacing w:after="120" w:line="240" w:lineRule="auto"/>
        <w:ind w:right="-454"/>
        <w:jc w:val="right"/>
        <w:rPr>
          <w:rFonts w:ascii="Frutiger BQ" w:hAnsi="Frutiger BQ" w:cs="Arial"/>
          <w:sz w:val="24"/>
          <w:szCs w:val="24"/>
        </w:rPr>
      </w:pPr>
      <w:r>
        <w:rPr>
          <w:rFonts w:ascii="Frutiger BQ" w:hAnsi="Frutiger BQ" w:cs="Arial"/>
          <w:sz w:val="24"/>
          <w:szCs w:val="24"/>
        </w:rPr>
        <w:t xml:space="preserve">Segue a listagem dos textos de referência para esta atividade: </w:t>
      </w:r>
    </w:p>
    <w:p w14:paraId="588140EB" w14:textId="71A46F67" w:rsidR="00C83895" w:rsidRDefault="00C83895" w:rsidP="00C83895">
      <w:pPr>
        <w:spacing w:after="120" w:line="240" w:lineRule="auto"/>
        <w:ind w:right="-455"/>
        <w:jc w:val="right"/>
        <w:rPr>
          <w:rFonts w:ascii="Frutiger BQ" w:hAnsi="Frutiger BQ" w:cs="Arial"/>
          <w:b/>
          <w:bCs/>
          <w:sz w:val="24"/>
          <w:szCs w:val="24"/>
        </w:rPr>
      </w:pPr>
      <w:r>
        <w:rPr>
          <w:rFonts w:ascii="Frutiger BQ" w:hAnsi="Frutiger BQ" w:cs="Arial"/>
          <w:sz w:val="24"/>
          <w:szCs w:val="24"/>
        </w:rPr>
        <w:t xml:space="preserve">1) </w:t>
      </w:r>
      <w:r w:rsidR="004A4952" w:rsidRPr="004A4952">
        <w:rPr>
          <w:rFonts w:ascii="Frutiger BQ" w:hAnsi="Frutiger BQ" w:cs="Arial"/>
          <w:sz w:val="24"/>
          <w:szCs w:val="24"/>
        </w:rPr>
        <w:t xml:space="preserve">KELLY, Richard. </w:t>
      </w:r>
      <w:r w:rsidR="004A4952" w:rsidRPr="00942377">
        <w:rPr>
          <w:rFonts w:ascii="Frutiger BQ" w:hAnsi="Frutiger BQ" w:cs="Arial"/>
          <w:b/>
          <w:bCs/>
          <w:sz w:val="24"/>
          <w:szCs w:val="24"/>
        </w:rPr>
        <w:t xml:space="preserve">Lighting as Integral </w:t>
      </w:r>
      <w:proofErr w:type="spellStart"/>
      <w:r w:rsidR="004A4952" w:rsidRPr="00942377">
        <w:rPr>
          <w:rFonts w:ascii="Frutiger BQ" w:hAnsi="Frutiger BQ" w:cs="Arial"/>
          <w:b/>
          <w:bCs/>
          <w:sz w:val="24"/>
          <w:szCs w:val="24"/>
        </w:rPr>
        <w:t>Part</w:t>
      </w:r>
      <w:proofErr w:type="spellEnd"/>
      <w:r w:rsidR="004A4952" w:rsidRPr="00942377">
        <w:rPr>
          <w:rFonts w:ascii="Frutiger BQ" w:hAnsi="Frutiger BQ" w:cs="Arial"/>
          <w:b/>
          <w:bCs/>
          <w:sz w:val="24"/>
          <w:szCs w:val="24"/>
        </w:rPr>
        <w:t xml:space="preserve"> </w:t>
      </w:r>
      <w:proofErr w:type="spellStart"/>
      <w:r w:rsidR="004A4952" w:rsidRPr="00942377">
        <w:rPr>
          <w:rFonts w:ascii="Frutiger BQ" w:hAnsi="Frutiger BQ" w:cs="Arial"/>
          <w:b/>
          <w:bCs/>
          <w:sz w:val="24"/>
          <w:szCs w:val="24"/>
        </w:rPr>
        <w:t>of</w:t>
      </w:r>
      <w:proofErr w:type="spellEnd"/>
      <w:r w:rsidR="004A4952" w:rsidRPr="00942377">
        <w:rPr>
          <w:rFonts w:ascii="Frutiger BQ" w:hAnsi="Frutiger BQ" w:cs="Arial"/>
          <w:b/>
          <w:bCs/>
          <w:sz w:val="24"/>
          <w:szCs w:val="24"/>
        </w:rPr>
        <w:t xml:space="preserve"> </w:t>
      </w:r>
      <w:proofErr w:type="spellStart"/>
      <w:r w:rsidR="004A4952" w:rsidRPr="00942377">
        <w:rPr>
          <w:rFonts w:ascii="Frutiger BQ" w:hAnsi="Frutiger BQ" w:cs="Arial"/>
          <w:b/>
          <w:bCs/>
          <w:sz w:val="24"/>
          <w:szCs w:val="24"/>
        </w:rPr>
        <w:t>Architecture</w:t>
      </w:r>
      <w:proofErr w:type="spellEnd"/>
      <w:r>
        <w:rPr>
          <w:rFonts w:ascii="Frutiger BQ" w:hAnsi="Frutiger BQ" w:cs="Arial"/>
          <w:b/>
          <w:bCs/>
          <w:sz w:val="24"/>
          <w:szCs w:val="24"/>
        </w:rPr>
        <w:t xml:space="preserve">. </w:t>
      </w:r>
    </w:p>
    <w:p w14:paraId="56BF97F3" w14:textId="77777777" w:rsidR="00C83895" w:rsidRDefault="00C83895" w:rsidP="00C83895">
      <w:pPr>
        <w:spacing w:after="120" w:line="240" w:lineRule="auto"/>
        <w:ind w:right="-455"/>
        <w:jc w:val="right"/>
        <w:rPr>
          <w:rFonts w:ascii="Frutiger BQ" w:hAnsi="Frutiger BQ" w:cs="Arial"/>
          <w:sz w:val="24"/>
          <w:szCs w:val="24"/>
        </w:rPr>
      </w:pPr>
      <w:r>
        <w:rPr>
          <w:rFonts w:ascii="Frutiger BQ" w:hAnsi="Frutiger BQ" w:cs="Arial"/>
          <w:sz w:val="24"/>
          <w:szCs w:val="24"/>
        </w:rPr>
        <w:t xml:space="preserve">2) BRANDSTON, Howard. </w:t>
      </w:r>
      <w:r w:rsidRPr="00C83895">
        <w:rPr>
          <w:rFonts w:ascii="Frutiger BQ" w:hAnsi="Frutiger BQ" w:cs="Arial"/>
          <w:b/>
          <w:bCs/>
          <w:sz w:val="24"/>
          <w:szCs w:val="24"/>
        </w:rPr>
        <w:t>Aprender a Ver</w:t>
      </w:r>
      <w:r>
        <w:rPr>
          <w:rFonts w:ascii="Frutiger BQ" w:hAnsi="Frutiger BQ" w:cs="Arial"/>
          <w:b/>
          <w:bCs/>
          <w:sz w:val="24"/>
          <w:szCs w:val="24"/>
        </w:rPr>
        <w:t xml:space="preserve">. </w:t>
      </w:r>
      <w:r w:rsidR="009210AC" w:rsidRPr="00C83895">
        <w:rPr>
          <w:rFonts w:ascii="Frutiger BQ" w:hAnsi="Frutiger BQ" w:cs="Arial"/>
          <w:b/>
          <w:bCs/>
          <w:sz w:val="24"/>
          <w:szCs w:val="24"/>
        </w:rPr>
        <w:t>A essência do design da iluminação</w:t>
      </w:r>
      <w:r w:rsidR="009210AC" w:rsidRPr="00C83895">
        <w:rPr>
          <w:rFonts w:ascii="Frutiger BQ" w:hAnsi="Frutiger BQ" w:cs="Arial"/>
          <w:sz w:val="24"/>
          <w:szCs w:val="24"/>
        </w:rPr>
        <w:t>. Capítulo 12</w:t>
      </w:r>
      <w:r>
        <w:rPr>
          <w:rFonts w:ascii="Frutiger BQ" w:hAnsi="Frutiger BQ" w:cs="Arial"/>
          <w:sz w:val="24"/>
          <w:szCs w:val="24"/>
        </w:rPr>
        <w:t xml:space="preserve">. </w:t>
      </w:r>
    </w:p>
    <w:p w14:paraId="16846C15" w14:textId="76331C49" w:rsidR="00062F20" w:rsidRDefault="00C83895" w:rsidP="00C83895">
      <w:pPr>
        <w:spacing w:after="120" w:line="240" w:lineRule="auto"/>
        <w:ind w:right="-455"/>
        <w:jc w:val="right"/>
        <w:rPr>
          <w:rFonts w:ascii="Frutiger BQ" w:hAnsi="Frutiger BQ" w:cs="Arial"/>
          <w:sz w:val="24"/>
          <w:szCs w:val="24"/>
        </w:rPr>
      </w:pPr>
      <w:r>
        <w:rPr>
          <w:rFonts w:ascii="Frutiger BQ" w:hAnsi="Frutiger BQ" w:cs="Arial"/>
          <w:sz w:val="24"/>
          <w:szCs w:val="24"/>
        </w:rPr>
        <w:t xml:space="preserve">3) </w:t>
      </w:r>
      <w:r w:rsidR="00062F20" w:rsidRPr="004A4952">
        <w:rPr>
          <w:rFonts w:ascii="Frutiger BQ" w:hAnsi="Frutiger BQ" w:cs="Arial"/>
          <w:sz w:val="24"/>
          <w:szCs w:val="24"/>
        </w:rPr>
        <w:t xml:space="preserve">RUSSEL, </w:t>
      </w:r>
      <w:proofErr w:type="spellStart"/>
      <w:r w:rsidR="00062F20" w:rsidRPr="004A4952">
        <w:rPr>
          <w:rFonts w:ascii="Frutiger BQ" w:hAnsi="Frutiger BQ" w:cs="Arial"/>
          <w:sz w:val="24"/>
          <w:szCs w:val="24"/>
        </w:rPr>
        <w:t>Sage</w:t>
      </w:r>
      <w:proofErr w:type="spellEnd"/>
      <w:r w:rsidR="00062F20" w:rsidRPr="004A4952">
        <w:rPr>
          <w:rFonts w:ascii="Frutiger BQ" w:hAnsi="Frutiger BQ" w:cs="Arial"/>
          <w:sz w:val="24"/>
          <w:szCs w:val="24"/>
        </w:rPr>
        <w:t xml:space="preserve">. </w:t>
      </w:r>
      <w:proofErr w:type="spellStart"/>
      <w:r w:rsidR="00062F20" w:rsidRPr="004A4952">
        <w:rPr>
          <w:rFonts w:ascii="Frutiger BQ" w:hAnsi="Frutiger BQ" w:cs="Arial"/>
          <w:sz w:val="24"/>
          <w:szCs w:val="24"/>
        </w:rPr>
        <w:t>Lightingtextbook</w:t>
      </w:r>
      <w:proofErr w:type="spellEnd"/>
      <w:r w:rsidR="00062F20" w:rsidRPr="004A4952">
        <w:rPr>
          <w:rFonts w:ascii="Frutiger BQ" w:hAnsi="Frutiger BQ" w:cs="Arial"/>
          <w:sz w:val="24"/>
          <w:szCs w:val="24"/>
        </w:rPr>
        <w:t xml:space="preserve">. Semana 1. Lighting Design </w:t>
      </w:r>
      <w:proofErr w:type="spellStart"/>
      <w:r w:rsidR="00062F20" w:rsidRPr="004A4952">
        <w:rPr>
          <w:rFonts w:ascii="Frutiger BQ" w:hAnsi="Frutiger BQ" w:cs="Arial"/>
          <w:sz w:val="24"/>
          <w:szCs w:val="24"/>
        </w:rPr>
        <w:t>Lecture</w:t>
      </w:r>
      <w:proofErr w:type="spellEnd"/>
      <w:r w:rsidR="00062F20" w:rsidRPr="004A4952">
        <w:rPr>
          <w:rFonts w:ascii="Frutiger BQ" w:hAnsi="Frutiger BQ" w:cs="Arial"/>
          <w:sz w:val="24"/>
          <w:szCs w:val="24"/>
        </w:rPr>
        <w:t xml:space="preserve"> 1. </w:t>
      </w:r>
      <w:proofErr w:type="spellStart"/>
      <w:r w:rsidR="00062F20" w:rsidRPr="00942377">
        <w:rPr>
          <w:rFonts w:ascii="Frutiger BQ" w:hAnsi="Frutiger BQ" w:cs="Arial"/>
          <w:b/>
          <w:bCs/>
          <w:sz w:val="24"/>
          <w:szCs w:val="24"/>
        </w:rPr>
        <w:t>Mentality</w:t>
      </w:r>
      <w:proofErr w:type="spellEnd"/>
      <w:r w:rsidR="00062F20" w:rsidRPr="00942377">
        <w:rPr>
          <w:rFonts w:ascii="Frutiger BQ" w:hAnsi="Frutiger BQ" w:cs="Arial"/>
          <w:b/>
          <w:bCs/>
          <w:sz w:val="24"/>
          <w:szCs w:val="24"/>
        </w:rPr>
        <w:t xml:space="preserve"> </w:t>
      </w:r>
      <w:r w:rsidR="00062F20" w:rsidRPr="004A4952">
        <w:rPr>
          <w:rFonts w:ascii="Frutiger BQ" w:hAnsi="Frutiger BQ" w:cs="Arial"/>
          <w:sz w:val="24"/>
          <w:szCs w:val="24"/>
        </w:rPr>
        <w:t xml:space="preserve">1 + </w:t>
      </w:r>
      <w:r w:rsidR="00062F20" w:rsidRPr="004A4952">
        <w:rPr>
          <w:rFonts w:ascii="Frutiger BQ" w:hAnsi="Frutiger BQ" w:cs="Arial"/>
          <w:sz w:val="24"/>
          <w:szCs w:val="24"/>
        </w:rPr>
        <w:t xml:space="preserve">Lighting Design </w:t>
      </w:r>
      <w:proofErr w:type="spellStart"/>
      <w:r w:rsidR="00062F20" w:rsidRPr="004A4952">
        <w:rPr>
          <w:rFonts w:ascii="Frutiger BQ" w:hAnsi="Frutiger BQ" w:cs="Arial"/>
          <w:sz w:val="24"/>
          <w:szCs w:val="24"/>
        </w:rPr>
        <w:t>Lecture</w:t>
      </w:r>
      <w:proofErr w:type="spellEnd"/>
      <w:r w:rsidR="00062F20" w:rsidRPr="004A4952">
        <w:rPr>
          <w:rFonts w:ascii="Frutiger BQ" w:hAnsi="Frutiger BQ" w:cs="Arial"/>
          <w:sz w:val="24"/>
          <w:szCs w:val="24"/>
        </w:rPr>
        <w:t xml:space="preserve"> </w:t>
      </w:r>
      <w:r w:rsidR="00062F20" w:rsidRPr="004A4952">
        <w:rPr>
          <w:rFonts w:ascii="Frutiger BQ" w:hAnsi="Frutiger BQ" w:cs="Arial"/>
          <w:sz w:val="24"/>
          <w:szCs w:val="24"/>
        </w:rPr>
        <w:t>2</w:t>
      </w:r>
      <w:r w:rsidR="00062F20" w:rsidRPr="004A4952">
        <w:rPr>
          <w:rFonts w:ascii="Frutiger BQ" w:hAnsi="Frutiger BQ" w:cs="Arial"/>
          <w:sz w:val="24"/>
          <w:szCs w:val="24"/>
        </w:rPr>
        <w:t>.</w:t>
      </w:r>
      <w:r w:rsidR="00062F20" w:rsidRPr="004A4952">
        <w:rPr>
          <w:rFonts w:ascii="Frutiger BQ" w:hAnsi="Frutiger BQ" w:cs="Arial"/>
          <w:sz w:val="24"/>
          <w:szCs w:val="24"/>
        </w:rPr>
        <w:t xml:space="preserve"> More </w:t>
      </w:r>
      <w:proofErr w:type="spellStart"/>
      <w:r w:rsidR="00062F20" w:rsidRPr="004A4952">
        <w:rPr>
          <w:rFonts w:ascii="Frutiger BQ" w:hAnsi="Frutiger BQ" w:cs="Arial"/>
          <w:sz w:val="24"/>
          <w:szCs w:val="24"/>
        </w:rPr>
        <w:t>with</w:t>
      </w:r>
      <w:proofErr w:type="spellEnd"/>
      <w:r w:rsidR="00062F20" w:rsidRPr="004A4952">
        <w:rPr>
          <w:rFonts w:ascii="Frutiger BQ" w:hAnsi="Frutiger BQ" w:cs="Arial"/>
          <w:sz w:val="24"/>
          <w:szCs w:val="24"/>
        </w:rPr>
        <w:t xml:space="preserve"> </w:t>
      </w:r>
      <w:proofErr w:type="spellStart"/>
      <w:r w:rsidR="00062F20" w:rsidRPr="004A4952">
        <w:rPr>
          <w:rFonts w:ascii="Frutiger BQ" w:hAnsi="Frutiger BQ" w:cs="Arial"/>
          <w:sz w:val="24"/>
          <w:szCs w:val="24"/>
        </w:rPr>
        <w:t>Less</w:t>
      </w:r>
      <w:proofErr w:type="spellEnd"/>
    </w:p>
    <w:p w14:paraId="5875CA86" w14:textId="0B5BEB74" w:rsidR="004A4952" w:rsidRDefault="004A4952" w:rsidP="004A4952">
      <w:pPr>
        <w:spacing w:after="120" w:line="240" w:lineRule="auto"/>
        <w:ind w:right="-454"/>
        <w:jc w:val="right"/>
        <w:rPr>
          <w:rFonts w:ascii="Frutiger BQ" w:hAnsi="Frutiger BQ" w:cs="Arial"/>
          <w:sz w:val="24"/>
          <w:szCs w:val="24"/>
        </w:rPr>
      </w:pPr>
    </w:p>
    <w:p w14:paraId="101EF43D" w14:textId="529A11F4" w:rsidR="004A4952" w:rsidRDefault="00C7629A" w:rsidP="004A4952">
      <w:pPr>
        <w:spacing w:after="120" w:line="240" w:lineRule="auto"/>
        <w:ind w:right="-454"/>
        <w:jc w:val="right"/>
        <w:rPr>
          <w:rFonts w:ascii="Frutiger BQ" w:hAnsi="Frutiger BQ" w:cs="Arial"/>
          <w:sz w:val="24"/>
          <w:szCs w:val="24"/>
        </w:rPr>
      </w:pPr>
      <w:r>
        <w:rPr>
          <w:rFonts w:ascii="Frutiger BQ" w:hAnsi="Frutiger BQ" w:cs="Arial"/>
          <w:sz w:val="24"/>
          <w:szCs w:val="24"/>
        </w:rPr>
        <w:t>Como dica para o desenvolvimento das etapas posteriores do projeto (não para o seminário), leiam também os seguintes textos:</w:t>
      </w:r>
    </w:p>
    <w:p w14:paraId="3E1C91A3" w14:textId="2B30B1EC" w:rsidR="004A4952" w:rsidRDefault="004A4952" w:rsidP="004A4952">
      <w:pPr>
        <w:spacing w:after="120" w:line="240" w:lineRule="auto"/>
        <w:ind w:right="-454"/>
        <w:jc w:val="right"/>
        <w:rPr>
          <w:rFonts w:ascii="Frutiger BQ" w:hAnsi="Frutiger BQ" w:cs="Arial"/>
          <w:sz w:val="24"/>
          <w:szCs w:val="24"/>
        </w:rPr>
      </w:pPr>
      <w:r w:rsidRPr="00942377">
        <w:rPr>
          <w:rFonts w:ascii="Frutiger BQ" w:hAnsi="Frutiger BQ" w:cs="Arial"/>
          <w:sz w:val="24"/>
          <w:szCs w:val="24"/>
        </w:rPr>
        <w:t xml:space="preserve">BANDEIRA, F. B.; SCARAZZATO, P. S. </w:t>
      </w:r>
      <w:r w:rsidRPr="00942377">
        <w:rPr>
          <w:rFonts w:ascii="Frutiger BQ" w:hAnsi="Frutiger BQ" w:cs="Arial"/>
          <w:b/>
          <w:bCs/>
          <w:sz w:val="24"/>
          <w:szCs w:val="24"/>
        </w:rPr>
        <w:t>Iluminação artificial aplicada à arquitetura: processo de projeto</w:t>
      </w:r>
      <w:r w:rsidRPr="00942377">
        <w:rPr>
          <w:rFonts w:ascii="Frutiger BQ" w:hAnsi="Frutiger BQ" w:cs="Arial"/>
          <w:sz w:val="24"/>
          <w:szCs w:val="24"/>
        </w:rPr>
        <w:t xml:space="preserve">. Gestão e Tecnologia de Projetos, São Carlos, v. 13, n. 2, p. 67-80, 2018. </w:t>
      </w:r>
      <w:r w:rsidR="00942377">
        <w:rPr>
          <w:rFonts w:ascii="Frutiger BQ" w:hAnsi="Frutiger BQ" w:cs="Arial"/>
          <w:sz w:val="24"/>
          <w:szCs w:val="24"/>
        </w:rPr>
        <w:t>Disponível em:  &lt;</w:t>
      </w:r>
      <w:hyperlink r:id="rId7" w:history="1">
        <w:r w:rsidR="00942377" w:rsidRPr="00942377">
          <w:rPr>
            <w:rStyle w:val="Hyperlink"/>
            <w:rFonts w:ascii="Frutiger BQ" w:hAnsi="Frutiger BQ" w:cs="Arial"/>
            <w:sz w:val="24"/>
            <w:szCs w:val="24"/>
            <w:u w:val="none"/>
          </w:rPr>
          <w:t>http://dx.doi.org/10.11606/gtp.v13i2.132105</w:t>
        </w:r>
      </w:hyperlink>
      <w:r w:rsidR="00942377">
        <w:rPr>
          <w:rFonts w:ascii="Frutiger BQ" w:hAnsi="Frutiger BQ" w:cs="Arial"/>
          <w:sz w:val="24"/>
          <w:szCs w:val="24"/>
        </w:rPr>
        <w:t>&gt;. Acesso em:  08 set. 2020</w:t>
      </w:r>
    </w:p>
    <w:p w14:paraId="7F93330D" w14:textId="5B6EE50A" w:rsidR="00942377" w:rsidRDefault="00942377" w:rsidP="00942377">
      <w:pPr>
        <w:spacing w:after="315" w:line="240" w:lineRule="auto"/>
        <w:ind w:right="-425"/>
        <w:jc w:val="right"/>
        <w:rPr>
          <w:rFonts w:ascii="Frutiger BQ" w:hAnsi="Frutiger BQ" w:cs="Arial"/>
          <w:sz w:val="24"/>
          <w:szCs w:val="24"/>
        </w:rPr>
      </w:pPr>
      <w:r w:rsidRPr="00942377">
        <w:rPr>
          <w:rFonts w:ascii="Frutiger BQ" w:hAnsi="Frutiger BQ" w:cs="Arial"/>
          <w:sz w:val="24"/>
          <w:szCs w:val="24"/>
        </w:rPr>
        <w:t xml:space="preserve">BANDEIRA, Fernanda Brito. </w:t>
      </w:r>
      <w:r w:rsidRPr="00942377">
        <w:rPr>
          <w:rFonts w:ascii="Frutiger BQ" w:hAnsi="Frutiger BQ" w:cs="Arial"/>
          <w:b/>
          <w:bCs/>
          <w:sz w:val="24"/>
          <w:szCs w:val="24"/>
        </w:rPr>
        <w:t>Processo de projeto em iluminação: aspectos conceituais e prática profissional.</w:t>
      </w:r>
      <w:r w:rsidRPr="00942377">
        <w:rPr>
          <w:rFonts w:ascii="Frutiger BQ" w:hAnsi="Frutiger BQ" w:cs="Arial"/>
          <w:sz w:val="24"/>
          <w:szCs w:val="24"/>
        </w:rPr>
        <w:t xml:space="preserve"> </w:t>
      </w:r>
      <w:r>
        <w:rPr>
          <w:rFonts w:ascii="Frutiger BQ" w:hAnsi="Frutiger BQ" w:cs="Arial"/>
          <w:sz w:val="24"/>
          <w:szCs w:val="24"/>
        </w:rPr>
        <w:t xml:space="preserve"> Dissertação de Mestrado. </w:t>
      </w:r>
      <w:proofErr w:type="spellStart"/>
      <w:r>
        <w:rPr>
          <w:rFonts w:ascii="Frutiger BQ" w:hAnsi="Frutiger BQ" w:cs="Arial"/>
          <w:sz w:val="24"/>
          <w:szCs w:val="24"/>
        </w:rPr>
        <w:t>Dsiponível</w:t>
      </w:r>
      <w:proofErr w:type="spellEnd"/>
      <w:r>
        <w:rPr>
          <w:rFonts w:ascii="Frutiger BQ" w:hAnsi="Frutiger BQ" w:cs="Arial"/>
          <w:sz w:val="24"/>
          <w:szCs w:val="24"/>
        </w:rPr>
        <w:t xml:space="preserve"> em: &lt; </w:t>
      </w:r>
      <w:hyperlink r:id="rId8" w:history="1">
        <w:r w:rsidRPr="00942377">
          <w:rPr>
            <w:rStyle w:val="Hyperlink"/>
            <w:rFonts w:ascii="Frutiger BQ" w:hAnsi="Frutiger BQ" w:cs="Arial"/>
            <w:sz w:val="24"/>
            <w:szCs w:val="24"/>
            <w:u w:val="none"/>
          </w:rPr>
          <w:t>http://rep</w:t>
        </w:r>
      </w:hyperlink>
      <w:r w:rsidRPr="00942377">
        <w:rPr>
          <w:rStyle w:val="Hyperlink"/>
          <w:rFonts w:ascii="Frutiger BQ" w:hAnsi="Frutiger BQ" w:cs="Arial"/>
          <w:sz w:val="24"/>
          <w:szCs w:val="24"/>
          <w:u w:val="none"/>
        </w:rPr>
        <w:t>ositorio.unicamp.br/jspui/handle/</w:t>
      </w:r>
      <w:r>
        <w:rPr>
          <w:rFonts w:ascii="Frutiger BQ" w:hAnsi="Frutiger BQ" w:cs="Arial"/>
          <w:sz w:val="24"/>
          <w:szCs w:val="24"/>
        </w:rPr>
        <w:t xml:space="preserve"> </w:t>
      </w:r>
      <w:r w:rsidRPr="00942377">
        <w:rPr>
          <w:rStyle w:val="Hyperlink"/>
          <w:rFonts w:ascii="Frutiger BQ" w:hAnsi="Frutiger BQ" w:cs="Arial"/>
          <w:sz w:val="24"/>
          <w:szCs w:val="24"/>
          <w:u w:val="none"/>
        </w:rPr>
        <w:t>repositorio.unicamp.br/</w:t>
      </w:r>
      <w:proofErr w:type="spellStart"/>
      <w:r w:rsidRPr="00942377">
        <w:rPr>
          <w:rStyle w:val="Hyperlink"/>
          <w:rFonts w:ascii="Frutiger BQ" w:hAnsi="Frutiger BQ" w:cs="Arial"/>
          <w:sz w:val="24"/>
          <w:szCs w:val="24"/>
          <w:u w:val="none"/>
        </w:rPr>
        <w:t>jspui</w:t>
      </w:r>
      <w:proofErr w:type="spellEnd"/>
      <w:r w:rsidRPr="00942377">
        <w:rPr>
          <w:rStyle w:val="Hyperlink"/>
          <w:rFonts w:ascii="Frutiger BQ" w:hAnsi="Frutiger BQ" w:cs="Arial"/>
          <w:sz w:val="24"/>
          <w:szCs w:val="24"/>
          <w:u w:val="none"/>
        </w:rPr>
        <w:t>/</w:t>
      </w:r>
      <w:proofErr w:type="spellStart"/>
      <w:r w:rsidRPr="00942377">
        <w:rPr>
          <w:rStyle w:val="Hyperlink"/>
          <w:rFonts w:ascii="Frutiger BQ" w:hAnsi="Frutiger BQ" w:cs="Arial"/>
          <w:sz w:val="24"/>
          <w:szCs w:val="24"/>
          <w:u w:val="none"/>
        </w:rPr>
        <w:t>handle</w:t>
      </w:r>
      <w:proofErr w:type="spellEnd"/>
      <w:r w:rsidRPr="00942377">
        <w:rPr>
          <w:rStyle w:val="Hyperlink"/>
          <w:rFonts w:ascii="Frutiger BQ" w:hAnsi="Frutiger BQ" w:cs="Arial"/>
          <w:sz w:val="24"/>
          <w:szCs w:val="24"/>
          <w:u w:val="none"/>
        </w:rPr>
        <w:t>/REPOSIP/333722</w:t>
      </w:r>
      <w:r>
        <w:rPr>
          <w:rFonts w:ascii="Frutiger BQ" w:hAnsi="Frutiger BQ" w:cs="Arial"/>
          <w:sz w:val="24"/>
          <w:szCs w:val="24"/>
        </w:rPr>
        <w:t>&gt;. Acesso em: 08 set. 2020</w:t>
      </w:r>
    </w:p>
    <w:p w14:paraId="4855A2D3" w14:textId="18544B9A" w:rsidR="00273F6C" w:rsidRDefault="00273F6C" w:rsidP="00942377">
      <w:pPr>
        <w:spacing w:after="315" w:line="240" w:lineRule="auto"/>
        <w:ind w:right="-425"/>
        <w:jc w:val="right"/>
        <w:rPr>
          <w:rFonts w:ascii="Frutiger BQ" w:hAnsi="Frutiger BQ" w:cs="Arial"/>
          <w:sz w:val="24"/>
          <w:szCs w:val="24"/>
        </w:rPr>
      </w:pPr>
    </w:p>
    <w:p w14:paraId="74E50957" w14:textId="00700523" w:rsidR="00273F6C" w:rsidRDefault="00273F6C" w:rsidP="00942377">
      <w:pPr>
        <w:spacing w:after="315" w:line="240" w:lineRule="auto"/>
        <w:ind w:right="-425"/>
        <w:jc w:val="right"/>
        <w:rPr>
          <w:rFonts w:ascii="Frutiger BQ" w:hAnsi="Frutiger BQ" w:cs="Arial"/>
          <w:sz w:val="24"/>
          <w:szCs w:val="24"/>
        </w:rPr>
      </w:pPr>
      <w:r>
        <w:rPr>
          <w:rFonts w:ascii="Frutiger BQ" w:hAnsi="Frutiger BQ" w:cs="Arial"/>
          <w:sz w:val="24"/>
          <w:szCs w:val="24"/>
        </w:rPr>
        <w:t>Em caso de dúvida, entrem em contato pelo nosso grupo do WhatsApp (AUT</w:t>
      </w:r>
      <w:r w:rsidR="000314EF">
        <w:rPr>
          <w:rFonts w:ascii="Frutiger BQ" w:hAnsi="Frutiger BQ" w:cs="Arial"/>
          <w:sz w:val="24"/>
          <w:szCs w:val="24"/>
        </w:rPr>
        <w:t xml:space="preserve"> 0213 – 2020)</w:t>
      </w:r>
    </w:p>
    <w:p w14:paraId="6481ADD6" w14:textId="5DF6C555" w:rsidR="000314EF" w:rsidRDefault="000314EF" w:rsidP="00942377">
      <w:pPr>
        <w:spacing w:after="315" w:line="240" w:lineRule="auto"/>
        <w:ind w:right="-425"/>
        <w:jc w:val="right"/>
        <w:rPr>
          <w:rFonts w:ascii="Frutiger BQ" w:hAnsi="Frutiger BQ" w:cs="Arial"/>
          <w:sz w:val="24"/>
          <w:szCs w:val="24"/>
        </w:rPr>
      </w:pPr>
    </w:p>
    <w:p w14:paraId="5EFD23F8" w14:textId="115CC44A" w:rsidR="000314EF" w:rsidRDefault="000314EF" w:rsidP="00942377">
      <w:pPr>
        <w:spacing w:after="315" w:line="240" w:lineRule="auto"/>
        <w:ind w:right="-425"/>
        <w:jc w:val="right"/>
        <w:rPr>
          <w:rFonts w:ascii="Frutiger BQ" w:hAnsi="Frutiger BQ" w:cs="Arial"/>
          <w:sz w:val="24"/>
          <w:szCs w:val="24"/>
        </w:rPr>
      </w:pPr>
      <w:r>
        <w:rPr>
          <w:rFonts w:ascii="Frutiger BQ" w:hAnsi="Frutiger BQ" w:cs="Arial"/>
          <w:sz w:val="24"/>
          <w:szCs w:val="24"/>
        </w:rPr>
        <w:t>Com Atenção</w:t>
      </w:r>
    </w:p>
    <w:p w14:paraId="2EE317E9" w14:textId="7FA67E29" w:rsidR="000314EF" w:rsidRPr="00942377" w:rsidRDefault="000314EF" w:rsidP="00942377">
      <w:pPr>
        <w:spacing w:after="315" w:line="240" w:lineRule="auto"/>
        <w:ind w:right="-425"/>
        <w:jc w:val="right"/>
        <w:rPr>
          <w:rFonts w:ascii="Frutiger BQ" w:hAnsi="Frutiger BQ" w:cs="Arial"/>
          <w:sz w:val="24"/>
          <w:szCs w:val="24"/>
        </w:rPr>
      </w:pPr>
      <w:r>
        <w:rPr>
          <w:rFonts w:ascii="Frutiger BQ" w:hAnsi="Frutiger BQ" w:cs="Arial"/>
          <w:sz w:val="24"/>
          <w:szCs w:val="24"/>
        </w:rPr>
        <w:t>Prof. Paulo Scarazzato</w:t>
      </w:r>
    </w:p>
    <w:p w14:paraId="3360F8A0" w14:textId="50A8357B" w:rsidR="00942377" w:rsidRDefault="00942377" w:rsidP="004A4952">
      <w:pPr>
        <w:spacing w:after="120" w:line="240" w:lineRule="auto"/>
        <w:ind w:right="-454"/>
        <w:jc w:val="right"/>
        <w:rPr>
          <w:rFonts w:ascii="Frutiger BQ" w:hAnsi="Frutiger BQ" w:cs="Arial"/>
          <w:sz w:val="24"/>
          <w:szCs w:val="24"/>
        </w:rPr>
      </w:pPr>
    </w:p>
    <w:p w14:paraId="3FDE3730" w14:textId="426079DE" w:rsidR="00942377" w:rsidRDefault="00942377" w:rsidP="004A4952">
      <w:pPr>
        <w:spacing w:after="120" w:line="240" w:lineRule="auto"/>
        <w:ind w:right="-454"/>
        <w:jc w:val="right"/>
        <w:rPr>
          <w:rFonts w:ascii="Frutiger BQ" w:hAnsi="Frutiger BQ" w:cs="Arial"/>
          <w:sz w:val="24"/>
          <w:szCs w:val="24"/>
        </w:rPr>
      </w:pPr>
    </w:p>
    <w:p w14:paraId="0A300375" w14:textId="77777777" w:rsidR="00942377" w:rsidRPr="004A4952" w:rsidRDefault="00942377" w:rsidP="004A4952">
      <w:pPr>
        <w:spacing w:after="120" w:line="240" w:lineRule="auto"/>
        <w:ind w:right="-454"/>
        <w:jc w:val="right"/>
        <w:rPr>
          <w:rFonts w:ascii="Frutiger BQ" w:hAnsi="Frutiger BQ" w:cs="Arial"/>
          <w:sz w:val="24"/>
          <w:szCs w:val="24"/>
        </w:rPr>
      </w:pPr>
    </w:p>
    <w:p w14:paraId="13F55E83" w14:textId="77777777" w:rsidR="00062F20" w:rsidRDefault="00062F20" w:rsidP="000E46D4">
      <w:pPr>
        <w:spacing w:after="0" w:line="240" w:lineRule="auto"/>
        <w:ind w:right="-455"/>
        <w:jc w:val="right"/>
        <w:rPr>
          <w:rFonts w:ascii="Frutiger BQ" w:hAnsi="Frutiger BQ" w:cs="Arial"/>
          <w:sz w:val="24"/>
          <w:szCs w:val="24"/>
        </w:rPr>
      </w:pPr>
    </w:p>
    <w:p w14:paraId="4BCEC677" w14:textId="6EA69C54" w:rsidR="000E46D4" w:rsidRDefault="000E46D4" w:rsidP="000E46D4">
      <w:pPr>
        <w:spacing w:after="0" w:line="240" w:lineRule="auto"/>
        <w:ind w:right="100"/>
        <w:jc w:val="right"/>
        <w:rPr>
          <w:rFonts w:ascii="Arial" w:hAnsi="Arial" w:cs="Arial"/>
          <w:sz w:val="20"/>
          <w:szCs w:val="20"/>
        </w:rPr>
      </w:pPr>
    </w:p>
    <w:p w14:paraId="1AB60C19" w14:textId="77777777" w:rsidR="000E46D4" w:rsidRDefault="000E46D4" w:rsidP="000E46D4">
      <w:pPr>
        <w:jc w:val="right"/>
      </w:pPr>
    </w:p>
    <w:p w14:paraId="35A20C50" w14:textId="77777777" w:rsidR="000E46D4" w:rsidRDefault="000E46D4" w:rsidP="000E46D4">
      <w:pPr>
        <w:jc w:val="right"/>
      </w:pPr>
    </w:p>
    <w:p w14:paraId="51C68AFE" w14:textId="77777777" w:rsidR="000E46D4" w:rsidRDefault="000E46D4" w:rsidP="000E46D4">
      <w:pPr>
        <w:jc w:val="right"/>
      </w:pPr>
    </w:p>
    <w:p w14:paraId="4A3304A8" w14:textId="77777777" w:rsidR="000E46D4" w:rsidRDefault="000E46D4" w:rsidP="000E46D4">
      <w:pPr>
        <w:jc w:val="right"/>
      </w:pPr>
    </w:p>
    <w:sectPr w:rsidR="000E46D4" w:rsidSect="000E46D4">
      <w:pgSz w:w="11906" w:h="16838"/>
      <w:pgMar w:top="1417" w:right="18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BQ">
    <w:panose1 w:val="00000000000000000000"/>
    <w:charset w:val="00"/>
    <w:family w:val="modern"/>
    <w:notTrueType/>
    <w:pitch w:val="variable"/>
    <w:sig w:usb0="A0000027" w:usb1="50000048" w:usb2="00000000" w:usb3="00000000" w:csb0="0000011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152AB8"/>
    <w:multiLevelType w:val="hybridMultilevel"/>
    <w:tmpl w:val="1BE6C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6D4"/>
    <w:rsid w:val="000314EF"/>
    <w:rsid w:val="00062F20"/>
    <w:rsid w:val="000E46D4"/>
    <w:rsid w:val="00273F6C"/>
    <w:rsid w:val="004A4952"/>
    <w:rsid w:val="009210AC"/>
    <w:rsid w:val="00942377"/>
    <w:rsid w:val="00C7629A"/>
    <w:rsid w:val="00C8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2B58D"/>
  <w15:chartTrackingRefBased/>
  <w15:docId w15:val="{6BC054CF-3913-48F9-BBAD-558141B8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6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495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4237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4237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423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1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x.doi.org/10.11606/gtp.v13i2.1321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about:blan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320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Sergio Scarazzato</dc:creator>
  <cp:keywords/>
  <dc:description/>
  <cp:lastModifiedBy>Paulo Sergio Scarazzato</cp:lastModifiedBy>
  <cp:revision>2</cp:revision>
  <dcterms:created xsi:type="dcterms:W3CDTF">2020-09-08T18:54:00Z</dcterms:created>
  <dcterms:modified xsi:type="dcterms:W3CDTF">2020-09-08T22:03:00Z</dcterms:modified>
</cp:coreProperties>
</file>