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00" w:rsidRPr="00D53600" w:rsidRDefault="00362F50" w:rsidP="00D53600">
      <w:pPr>
        <w:numPr>
          <w:ilvl w:val="1"/>
          <w:numId w:val="1"/>
        </w:numPr>
        <w:tabs>
          <w:tab w:val="clear" w:pos="1770"/>
          <w:tab w:val="num" w:pos="0"/>
        </w:tabs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025526">
        <w:rPr>
          <w:rFonts w:ascii="Verdana" w:hAnsi="Verdana"/>
          <w:b/>
          <w:sz w:val="20"/>
          <w:szCs w:val="20"/>
        </w:rPr>
        <w:t>Introdução:</w:t>
      </w:r>
      <w:r w:rsidR="00790EE3">
        <w:rPr>
          <w:rFonts w:ascii="Verdana" w:hAnsi="Verdana"/>
          <w:b/>
          <w:sz w:val="20"/>
          <w:szCs w:val="20"/>
        </w:rPr>
        <w:t xml:space="preserve"> </w:t>
      </w:r>
      <w:r w:rsidRPr="00025526">
        <w:rPr>
          <w:rFonts w:ascii="Verdana" w:hAnsi="Verdana"/>
          <w:sz w:val="18"/>
          <w:szCs w:val="18"/>
        </w:rPr>
        <w:t xml:space="preserve">Nesta aula prática, propriedades reológicas de vários materiais serão determinadas pelos estudantes usando-se diferentes métodos ou aparelhos comercialmente conhecidos. Com isto, pretende-se, além de iniciar o aluno nas medidas de viscosidade e reologia, mostrar que há uma interação inevitável do resultado obtido na medida com o tipo de aparelho usado. Desta maneira, cada grupo realizará determinações reológicas em </w:t>
      </w:r>
      <w:proofErr w:type="gramStart"/>
      <w:r w:rsidRPr="00025526">
        <w:rPr>
          <w:rFonts w:ascii="Verdana" w:hAnsi="Verdana"/>
          <w:sz w:val="18"/>
          <w:szCs w:val="18"/>
        </w:rPr>
        <w:t>4</w:t>
      </w:r>
      <w:proofErr w:type="gramEnd"/>
      <w:r w:rsidRPr="00025526">
        <w:rPr>
          <w:rFonts w:ascii="Verdana" w:hAnsi="Verdana"/>
          <w:sz w:val="18"/>
          <w:szCs w:val="18"/>
        </w:rPr>
        <w:t xml:space="preserve"> diferentes tipos de viscosímetros ou </w:t>
      </w:r>
      <w:proofErr w:type="spellStart"/>
      <w:r w:rsidRPr="00025526">
        <w:rPr>
          <w:rFonts w:ascii="Verdana" w:hAnsi="Verdana"/>
          <w:sz w:val="18"/>
          <w:szCs w:val="18"/>
        </w:rPr>
        <w:t>reômetros</w:t>
      </w:r>
      <w:proofErr w:type="spellEnd"/>
      <w:r w:rsidRPr="00025526">
        <w:rPr>
          <w:rFonts w:ascii="Verdana" w:hAnsi="Verdana"/>
          <w:sz w:val="18"/>
          <w:szCs w:val="18"/>
        </w:rPr>
        <w:t>, podendo analisar criticamente os métodos empregados.</w:t>
      </w:r>
      <w:r w:rsidR="00565F6B">
        <w:rPr>
          <w:rFonts w:ascii="Verdana" w:hAnsi="Verdana"/>
          <w:sz w:val="18"/>
          <w:szCs w:val="18"/>
        </w:rPr>
        <w:t xml:space="preserve"> Os valores aqui apresentados como experimentais são fictícios (não reais), apenas para demonstração dos cálculos envolvidos.</w:t>
      </w:r>
    </w:p>
    <w:p w:rsidR="00D53600" w:rsidRPr="00D53600" w:rsidRDefault="00D53600" w:rsidP="00D53600">
      <w:pPr>
        <w:jc w:val="both"/>
        <w:rPr>
          <w:rFonts w:ascii="Verdana" w:hAnsi="Verdana"/>
          <w:b/>
          <w:sz w:val="20"/>
          <w:szCs w:val="20"/>
        </w:rPr>
      </w:pPr>
    </w:p>
    <w:p w:rsidR="00362F50" w:rsidRPr="00D53600" w:rsidRDefault="0012627C" w:rsidP="00D53600">
      <w:pPr>
        <w:numPr>
          <w:ilvl w:val="1"/>
          <w:numId w:val="1"/>
        </w:numPr>
        <w:tabs>
          <w:tab w:val="clear" w:pos="1770"/>
          <w:tab w:val="num" w:pos="0"/>
        </w:tabs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53600">
        <w:rPr>
          <w:rFonts w:ascii="Verdana" w:hAnsi="Verdana"/>
          <w:b/>
          <w:sz w:val="18"/>
          <w:szCs w:val="18"/>
        </w:rPr>
        <w:t>VISCOSÍMETRO DE HAGEN-POISEUILLE</w:t>
      </w:r>
    </w:p>
    <w:p w:rsidR="0048490C" w:rsidRDefault="004D0298" w:rsidP="00790EE3">
      <w:pPr>
        <w:jc w:val="both"/>
        <w:rPr>
          <w:rFonts w:ascii="Verdana" w:hAnsi="Verdana"/>
          <w:sz w:val="18"/>
          <w:szCs w:val="18"/>
        </w:rPr>
      </w:pPr>
      <w:r w:rsidRPr="004D0298">
        <w:rPr>
          <w:rFonts w:ascii="Verdana" w:hAnsi="Verdana"/>
          <w:b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82.55pt;margin-top:31.8pt;width:226.05pt;height:142.25pt;z-index:251654656;mso-height-percent:200;mso-height-percent:200;mso-width-relative:margin;mso-height-relative:margin">
            <v:textbox style="mso-fit-shape-to-text:t">
              <w:txbxContent>
                <w:p w:rsidR="00BD3DC6" w:rsidRPr="00025526" w:rsidRDefault="00BD3DC6" w:rsidP="00D53600">
                  <w:pPr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025526">
                    <w:rPr>
                      <w:rFonts w:ascii="Verdana" w:hAnsi="Verdana"/>
                      <w:sz w:val="18"/>
                      <w:szCs w:val="18"/>
                    </w:rPr>
                    <w:t>Onde: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025526">
                    <w:rPr>
                      <w:rFonts w:ascii="Verdana" w:hAnsi="Verdana"/>
                      <w:sz w:val="18"/>
                      <w:szCs w:val="18"/>
                    </w:rPr>
                    <w:t>D: diâmetro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; </w:t>
                  </w:r>
                  <w:r w:rsidRPr="00025526">
                    <w:rPr>
                      <w:rFonts w:ascii="Verdana" w:hAnsi="Verdana"/>
                      <w:sz w:val="18"/>
                      <w:szCs w:val="18"/>
                    </w:rPr>
                    <w:t>L: comprimento do tudo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; </w:t>
                  </w:r>
                  <w:r w:rsidRPr="00025526">
                    <w:rPr>
                      <w:rFonts w:ascii="Verdana" w:hAnsi="Verdana"/>
                      <w:sz w:val="18"/>
                      <w:szCs w:val="18"/>
                    </w:rPr>
                    <w:t xml:space="preserve">Q: </w:t>
                  </w:r>
                  <w:proofErr w:type="gramStart"/>
                  <w:r w:rsidRPr="00025526">
                    <w:rPr>
                      <w:rFonts w:ascii="Verdana" w:hAnsi="Verdana"/>
                      <w:sz w:val="18"/>
                      <w:szCs w:val="18"/>
                    </w:rPr>
                    <w:t>vazão</w:t>
                  </w:r>
                  <w:proofErr w:type="gramEnd"/>
                </w:p>
                <w:p w:rsidR="00BD3DC6" w:rsidRPr="00025526" w:rsidRDefault="00BD3DC6" w:rsidP="00D53600">
                  <w:pPr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025526">
                    <w:rPr>
                      <w:rFonts w:ascii="Verdana" w:hAnsi="Verdana"/>
                      <w:sz w:val="18"/>
                      <w:szCs w:val="18"/>
                    </w:rPr>
                    <w:t>ΔP: queda de pressão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; </w:t>
                  </w:r>
                  <w:r w:rsidRPr="00025526">
                    <w:rPr>
                      <w:rFonts w:ascii="Verdana" w:hAnsi="Verdana"/>
                      <w:sz w:val="18"/>
                      <w:szCs w:val="18"/>
                    </w:rPr>
                    <w:t>σ: tensão de cisalhamento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; </w:t>
                  </w:r>
                  <w:r w:rsidRPr="00025526">
                    <w:rPr>
                      <w:rFonts w:ascii="Verdana" w:hAnsi="Verdana"/>
                      <w:i/>
                      <w:sz w:val="18"/>
                      <w:szCs w:val="18"/>
                    </w:rPr>
                    <w:t>γ</w:t>
                  </w:r>
                  <w:r w:rsidRPr="00025526">
                    <w:rPr>
                      <w:rFonts w:ascii="Verdana" w:hAnsi="Verdana"/>
                      <w:sz w:val="18"/>
                      <w:szCs w:val="18"/>
                    </w:rPr>
                    <w:t>: taxa de deformação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; </w:t>
                  </w:r>
                  <w:r w:rsidRPr="00025526">
                    <w:rPr>
                      <w:rFonts w:ascii="Verdana" w:hAnsi="Verdana"/>
                      <w:i/>
                      <w:sz w:val="18"/>
                      <w:szCs w:val="18"/>
                    </w:rPr>
                    <w:t>μ</w:t>
                  </w:r>
                  <w:r w:rsidRPr="00025526">
                    <w:rPr>
                      <w:rFonts w:ascii="Verdana" w:hAnsi="Verdana"/>
                      <w:sz w:val="18"/>
                      <w:szCs w:val="18"/>
                    </w:rPr>
                    <w:t>: viscosidade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  <w:p w:rsidR="00BD3DC6" w:rsidRDefault="00BD3DC6" w:rsidP="00D53600">
                  <w:pPr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Enquanto que para fluidos </w:t>
                  </w:r>
                  <w:r w:rsidRPr="00025526">
                    <w:rPr>
                      <w:rFonts w:ascii="Verdana" w:hAnsi="Verdana"/>
                      <w:sz w:val="18"/>
                      <w:szCs w:val="18"/>
                    </w:rPr>
                    <w:t xml:space="preserve">dependentes do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cisalhamento</w:t>
                  </w:r>
                  <w:r w:rsidRPr="00025526">
                    <w:rPr>
                      <w:rFonts w:ascii="Verdana" w:hAnsi="Verdana"/>
                      <w:sz w:val="18"/>
                      <w:szCs w:val="18"/>
                    </w:rPr>
                    <w:t>, a equação (1) pode ser modificada:</w:t>
                  </w:r>
                </w:p>
                <w:p w:rsidR="00BD3DC6" w:rsidRPr="00025526" w:rsidRDefault="00BD3DC6" w:rsidP="00D53600">
                  <w:pPr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FE6BFC">
                    <w:rPr>
                      <w:rFonts w:ascii="Verdana" w:hAnsi="Verdana"/>
                      <w:position w:val="-28"/>
                    </w:rPr>
                    <w:object w:dxaOrig="2180" w:dyaOrig="6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9.2pt;height:32.95pt" o:ole="">
                        <v:imagedata r:id="rId7" o:title=""/>
                      </v:shape>
                      <o:OLEObject Type="Embed" ProgID="Equation.3" ShapeID="_x0000_i1026" DrawAspect="Content" ObjectID="_1661007976" r:id="rId8"/>
                    </w:object>
                  </w:r>
                </w:p>
                <w:p w:rsidR="00BD3DC6" w:rsidRDefault="00BD3DC6"/>
              </w:txbxContent>
            </v:textbox>
          </v:shape>
        </w:pict>
      </w:r>
      <w:r w:rsidR="0012627C" w:rsidRPr="00025526">
        <w:rPr>
          <w:rFonts w:ascii="Verdana" w:hAnsi="Verdana"/>
          <w:sz w:val="18"/>
          <w:szCs w:val="18"/>
        </w:rPr>
        <w:t xml:space="preserve">Seja um tubo circular horizontal de comprimento L e raio interior R através do qual se produz um escoamento laminar isotérmico em regime permanente. Para fluidos Newtonianos a viscosidade é dada pela expressão de </w:t>
      </w:r>
      <w:proofErr w:type="spellStart"/>
      <w:r w:rsidR="0012627C" w:rsidRPr="00025526">
        <w:rPr>
          <w:rFonts w:ascii="Verdana" w:hAnsi="Verdana"/>
          <w:sz w:val="18"/>
          <w:szCs w:val="18"/>
        </w:rPr>
        <w:t>Hagen-Poiseuille</w:t>
      </w:r>
      <w:proofErr w:type="spellEnd"/>
    </w:p>
    <w:p w:rsidR="00D53600" w:rsidRPr="00025526" w:rsidRDefault="00D53600" w:rsidP="00790EE3">
      <w:pPr>
        <w:jc w:val="both"/>
        <w:rPr>
          <w:rFonts w:ascii="Verdana" w:hAnsi="Verdana"/>
          <w:sz w:val="18"/>
          <w:szCs w:val="18"/>
        </w:rPr>
      </w:pPr>
    </w:p>
    <w:p w:rsidR="0012627C" w:rsidRPr="00790EE3" w:rsidRDefault="001D19A8" w:rsidP="00790EE3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78740</wp:posOffset>
            </wp:positionV>
            <wp:extent cx="1038225" cy="1714500"/>
            <wp:effectExtent l="1905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58C8" w:rsidRPr="0048490C">
        <w:rPr>
          <w:rFonts w:ascii="Verdana" w:hAnsi="Verdana"/>
          <w:position w:val="-58"/>
        </w:rPr>
        <w:object w:dxaOrig="2540" w:dyaOrig="1280">
          <v:shape id="_x0000_i1027" type="#_x0000_t75" style="width:127.05pt;height:64pt" o:ole="">
            <v:imagedata r:id="rId10" o:title=""/>
          </v:shape>
          <o:OLEObject Type="Embed" ProgID="Equation.3" ShapeID="_x0000_i1027" DrawAspect="Content" ObjectID="_1661007970" r:id="rId11"/>
        </w:object>
      </w:r>
      <w:r w:rsidR="00790EE3">
        <w:rPr>
          <w:rFonts w:ascii="Verdana" w:hAnsi="Verdana"/>
        </w:rPr>
        <w:t xml:space="preserve"> </w:t>
      </w:r>
      <w:r w:rsidR="0048490C" w:rsidRPr="000B3FA4">
        <w:rPr>
          <w:rFonts w:ascii="Verdana" w:hAnsi="Verdana"/>
          <w:b/>
          <w:sz w:val="16"/>
          <w:szCs w:val="16"/>
        </w:rPr>
        <w:t>(1)</w:t>
      </w:r>
      <w:r w:rsidR="009B3872">
        <w:rPr>
          <w:rFonts w:ascii="Verdana" w:hAnsi="Verdana"/>
          <w:b/>
          <w:sz w:val="16"/>
          <w:szCs w:val="16"/>
        </w:rPr>
        <w:t xml:space="preserve"> </w:t>
      </w:r>
    </w:p>
    <w:p w:rsidR="0012627C" w:rsidRDefault="00FE6BFC" w:rsidP="00790EE3">
      <w:pPr>
        <w:jc w:val="both"/>
        <w:rPr>
          <w:rFonts w:ascii="Verdana" w:hAnsi="Verdana"/>
        </w:rPr>
      </w:pPr>
      <w:r w:rsidRPr="00FE6BFC">
        <w:rPr>
          <w:rFonts w:ascii="Verdana" w:hAnsi="Verdana"/>
          <w:position w:val="-18"/>
        </w:rPr>
        <w:object w:dxaOrig="1380" w:dyaOrig="480">
          <v:shape id="_x0000_i1028" type="#_x0000_t75" style="width:69.2pt;height:24pt" o:ole="">
            <v:imagedata r:id="rId12" o:title=""/>
          </v:shape>
          <o:OLEObject Type="Embed" ProgID="Equation.3" ShapeID="_x0000_i1028" DrawAspect="Content" ObjectID="_1661007971" r:id="rId13"/>
        </w:object>
      </w:r>
    </w:p>
    <w:p w:rsidR="00FE6BFC" w:rsidRDefault="00FE6BFC" w:rsidP="00790EE3">
      <w:pPr>
        <w:jc w:val="both"/>
        <w:rPr>
          <w:rFonts w:ascii="Verdana" w:hAnsi="Verdana"/>
        </w:rPr>
      </w:pPr>
      <w:r w:rsidRPr="00FE6BFC">
        <w:rPr>
          <w:rFonts w:ascii="Verdana" w:hAnsi="Verdana"/>
          <w:position w:val="-20"/>
        </w:rPr>
        <w:object w:dxaOrig="1440" w:dyaOrig="540">
          <v:shape id="_x0000_i1029" type="#_x0000_t75" style="width:1in;height:26.8pt" o:ole="">
            <v:imagedata r:id="rId14" o:title=""/>
          </v:shape>
          <o:OLEObject Type="Embed" ProgID="Equation.3" ShapeID="_x0000_i1029" DrawAspect="Content" ObjectID="_1661007972" r:id="rId15"/>
        </w:object>
      </w:r>
    </w:p>
    <w:p w:rsidR="00CD3C7C" w:rsidRPr="009B3872" w:rsidRDefault="009B3872" w:rsidP="007457D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</w:t>
      </w:r>
    </w:p>
    <w:p w:rsidR="00D53600" w:rsidRDefault="00D53600" w:rsidP="00790EE3">
      <w:pPr>
        <w:jc w:val="both"/>
        <w:rPr>
          <w:rFonts w:ascii="Verdana" w:hAnsi="Verdana"/>
          <w:b/>
          <w:i/>
          <w:sz w:val="18"/>
          <w:szCs w:val="18"/>
        </w:rPr>
      </w:pPr>
    </w:p>
    <w:p w:rsidR="00CD3C7C" w:rsidRPr="008D4A1C" w:rsidRDefault="00CD3C7C" w:rsidP="00790EE3">
      <w:pPr>
        <w:jc w:val="both"/>
        <w:rPr>
          <w:rFonts w:ascii="Verdana" w:hAnsi="Verdana"/>
          <w:b/>
          <w:i/>
          <w:sz w:val="18"/>
          <w:szCs w:val="18"/>
        </w:rPr>
      </w:pPr>
      <w:r w:rsidRPr="008D4A1C">
        <w:rPr>
          <w:rFonts w:ascii="Verdana" w:hAnsi="Verdana"/>
          <w:b/>
          <w:i/>
          <w:sz w:val="18"/>
          <w:szCs w:val="18"/>
        </w:rPr>
        <w:t>Experimental:</w:t>
      </w:r>
    </w:p>
    <w:p w:rsidR="00CD3C7C" w:rsidRDefault="00CD3C7C" w:rsidP="007457DB">
      <w:pPr>
        <w:jc w:val="both"/>
        <w:rPr>
          <w:rFonts w:ascii="Verdana" w:hAnsi="Verdana"/>
          <w:sz w:val="18"/>
          <w:szCs w:val="18"/>
        </w:rPr>
      </w:pPr>
      <w:r w:rsidRPr="00790EE3">
        <w:rPr>
          <w:rFonts w:ascii="Verdana" w:hAnsi="Verdana"/>
          <w:sz w:val="18"/>
          <w:szCs w:val="18"/>
          <w:u w:val="single"/>
        </w:rPr>
        <w:t>Material:</w:t>
      </w:r>
      <w:r w:rsidRPr="008D4A1C">
        <w:rPr>
          <w:rFonts w:ascii="Verdana" w:hAnsi="Verdana"/>
          <w:sz w:val="18"/>
          <w:szCs w:val="18"/>
        </w:rPr>
        <w:t xml:space="preserve"> Aparelho mostrado na </w:t>
      </w:r>
      <w:r w:rsidR="007457DB">
        <w:rPr>
          <w:rFonts w:ascii="Verdana" w:hAnsi="Verdana"/>
          <w:b/>
          <w:sz w:val="18"/>
          <w:szCs w:val="18"/>
        </w:rPr>
        <w:t xml:space="preserve">figura, </w:t>
      </w:r>
      <w:r w:rsidRPr="008D4A1C">
        <w:rPr>
          <w:rFonts w:ascii="Verdana" w:hAnsi="Verdana"/>
          <w:sz w:val="18"/>
          <w:szCs w:val="18"/>
        </w:rPr>
        <w:t>proveta graduada, cronômetro e termômetro.</w:t>
      </w:r>
      <w:r w:rsidR="00790EE3">
        <w:rPr>
          <w:rFonts w:ascii="Verdana" w:hAnsi="Verdana"/>
          <w:sz w:val="18"/>
          <w:szCs w:val="18"/>
        </w:rPr>
        <w:t xml:space="preserve"> </w:t>
      </w:r>
      <w:r w:rsidRPr="00790EE3">
        <w:rPr>
          <w:rFonts w:ascii="Verdana" w:hAnsi="Verdana"/>
          <w:sz w:val="18"/>
          <w:szCs w:val="18"/>
          <w:u w:val="single"/>
        </w:rPr>
        <w:t>Procedimento:</w:t>
      </w:r>
      <w:r w:rsidRPr="008D4A1C">
        <w:rPr>
          <w:rFonts w:ascii="Verdana" w:hAnsi="Verdana"/>
          <w:sz w:val="18"/>
          <w:szCs w:val="18"/>
        </w:rPr>
        <w:t xml:space="preserve"> Me</w:t>
      </w:r>
      <w:r w:rsidR="00D53600">
        <w:rPr>
          <w:rFonts w:ascii="Verdana" w:hAnsi="Verdana"/>
          <w:sz w:val="18"/>
          <w:szCs w:val="18"/>
        </w:rPr>
        <w:t xml:space="preserve">dir em triplicata a vazão Q </w:t>
      </w:r>
      <w:r w:rsidR="00466ADE">
        <w:rPr>
          <w:rFonts w:ascii="Verdana" w:hAnsi="Verdana"/>
          <w:sz w:val="18"/>
          <w:szCs w:val="18"/>
        </w:rPr>
        <w:t>(</w:t>
      </w:r>
      <w:r w:rsidR="00466ADE" w:rsidRPr="00466ADE">
        <w:rPr>
          <w:rFonts w:ascii="Verdana" w:hAnsi="Verdana"/>
          <w:b/>
          <w:sz w:val="18"/>
          <w:szCs w:val="18"/>
        </w:rPr>
        <w:t>cronometrar um volume de 10 ml</w:t>
      </w:r>
      <w:r w:rsidR="00D53600">
        <w:rPr>
          <w:rFonts w:ascii="Verdana" w:hAnsi="Verdana"/>
          <w:sz w:val="18"/>
          <w:szCs w:val="18"/>
        </w:rPr>
        <w:t xml:space="preserve">) </w:t>
      </w:r>
      <w:r w:rsidR="00466ADE">
        <w:rPr>
          <w:rFonts w:ascii="Verdana" w:hAnsi="Verdana"/>
          <w:sz w:val="18"/>
          <w:szCs w:val="18"/>
        </w:rPr>
        <w:t xml:space="preserve">em </w:t>
      </w:r>
      <w:proofErr w:type="gramStart"/>
      <w:r w:rsidR="00D53600">
        <w:rPr>
          <w:rFonts w:ascii="Verdana" w:hAnsi="Verdana"/>
          <w:sz w:val="18"/>
          <w:szCs w:val="18"/>
        </w:rPr>
        <w:t>7</w:t>
      </w:r>
      <w:proofErr w:type="gramEnd"/>
      <w:r w:rsidRPr="008D4A1C">
        <w:rPr>
          <w:rFonts w:ascii="Verdana" w:hAnsi="Verdana"/>
          <w:sz w:val="18"/>
          <w:szCs w:val="18"/>
        </w:rPr>
        <w:t xml:space="preserve"> alturas H</w:t>
      </w:r>
      <w:r w:rsidR="00466ADE">
        <w:rPr>
          <w:rFonts w:ascii="Verdana" w:hAnsi="Verdana"/>
          <w:sz w:val="18"/>
          <w:szCs w:val="18"/>
        </w:rPr>
        <w:t xml:space="preserve"> (</w:t>
      </w:r>
      <w:r w:rsidR="00466ADE" w:rsidRPr="00466ADE">
        <w:rPr>
          <w:rFonts w:ascii="Verdana" w:hAnsi="Verdana"/>
          <w:b/>
          <w:sz w:val="18"/>
          <w:szCs w:val="18"/>
        </w:rPr>
        <w:t>de 7 em 7 cm</w:t>
      </w:r>
      <w:r w:rsidR="00466ADE">
        <w:rPr>
          <w:rFonts w:ascii="Verdana" w:hAnsi="Verdana"/>
          <w:sz w:val="18"/>
          <w:szCs w:val="18"/>
        </w:rPr>
        <w:t>)</w:t>
      </w:r>
      <w:r w:rsidRPr="008D4A1C">
        <w:rPr>
          <w:rFonts w:ascii="Verdana" w:hAnsi="Verdana"/>
          <w:sz w:val="18"/>
          <w:szCs w:val="18"/>
        </w:rPr>
        <w:t xml:space="preserve">, para </w:t>
      </w:r>
      <w:r w:rsidR="00466ADE">
        <w:rPr>
          <w:rFonts w:ascii="Verdana" w:hAnsi="Verdana"/>
          <w:sz w:val="18"/>
          <w:szCs w:val="18"/>
        </w:rPr>
        <w:t xml:space="preserve">a </w:t>
      </w:r>
      <w:r w:rsidRPr="008D4A1C">
        <w:rPr>
          <w:rFonts w:ascii="Verdana" w:hAnsi="Verdana"/>
          <w:sz w:val="18"/>
          <w:szCs w:val="18"/>
        </w:rPr>
        <w:t>solução de CMC.</w:t>
      </w:r>
      <w:r w:rsidR="00790EE3">
        <w:rPr>
          <w:rFonts w:ascii="Verdana" w:hAnsi="Verdana"/>
          <w:sz w:val="18"/>
          <w:szCs w:val="18"/>
        </w:rPr>
        <w:t xml:space="preserve"> </w:t>
      </w:r>
      <w:r w:rsidRPr="00790EE3">
        <w:rPr>
          <w:rFonts w:ascii="Verdana" w:hAnsi="Verdana"/>
          <w:sz w:val="18"/>
          <w:szCs w:val="18"/>
          <w:u w:val="single"/>
        </w:rPr>
        <w:t>Cálculos e resultados:</w:t>
      </w:r>
      <w:r w:rsidRPr="008D4A1C">
        <w:rPr>
          <w:rFonts w:ascii="Verdana" w:hAnsi="Verdana"/>
          <w:sz w:val="18"/>
          <w:szCs w:val="18"/>
        </w:rPr>
        <w:t xml:space="preserve"> Montar curva σ contra </w:t>
      </w:r>
      <w:r w:rsidRPr="008D4A1C">
        <w:rPr>
          <w:rFonts w:ascii="Verdana" w:hAnsi="Verdana"/>
          <w:i/>
          <w:sz w:val="18"/>
          <w:szCs w:val="18"/>
        </w:rPr>
        <w:t>γ</w:t>
      </w:r>
      <w:r w:rsidRPr="008D4A1C">
        <w:rPr>
          <w:rFonts w:ascii="Verdana" w:hAnsi="Verdana"/>
          <w:sz w:val="18"/>
          <w:szCs w:val="18"/>
        </w:rPr>
        <w:t xml:space="preserve"> e determinar parâmetros reológicos do fluido para a Lei das Potências.</w:t>
      </w:r>
      <w:r w:rsidR="009B3872">
        <w:rPr>
          <w:rFonts w:ascii="Verdana" w:hAnsi="Verdana"/>
          <w:sz w:val="18"/>
          <w:szCs w:val="18"/>
        </w:rPr>
        <w:t xml:space="preserve"> </w:t>
      </w:r>
      <w:r w:rsidRPr="00466ADE">
        <w:rPr>
          <w:rFonts w:ascii="Verdana" w:hAnsi="Verdana"/>
          <w:sz w:val="18"/>
          <w:szCs w:val="18"/>
          <w:highlight w:val="yellow"/>
        </w:rPr>
        <w:t>Compare a influência da concentração de polímero sobre o comportamento reológico do material</w:t>
      </w:r>
      <w:r w:rsidRPr="008D4A1C">
        <w:rPr>
          <w:rFonts w:ascii="Verdana" w:hAnsi="Verdana"/>
          <w:sz w:val="18"/>
          <w:szCs w:val="18"/>
        </w:rPr>
        <w:t>.</w:t>
      </w:r>
    </w:p>
    <w:p w:rsidR="00D53600" w:rsidRDefault="00DB681E" w:rsidP="007457D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Volume medido: _</w:t>
      </w:r>
      <w:r w:rsidR="00565F6B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_ ml </w:t>
      </w:r>
      <w:r w:rsidR="00565F6B">
        <w:rPr>
          <w:rFonts w:ascii="Verdana" w:hAnsi="Verdana"/>
          <w:sz w:val="18"/>
          <w:szCs w:val="18"/>
        </w:rPr>
        <w:t xml:space="preserve">                Diâmetro do capilar</w:t>
      </w:r>
      <w:r>
        <w:rPr>
          <w:rFonts w:ascii="Verdana" w:hAnsi="Verdana"/>
          <w:sz w:val="18"/>
          <w:szCs w:val="18"/>
        </w:rPr>
        <w:t>: _</w:t>
      </w:r>
      <w:r w:rsidR="00565F6B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_ mm    </w:t>
      </w:r>
      <w:r w:rsidR="00565F6B">
        <w:rPr>
          <w:rFonts w:ascii="Verdana" w:hAnsi="Verdana"/>
          <w:sz w:val="18"/>
          <w:szCs w:val="18"/>
        </w:rPr>
        <w:t xml:space="preserve">             Comprimento do capilar</w:t>
      </w:r>
      <w:r>
        <w:rPr>
          <w:rFonts w:ascii="Verdana" w:hAnsi="Verdana"/>
          <w:sz w:val="18"/>
          <w:szCs w:val="18"/>
        </w:rPr>
        <w:t>: _</w:t>
      </w:r>
      <w:r w:rsidR="00565F6B">
        <w:rPr>
          <w:rFonts w:ascii="Verdana" w:hAnsi="Verdana"/>
          <w:sz w:val="18"/>
          <w:szCs w:val="18"/>
        </w:rPr>
        <w:t>1,5</w:t>
      </w:r>
      <w:r>
        <w:rPr>
          <w:rFonts w:ascii="Verdana" w:hAnsi="Verdana"/>
          <w:sz w:val="18"/>
          <w:szCs w:val="18"/>
        </w:rPr>
        <w:t>_ 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50"/>
        <w:gridCol w:w="1418"/>
        <w:gridCol w:w="1739"/>
        <w:gridCol w:w="1844"/>
        <w:gridCol w:w="2492"/>
        <w:gridCol w:w="1296"/>
      </w:tblGrid>
      <w:tr w:rsidR="001D19A8" w:rsidRPr="00D53600" w:rsidTr="001D19A8">
        <w:tc>
          <w:tcPr>
            <w:tcW w:w="959" w:type="dxa"/>
          </w:tcPr>
          <w:p w:rsidR="001D19A8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  <w:p w:rsidR="001D19A8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Altura </w:t>
            </w:r>
          </w:p>
          <w:p w:rsidR="001D19A8" w:rsidRPr="00D53600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 (cm)</w:t>
            </w:r>
          </w:p>
        </w:tc>
        <w:tc>
          <w:tcPr>
            <w:tcW w:w="850" w:type="dxa"/>
          </w:tcPr>
          <w:p w:rsidR="001D19A8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 Tempo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min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1D19A8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  <w:p w:rsidR="001D19A8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Vazão Q </w:t>
            </w:r>
          </w:p>
          <w:p w:rsidR="001D19A8" w:rsidRPr="00D53600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(cm</w:t>
            </w:r>
            <w:r w:rsidRPr="00AD7F01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min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739" w:type="dxa"/>
          </w:tcPr>
          <w:p w:rsidR="001D19A8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</w:t>
            </w:r>
          </w:p>
          <w:p w:rsidR="001D19A8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Tensão </w:t>
            </w:r>
          </w:p>
          <w:p w:rsidR="001D19A8" w:rsidRPr="00D53600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E6BFC">
              <w:rPr>
                <w:rFonts w:ascii="Verdana" w:hAnsi="Verdana"/>
                <w:position w:val="-18"/>
              </w:rPr>
              <w:object w:dxaOrig="1380" w:dyaOrig="480">
                <v:shape id="_x0000_i1030" type="#_x0000_t75" style="width:69.2pt;height:24pt" o:ole="">
                  <v:imagedata r:id="rId12" o:title=""/>
                </v:shape>
                <o:OLEObject Type="Embed" ProgID="Equation.3" ShapeID="_x0000_i1030" DrawAspect="Content" ObjectID="_1661007973" r:id="rId16"/>
              </w:object>
            </w:r>
          </w:p>
        </w:tc>
        <w:tc>
          <w:tcPr>
            <w:tcW w:w="1844" w:type="dxa"/>
          </w:tcPr>
          <w:p w:rsidR="001D19A8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</w:p>
          <w:p w:rsidR="001D19A8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Taxa</w:t>
            </w:r>
          </w:p>
          <w:p w:rsidR="001D19A8" w:rsidRPr="00D53600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E6BFC">
              <w:rPr>
                <w:rFonts w:ascii="Verdana" w:hAnsi="Verdana"/>
                <w:position w:val="-20"/>
              </w:rPr>
              <w:object w:dxaOrig="1440" w:dyaOrig="540">
                <v:shape id="_x0000_i1031" type="#_x0000_t75" style="width:1in;height:26.8pt" o:ole="">
                  <v:imagedata r:id="rId14" o:title=""/>
                </v:shape>
                <o:OLEObject Type="Embed" ProgID="Equation.3" ShapeID="_x0000_i1031" DrawAspect="Content" ObjectID="_1661007974" r:id="rId17"/>
              </w:object>
            </w:r>
          </w:p>
        </w:tc>
        <w:tc>
          <w:tcPr>
            <w:tcW w:w="2492" w:type="dxa"/>
          </w:tcPr>
          <w:p w:rsidR="001D19A8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</w:t>
            </w:r>
          </w:p>
          <w:p w:rsidR="001D19A8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CORREÇÃO</w:t>
            </w:r>
          </w:p>
          <w:p w:rsidR="001D19A8" w:rsidRPr="00D53600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E6BFC">
              <w:rPr>
                <w:rFonts w:ascii="Verdana" w:hAnsi="Verdana"/>
                <w:position w:val="-28"/>
              </w:rPr>
              <w:object w:dxaOrig="2180" w:dyaOrig="660">
                <v:shape id="_x0000_i1032" type="#_x0000_t75" style="width:109.2pt;height:32.95pt" o:ole="">
                  <v:imagedata r:id="rId7" o:title=""/>
                </v:shape>
                <o:OLEObject Type="Embed" ProgID="Equation.3" ShapeID="_x0000_i1032" DrawAspect="Content" ObjectID="_1661007975" r:id="rId18"/>
              </w:object>
            </w:r>
          </w:p>
        </w:tc>
        <w:tc>
          <w:tcPr>
            <w:tcW w:w="1296" w:type="dxa"/>
          </w:tcPr>
          <w:p w:rsidR="001D19A8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</w:t>
            </w:r>
          </w:p>
          <w:p w:rsidR="001D19A8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Viscosidade</w:t>
            </w:r>
          </w:p>
          <w:p w:rsidR="001D19A8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σ / </w:t>
            </w:r>
            <w:r w:rsidRPr="00AD7F01">
              <w:rPr>
                <w:rFonts w:ascii="Verdana" w:hAnsi="Verdana"/>
                <w:i/>
                <w:sz w:val="18"/>
                <w:szCs w:val="18"/>
              </w:rPr>
              <w:t>γ</w:t>
            </w:r>
          </w:p>
        </w:tc>
      </w:tr>
      <w:tr w:rsidR="001D19A8" w:rsidRPr="00D53600" w:rsidTr="001D19A8">
        <w:tc>
          <w:tcPr>
            <w:tcW w:w="959" w:type="dxa"/>
            <w:shd w:val="clear" w:color="auto" w:fill="D9D9D9" w:themeFill="background1" w:themeFillShade="D9"/>
          </w:tcPr>
          <w:p w:rsidR="001D19A8" w:rsidRPr="00D53600" w:rsidRDefault="000F5395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5</w:t>
            </w:r>
            <w:proofErr w:type="gramEnd"/>
          </w:p>
        </w:tc>
        <w:tc>
          <w:tcPr>
            <w:tcW w:w="850" w:type="dxa"/>
            <w:shd w:val="clear" w:color="auto" w:fill="D9D9D9" w:themeFill="background1" w:themeFillShade="D9"/>
          </w:tcPr>
          <w:p w:rsidR="001D19A8" w:rsidRPr="00D53600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D19A8" w:rsidRPr="00D53600" w:rsidRDefault="00565F6B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0,1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:rsidR="001D19A8" w:rsidRPr="00D53600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</w:tcPr>
          <w:p w:rsidR="001D19A8" w:rsidRPr="00D53600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</w:tcPr>
          <w:p w:rsidR="001D19A8" w:rsidRPr="00D53600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:rsidR="001D19A8" w:rsidRPr="00D53600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D19A8" w:rsidRPr="00D53600" w:rsidTr="001D19A8">
        <w:tc>
          <w:tcPr>
            <w:tcW w:w="959" w:type="dxa"/>
            <w:shd w:val="clear" w:color="auto" w:fill="D9D9D9" w:themeFill="background1" w:themeFillShade="D9"/>
          </w:tcPr>
          <w:p w:rsidR="001D19A8" w:rsidRPr="00D53600" w:rsidRDefault="000F5395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D19A8" w:rsidRPr="00D53600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D19A8" w:rsidRPr="00D53600" w:rsidRDefault="00565F6B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0,2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:rsidR="001D19A8" w:rsidRPr="00D53600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</w:tcPr>
          <w:p w:rsidR="001D19A8" w:rsidRPr="00D53600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</w:tcPr>
          <w:p w:rsidR="001D19A8" w:rsidRPr="00D53600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:rsidR="001D19A8" w:rsidRPr="00D53600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D19A8" w:rsidRPr="00D53600" w:rsidTr="001D19A8">
        <w:tc>
          <w:tcPr>
            <w:tcW w:w="959" w:type="dxa"/>
            <w:shd w:val="clear" w:color="auto" w:fill="D9D9D9" w:themeFill="background1" w:themeFillShade="D9"/>
          </w:tcPr>
          <w:p w:rsidR="001D19A8" w:rsidRPr="00D53600" w:rsidRDefault="000F5395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D19A8" w:rsidRPr="00D53600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D19A8" w:rsidRPr="00D53600" w:rsidRDefault="00565F6B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0,4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:rsidR="001D19A8" w:rsidRPr="00D53600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</w:tcPr>
          <w:p w:rsidR="001D19A8" w:rsidRPr="00D53600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</w:tcPr>
          <w:p w:rsidR="001D19A8" w:rsidRPr="00D53600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:rsidR="001D19A8" w:rsidRPr="00D53600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D19A8" w:rsidRPr="00D53600" w:rsidTr="001D19A8">
        <w:tc>
          <w:tcPr>
            <w:tcW w:w="959" w:type="dxa"/>
            <w:shd w:val="clear" w:color="auto" w:fill="D9D9D9" w:themeFill="background1" w:themeFillShade="D9"/>
          </w:tcPr>
          <w:p w:rsidR="001D19A8" w:rsidRPr="00D53600" w:rsidRDefault="000F5395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D19A8" w:rsidRPr="00D53600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D19A8" w:rsidRPr="00D53600" w:rsidRDefault="00565F6B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0,7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:rsidR="001D19A8" w:rsidRPr="00D53600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</w:tcPr>
          <w:p w:rsidR="001D19A8" w:rsidRPr="00D53600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</w:tcPr>
          <w:p w:rsidR="001D19A8" w:rsidRPr="00D53600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:rsidR="001D19A8" w:rsidRPr="00D53600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D19A8" w:rsidRPr="00D53600" w:rsidTr="001D19A8">
        <w:tc>
          <w:tcPr>
            <w:tcW w:w="959" w:type="dxa"/>
            <w:shd w:val="clear" w:color="auto" w:fill="D9D9D9" w:themeFill="background1" w:themeFillShade="D9"/>
          </w:tcPr>
          <w:p w:rsidR="001D19A8" w:rsidRPr="00D53600" w:rsidRDefault="000F5395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D19A8" w:rsidRPr="00D53600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D19A8" w:rsidRPr="00D53600" w:rsidRDefault="00565F6B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0,8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:rsidR="001D19A8" w:rsidRPr="00D53600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</w:tcPr>
          <w:p w:rsidR="001D19A8" w:rsidRPr="00D53600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</w:tcPr>
          <w:p w:rsidR="001D19A8" w:rsidRPr="00D53600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:rsidR="001D19A8" w:rsidRPr="00D53600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D19A8" w:rsidRPr="00D53600" w:rsidTr="001D19A8">
        <w:tc>
          <w:tcPr>
            <w:tcW w:w="959" w:type="dxa"/>
            <w:shd w:val="clear" w:color="auto" w:fill="D9D9D9" w:themeFill="background1" w:themeFillShade="D9"/>
          </w:tcPr>
          <w:p w:rsidR="001D19A8" w:rsidRPr="00D53600" w:rsidRDefault="000F5395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D19A8" w:rsidRPr="00D53600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D19A8" w:rsidRPr="00D53600" w:rsidRDefault="00565F6B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0,9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:rsidR="001D19A8" w:rsidRPr="00D53600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</w:tcPr>
          <w:p w:rsidR="001D19A8" w:rsidRPr="00D53600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</w:tcPr>
          <w:p w:rsidR="001D19A8" w:rsidRPr="00D53600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:rsidR="001D19A8" w:rsidRPr="00D53600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D19A8" w:rsidRPr="00D53600" w:rsidTr="001D19A8">
        <w:tc>
          <w:tcPr>
            <w:tcW w:w="959" w:type="dxa"/>
            <w:shd w:val="clear" w:color="auto" w:fill="D9D9D9" w:themeFill="background1" w:themeFillShade="D9"/>
          </w:tcPr>
          <w:p w:rsidR="001D19A8" w:rsidRPr="00D53600" w:rsidRDefault="000F5395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D19A8" w:rsidRPr="00D53600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D19A8" w:rsidRPr="00D53600" w:rsidRDefault="00565F6B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1,0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:rsidR="001D19A8" w:rsidRPr="00D53600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</w:tcPr>
          <w:p w:rsidR="001D19A8" w:rsidRPr="00D53600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</w:tcPr>
          <w:p w:rsidR="001D19A8" w:rsidRPr="00D53600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:rsidR="001D19A8" w:rsidRPr="00D53600" w:rsidRDefault="001D19A8" w:rsidP="00D5360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53600" w:rsidRDefault="00AD7F01" w:rsidP="007457D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Obs.: Use todas as unidades no CGS, assim obterá viscosidades em </w:t>
      </w:r>
      <w:proofErr w:type="spellStart"/>
      <w:r>
        <w:rPr>
          <w:rFonts w:ascii="Verdana" w:hAnsi="Verdana"/>
          <w:sz w:val="18"/>
          <w:szCs w:val="18"/>
        </w:rPr>
        <w:t>Poise</w:t>
      </w:r>
      <w:proofErr w:type="spellEnd"/>
      <w:r>
        <w:rPr>
          <w:rFonts w:ascii="Verdana" w:hAnsi="Verdana"/>
          <w:sz w:val="18"/>
          <w:szCs w:val="18"/>
        </w:rPr>
        <w:t>. Cálculo “2” é a média da triplicata das medidas de vazão. Após concluir cálculos até “4”, con</w:t>
      </w:r>
      <w:r w:rsidR="000F5395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trua um gráfico de “3” (</w:t>
      </w:r>
      <w:proofErr w:type="gramStart"/>
      <w:r>
        <w:rPr>
          <w:rFonts w:ascii="Verdana" w:hAnsi="Verdana"/>
          <w:sz w:val="18"/>
          <w:szCs w:val="18"/>
        </w:rPr>
        <w:t>tensão”</w:t>
      </w:r>
      <w:proofErr w:type="gramEnd"/>
      <w:r>
        <w:rPr>
          <w:rFonts w:ascii="Verdana" w:hAnsi="Verdana"/>
          <w:sz w:val="18"/>
          <w:szCs w:val="18"/>
        </w:rPr>
        <w:t>) em função de “4” (taxa). Se o gráfico for uma reta (linear) calcule “6” (a viscosidade média das 7 alturas H</w:t>
      </w:r>
      <w:r w:rsidR="00466ADE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. </w:t>
      </w:r>
      <w:r w:rsidR="00E90F4C">
        <w:rPr>
          <w:rFonts w:ascii="Verdana" w:hAnsi="Verdana"/>
          <w:sz w:val="18"/>
          <w:szCs w:val="18"/>
        </w:rPr>
        <w:t xml:space="preserve"> Caso não seja uma reta, o valor de “4” passa a ser recalculado com a expressão “5”. Refaça o gráfico e recalcule as viscosidades aparentes.</w:t>
      </w:r>
    </w:p>
    <w:p w:rsidR="00D53600" w:rsidRDefault="00D53600" w:rsidP="007457DB">
      <w:pPr>
        <w:jc w:val="both"/>
        <w:rPr>
          <w:rFonts w:ascii="Verdana" w:hAnsi="Verdana"/>
          <w:sz w:val="18"/>
          <w:szCs w:val="18"/>
        </w:rPr>
      </w:pPr>
    </w:p>
    <w:p w:rsidR="003224E6" w:rsidRDefault="003224E6" w:rsidP="007457DB">
      <w:pPr>
        <w:jc w:val="both"/>
        <w:rPr>
          <w:rFonts w:ascii="Verdana" w:hAnsi="Verdana"/>
          <w:sz w:val="18"/>
          <w:szCs w:val="18"/>
        </w:rPr>
      </w:pPr>
    </w:p>
    <w:p w:rsidR="00CD3C7C" w:rsidRPr="008D4A1C" w:rsidRDefault="00CD3C7C" w:rsidP="00E90F4C">
      <w:pPr>
        <w:numPr>
          <w:ilvl w:val="1"/>
          <w:numId w:val="1"/>
        </w:numPr>
        <w:tabs>
          <w:tab w:val="clear" w:pos="1770"/>
          <w:tab w:val="num" w:pos="851"/>
        </w:tabs>
        <w:ind w:hanging="1770"/>
        <w:jc w:val="both"/>
        <w:rPr>
          <w:rFonts w:ascii="Verdana" w:hAnsi="Verdana"/>
          <w:b/>
          <w:sz w:val="18"/>
          <w:szCs w:val="18"/>
        </w:rPr>
      </w:pPr>
      <w:r w:rsidRPr="008D4A1C">
        <w:rPr>
          <w:rFonts w:ascii="Verdana" w:hAnsi="Verdana"/>
          <w:b/>
          <w:sz w:val="18"/>
          <w:szCs w:val="18"/>
        </w:rPr>
        <w:t>VISCOSÍMETRO DE OSTWALD</w:t>
      </w:r>
    </w:p>
    <w:p w:rsidR="007457DB" w:rsidRDefault="004D0298" w:rsidP="007457DB">
      <w:pPr>
        <w:ind w:right="1085"/>
        <w:rPr>
          <w:rFonts w:ascii="Verdana" w:hAnsi="Verdana"/>
        </w:rPr>
      </w:pPr>
      <w:r>
        <w:rPr>
          <w:rFonts w:ascii="Verdana" w:hAnsi="Verdana"/>
          <w:noProof/>
          <w:lang w:eastAsia="en-US"/>
        </w:rPr>
        <w:pict>
          <v:shape id="_x0000_s1034" type="#_x0000_t202" style="position:absolute;margin-left:309pt;margin-top:3.45pt;width:208.55pt;height:106.25pt;z-index:251657728;mso-width-percent:400;mso-width-percent:400;mso-width-relative:margin;mso-height-relative:margin">
            <v:textbox>
              <w:txbxContent>
                <w:p w:rsidR="00BD3DC6" w:rsidRDefault="00BD3DC6">
                  <w:r>
                    <w:t>Onde:</w:t>
                  </w:r>
                  <w:r w:rsidRPr="00952A77">
                    <w:rPr>
                      <w:sz w:val="28"/>
                      <w:szCs w:val="28"/>
                    </w:rPr>
                    <w:t xml:space="preserve"> μ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110FF">
                    <w:rPr>
                      <w:vertAlign w:val="subscript"/>
                    </w:rPr>
                    <w:t>rel</w:t>
                  </w:r>
                  <w:proofErr w:type="spellEnd"/>
                  <w:r w:rsidRPr="00952A77">
                    <w:t xml:space="preserve"> – viscosidade relativa, </w:t>
                  </w:r>
                  <w:r>
                    <w:rPr>
                      <w:sz w:val="28"/>
                      <w:szCs w:val="28"/>
                    </w:rPr>
                    <w:t>μ</w:t>
                  </w:r>
                  <w:r w:rsidRPr="006110FF">
                    <w:rPr>
                      <w:vertAlign w:val="subscript"/>
                    </w:rPr>
                    <w:t>1</w:t>
                  </w:r>
                  <w:r w:rsidRPr="00952A77">
                    <w:t xml:space="preserve"> – viscosidade desconhecida</w:t>
                  </w:r>
                  <w:r>
                    <w:rPr>
                      <w:sz w:val="28"/>
                      <w:szCs w:val="28"/>
                    </w:rPr>
                    <w:t>, μ</w:t>
                  </w:r>
                  <w:r w:rsidRPr="006110FF">
                    <w:rPr>
                      <w:vertAlign w:val="subscript"/>
                    </w:rPr>
                    <w:t>2</w:t>
                  </w:r>
                  <w:r w:rsidRPr="006110FF">
                    <w:t xml:space="preserve"> – viscosidade do </w:t>
                  </w:r>
                  <w:proofErr w:type="gramStart"/>
                  <w:r w:rsidRPr="006110FF">
                    <w:t>fluido referência</w:t>
                  </w:r>
                  <w:proofErr w:type="gramEnd"/>
                  <w:r w:rsidRPr="006110FF">
                    <w:t>, t</w:t>
                  </w:r>
                  <w:r w:rsidRPr="006110FF">
                    <w:rPr>
                      <w:vertAlign w:val="subscript"/>
                    </w:rPr>
                    <w:t>1</w:t>
                  </w:r>
                  <w:r w:rsidRPr="006110FF">
                    <w:t xml:space="preserve"> – tempo de escoamento do fluido de viscosidade desconhecida, e t</w:t>
                  </w:r>
                  <w:r w:rsidRPr="006110FF">
                    <w:rPr>
                      <w:vertAlign w:val="subscript"/>
                    </w:rPr>
                    <w:t>2</w:t>
                  </w:r>
                  <w:r w:rsidRPr="006110FF">
                    <w:t xml:space="preserve"> – tempo de escoamento do fluido referência.</w:t>
                  </w:r>
                </w:p>
              </w:txbxContent>
            </v:textbox>
          </v:shape>
        </w:pict>
      </w:r>
      <w:r w:rsidR="001D19A8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43815</wp:posOffset>
            </wp:positionV>
            <wp:extent cx="908050" cy="2387600"/>
            <wp:effectExtent l="19050" t="0" r="635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0298">
        <w:rPr>
          <w:rFonts w:ascii="Verdana" w:hAnsi="Verdana"/>
          <w:noProof/>
          <w:sz w:val="18"/>
          <w:szCs w:val="18"/>
          <w:lang w:eastAsia="en-US"/>
        </w:rPr>
        <w:pict>
          <v:shape id="_x0000_s1032" type="#_x0000_t202" style="position:absolute;margin-left:12.9pt;margin-top:2.95pt;width:207.8pt;height:188pt;z-index:251655680;mso-width-percent:400;mso-height-percent:200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BD3DC6" w:rsidRDefault="00BD3DC6" w:rsidP="00E90F4C">
                  <w:pPr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8D4A1C">
                    <w:rPr>
                      <w:rFonts w:ascii="Verdana" w:hAnsi="Verdana"/>
                      <w:sz w:val="18"/>
                      <w:szCs w:val="18"/>
                    </w:rPr>
                    <w:t xml:space="preserve">A viscosidade de um fluido Newtoniano pode ser determinada através do tempo decorrido para seu escoamento num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tubo capilar vertical</w:t>
                  </w:r>
                  <w:r w:rsidRPr="008D4A1C">
                    <w:rPr>
                      <w:rFonts w:ascii="Verdana" w:hAnsi="Verdana"/>
                      <w:sz w:val="18"/>
                      <w:szCs w:val="18"/>
                    </w:rPr>
                    <w:t xml:space="preserve"> de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diâmetro fino e </w:t>
                  </w:r>
                  <w:r w:rsidRPr="008D4A1C">
                    <w:rPr>
                      <w:rFonts w:ascii="Verdana" w:hAnsi="Verdana"/>
                      <w:sz w:val="18"/>
                      <w:szCs w:val="18"/>
                    </w:rPr>
                    <w:t>comprimento determinado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. </w:t>
                  </w:r>
                  <w:r w:rsidRPr="008D4A1C">
                    <w:rPr>
                      <w:rFonts w:ascii="Verdana" w:hAnsi="Verdana"/>
                      <w:sz w:val="18"/>
                      <w:szCs w:val="18"/>
                    </w:rPr>
                    <w:t>O tempo decorrido para escoamento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do material a ser avaliado deve</w:t>
                  </w:r>
                  <w:r w:rsidRPr="008D4A1C">
                    <w:rPr>
                      <w:rFonts w:ascii="Verdana" w:hAnsi="Verdana"/>
                      <w:sz w:val="18"/>
                      <w:szCs w:val="18"/>
                    </w:rPr>
                    <w:t xml:space="preserve"> ser comparado com o de um fluido cuja viscosidade seja conhecida, fornecendo a viscosidade relativa ou absoluta. A equação que nos fornece a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viscosidade relativa é dada por:</w:t>
                  </w:r>
                </w:p>
                <w:p w:rsidR="00BD3DC6" w:rsidRDefault="00BD3DC6" w:rsidP="00E90F4C">
                  <w:pPr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BD3DC6" w:rsidRPr="008D4A1C" w:rsidRDefault="00BD3DC6" w:rsidP="00E90F4C">
                  <w:pPr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CB4C4F">
                    <w:rPr>
                      <w:rFonts w:ascii="Verdana" w:hAnsi="Verdana"/>
                      <w:position w:val="-30"/>
                    </w:rPr>
                    <w:object w:dxaOrig="1780" w:dyaOrig="700">
                      <v:shape id="_x0000_i1034" type="#_x0000_t75" style="width:88.95pt;height:34.8pt" o:ole="">
                        <v:imagedata r:id="rId20" o:title=""/>
                      </v:shape>
                      <o:OLEObject Type="Embed" ProgID="Equation.3" ShapeID="_x0000_i1034" DrawAspect="Content" ObjectID="_1661007977" r:id="rId21"/>
                    </w:object>
                  </w:r>
                </w:p>
                <w:p w:rsidR="00BD3DC6" w:rsidRDefault="00BD3DC6"/>
              </w:txbxContent>
            </v:textbox>
          </v:shape>
        </w:pict>
      </w:r>
    </w:p>
    <w:p w:rsidR="00E90F4C" w:rsidRDefault="00E90F4C" w:rsidP="007457DB">
      <w:pPr>
        <w:ind w:right="1085"/>
        <w:rPr>
          <w:rFonts w:ascii="Verdana" w:hAnsi="Verdana"/>
        </w:rPr>
      </w:pPr>
    </w:p>
    <w:p w:rsidR="00E90F4C" w:rsidRDefault="00E90F4C" w:rsidP="007457DB">
      <w:pPr>
        <w:ind w:right="1085"/>
        <w:rPr>
          <w:rFonts w:ascii="Verdana" w:hAnsi="Verdana"/>
        </w:rPr>
      </w:pPr>
    </w:p>
    <w:p w:rsidR="00E90F4C" w:rsidRDefault="00E90F4C" w:rsidP="007457DB">
      <w:pPr>
        <w:ind w:right="1085"/>
        <w:rPr>
          <w:rFonts w:ascii="Verdana" w:hAnsi="Verdana"/>
        </w:rPr>
      </w:pPr>
    </w:p>
    <w:p w:rsidR="00E90F4C" w:rsidRDefault="00E90F4C" w:rsidP="007457DB">
      <w:pPr>
        <w:ind w:right="1085"/>
        <w:rPr>
          <w:rFonts w:ascii="Verdana" w:hAnsi="Verdana"/>
        </w:rPr>
      </w:pPr>
    </w:p>
    <w:p w:rsidR="00E90F4C" w:rsidRDefault="00E90F4C" w:rsidP="007457DB">
      <w:pPr>
        <w:ind w:right="1085"/>
        <w:rPr>
          <w:rFonts w:ascii="Verdana" w:hAnsi="Verdana"/>
        </w:rPr>
      </w:pPr>
    </w:p>
    <w:p w:rsidR="00E90F4C" w:rsidRDefault="00E90F4C" w:rsidP="007457DB">
      <w:pPr>
        <w:ind w:right="1085"/>
        <w:rPr>
          <w:rFonts w:ascii="Verdana" w:hAnsi="Verdana"/>
        </w:rPr>
      </w:pPr>
    </w:p>
    <w:p w:rsidR="00E90F4C" w:rsidRDefault="00E90F4C" w:rsidP="007457DB">
      <w:pPr>
        <w:ind w:right="1085"/>
        <w:rPr>
          <w:rFonts w:ascii="Verdana" w:hAnsi="Verdana"/>
        </w:rPr>
      </w:pPr>
    </w:p>
    <w:p w:rsidR="00E90F4C" w:rsidRDefault="00E90F4C" w:rsidP="007457DB">
      <w:pPr>
        <w:ind w:right="1085"/>
        <w:rPr>
          <w:rFonts w:ascii="Verdana" w:hAnsi="Verdana"/>
        </w:rPr>
      </w:pPr>
    </w:p>
    <w:p w:rsidR="008B5FE1" w:rsidRDefault="008B5FE1" w:rsidP="008B5FE1">
      <w:pPr>
        <w:pStyle w:val="NormalWeb"/>
        <w:tabs>
          <w:tab w:val="left" w:pos="851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Tipo: </w:t>
      </w:r>
      <w:r w:rsidR="000F5395">
        <w:rPr>
          <w:sz w:val="22"/>
          <w:szCs w:val="22"/>
        </w:rPr>
        <w:t>d=</w:t>
      </w:r>
      <w:r>
        <w:rPr>
          <w:sz w:val="22"/>
          <w:szCs w:val="22"/>
        </w:rPr>
        <w:t xml:space="preserve"> 200</w:t>
      </w:r>
      <w:proofErr w:type="gramStart"/>
      <w:r>
        <w:rPr>
          <w:sz w:val="22"/>
          <w:szCs w:val="22"/>
        </w:rPr>
        <w:t xml:space="preserve">  </w:t>
      </w:r>
      <w:proofErr w:type="gramEnd"/>
      <w:r w:rsidR="000F5395">
        <w:rPr>
          <w:sz w:val="22"/>
          <w:szCs w:val="22"/>
        </w:rPr>
        <w:t>d=</w:t>
      </w:r>
      <w:r>
        <w:rPr>
          <w:sz w:val="22"/>
          <w:szCs w:val="22"/>
        </w:rPr>
        <w:t xml:space="preserve"> 400   </w:t>
      </w:r>
      <w:r w:rsidR="000F5395">
        <w:rPr>
          <w:sz w:val="22"/>
          <w:szCs w:val="22"/>
        </w:rPr>
        <w:t>d=</w:t>
      </w:r>
      <w:r>
        <w:rPr>
          <w:sz w:val="22"/>
          <w:szCs w:val="22"/>
        </w:rPr>
        <w:t>600</w:t>
      </w:r>
    </w:p>
    <w:p w:rsidR="008B5FE1" w:rsidRDefault="008B5FE1" w:rsidP="008B5FE1">
      <w:pPr>
        <w:pStyle w:val="NormalWeb"/>
        <w:tabs>
          <w:tab w:val="left" w:pos="851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Fluido padrão: </w:t>
      </w:r>
      <w:proofErr w:type="gramStart"/>
      <w:r w:rsidR="000F5395">
        <w:rPr>
          <w:sz w:val="22"/>
          <w:szCs w:val="22"/>
        </w:rPr>
        <w:t>1</w:t>
      </w:r>
      <w:proofErr w:type="gramEnd"/>
      <w:r w:rsidR="000F5395"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água</w:t>
      </w:r>
      <w:proofErr w:type="gramEnd"/>
      <w:r>
        <w:rPr>
          <w:sz w:val="22"/>
          <w:szCs w:val="22"/>
        </w:rPr>
        <w:t xml:space="preserve"> </w:t>
      </w:r>
      <w:r w:rsidR="000F5395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="00565F6B">
        <w:rPr>
          <w:sz w:val="22"/>
          <w:szCs w:val="22"/>
        </w:rPr>
        <w:t>G</w:t>
      </w:r>
      <w:r>
        <w:rPr>
          <w:sz w:val="22"/>
          <w:szCs w:val="22"/>
        </w:rPr>
        <w:t>licerina</w:t>
      </w:r>
    </w:p>
    <w:p w:rsidR="00565F6B" w:rsidRDefault="00565F6B" w:rsidP="008B5FE1">
      <w:pPr>
        <w:pStyle w:val="NormalWeb"/>
        <w:tabs>
          <w:tab w:val="left" w:pos="851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w:pict>
          <v:shape id="_x0000_s1065" type="#_x0000_t202" style="position:absolute;left:0;text-align:left;margin-left:101.5pt;margin-top:4.35pt;width:311.05pt;height:116.7pt;z-index:251666944" filled="f" stroked="f">
            <v:textbox>
              <w:txbxContent>
                <w:p w:rsidR="00565F6B" w:rsidRPr="008B5FE1" w:rsidRDefault="00565F6B" w:rsidP="00565F6B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 w:rsidRPr="008B5FE1">
                    <w:rPr>
                      <w:b/>
                      <w:sz w:val="22"/>
                      <w:szCs w:val="22"/>
                      <w:u w:val="single"/>
                    </w:rPr>
                    <w:t>Densidade da amostra</w:t>
                  </w:r>
                  <w:r>
                    <w:rPr>
                      <w:b/>
                      <w:sz w:val="22"/>
                      <w:szCs w:val="22"/>
                      <w:u w:val="single"/>
                    </w:rPr>
                    <w:t xml:space="preserve"> (cmc) T= </w:t>
                  </w:r>
                  <w:proofErr w:type="gramStart"/>
                  <w:r>
                    <w:rPr>
                      <w:b/>
                      <w:sz w:val="22"/>
                      <w:szCs w:val="22"/>
                      <w:u w:val="single"/>
                    </w:rPr>
                    <w:t>25</w:t>
                  </w:r>
                  <w:r w:rsidRPr="000F5395">
                    <w:rPr>
                      <w:b/>
                      <w:sz w:val="22"/>
                      <w:szCs w:val="22"/>
                      <w:u w:val="single"/>
                      <w:vertAlign w:val="superscript"/>
                    </w:rPr>
                    <w:t>o</w:t>
                  </w:r>
                  <w:r>
                    <w:rPr>
                      <w:b/>
                      <w:sz w:val="22"/>
                      <w:szCs w:val="22"/>
                      <w:u w:val="single"/>
                    </w:rPr>
                    <w:t>C</w:t>
                  </w:r>
                  <w:proofErr w:type="gramEnd"/>
                </w:p>
                <w:p w:rsidR="00565F6B" w:rsidRDefault="00565F6B" w:rsidP="00565F6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Massa do </w:t>
                  </w:r>
                  <w:proofErr w:type="spellStart"/>
                  <w:r>
                    <w:rPr>
                      <w:sz w:val="22"/>
                      <w:szCs w:val="22"/>
                    </w:rPr>
                    <w:t>picnômetro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vazio: __5,10___ (g)</w:t>
                  </w:r>
                </w:p>
                <w:p w:rsidR="00565F6B" w:rsidRDefault="00565F6B" w:rsidP="00565F6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Massa do </w:t>
                  </w:r>
                  <w:proofErr w:type="spellStart"/>
                  <w:r>
                    <w:rPr>
                      <w:sz w:val="22"/>
                      <w:szCs w:val="22"/>
                    </w:rPr>
                    <w:t>picnômetro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+ água: __25,22___(g)</w:t>
                  </w:r>
                </w:p>
                <w:p w:rsidR="00565F6B" w:rsidRDefault="00565F6B" w:rsidP="00565F6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Massa do </w:t>
                  </w:r>
                  <w:proofErr w:type="spellStart"/>
                  <w:r>
                    <w:rPr>
                      <w:sz w:val="22"/>
                      <w:szCs w:val="22"/>
                    </w:rPr>
                    <w:t>picnômetro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+ amostra_1) 24,32; </w:t>
                  </w:r>
                  <w:proofErr w:type="gramStart"/>
                  <w:r>
                    <w:rPr>
                      <w:sz w:val="22"/>
                      <w:szCs w:val="22"/>
                    </w:rPr>
                    <w:t>2</w:t>
                  </w:r>
                  <w:proofErr w:type="gramEnd"/>
                  <w:r>
                    <w:rPr>
                      <w:sz w:val="22"/>
                      <w:szCs w:val="22"/>
                    </w:rPr>
                    <w:t>) 25,21; 3) 24,74 (g)</w:t>
                  </w:r>
                </w:p>
                <w:p w:rsidR="00565F6B" w:rsidRDefault="00565F6B" w:rsidP="00565F6B">
                  <w:pPr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 g/cm3</w:t>
                  </w:r>
                </w:p>
                <w:p w:rsidR="00565F6B" w:rsidRDefault="00565F6B" w:rsidP="00565F6B">
                  <w:pPr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 g/cm3</w:t>
                  </w:r>
                </w:p>
                <w:p w:rsidR="00565F6B" w:rsidRDefault="00565F6B" w:rsidP="00565F6B">
                  <w:pPr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 g/cm3</w:t>
                  </w:r>
                </w:p>
                <w:p w:rsidR="00565F6B" w:rsidRPr="003112E6" w:rsidRDefault="00565F6B" w:rsidP="00565F6B">
                  <w:pPr>
                    <w:ind w:left="3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Média: ________ g/cm3</w:t>
                  </w:r>
                </w:p>
              </w:txbxContent>
            </v:textbox>
          </v:shape>
        </w:pict>
      </w:r>
    </w:p>
    <w:p w:rsidR="00565F6B" w:rsidRDefault="00565F6B" w:rsidP="008B5FE1">
      <w:pPr>
        <w:pStyle w:val="NormalWeb"/>
        <w:tabs>
          <w:tab w:val="left" w:pos="851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565F6B" w:rsidRDefault="00565F6B" w:rsidP="008B5FE1">
      <w:pPr>
        <w:pStyle w:val="NormalWeb"/>
        <w:tabs>
          <w:tab w:val="left" w:pos="851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565F6B" w:rsidRDefault="00565F6B" w:rsidP="008B5FE1">
      <w:pPr>
        <w:pStyle w:val="NormalWeb"/>
        <w:tabs>
          <w:tab w:val="left" w:pos="851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565F6B" w:rsidRDefault="00565F6B" w:rsidP="008B5FE1">
      <w:pPr>
        <w:pStyle w:val="NormalWeb"/>
        <w:tabs>
          <w:tab w:val="left" w:pos="851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565F6B" w:rsidRDefault="00565F6B" w:rsidP="008B5FE1">
      <w:pPr>
        <w:pStyle w:val="NormalWeb"/>
        <w:tabs>
          <w:tab w:val="left" w:pos="851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565F6B" w:rsidRDefault="00565F6B" w:rsidP="008B5FE1">
      <w:pPr>
        <w:pStyle w:val="NormalWeb"/>
        <w:tabs>
          <w:tab w:val="left" w:pos="851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565F6B" w:rsidRDefault="00565F6B" w:rsidP="008B5FE1">
      <w:pPr>
        <w:pStyle w:val="NormalWeb"/>
        <w:tabs>
          <w:tab w:val="left" w:pos="851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565F6B" w:rsidRDefault="00565F6B" w:rsidP="008B5FE1">
      <w:pPr>
        <w:pStyle w:val="NormalWeb"/>
        <w:tabs>
          <w:tab w:val="left" w:pos="851"/>
        </w:tabs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7"/>
        <w:gridCol w:w="1164"/>
        <w:gridCol w:w="998"/>
        <w:gridCol w:w="998"/>
        <w:gridCol w:w="1408"/>
        <w:gridCol w:w="2840"/>
        <w:gridCol w:w="1519"/>
      </w:tblGrid>
      <w:tr w:rsidR="00FD70A5" w:rsidRPr="006110FF" w:rsidTr="00FD70A5">
        <w:tc>
          <w:tcPr>
            <w:tcW w:w="1527" w:type="dxa"/>
          </w:tcPr>
          <w:p w:rsidR="00565F6B" w:rsidRPr="00FD70A5" w:rsidRDefault="00565F6B" w:rsidP="009676D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D70A5">
              <w:rPr>
                <w:rFonts w:ascii="Verdana" w:hAnsi="Verdana"/>
                <w:sz w:val="18"/>
                <w:szCs w:val="18"/>
              </w:rPr>
              <w:t>MATERIAL</w:t>
            </w:r>
          </w:p>
        </w:tc>
        <w:tc>
          <w:tcPr>
            <w:tcW w:w="3160" w:type="dxa"/>
            <w:gridSpan w:val="3"/>
          </w:tcPr>
          <w:p w:rsidR="00565F6B" w:rsidRPr="00FD70A5" w:rsidRDefault="00565F6B" w:rsidP="00565F6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D70A5">
              <w:rPr>
                <w:rFonts w:ascii="Verdana" w:hAnsi="Verdana"/>
                <w:sz w:val="18"/>
                <w:szCs w:val="18"/>
              </w:rPr>
              <w:t>TEMPOS (s)</w:t>
            </w:r>
          </w:p>
        </w:tc>
        <w:tc>
          <w:tcPr>
            <w:tcW w:w="1408" w:type="dxa"/>
          </w:tcPr>
          <w:p w:rsidR="00565F6B" w:rsidRPr="00FD70A5" w:rsidRDefault="00FD70A5" w:rsidP="009676D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MÉDIA</w:t>
            </w:r>
            <w:r w:rsidR="00565F6B" w:rsidRPr="00FD70A5">
              <w:rPr>
                <w:rFonts w:ascii="Verdana" w:hAnsi="Verdana"/>
                <w:sz w:val="18"/>
                <w:szCs w:val="18"/>
              </w:rPr>
              <w:t xml:space="preserve"> TEMPO</w:t>
            </w:r>
            <w:proofErr w:type="gramEnd"/>
          </w:p>
        </w:tc>
        <w:tc>
          <w:tcPr>
            <w:tcW w:w="2840" w:type="dxa"/>
          </w:tcPr>
          <w:p w:rsidR="00565F6B" w:rsidRPr="00FD70A5" w:rsidRDefault="00565F6B" w:rsidP="00565F6B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D70A5">
              <w:rPr>
                <w:rFonts w:ascii="Verdana" w:hAnsi="Verdana"/>
                <w:sz w:val="18"/>
                <w:szCs w:val="18"/>
              </w:rPr>
              <w:t>μ</w:t>
            </w:r>
            <w:r w:rsidRPr="00FD70A5">
              <w:rPr>
                <w:rFonts w:ascii="Verdana" w:hAnsi="Verdana"/>
                <w:sz w:val="18"/>
                <w:szCs w:val="18"/>
                <w:vertAlign w:val="subscript"/>
              </w:rPr>
              <w:t>rel</w:t>
            </w:r>
            <w:proofErr w:type="spellEnd"/>
            <w:r w:rsidRPr="00FD70A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519" w:type="dxa"/>
          </w:tcPr>
          <w:p w:rsidR="00565F6B" w:rsidRPr="00FD70A5" w:rsidRDefault="00565F6B" w:rsidP="009676D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D70A5">
              <w:rPr>
                <w:rFonts w:ascii="Verdana" w:hAnsi="Verdana"/>
                <w:sz w:val="18"/>
                <w:szCs w:val="18"/>
              </w:rPr>
              <w:t>VISCOSIDADE</w:t>
            </w:r>
          </w:p>
        </w:tc>
      </w:tr>
      <w:tr w:rsidR="00FD70A5" w:rsidRPr="006110FF" w:rsidTr="00FD70A5">
        <w:tc>
          <w:tcPr>
            <w:tcW w:w="1527" w:type="dxa"/>
          </w:tcPr>
          <w:p w:rsidR="006110FF" w:rsidRPr="00FD70A5" w:rsidRDefault="00B453B6" w:rsidP="00BD3DC6">
            <w:pPr>
              <w:rPr>
                <w:rFonts w:ascii="Verdana" w:hAnsi="Verdana"/>
                <w:sz w:val="18"/>
                <w:szCs w:val="18"/>
              </w:rPr>
            </w:pPr>
            <w:r w:rsidRPr="00FD70A5">
              <w:rPr>
                <w:rFonts w:ascii="Verdana" w:hAnsi="Verdana"/>
                <w:sz w:val="18"/>
                <w:szCs w:val="18"/>
              </w:rPr>
              <w:t>ÁGUA</w:t>
            </w:r>
          </w:p>
        </w:tc>
        <w:tc>
          <w:tcPr>
            <w:tcW w:w="1164" w:type="dxa"/>
          </w:tcPr>
          <w:p w:rsidR="006110FF" w:rsidRPr="00FD70A5" w:rsidRDefault="00B453B6" w:rsidP="00BD3DC6">
            <w:pPr>
              <w:rPr>
                <w:rFonts w:ascii="Verdana" w:hAnsi="Verdana"/>
                <w:sz w:val="18"/>
                <w:szCs w:val="18"/>
              </w:rPr>
            </w:pPr>
            <w:r w:rsidRPr="00FD70A5">
              <w:rPr>
                <w:rFonts w:ascii="Verdana" w:hAnsi="Verdana"/>
                <w:sz w:val="18"/>
                <w:szCs w:val="18"/>
              </w:rPr>
              <w:t>T2</w:t>
            </w:r>
            <w:r w:rsidR="000F5395" w:rsidRPr="00FD70A5">
              <w:rPr>
                <w:rFonts w:ascii="Verdana" w:hAnsi="Verdana"/>
                <w:sz w:val="18"/>
                <w:szCs w:val="18"/>
              </w:rPr>
              <w:t>= 4,56</w:t>
            </w:r>
          </w:p>
        </w:tc>
        <w:tc>
          <w:tcPr>
            <w:tcW w:w="998" w:type="dxa"/>
          </w:tcPr>
          <w:p w:rsidR="006110FF" w:rsidRPr="00FD70A5" w:rsidRDefault="00B453B6" w:rsidP="00BD3DC6">
            <w:pPr>
              <w:rPr>
                <w:rFonts w:ascii="Verdana" w:hAnsi="Verdana"/>
                <w:sz w:val="18"/>
                <w:szCs w:val="18"/>
              </w:rPr>
            </w:pPr>
            <w:r w:rsidRPr="00FD70A5">
              <w:rPr>
                <w:rFonts w:ascii="Verdana" w:hAnsi="Verdana"/>
                <w:sz w:val="18"/>
                <w:szCs w:val="18"/>
              </w:rPr>
              <w:t>T2</w:t>
            </w:r>
            <w:r w:rsidR="000F5395" w:rsidRPr="00FD70A5">
              <w:rPr>
                <w:rFonts w:ascii="Verdana" w:hAnsi="Verdana"/>
                <w:sz w:val="18"/>
                <w:szCs w:val="18"/>
              </w:rPr>
              <w:t>=</w:t>
            </w:r>
            <w:r w:rsidR="00565F6B" w:rsidRPr="00FD70A5">
              <w:rPr>
                <w:rFonts w:ascii="Verdana" w:hAnsi="Verdana"/>
                <w:sz w:val="18"/>
                <w:szCs w:val="18"/>
              </w:rPr>
              <w:t>4,35</w:t>
            </w:r>
          </w:p>
        </w:tc>
        <w:tc>
          <w:tcPr>
            <w:tcW w:w="998" w:type="dxa"/>
          </w:tcPr>
          <w:p w:rsidR="006110FF" w:rsidRPr="00FD70A5" w:rsidRDefault="00B453B6" w:rsidP="00BD3DC6">
            <w:pPr>
              <w:rPr>
                <w:rFonts w:ascii="Verdana" w:hAnsi="Verdana"/>
                <w:sz w:val="18"/>
                <w:szCs w:val="18"/>
              </w:rPr>
            </w:pPr>
            <w:r w:rsidRPr="00FD70A5">
              <w:rPr>
                <w:rFonts w:ascii="Verdana" w:hAnsi="Verdana"/>
                <w:sz w:val="18"/>
                <w:szCs w:val="18"/>
              </w:rPr>
              <w:t>T2</w:t>
            </w:r>
            <w:r w:rsidR="000F5395" w:rsidRPr="00FD70A5">
              <w:rPr>
                <w:rFonts w:ascii="Verdana" w:hAnsi="Verdana"/>
                <w:sz w:val="18"/>
                <w:szCs w:val="18"/>
              </w:rPr>
              <w:t>=</w:t>
            </w:r>
            <w:r w:rsidR="00565F6B" w:rsidRPr="00FD70A5">
              <w:rPr>
                <w:rFonts w:ascii="Verdana" w:hAnsi="Verdana"/>
                <w:sz w:val="18"/>
                <w:szCs w:val="18"/>
              </w:rPr>
              <w:t>4,72</w:t>
            </w:r>
          </w:p>
        </w:tc>
        <w:tc>
          <w:tcPr>
            <w:tcW w:w="1408" w:type="dxa"/>
          </w:tcPr>
          <w:p w:rsidR="006110FF" w:rsidRPr="00FD70A5" w:rsidRDefault="006110FF" w:rsidP="00BD3D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0" w:type="dxa"/>
          </w:tcPr>
          <w:p w:rsidR="006110FF" w:rsidRPr="00FD70A5" w:rsidRDefault="00DE0B74" w:rsidP="00BD3DC6">
            <w:pPr>
              <w:rPr>
                <w:rFonts w:ascii="Verdana" w:hAnsi="Verdana"/>
                <w:sz w:val="18"/>
                <w:szCs w:val="18"/>
              </w:rPr>
            </w:pPr>
            <w:r w:rsidRPr="00FD70A5">
              <w:rPr>
                <w:rFonts w:ascii="Verdana" w:hAnsi="Verdana"/>
                <w:sz w:val="18"/>
                <w:szCs w:val="18"/>
              </w:rPr>
              <w:t>μ</w:t>
            </w:r>
            <w:r w:rsidR="00FD70A5" w:rsidRPr="00FD70A5">
              <w:rPr>
                <w:rFonts w:ascii="Verdana" w:hAnsi="Verdana"/>
                <w:sz w:val="18"/>
                <w:szCs w:val="18"/>
                <w:vertAlign w:val="subscript"/>
              </w:rPr>
              <w:t>H</w:t>
            </w:r>
            <w:r w:rsidRPr="00FD70A5">
              <w:rPr>
                <w:rFonts w:ascii="Verdana" w:hAnsi="Verdana"/>
                <w:sz w:val="18"/>
                <w:szCs w:val="18"/>
                <w:vertAlign w:val="subscript"/>
              </w:rPr>
              <w:t>2</w:t>
            </w:r>
            <w:r w:rsidR="00FD70A5" w:rsidRPr="00FD70A5">
              <w:rPr>
                <w:rFonts w:ascii="Verdana" w:hAnsi="Verdana"/>
                <w:sz w:val="18"/>
                <w:szCs w:val="18"/>
                <w:vertAlign w:val="subscript"/>
              </w:rPr>
              <w:t>O</w:t>
            </w:r>
            <w:r w:rsidR="00FD70A5" w:rsidRPr="00FD70A5">
              <w:rPr>
                <w:rFonts w:ascii="Verdana" w:hAnsi="Verdana"/>
                <w:sz w:val="18"/>
                <w:szCs w:val="18"/>
              </w:rPr>
              <w:t xml:space="preserve">/ </w:t>
            </w:r>
            <w:proofErr w:type="spellStart"/>
            <w:r w:rsidR="00FD70A5" w:rsidRPr="00FD70A5">
              <w:rPr>
                <w:rFonts w:ascii="Verdana" w:hAnsi="Verdana"/>
                <w:sz w:val="18"/>
                <w:szCs w:val="18"/>
              </w:rPr>
              <w:t>μ</w:t>
            </w:r>
            <w:r w:rsidR="00FD70A5" w:rsidRPr="00FD70A5">
              <w:rPr>
                <w:rFonts w:ascii="Verdana" w:hAnsi="Verdana"/>
                <w:sz w:val="18"/>
                <w:szCs w:val="18"/>
                <w:vertAlign w:val="subscript"/>
              </w:rPr>
              <w:t>CMC</w:t>
            </w:r>
            <w:proofErr w:type="spellEnd"/>
            <w:r w:rsidR="00FD70A5">
              <w:rPr>
                <w:rFonts w:ascii="Verdana" w:hAnsi="Verdana"/>
                <w:sz w:val="18"/>
                <w:szCs w:val="18"/>
              </w:rPr>
              <w:t>=</w:t>
            </w:r>
          </w:p>
        </w:tc>
        <w:tc>
          <w:tcPr>
            <w:tcW w:w="1519" w:type="dxa"/>
          </w:tcPr>
          <w:p w:rsidR="006110FF" w:rsidRPr="00FD70A5" w:rsidRDefault="00FD70A5" w:rsidP="00BD3DC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D70A5">
              <w:rPr>
                <w:rFonts w:ascii="Verdana" w:hAnsi="Verdana"/>
                <w:sz w:val="18"/>
                <w:szCs w:val="18"/>
              </w:rPr>
              <w:t>μ</w:t>
            </w:r>
            <w:r w:rsidRPr="00FD70A5">
              <w:rPr>
                <w:rFonts w:ascii="Verdana" w:hAnsi="Verdana"/>
                <w:sz w:val="18"/>
                <w:szCs w:val="18"/>
                <w:vertAlign w:val="subscript"/>
              </w:rPr>
              <w:t>CMC</w:t>
            </w:r>
            <w:proofErr w:type="spellEnd"/>
            <w:r w:rsidRPr="00FD70A5">
              <w:rPr>
                <w:rFonts w:ascii="Verdana" w:hAnsi="Verdana"/>
                <w:sz w:val="18"/>
                <w:szCs w:val="18"/>
              </w:rPr>
              <w:t>=</w:t>
            </w:r>
          </w:p>
        </w:tc>
      </w:tr>
      <w:tr w:rsidR="00FD70A5" w:rsidRPr="006110FF" w:rsidTr="00FD70A5">
        <w:tc>
          <w:tcPr>
            <w:tcW w:w="1527" w:type="dxa"/>
          </w:tcPr>
          <w:p w:rsidR="006110FF" w:rsidRPr="00FD70A5" w:rsidRDefault="00B453B6" w:rsidP="00BD3DC6">
            <w:pPr>
              <w:rPr>
                <w:rFonts w:ascii="Verdana" w:hAnsi="Verdana"/>
                <w:sz w:val="18"/>
                <w:szCs w:val="18"/>
              </w:rPr>
            </w:pPr>
            <w:r w:rsidRPr="00FD70A5">
              <w:rPr>
                <w:rFonts w:ascii="Verdana" w:hAnsi="Verdana"/>
                <w:sz w:val="18"/>
                <w:szCs w:val="18"/>
              </w:rPr>
              <w:t>GLICERINA</w:t>
            </w:r>
          </w:p>
        </w:tc>
        <w:tc>
          <w:tcPr>
            <w:tcW w:w="1164" w:type="dxa"/>
          </w:tcPr>
          <w:p w:rsidR="006110FF" w:rsidRPr="00FD70A5" w:rsidRDefault="00B453B6" w:rsidP="00BD3DC6">
            <w:pPr>
              <w:rPr>
                <w:rFonts w:ascii="Verdana" w:hAnsi="Verdana"/>
                <w:sz w:val="18"/>
                <w:szCs w:val="18"/>
              </w:rPr>
            </w:pPr>
            <w:r w:rsidRPr="00FD70A5">
              <w:rPr>
                <w:rFonts w:ascii="Verdana" w:hAnsi="Verdana"/>
                <w:sz w:val="18"/>
                <w:szCs w:val="18"/>
              </w:rPr>
              <w:t>T2</w:t>
            </w:r>
            <w:r w:rsidR="000F5395" w:rsidRPr="00FD70A5">
              <w:rPr>
                <w:rFonts w:ascii="Verdana" w:hAnsi="Verdana"/>
                <w:sz w:val="18"/>
                <w:szCs w:val="18"/>
              </w:rPr>
              <w:t>=</w:t>
            </w:r>
            <w:r w:rsidR="00565F6B" w:rsidRPr="00FD70A5">
              <w:rPr>
                <w:rFonts w:ascii="Verdana" w:hAnsi="Verdana"/>
                <w:sz w:val="18"/>
                <w:szCs w:val="18"/>
              </w:rPr>
              <w:t xml:space="preserve"> 35,5</w:t>
            </w:r>
          </w:p>
        </w:tc>
        <w:tc>
          <w:tcPr>
            <w:tcW w:w="998" w:type="dxa"/>
          </w:tcPr>
          <w:p w:rsidR="006110FF" w:rsidRPr="00FD70A5" w:rsidRDefault="00B453B6" w:rsidP="00BD3DC6">
            <w:pPr>
              <w:rPr>
                <w:rFonts w:ascii="Verdana" w:hAnsi="Verdana"/>
                <w:sz w:val="18"/>
                <w:szCs w:val="18"/>
              </w:rPr>
            </w:pPr>
            <w:r w:rsidRPr="00FD70A5">
              <w:rPr>
                <w:rFonts w:ascii="Verdana" w:hAnsi="Verdana"/>
                <w:sz w:val="18"/>
                <w:szCs w:val="18"/>
              </w:rPr>
              <w:t>T2</w:t>
            </w:r>
            <w:r w:rsidR="000F5395" w:rsidRPr="00FD70A5">
              <w:rPr>
                <w:rFonts w:ascii="Verdana" w:hAnsi="Verdana"/>
                <w:sz w:val="18"/>
                <w:szCs w:val="18"/>
              </w:rPr>
              <w:t>=</w:t>
            </w:r>
            <w:r w:rsidR="00565F6B" w:rsidRPr="00FD70A5">
              <w:rPr>
                <w:rFonts w:ascii="Verdana" w:hAnsi="Verdana"/>
                <w:sz w:val="18"/>
                <w:szCs w:val="18"/>
              </w:rPr>
              <w:t>37,4</w:t>
            </w:r>
          </w:p>
        </w:tc>
        <w:tc>
          <w:tcPr>
            <w:tcW w:w="998" w:type="dxa"/>
          </w:tcPr>
          <w:p w:rsidR="006110FF" w:rsidRPr="00FD70A5" w:rsidRDefault="00B453B6" w:rsidP="00BD3DC6">
            <w:pPr>
              <w:rPr>
                <w:rFonts w:ascii="Verdana" w:hAnsi="Verdana"/>
                <w:sz w:val="18"/>
                <w:szCs w:val="18"/>
              </w:rPr>
            </w:pPr>
            <w:r w:rsidRPr="00FD70A5">
              <w:rPr>
                <w:rFonts w:ascii="Verdana" w:hAnsi="Verdana"/>
                <w:sz w:val="18"/>
                <w:szCs w:val="18"/>
              </w:rPr>
              <w:t>T2</w:t>
            </w:r>
            <w:r w:rsidR="000F5395" w:rsidRPr="00FD70A5">
              <w:rPr>
                <w:rFonts w:ascii="Verdana" w:hAnsi="Verdana"/>
                <w:sz w:val="18"/>
                <w:szCs w:val="18"/>
              </w:rPr>
              <w:t>=</w:t>
            </w:r>
            <w:r w:rsidR="00565F6B" w:rsidRPr="00FD70A5">
              <w:rPr>
                <w:rFonts w:ascii="Verdana" w:hAnsi="Verdana"/>
                <w:sz w:val="18"/>
                <w:szCs w:val="18"/>
              </w:rPr>
              <w:t>36,8</w:t>
            </w:r>
          </w:p>
        </w:tc>
        <w:tc>
          <w:tcPr>
            <w:tcW w:w="1408" w:type="dxa"/>
          </w:tcPr>
          <w:p w:rsidR="006110FF" w:rsidRPr="00FD70A5" w:rsidRDefault="006110FF" w:rsidP="00BD3D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0" w:type="dxa"/>
          </w:tcPr>
          <w:p w:rsidR="006110FF" w:rsidRPr="00FD70A5" w:rsidRDefault="00FD70A5" w:rsidP="00BD3DC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D70A5">
              <w:rPr>
                <w:rFonts w:ascii="Verdana" w:hAnsi="Verdana"/>
                <w:sz w:val="18"/>
                <w:szCs w:val="18"/>
              </w:rPr>
              <w:t>Μ</w:t>
            </w:r>
            <w:r w:rsidRPr="00FD70A5">
              <w:rPr>
                <w:rFonts w:ascii="Verdana" w:hAnsi="Verdana"/>
                <w:sz w:val="18"/>
                <w:szCs w:val="18"/>
                <w:vertAlign w:val="subscript"/>
              </w:rPr>
              <w:t>Glic</w:t>
            </w:r>
            <w:proofErr w:type="spellEnd"/>
            <w:r w:rsidRPr="00FD70A5">
              <w:rPr>
                <w:rFonts w:ascii="Verdana" w:hAnsi="Verdana"/>
                <w:sz w:val="18"/>
                <w:szCs w:val="18"/>
              </w:rPr>
              <w:t xml:space="preserve">/ </w:t>
            </w:r>
            <w:proofErr w:type="spellStart"/>
            <w:r w:rsidRPr="00FD70A5">
              <w:rPr>
                <w:rFonts w:ascii="Verdana" w:hAnsi="Verdana"/>
                <w:sz w:val="18"/>
                <w:szCs w:val="18"/>
              </w:rPr>
              <w:t>μ</w:t>
            </w:r>
            <w:r w:rsidRPr="00FD70A5">
              <w:rPr>
                <w:rFonts w:ascii="Verdana" w:hAnsi="Verdana"/>
                <w:sz w:val="18"/>
                <w:szCs w:val="18"/>
                <w:vertAlign w:val="subscript"/>
              </w:rPr>
              <w:t>CMC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=</w:t>
            </w:r>
          </w:p>
        </w:tc>
        <w:tc>
          <w:tcPr>
            <w:tcW w:w="1519" w:type="dxa"/>
          </w:tcPr>
          <w:p w:rsidR="006110FF" w:rsidRPr="00FD70A5" w:rsidRDefault="00FD70A5" w:rsidP="00BD3DC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D70A5">
              <w:rPr>
                <w:rFonts w:ascii="Verdana" w:hAnsi="Verdana"/>
                <w:sz w:val="18"/>
                <w:szCs w:val="18"/>
              </w:rPr>
              <w:t>μ</w:t>
            </w:r>
            <w:r w:rsidRPr="00FD70A5">
              <w:rPr>
                <w:rFonts w:ascii="Verdana" w:hAnsi="Verdana"/>
                <w:sz w:val="18"/>
                <w:szCs w:val="18"/>
                <w:vertAlign w:val="subscript"/>
              </w:rPr>
              <w:t>CMC</w:t>
            </w:r>
            <w:proofErr w:type="spellEnd"/>
            <w:r w:rsidRPr="00FD70A5">
              <w:rPr>
                <w:rFonts w:ascii="Verdana" w:hAnsi="Verdana"/>
                <w:sz w:val="18"/>
                <w:szCs w:val="18"/>
              </w:rPr>
              <w:t>=</w:t>
            </w:r>
          </w:p>
        </w:tc>
      </w:tr>
      <w:tr w:rsidR="00FD70A5" w:rsidRPr="006110FF" w:rsidTr="00FD70A5">
        <w:tc>
          <w:tcPr>
            <w:tcW w:w="1527" w:type="dxa"/>
          </w:tcPr>
          <w:p w:rsidR="006110FF" w:rsidRPr="00FD70A5" w:rsidRDefault="006110FF" w:rsidP="00BD3DC6">
            <w:pPr>
              <w:rPr>
                <w:rFonts w:ascii="Verdana" w:hAnsi="Verdana"/>
                <w:sz w:val="18"/>
                <w:szCs w:val="18"/>
              </w:rPr>
            </w:pPr>
            <w:r w:rsidRPr="00FD70A5">
              <w:rPr>
                <w:rFonts w:ascii="Verdana" w:hAnsi="Verdana"/>
                <w:sz w:val="18"/>
                <w:szCs w:val="18"/>
              </w:rPr>
              <w:t>CMC</w:t>
            </w:r>
          </w:p>
        </w:tc>
        <w:tc>
          <w:tcPr>
            <w:tcW w:w="1164" w:type="dxa"/>
          </w:tcPr>
          <w:p w:rsidR="006110FF" w:rsidRPr="00FD70A5" w:rsidRDefault="00B453B6" w:rsidP="00565F6B">
            <w:pPr>
              <w:rPr>
                <w:rFonts w:ascii="Verdana" w:hAnsi="Verdana"/>
                <w:sz w:val="18"/>
                <w:szCs w:val="18"/>
              </w:rPr>
            </w:pPr>
            <w:r w:rsidRPr="00FD70A5">
              <w:rPr>
                <w:rFonts w:ascii="Verdana" w:hAnsi="Verdana"/>
                <w:sz w:val="18"/>
                <w:szCs w:val="18"/>
              </w:rPr>
              <w:t>T1</w:t>
            </w:r>
            <w:r w:rsidR="000F5395" w:rsidRPr="00FD70A5">
              <w:rPr>
                <w:rFonts w:ascii="Verdana" w:hAnsi="Verdana"/>
                <w:sz w:val="18"/>
                <w:szCs w:val="18"/>
              </w:rPr>
              <w:t>=</w:t>
            </w:r>
            <w:r w:rsidR="00565F6B" w:rsidRPr="00FD70A5">
              <w:rPr>
                <w:rFonts w:ascii="Verdana" w:hAnsi="Verdana"/>
                <w:sz w:val="18"/>
                <w:szCs w:val="18"/>
              </w:rPr>
              <w:t>17,6</w:t>
            </w:r>
          </w:p>
        </w:tc>
        <w:tc>
          <w:tcPr>
            <w:tcW w:w="998" w:type="dxa"/>
          </w:tcPr>
          <w:p w:rsidR="006110FF" w:rsidRPr="00FD70A5" w:rsidRDefault="00B453B6" w:rsidP="00565F6B">
            <w:pPr>
              <w:rPr>
                <w:rFonts w:ascii="Verdana" w:hAnsi="Verdana"/>
                <w:sz w:val="18"/>
                <w:szCs w:val="18"/>
              </w:rPr>
            </w:pPr>
            <w:r w:rsidRPr="00FD70A5">
              <w:rPr>
                <w:rFonts w:ascii="Verdana" w:hAnsi="Verdana"/>
                <w:sz w:val="18"/>
                <w:szCs w:val="18"/>
              </w:rPr>
              <w:t>T1</w:t>
            </w:r>
            <w:r w:rsidR="000F5395" w:rsidRPr="00FD70A5">
              <w:rPr>
                <w:rFonts w:ascii="Verdana" w:hAnsi="Verdana"/>
                <w:sz w:val="18"/>
                <w:szCs w:val="18"/>
              </w:rPr>
              <w:t>=</w:t>
            </w:r>
            <w:r w:rsidR="00565F6B" w:rsidRPr="00FD70A5">
              <w:rPr>
                <w:rFonts w:ascii="Verdana" w:hAnsi="Verdana"/>
                <w:sz w:val="18"/>
                <w:szCs w:val="18"/>
              </w:rPr>
              <w:t>15,2</w:t>
            </w:r>
          </w:p>
        </w:tc>
        <w:tc>
          <w:tcPr>
            <w:tcW w:w="998" w:type="dxa"/>
          </w:tcPr>
          <w:p w:rsidR="006110FF" w:rsidRPr="00FD70A5" w:rsidRDefault="00B453B6" w:rsidP="00565F6B">
            <w:pPr>
              <w:rPr>
                <w:rFonts w:ascii="Verdana" w:hAnsi="Verdana"/>
                <w:sz w:val="18"/>
                <w:szCs w:val="18"/>
              </w:rPr>
            </w:pPr>
            <w:r w:rsidRPr="00FD70A5">
              <w:rPr>
                <w:rFonts w:ascii="Verdana" w:hAnsi="Verdana"/>
                <w:sz w:val="18"/>
                <w:szCs w:val="18"/>
              </w:rPr>
              <w:t>T1</w:t>
            </w:r>
            <w:r w:rsidR="000F5395" w:rsidRPr="00FD70A5">
              <w:rPr>
                <w:rFonts w:ascii="Verdana" w:hAnsi="Verdana"/>
                <w:sz w:val="18"/>
                <w:szCs w:val="18"/>
              </w:rPr>
              <w:t>=</w:t>
            </w:r>
            <w:r w:rsidR="00565F6B" w:rsidRPr="00FD70A5">
              <w:rPr>
                <w:rFonts w:ascii="Verdana" w:hAnsi="Verdana"/>
                <w:sz w:val="18"/>
                <w:szCs w:val="18"/>
              </w:rPr>
              <w:t>15,4</w:t>
            </w:r>
          </w:p>
        </w:tc>
        <w:tc>
          <w:tcPr>
            <w:tcW w:w="1408" w:type="dxa"/>
          </w:tcPr>
          <w:p w:rsidR="006110FF" w:rsidRPr="00FD70A5" w:rsidRDefault="006110FF" w:rsidP="00BD3D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0" w:type="dxa"/>
          </w:tcPr>
          <w:p w:rsidR="006110FF" w:rsidRPr="00FD70A5" w:rsidRDefault="006110FF" w:rsidP="00BD3D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9" w:type="dxa"/>
          </w:tcPr>
          <w:p w:rsidR="006110FF" w:rsidRPr="00FD70A5" w:rsidRDefault="006110FF" w:rsidP="00BD3DC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52A77" w:rsidRDefault="00565F6B" w:rsidP="007457DB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</w:rPr>
        <w:t xml:space="preserve">Obs.: </w:t>
      </w:r>
      <w:r w:rsidRPr="00565F6B">
        <w:rPr>
          <w:rFonts w:ascii="Verdana" w:hAnsi="Verdana"/>
          <w:sz w:val="18"/>
          <w:szCs w:val="18"/>
        </w:rPr>
        <w:t xml:space="preserve">Procurar valores das viscosidades de água e glicerina a 25 </w:t>
      </w:r>
      <w:proofErr w:type="spellStart"/>
      <w:proofErr w:type="gramStart"/>
      <w:r w:rsidRPr="00565F6B">
        <w:rPr>
          <w:rFonts w:ascii="Verdana" w:hAnsi="Verdana"/>
          <w:sz w:val="18"/>
          <w:szCs w:val="18"/>
          <w:vertAlign w:val="superscript"/>
        </w:rPr>
        <w:t>o</w:t>
      </w:r>
      <w:r w:rsidRPr="00565F6B">
        <w:rPr>
          <w:rFonts w:ascii="Verdana" w:hAnsi="Verdana"/>
          <w:sz w:val="18"/>
          <w:szCs w:val="18"/>
        </w:rPr>
        <w:t>C</w:t>
      </w:r>
      <w:proofErr w:type="spellEnd"/>
      <w:proofErr w:type="gramEnd"/>
      <w:r w:rsidRPr="00565F6B">
        <w:rPr>
          <w:rFonts w:ascii="Verdana" w:hAnsi="Verdana"/>
          <w:sz w:val="18"/>
          <w:szCs w:val="18"/>
        </w:rPr>
        <w:t xml:space="preserve"> na literatura</w:t>
      </w:r>
      <w:r w:rsidR="00FD70A5">
        <w:rPr>
          <w:rFonts w:ascii="Verdana" w:hAnsi="Verdana"/>
          <w:sz w:val="18"/>
          <w:szCs w:val="18"/>
        </w:rPr>
        <w:t>, para referência</w:t>
      </w:r>
      <w:r w:rsidRPr="00565F6B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 w:rsidRPr="00565F6B">
        <w:rPr>
          <w:rFonts w:ascii="Verdana" w:hAnsi="Verdana"/>
          <w:sz w:val="18"/>
          <w:szCs w:val="18"/>
          <w:lang w:val="en-US"/>
        </w:rPr>
        <w:t>(</w:t>
      </w:r>
      <w:proofErr w:type="spellStart"/>
      <w:r w:rsidRPr="00565F6B">
        <w:rPr>
          <w:rFonts w:ascii="Verdana" w:hAnsi="Verdana"/>
          <w:sz w:val="18"/>
          <w:szCs w:val="18"/>
          <w:lang w:val="en-US"/>
        </w:rPr>
        <w:t>Exemplos</w:t>
      </w:r>
      <w:proofErr w:type="spellEnd"/>
      <w:r w:rsidRPr="00565F6B">
        <w:rPr>
          <w:rFonts w:ascii="Verdana" w:hAnsi="Verdana"/>
          <w:sz w:val="18"/>
          <w:szCs w:val="18"/>
          <w:lang w:val="en-US"/>
        </w:rPr>
        <w:t xml:space="preserve"> </w:t>
      </w:r>
      <w:r w:rsidR="00FD70A5">
        <w:rPr>
          <w:rFonts w:ascii="Verdana" w:hAnsi="Verdana"/>
          <w:sz w:val="18"/>
          <w:szCs w:val="18"/>
          <w:lang w:val="en-US"/>
        </w:rPr>
        <w:t xml:space="preserve">de </w:t>
      </w:r>
      <w:proofErr w:type="spellStart"/>
      <w:r w:rsidR="00FD70A5">
        <w:rPr>
          <w:rFonts w:ascii="Verdana" w:hAnsi="Verdana"/>
          <w:sz w:val="18"/>
          <w:szCs w:val="18"/>
          <w:lang w:val="en-US"/>
        </w:rPr>
        <w:t>fontes</w:t>
      </w:r>
      <w:proofErr w:type="spellEnd"/>
      <w:r w:rsidR="00FD70A5">
        <w:rPr>
          <w:rFonts w:ascii="Verdana" w:hAnsi="Verdana"/>
          <w:sz w:val="18"/>
          <w:szCs w:val="18"/>
          <w:lang w:val="en-US"/>
        </w:rPr>
        <w:t>: Merck Index, Handbook</w:t>
      </w:r>
      <w:r w:rsidRPr="00565F6B">
        <w:rPr>
          <w:rFonts w:ascii="Verdana" w:hAnsi="Verdana"/>
          <w:sz w:val="18"/>
          <w:szCs w:val="18"/>
          <w:lang w:val="en-US"/>
        </w:rPr>
        <w:t xml:space="preserve"> of</w:t>
      </w:r>
      <w:r>
        <w:rPr>
          <w:rFonts w:ascii="Verdana" w:hAnsi="Verdana"/>
          <w:sz w:val="18"/>
          <w:szCs w:val="18"/>
          <w:lang w:val="en-US"/>
        </w:rPr>
        <w:t xml:space="preserve"> Physics and Chemistry, Handbook of Pharmaceuti</w:t>
      </w:r>
      <w:r w:rsidR="00FD70A5">
        <w:rPr>
          <w:rFonts w:ascii="Verdana" w:hAnsi="Verdana"/>
          <w:sz w:val="18"/>
          <w:szCs w:val="18"/>
          <w:lang w:val="en-US"/>
        </w:rPr>
        <w:t xml:space="preserve">cal </w:t>
      </w:r>
      <w:proofErr w:type="spellStart"/>
      <w:r w:rsidR="00FD70A5">
        <w:rPr>
          <w:rFonts w:ascii="Verdana" w:hAnsi="Verdana"/>
          <w:sz w:val="18"/>
          <w:szCs w:val="18"/>
          <w:lang w:val="en-US"/>
        </w:rPr>
        <w:t>Ex</w:t>
      </w:r>
      <w:r>
        <w:rPr>
          <w:rFonts w:ascii="Verdana" w:hAnsi="Verdana"/>
          <w:sz w:val="18"/>
          <w:szCs w:val="18"/>
          <w:lang w:val="en-US"/>
        </w:rPr>
        <w:t>cipients</w:t>
      </w:r>
      <w:proofErr w:type="spellEnd"/>
      <w:r>
        <w:rPr>
          <w:rFonts w:ascii="Verdana" w:hAnsi="Verdana"/>
          <w:sz w:val="18"/>
          <w:szCs w:val="18"/>
          <w:lang w:val="en-US"/>
        </w:rPr>
        <w:t>)</w:t>
      </w:r>
      <w:r w:rsidR="00FD70A5">
        <w:rPr>
          <w:rFonts w:ascii="Verdana" w:hAnsi="Verdana"/>
          <w:sz w:val="18"/>
          <w:szCs w:val="18"/>
          <w:lang w:val="en-US"/>
        </w:rPr>
        <w:t>.</w:t>
      </w:r>
    </w:p>
    <w:p w:rsidR="00FD70A5" w:rsidRPr="00565F6B" w:rsidRDefault="00FD70A5" w:rsidP="007457DB">
      <w:pPr>
        <w:rPr>
          <w:rFonts w:ascii="Verdana" w:hAnsi="Verdana"/>
          <w:sz w:val="18"/>
          <w:szCs w:val="18"/>
          <w:lang w:val="en-US"/>
        </w:rPr>
      </w:pPr>
    </w:p>
    <w:p w:rsidR="00CB4C4F" w:rsidRPr="008D4A1C" w:rsidRDefault="00CB4C4F" w:rsidP="00E90F4C">
      <w:pPr>
        <w:numPr>
          <w:ilvl w:val="1"/>
          <w:numId w:val="1"/>
        </w:numPr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8D4A1C">
        <w:rPr>
          <w:rFonts w:ascii="Verdana" w:hAnsi="Verdana"/>
          <w:b/>
          <w:sz w:val="18"/>
          <w:szCs w:val="18"/>
        </w:rPr>
        <w:t>VISCOSÍMETRO DE QUEDA DE ESFERA</w:t>
      </w:r>
      <w:r w:rsidR="006110FF">
        <w:rPr>
          <w:rFonts w:ascii="Verdana" w:hAnsi="Verdana"/>
          <w:b/>
          <w:sz w:val="18"/>
          <w:szCs w:val="18"/>
        </w:rPr>
        <w:t xml:space="preserve"> (HOPPLER)</w:t>
      </w:r>
      <w:r w:rsidRPr="008D4A1C">
        <w:rPr>
          <w:rFonts w:ascii="Verdana" w:hAnsi="Verdana"/>
          <w:b/>
          <w:sz w:val="18"/>
          <w:szCs w:val="18"/>
        </w:rPr>
        <w:t>:</w:t>
      </w:r>
    </w:p>
    <w:p w:rsidR="00CB4C4F" w:rsidRDefault="00E835D5" w:rsidP="00790EE3">
      <w:pPr>
        <w:jc w:val="both"/>
        <w:rPr>
          <w:rFonts w:ascii="Verdana" w:hAnsi="Verdana"/>
          <w:sz w:val="18"/>
          <w:szCs w:val="18"/>
        </w:rPr>
      </w:pPr>
      <w:r w:rsidRPr="008D4A1C">
        <w:rPr>
          <w:rFonts w:ascii="Verdana" w:hAnsi="Verdana"/>
          <w:sz w:val="18"/>
          <w:szCs w:val="18"/>
        </w:rPr>
        <w:t>A técnica consiste em determinar a velocidade de queda de uma esfera no interior do material. Sabendo-se</w:t>
      </w:r>
      <w:r w:rsidR="00BD3DC6">
        <w:rPr>
          <w:rFonts w:ascii="Verdana" w:hAnsi="Verdana"/>
          <w:sz w:val="18"/>
          <w:szCs w:val="18"/>
        </w:rPr>
        <w:t xml:space="preserve"> que, segundo A Lei de Sto</w:t>
      </w:r>
      <w:r w:rsidR="00797037" w:rsidRPr="008D4A1C">
        <w:rPr>
          <w:rFonts w:ascii="Verdana" w:hAnsi="Verdana"/>
          <w:sz w:val="18"/>
          <w:szCs w:val="18"/>
        </w:rPr>
        <w:t>kes, a viscosidade pode ser dada por:</w:t>
      </w:r>
    </w:p>
    <w:p w:rsidR="007457DB" w:rsidRPr="008D4A1C" w:rsidRDefault="004D0298" w:rsidP="00790EE3">
      <w:pPr>
        <w:jc w:val="both"/>
        <w:rPr>
          <w:rFonts w:ascii="Verdana" w:hAnsi="Verdana"/>
          <w:sz w:val="18"/>
          <w:szCs w:val="18"/>
        </w:rPr>
      </w:pPr>
      <w:r w:rsidRPr="004D0298">
        <w:rPr>
          <w:rFonts w:ascii="Verdana" w:hAnsi="Verdana"/>
          <w:noProof/>
        </w:rPr>
        <w:pict>
          <v:shape id="_x0000_s1028" type="#_x0000_t75" style="position:absolute;left:0;text-align:left;margin-left:6.9pt;margin-top:9pt;width:99.75pt;height:35.25pt;z-index:-251663872">
            <v:imagedata r:id="rId22" o:title=""/>
            <w10:wrap side="left"/>
          </v:shape>
          <o:OLEObject Type="Embed" ProgID="Equation.3" ShapeID="_x0000_s1028" DrawAspect="Content" ObjectID="_1661007978" r:id="rId23"/>
        </w:pict>
      </w:r>
    </w:p>
    <w:p w:rsidR="00BD3DC6" w:rsidRDefault="009B3872" w:rsidP="00BD3DC6">
      <w:pPr>
        <w:tabs>
          <w:tab w:val="left" w:pos="5040"/>
        </w:tabs>
        <w:ind w:right="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</w:t>
      </w:r>
      <w:proofErr w:type="gramStart"/>
      <w:r>
        <w:rPr>
          <w:rFonts w:ascii="Verdana" w:hAnsi="Verdana"/>
          <w:sz w:val="18"/>
          <w:szCs w:val="18"/>
        </w:rPr>
        <w:t>o</w:t>
      </w:r>
      <w:r w:rsidR="00797037" w:rsidRPr="008D4A1C">
        <w:rPr>
          <w:rFonts w:ascii="Verdana" w:hAnsi="Verdana"/>
          <w:sz w:val="18"/>
          <w:szCs w:val="18"/>
        </w:rPr>
        <w:t>nde</w:t>
      </w:r>
      <w:proofErr w:type="gramEnd"/>
      <w:r w:rsidR="00797037" w:rsidRPr="008D4A1C">
        <w:rPr>
          <w:rFonts w:ascii="Verdana" w:hAnsi="Verdana"/>
          <w:sz w:val="18"/>
          <w:szCs w:val="18"/>
        </w:rPr>
        <w:t>: d: diâmetro da esfera</w:t>
      </w:r>
      <w:r w:rsidR="00BD3DC6">
        <w:rPr>
          <w:rFonts w:ascii="Verdana" w:hAnsi="Verdana"/>
          <w:sz w:val="18"/>
          <w:szCs w:val="18"/>
        </w:rPr>
        <w:t xml:space="preserve">, </w:t>
      </w:r>
      <w:r w:rsidR="00797037" w:rsidRPr="008D4A1C">
        <w:rPr>
          <w:rFonts w:ascii="Verdana" w:hAnsi="Verdana"/>
          <w:sz w:val="18"/>
          <w:szCs w:val="18"/>
        </w:rPr>
        <w:t>g: aceleração gravitacional</w:t>
      </w:r>
      <w:r w:rsidR="00BD3DC6">
        <w:rPr>
          <w:rFonts w:ascii="Verdana" w:hAnsi="Verdana"/>
          <w:sz w:val="18"/>
          <w:szCs w:val="18"/>
        </w:rPr>
        <w:t xml:space="preserve">, </w:t>
      </w:r>
      <w:r w:rsidR="00797037" w:rsidRPr="008D4A1C">
        <w:rPr>
          <w:rFonts w:ascii="Verdana" w:hAnsi="Verdana"/>
          <w:sz w:val="18"/>
          <w:szCs w:val="18"/>
        </w:rPr>
        <w:t xml:space="preserve">V: velocidade terminal de </w:t>
      </w:r>
      <w:r w:rsidR="00BD3DC6">
        <w:rPr>
          <w:rFonts w:ascii="Verdana" w:hAnsi="Verdana"/>
          <w:sz w:val="18"/>
          <w:szCs w:val="18"/>
        </w:rPr>
        <w:t xml:space="preserve">           </w:t>
      </w:r>
    </w:p>
    <w:p w:rsidR="00797037" w:rsidRDefault="00BD3DC6" w:rsidP="00BD3DC6">
      <w:pPr>
        <w:tabs>
          <w:tab w:val="left" w:pos="5040"/>
        </w:tabs>
        <w:ind w:right="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</w:t>
      </w:r>
      <w:proofErr w:type="gramStart"/>
      <w:r w:rsidR="00797037" w:rsidRPr="008D4A1C">
        <w:rPr>
          <w:rFonts w:ascii="Verdana" w:hAnsi="Verdana"/>
          <w:sz w:val="18"/>
          <w:szCs w:val="18"/>
        </w:rPr>
        <w:t>queda</w:t>
      </w:r>
      <w:proofErr w:type="gramEnd"/>
      <w:r>
        <w:rPr>
          <w:rFonts w:ascii="Verdana" w:hAnsi="Verdana"/>
          <w:sz w:val="18"/>
          <w:szCs w:val="18"/>
        </w:rPr>
        <w:t xml:space="preserve">, </w:t>
      </w:r>
      <w:proofErr w:type="spellStart"/>
      <w:r w:rsidR="00797037" w:rsidRPr="007457DB">
        <w:rPr>
          <w:rFonts w:ascii="Verdana" w:hAnsi="Verdana"/>
          <w:i/>
        </w:rPr>
        <w:t>ρ</w:t>
      </w:r>
      <w:r w:rsidR="00797037" w:rsidRPr="007457DB">
        <w:rPr>
          <w:rFonts w:ascii="Verdana" w:hAnsi="Verdana"/>
          <w:vertAlign w:val="subscript"/>
        </w:rPr>
        <w:t>esf</w:t>
      </w:r>
      <w:proofErr w:type="spellEnd"/>
      <w:r w:rsidR="00797037" w:rsidRPr="008D4A1C">
        <w:rPr>
          <w:rFonts w:ascii="Verdana" w:hAnsi="Verdana"/>
          <w:sz w:val="18"/>
          <w:szCs w:val="18"/>
        </w:rPr>
        <w:t>: densidade da esfera</w:t>
      </w:r>
      <w:r w:rsidR="009B3872">
        <w:rPr>
          <w:rFonts w:ascii="Verdana" w:hAnsi="Verdana"/>
          <w:sz w:val="18"/>
          <w:szCs w:val="18"/>
        </w:rPr>
        <w:t xml:space="preserve"> e </w:t>
      </w:r>
      <w:proofErr w:type="spellStart"/>
      <w:r w:rsidR="00797037" w:rsidRPr="007457DB">
        <w:rPr>
          <w:rFonts w:ascii="Verdana" w:hAnsi="Verdana"/>
          <w:i/>
        </w:rPr>
        <w:t>ρ</w:t>
      </w:r>
      <w:r w:rsidR="00797037" w:rsidRPr="007457DB">
        <w:rPr>
          <w:rFonts w:ascii="Verdana" w:hAnsi="Verdana"/>
          <w:vertAlign w:val="subscript"/>
        </w:rPr>
        <w:t>l</w:t>
      </w:r>
      <w:proofErr w:type="spellEnd"/>
      <w:r w:rsidR="00797037" w:rsidRPr="008D4A1C">
        <w:rPr>
          <w:rFonts w:ascii="Verdana" w:hAnsi="Verdana"/>
          <w:sz w:val="18"/>
          <w:szCs w:val="18"/>
        </w:rPr>
        <w:t>:densidade do material</w:t>
      </w:r>
    </w:p>
    <w:p w:rsidR="00BD3DC6" w:rsidRDefault="00BD3DC6" w:rsidP="00BD3DC6">
      <w:pPr>
        <w:tabs>
          <w:tab w:val="left" w:pos="5040"/>
        </w:tabs>
        <w:ind w:right="5"/>
        <w:rPr>
          <w:rFonts w:ascii="Verdana" w:hAnsi="Verdana"/>
          <w:sz w:val="18"/>
          <w:szCs w:val="18"/>
        </w:rPr>
      </w:pPr>
    </w:p>
    <w:p w:rsidR="00BD3DC6" w:rsidRDefault="00BD3DC6" w:rsidP="00BD3DC6">
      <w:pPr>
        <w:tabs>
          <w:tab w:val="left" w:pos="5040"/>
        </w:tabs>
        <w:ind w:right="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Meça: </w:t>
      </w:r>
      <w:proofErr w:type="gramStart"/>
      <w:r>
        <w:rPr>
          <w:rFonts w:ascii="Verdana" w:hAnsi="Verdana"/>
          <w:sz w:val="18"/>
          <w:szCs w:val="18"/>
        </w:rPr>
        <w:t>1</w:t>
      </w:r>
      <w:proofErr w:type="gramEnd"/>
      <w:r>
        <w:rPr>
          <w:rFonts w:ascii="Verdana" w:hAnsi="Verdana"/>
          <w:sz w:val="18"/>
          <w:szCs w:val="18"/>
        </w:rPr>
        <w:t>. Diâmetr</w:t>
      </w:r>
      <w:r w:rsidR="005B7088">
        <w:rPr>
          <w:rFonts w:ascii="Verdana" w:hAnsi="Verdana"/>
          <w:sz w:val="18"/>
          <w:szCs w:val="18"/>
        </w:rPr>
        <w:t>o da esfera com paquímetro, massa</w:t>
      </w:r>
      <w:r>
        <w:rPr>
          <w:rFonts w:ascii="Verdana" w:hAnsi="Verdana"/>
          <w:sz w:val="18"/>
          <w:szCs w:val="18"/>
        </w:rPr>
        <w:t xml:space="preserve"> da esfera na balança e calcule a densidade da esfera. 2. Com um </w:t>
      </w:r>
      <w:proofErr w:type="spellStart"/>
      <w:r>
        <w:rPr>
          <w:rFonts w:ascii="Verdana" w:hAnsi="Verdana"/>
          <w:sz w:val="18"/>
          <w:szCs w:val="18"/>
        </w:rPr>
        <w:t>picnômetro</w:t>
      </w:r>
      <w:proofErr w:type="spellEnd"/>
      <w:r>
        <w:rPr>
          <w:rFonts w:ascii="Verdana" w:hAnsi="Verdana"/>
          <w:sz w:val="18"/>
          <w:szCs w:val="18"/>
        </w:rPr>
        <w:t xml:space="preserve"> meça a densidade do líquido. </w:t>
      </w:r>
    </w:p>
    <w:p w:rsidR="005B7088" w:rsidRDefault="005B7088" w:rsidP="00BD3DC6">
      <w:pPr>
        <w:tabs>
          <w:tab w:val="left" w:pos="5040"/>
        </w:tabs>
        <w:ind w:right="5"/>
        <w:rPr>
          <w:rFonts w:ascii="Verdana" w:hAnsi="Verdana"/>
          <w:sz w:val="18"/>
          <w:szCs w:val="18"/>
        </w:rPr>
      </w:pPr>
    </w:p>
    <w:p w:rsidR="005B7088" w:rsidRDefault="005B7088" w:rsidP="005B7088">
      <w:pPr>
        <w:rPr>
          <w:rFonts w:ascii="Verdana" w:hAnsi="Verdana"/>
        </w:rPr>
      </w:pPr>
      <w:r>
        <w:rPr>
          <w:rFonts w:ascii="Verdana" w:hAnsi="Verdana"/>
        </w:rPr>
        <w:t>Massa da esfera: _</w:t>
      </w:r>
      <w:r w:rsidR="00565F6B">
        <w:rPr>
          <w:rFonts w:ascii="Verdana" w:hAnsi="Verdana"/>
        </w:rPr>
        <w:t>2,2</w:t>
      </w:r>
      <w:r>
        <w:rPr>
          <w:rFonts w:ascii="Verdana" w:hAnsi="Verdana"/>
        </w:rPr>
        <w:t>__ g</w:t>
      </w:r>
    </w:p>
    <w:p w:rsidR="005B7088" w:rsidRDefault="005B7088" w:rsidP="005B7088">
      <w:pPr>
        <w:rPr>
          <w:rFonts w:ascii="Verdana" w:hAnsi="Verdana"/>
        </w:rPr>
      </w:pPr>
      <w:r>
        <w:rPr>
          <w:rFonts w:ascii="Verdana" w:hAnsi="Verdana"/>
        </w:rPr>
        <w:t>Diâmetro da esfera: _</w:t>
      </w:r>
      <w:r w:rsidR="00565F6B">
        <w:rPr>
          <w:rFonts w:ascii="Verdana" w:hAnsi="Verdana"/>
        </w:rPr>
        <w:t>9</w:t>
      </w:r>
      <w:r>
        <w:rPr>
          <w:rFonts w:ascii="Verdana" w:hAnsi="Verdana"/>
        </w:rPr>
        <w:t>_ mm</w:t>
      </w:r>
    </w:p>
    <w:p w:rsidR="005B7088" w:rsidRDefault="005B7088" w:rsidP="005B7088">
      <w:pPr>
        <w:rPr>
          <w:rFonts w:ascii="Verdana" w:hAnsi="Verdana"/>
        </w:rPr>
      </w:pPr>
      <w:r>
        <w:rPr>
          <w:rFonts w:ascii="Verdana" w:hAnsi="Verdana"/>
        </w:rPr>
        <w:t>Raio da esfera: __</w:t>
      </w:r>
      <w:r w:rsidR="00565F6B">
        <w:rPr>
          <w:rFonts w:ascii="Verdana" w:hAnsi="Verdana"/>
        </w:rPr>
        <w:t>4,5</w:t>
      </w:r>
      <w:r>
        <w:rPr>
          <w:rFonts w:ascii="Verdana" w:hAnsi="Verdana"/>
        </w:rPr>
        <w:t>__ mm</w:t>
      </w:r>
    </w:p>
    <w:p w:rsidR="005B7088" w:rsidRPr="005B7088" w:rsidRDefault="005B7088" w:rsidP="005B7088">
      <w:pPr>
        <w:rPr>
          <w:rFonts w:ascii="Verdana" w:hAnsi="Verdana"/>
        </w:rPr>
      </w:pPr>
      <w:r>
        <w:rPr>
          <w:rFonts w:ascii="Verdana" w:hAnsi="Verdana"/>
        </w:rPr>
        <w:t xml:space="preserve">Distância entre os </w:t>
      </w:r>
      <w:proofErr w:type="gramStart"/>
      <w:r>
        <w:rPr>
          <w:rFonts w:ascii="Verdana" w:hAnsi="Verdana"/>
        </w:rPr>
        <w:t>2</w:t>
      </w:r>
      <w:proofErr w:type="gramEnd"/>
      <w:r>
        <w:rPr>
          <w:rFonts w:ascii="Verdana" w:hAnsi="Verdana"/>
        </w:rPr>
        <w:t xml:space="preserve"> meniscos: _</w:t>
      </w:r>
      <w:r w:rsidR="00565F6B">
        <w:rPr>
          <w:rFonts w:ascii="Verdana" w:hAnsi="Verdana"/>
        </w:rPr>
        <w:t>15</w:t>
      </w:r>
      <w:r>
        <w:rPr>
          <w:rFonts w:ascii="Verdana" w:hAnsi="Verdana"/>
        </w:rPr>
        <w:t>_ cm</w:t>
      </w:r>
    </w:p>
    <w:p w:rsidR="00BD3DC6" w:rsidRDefault="00BD3DC6" w:rsidP="00BD3DC6">
      <w:pPr>
        <w:tabs>
          <w:tab w:val="left" w:pos="5040"/>
        </w:tabs>
        <w:ind w:right="5"/>
        <w:rPr>
          <w:rFonts w:ascii="Verdana" w:hAnsi="Verdana"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"/>
        <w:gridCol w:w="1417"/>
        <w:gridCol w:w="3286"/>
        <w:gridCol w:w="992"/>
        <w:gridCol w:w="1448"/>
        <w:gridCol w:w="2379"/>
      </w:tblGrid>
      <w:tr w:rsidR="00BD3DC6" w:rsidRPr="00BD3DC6" w:rsidTr="00BD3DC6">
        <w:tc>
          <w:tcPr>
            <w:tcW w:w="934" w:type="dxa"/>
          </w:tcPr>
          <w:p w:rsidR="00BD3DC6" w:rsidRPr="00BD3DC6" w:rsidRDefault="00BD3DC6" w:rsidP="00BD3DC6">
            <w:pPr>
              <w:tabs>
                <w:tab w:val="left" w:pos="5040"/>
              </w:tabs>
              <w:ind w:right="5"/>
              <w:rPr>
                <w:rFonts w:ascii="Verdana" w:hAnsi="Verdana"/>
                <w:sz w:val="18"/>
                <w:szCs w:val="18"/>
              </w:rPr>
            </w:pPr>
            <w:r w:rsidRPr="00BD3DC6">
              <w:rPr>
                <w:rFonts w:ascii="Verdana" w:hAnsi="Verdana"/>
                <w:sz w:val="18"/>
                <w:szCs w:val="18"/>
              </w:rPr>
              <w:t xml:space="preserve">TEMPO </w:t>
            </w:r>
          </w:p>
          <w:p w:rsidR="00BD3DC6" w:rsidRPr="00BD3DC6" w:rsidRDefault="00BD3DC6" w:rsidP="00BD3DC6">
            <w:pPr>
              <w:tabs>
                <w:tab w:val="left" w:pos="5040"/>
              </w:tabs>
              <w:ind w:right="5"/>
              <w:rPr>
                <w:rFonts w:ascii="Verdana" w:hAnsi="Verdana"/>
                <w:sz w:val="18"/>
                <w:szCs w:val="18"/>
              </w:rPr>
            </w:pPr>
            <w:r w:rsidRPr="00BD3DC6">
              <w:rPr>
                <w:rFonts w:ascii="Verdana" w:hAnsi="Verdana"/>
                <w:sz w:val="18"/>
                <w:szCs w:val="18"/>
              </w:rPr>
              <w:t>t (s)</w:t>
            </w:r>
          </w:p>
        </w:tc>
        <w:tc>
          <w:tcPr>
            <w:tcW w:w="1417" w:type="dxa"/>
          </w:tcPr>
          <w:p w:rsidR="00BD3DC6" w:rsidRPr="00BD3DC6" w:rsidRDefault="00BD3DC6" w:rsidP="00BD3DC6">
            <w:pPr>
              <w:tabs>
                <w:tab w:val="left" w:pos="5040"/>
              </w:tabs>
              <w:ind w:right="5"/>
              <w:rPr>
                <w:rFonts w:ascii="Verdana" w:hAnsi="Verdana"/>
                <w:sz w:val="18"/>
                <w:szCs w:val="18"/>
              </w:rPr>
            </w:pPr>
            <w:r w:rsidRPr="00BD3DC6">
              <w:rPr>
                <w:rFonts w:ascii="Verdana" w:hAnsi="Verdana"/>
                <w:sz w:val="18"/>
                <w:szCs w:val="18"/>
              </w:rPr>
              <w:t xml:space="preserve">VELOCIDADE </w:t>
            </w:r>
          </w:p>
          <w:p w:rsidR="00BD3DC6" w:rsidRPr="00BD3DC6" w:rsidRDefault="00BD3DC6" w:rsidP="00BD3DC6">
            <w:pPr>
              <w:tabs>
                <w:tab w:val="left" w:pos="5040"/>
              </w:tabs>
              <w:ind w:right="5"/>
              <w:rPr>
                <w:rFonts w:ascii="Verdana" w:hAnsi="Verdana"/>
                <w:sz w:val="18"/>
                <w:szCs w:val="18"/>
              </w:rPr>
            </w:pPr>
            <w:r w:rsidRPr="00BD3DC6">
              <w:rPr>
                <w:rFonts w:ascii="Verdana" w:hAnsi="Verdana"/>
                <w:sz w:val="18"/>
                <w:szCs w:val="18"/>
              </w:rPr>
              <w:t>L/t</w:t>
            </w:r>
            <w:proofErr w:type="gramStart"/>
            <w:r w:rsidRPr="00BD3DC6">
              <w:rPr>
                <w:rFonts w:ascii="Verdana" w:hAnsi="Verdana"/>
                <w:sz w:val="18"/>
                <w:szCs w:val="18"/>
              </w:rPr>
              <w:t xml:space="preserve">   </w:t>
            </w:r>
            <w:proofErr w:type="gramEnd"/>
            <w:r w:rsidRPr="00BD3DC6">
              <w:rPr>
                <w:rFonts w:ascii="Verdana" w:hAnsi="Verdana"/>
                <w:sz w:val="18"/>
                <w:szCs w:val="18"/>
              </w:rPr>
              <w:t>(cm/s)</w:t>
            </w:r>
          </w:p>
          <w:p w:rsidR="00BD3DC6" w:rsidRPr="00BD3DC6" w:rsidRDefault="00BD3DC6" w:rsidP="00BD3DC6">
            <w:pPr>
              <w:tabs>
                <w:tab w:val="left" w:pos="5040"/>
              </w:tabs>
              <w:ind w:right="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86" w:type="dxa"/>
          </w:tcPr>
          <w:p w:rsidR="00BD3DC6" w:rsidRPr="00BD3DC6" w:rsidRDefault="00BD3DC6" w:rsidP="00BD3DC6">
            <w:pPr>
              <w:tabs>
                <w:tab w:val="left" w:pos="5040"/>
              </w:tabs>
              <w:ind w:right="5"/>
              <w:rPr>
                <w:rFonts w:ascii="Verdana" w:hAnsi="Verdana"/>
                <w:sz w:val="18"/>
                <w:szCs w:val="18"/>
              </w:rPr>
            </w:pPr>
            <w:r w:rsidRPr="00BD3DC6">
              <w:rPr>
                <w:rFonts w:ascii="Verdana" w:hAnsi="Verdana"/>
                <w:sz w:val="18"/>
                <w:szCs w:val="18"/>
              </w:rPr>
              <w:t>VISCOSIDADE</w:t>
            </w:r>
          </w:p>
          <w:p w:rsidR="00BD3DC6" w:rsidRPr="00BD3DC6" w:rsidRDefault="004D0298" w:rsidP="00BD3DC6">
            <w:pPr>
              <w:tabs>
                <w:tab w:val="left" w:pos="5040"/>
              </w:tabs>
              <w:ind w:right="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pict>
                <v:shape id="_x0000_s1045" type="#_x0000_t75" style="position:absolute;margin-left:-2.75pt;margin-top:1.35pt;width:99.75pt;height:35.25pt;z-index:-251657728">
                  <v:imagedata r:id="rId22" o:title=""/>
                  <w10:wrap side="left"/>
                </v:shape>
                <o:OLEObject Type="Embed" ProgID="Equation.3" ShapeID="_x0000_s1045" DrawAspect="Content" ObjectID="_1661007979" r:id="rId24"/>
              </w:pict>
            </w:r>
          </w:p>
          <w:p w:rsidR="00BD3DC6" w:rsidRPr="00BD3DC6" w:rsidRDefault="00BD3DC6" w:rsidP="00BD3DC6">
            <w:pPr>
              <w:tabs>
                <w:tab w:val="left" w:pos="5040"/>
              </w:tabs>
              <w:ind w:right="5"/>
              <w:rPr>
                <w:rFonts w:ascii="Verdana" w:hAnsi="Verdana"/>
                <w:sz w:val="18"/>
                <w:szCs w:val="18"/>
              </w:rPr>
            </w:pPr>
          </w:p>
          <w:p w:rsidR="00BD3DC6" w:rsidRPr="00BD3DC6" w:rsidRDefault="00BD3DC6" w:rsidP="00BD3DC6">
            <w:pPr>
              <w:tabs>
                <w:tab w:val="left" w:pos="5040"/>
              </w:tabs>
              <w:ind w:right="5"/>
              <w:rPr>
                <w:rFonts w:ascii="Verdana" w:hAnsi="Verdana"/>
                <w:sz w:val="18"/>
                <w:szCs w:val="18"/>
              </w:rPr>
            </w:pPr>
          </w:p>
          <w:p w:rsidR="00BD3DC6" w:rsidRPr="00BD3DC6" w:rsidRDefault="00BD3DC6" w:rsidP="00BD3DC6">
            <w:pPr>
              <w:tabs>
                <w:tab w:val="left" w:pos="5040"/>
              </w:tabs>
              <w:ind w:right="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:rsidR="00BD3DC6" w:rsidRPr="00BD3DC6" w:rsidRDefault="00BD3DC6" w:rsidP="00BD3DC6">
            <w:pPr>
              <w:tabs>
                <w:tab w:val="left" w:pos="5040"/>
              </w:tabs>
              <w:ind w:right="5"/>
              <w:rPr>
                <w:rFonts w:ascii="Verdana" w:hAnsi="Verdana"/>
                <w:sz w:val="18"/>
                <w:szCs w:val="18"/>
              </w:rPr>
            </w:pPr>
            <w:r w:rsidRPr="00BD3DC6">
              <w:rPr>
                <w:rFonts w:ascii="Verdana" w:hAnsi="Verdana"/>
                <w:sz w:val="18"/>
                <w:szCs w:val="18"/>
              </w:rPr>
              <w:t xml:space="preserve">TEMPO </w:t>
            </w:r>
          </w:p>
          <w:p w:rsidR="00BD3DC6" w:rsidRPr="00BD3DC6" w:rsidRDefault="00BD3DC6" w:rsidP="00BD3DC6">
            <w:pPr>
              <w:tabs>
                <w:tab w:val="left" w:pos="5040"/>
              </w:tabs>
              <w:ind w:right="5"/>
              <w:rPr>
                <w:rFonts w:ascii="Verdana" w:hAnsi="Verdana"/>
                <w:sz w:val="18"/>
                <w:szCs w:val="18"/>
              </w:rPr>
            </w:pPr>
            <w:r w:rsidRPr="00BD3DC6">
              <w:rPr>
                <w:rFonts w:ascii="Verdana" w:hAnsi="Verdana"/>
                <w:sz w:val="18"/>
                <w:szCs w:val="18"/>
              </w:rPr>
              <w:t>t (s)</w:t>
            </w:r>
          </w:p>
        </w:tc>
        <w:tc>
          <w:tcPr>
            <w:tcW w:w="1448" w:type="dxa"/>
          </w:tcPr>
          <w:p w:rsidR="00BD3DC6" w:rsidRPr="00BD3DC6" w:rsidRDefault="00BD3DC6" w:rsidP="00BD3DC6">
            <w:pPr>
              <w:tabs>
                <w:tab w:val="left" w:pos="5040"/>
              </w:tabs>
              <w:ind w:right="5"/>
              <w:rPr>
                <w:rFonts w:ascii="Verdana" w:hAnsi="Verdana"/>
                <w:sz w:val="18"/>
                <w:szCs w:val="18"/>
              </w:rPr>
            </w:pPr>
            <w:r w:rsidRPr="00BD3DC6">
              <w:rPr>
                <w:rFonts w:ascii="Verdana" w:hAnsi="Verdana"/>
                <w:sz w:val="18"/>
                <w:szCs w:val="18"/>
              </w:rPr>
              <w:t xml:space="preserve">VELOCIDADE </w:t>
            </w:r>
          </w:p>
          <w:p w:rsidR="00BD3DC6" w:rsidRPr="00BD3DC6" w:rsidRDefault="00BD3DC6" w:rsidP="00BD3DC6">
            <w:pPr>
              <w:tabs>
                <w:tab w:val="left" w:pos="5040"/>
              </w:tabs>
              <w:ind w:right="5"/>
              <w:rPr>
                <w:rFonts w:ascii="Verdana" w:hAnsi="Verdana"/>
                <w:sz w:val="18"/>
                <w:szCs w:val="18"/>
              </w:rPr>
            </w:pPr>
            <w:r w:rsidRPr="00BD3DC6">
              <w:rPr>
                <w:rFonts w:ascii="Verdana" w:hAnsi="Verdana"/>
                <w:sz w:val="18"/>
                <w:szCs w:val="18"/>
              </w:rPr>
              <w:t>L/t</w:t>
            </w:r>
            <w:proofErr w:type="gramStart"/>
            <w:r w:rsidRPr="00BD3DC6">
              <w:rPr>
                <w:rFonts w:ascii="Verdana" w:hAnsi="Verdana"/>
                <w:sz w:val="18"/>
                <w:szCs w:val="18"/>
              </w:rPr>
              <w:t xml:space="preserve">   </w:t>
            </w:r>
            <w:proofErr w:type="gramEnd"/>
            <w:r w:rsidRPr="00BD3DC6">
              <w:rPr>
                <w:rFonts w:ascii="Verdana" w:hAnsi="Verdana"/>
                <w:sz w:val="18"/>
                <w:szCs w:val="18"/>
              </w:rPr>
              <w:t>(cm/s)</w:t>
            </w:r>
          </w:p>
          <w:p w:rsidR="00BD3DC6" w:rsidRPr="00BD3DC6" w:rsidRDefault="00BD3DC6" w:rsidP="00BD3DC6">
            <w:pPr>
              <w:tabs>
                <w:tab w:val="left" w:pos="5040"/>
              </w:tabs>
              <w:ind w:right="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9" w:type="dxa"/>
          </w:tcPr>
          <w:p w:rsidR="00BD3DC6" w:rsidRPr="00BD3DC6" w:rsidRDefault="00BD3DC6" w:rsidP="00BD3DC6">
            <w:pPr>
              <w:tabs>
                <w:tab w:val="left" w:pos="5040"/>
              </w:tabs>
              <w:ind w:right="5"/>
              <w:rPr>
                <w:rFonts w:ascii="Verdana" w:hAnsi="Verdana"/>
                <w:sz w:val="18"/>
                <w:szCs w:val="18"/>
              </w:rPr>
            </w:pPr>
            <w:r w:rsidRPr="00BD3DC6">
              <w:rPr>
                <w:rFonts w:ascii="Verdana" w:hAnsi="Verdana"/>
                <w:sz w:val="18"/>
                <w:szCs w:val="18"/>
              </w:rPr>
              <w:t>VISCOSIDADE</w:t>
            </w:r>
          </w:p>
          <w:p w:rsidR="00BD3DC6" w:rsidRPr="00BD3DC6" w:rsidRDefault="004D0298" w:rsidP="00BD3DC6">
            <w:pPr>
              <w:tabs>
                <w:tab w:val="left" w:pos="5040"/>
              </w:tabs>
              <w:ind w:right="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pict>
                <v:shape id="_x0000_s1046" type="#_x0000_t75" style="position:absolute;margin-left:-2.75pt;margin-top:1.35pt;width:99.75pt;height:35.25pt;z-index:-251656704">
                  <v:imagedata r:id="rId22" o:title=""/>
                  <w10:wrap side="left"/>
                </v:shape>
                <o:OLEObject Type="Embed" ProgID="Equation.3" ShapeID="_x0000_s1046" DrawAspect="Content" ObjectID="_1661007980" r:id="rId25"/>
              </w:pict>
            </w:r>
          </w:p>
          <w:p w:rsidR="00BD3DC6" w:rsidRPr="00BD3DC6" w:rsidRDefault="00BD3DC6" w:rsidP="00BD3DC6">
            <w:pPr>
              <w:tabs>
                <w:tab w:val="left" w:pos="5040"/>
              </w:tabs>
              <w:ind w:right="5"/>
              <w:rPr>
                <w:rFonts w:ascii="Verdana" w:hAnsi="Verdana"/>
                <w:sz w:val="18"/>
                <w:szCs w:val="18"/>
              </w:rPr>
            </w:pPr>
          </w:p>
          <w:p w:rsidR="00BD3DC6" w:rsidRPr="00BD3DC6" w:rsidRDefault="00BD3DC6" w:rsidP="00BD3DC6">
            <w:pPr>
              <w:tabs>
                <w:tab w:val="left" w:pos="5040"/>
              </w:tabs>
              <w:ind w:right="5"/>
              <w:rPr>
                <w:rFonts w:ascii="Verdana" w:hAnsi="Verdana"/>
                <w:sz w:val="18"/>
                <w:szCs w:val="18"/>
              </w:rPr>
            </w:pPr>
          </w:p>
          <w:p w:rsidR="00BD3DC6" w:rsidRPr="00BD3DC6" w:rsidRDefault="00BD3DC6" w:rsidP="00BD3DC6">
            <w:pPr>
              <w:tabs>
                <w:tab w:val="left" w:pos="5040"/>
              </w:tabs>
              <w:ind w:right="5"/>
              <w:rPr>
                <w:rFonts w:ascii="Verdana" w:hAnsi="Verdana"/>
                <w:sz w:val="18"/>
                <w:szCs w:val="18"/>
              </w:rPr>
            </w:pPr>
          </w:p>
        </w:tc>
      </w:tr>
      <w:tr w:rsidR="00BD3DC6" w:rsidRPr="00BD3DC6" w:rsidTr="00BD3DC6">
        <w:tc>
          <w:tcPr>
            <w:tcW w:w="934" w:type="dxa"/>
          </w:tcPr>
          <w:p w:rsidR="00BD3DC6" w:rsidRPr="00BD3DC6" w:rsidRDefault="00BD3DC6" w:rsidP="00BD3DC6">
            <w:pPr>
              <w:tabs>
                <w:tab w:val="left" w:pos="5040"/>
              </w:tabs>
              <w:ind w:right="5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BD3DC6">
              <w:rPr>
                <w:rFonts w:ascii="Verdana" w:hAnsi="Verdana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417" w:type="dxa"/>
          </w:tcPr>
          <w:p w:rsidR="00BD3DC6" w:rsidRPr="00BD3DC6" w:rsidRDefault="00565F6B" w:rsidP="00BD3DC6">
            <w:pPr>
              <w:tabs>
                <w:tab w:val="left" w:pos="5040"/>
              </w:tabs>
              <w:ind w:right="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4,2</w:t>
            </w:r>
          </w:p>
        </w:tc>
        <w:tc>
          <w:tcPr>
            <w:tcW w:w="3286" w:type="dxa"/>
          </w:tcPr>
          <w:p w:rsidR="00BD3DC6" w:rsidRPr="00BD3DC6" w:rsidRDefault="00BD3DC6" w:rsidP="00BD3DC6">
            <w:pPr>
              <w:tabs>
                <w:tab w:val="left" w:pos="5040"/>
              </w:tabs>
              <w:ind w:right="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:rsidR="00BD3DC6" w:rsidRPr="00BD3DC6" w:rsidRDefault="00BD3DC6" w:rsidP="00BD3DC6">
            <w:pPr>
              <w:tabs>
                <w:tab w:val="left" w:pos="5040"/>
              </w:tabs>
              <w:ind w:right="5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BD3DC6">
              <w:rPr>
                <w:rFonts w:ascii="Verdana" w:hAnsi="Verdana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448" w:type="dxa"/>
          </w:tcPr>
          <w:p w:rsidR="00BD3DC6" w:rsidRPr="00BD3DC6" w:rsidRDefault="00BD3DC6" w:rsidP="00BD3DC6">
            <w:pPr>
              <w:tabs>
                <w:tab w:val="left" w:pos="5040"/>
              </w:tabs>
              <w:ind w:right="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9" w:type="dxa"/>
          </w:tcPr>
          <w:p w:rsidR="00BD3DC6" w:rsidRPr="00BD3DC6" w:rsidRDefault="00BD3DC6" w:rsidP="00BD3DC6">
            <w:pPr>
              <w:tabs>
                <w:tab w:val="left" w:pos="5040"/>
              </w:tabs>
              <w:ind w:right="5"/>
              <w:rPr>
                <w:rFonts w:ascii="Verdana" w:hAnsi="Verdana"/>
                <w:sz w:val="18"/>
                <w:szCs w:val="18"/>
              </w:rPr>
            </w:pPr>
          </w:p>
        </w:tc>
      </w:tr>
      <w:tr w:rsidR="00BD3DC6" w:rsidRPr="00BD3DC6" w:rsidTr="00BD3DC6">
        <w:tc>
          <w:tcPr>
            <w:tcW w:w="934" w:type="dxa"/>
          </w:tcPr>
          <w:p w:rsidR="00BD3DC6" w:rsidRPr="00BD3DC6" w:rsidRDefault="00BD3DC6" w:rsidP="00BD3DC6">
            <w:pPr>
              <w:tabs>
                <w:tab w:val="left" w:pos="5040"/>
              </w:tabs>
              <w:ind w:right="5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BD3DC6">
              <w:rPr>
                <w:rFonts w:ascii="Verdana" w:hAnsi="Verdan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7" w:type="dxa"/>
          </w:tcPr>
          <w:p w:rsidR="00BD3DC6" w:rsidRPr="00BD3DC6" w:rsidRDefault="00565F6B" w:rsidP="00BD3DC6">
            <w:pPr>
              <w:tabs>
                <w:tab w:val="left" w:pos="5040"/>
              </w:tabs>
              <w:ind w:right="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4,7</w:t>
            </w:r>
          </w:p>
        </w:tc>
        <w:tc>
          <w:tcPr>
            <w:tcW w:w="3286" w:type="dxa"/>
          </w:tcPr>
          <w:p w:rsidR="00BD3DC6" w:rsidRPr="00BD3DC6" w:rsidRDefault="00BD3DC6" w:rsidP="00BD3DC6">
            <w:pPr>
              <w:tabs>
                <w:tab w:val="left" w:pos="5040"/>
              </w:tabs>
              <w:ind w:right="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:rsidR="00BD3DC6" w:rsidRPr="00BD3DC6" w:rsidRDefault="00BD3DC6" w:rsidP="00BD3DC6">
            <w:pPr>
              <w:tabs>
                <w:tab w:val="left" w:pos="5040"/>
              </w:tabs>
              <w:ind w:right="5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BD3DC6">
              <w:rPr>
                <w:rFonts w:ascii="Verdana" w:hAnsi="Verdan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48" w:type="dxa"/>
          </w:tcPr>
          <w:p w:rsidR="00BD3DC6" w:rsidRPr="00BD3DC6" w:rsidRDefault="00BD3DC6" w:rsidP="00BD3DC6">
            <w:pPr>
              <w:tabs>
                <w:tab w:val="left" w:pos="5040"/>
              </w:tabs>
              <w:ind w:right="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9" w:type="dxa"/>
          </w:tcPr>
          <w:p w:rsidR="00BD3DC6" w:rsidRPr="00BD3DC6" w:rsidRDefault="00BD3DC6" w:rsidP="00BD3DC6">
            <w:pPr>
              <w:tabs>
                <w:tab w:val="left" w:pos="5040"/>
              </w:tabs>
              <w:ind w:right="5"/>
              <w:rPr>
                <w:rFonts w:ascii="Verdana" w:hAnsi="Verdana"/>
                <w:sz w:val="18"/>
                <w:szCs w:val="18"/>
              </w:rPr>
            </w:pPr>
          </w:p>
        </w:tc>
      </w:tr>
      <w:tr w:rsidR="00BD3DC6" w:rsidRPr="00BD3DC6" w:rsidTr="00BD3DC6">
        <w:tc>
          <w:tcPr>
            <w:tcW w:w="934" w:type="dxa"/>
          </w:tcPr>
          <w:p w:rsidR="00BD3DC6" w:rsidRPr="00BD3DC6" w:rsidRDefault="00BD3DC6" w:rsidP="00BD3DC6">
            <w:pPr>
              <w:tabs>
                <w:tab w:val="left" w:pos="5040"/>
              </w:tabs>
              <w:ind w:right="5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BD3DC6">
              <w:rPr>
                <w:rFonts w:ascii="Verdana" w:hAnsi="Verdana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417" w:type="dxa"/>
          </w:tcPr>
          <w:p w:rsidR="00BD3DC6" w:rsidRPr="00BD3DC6" w:rsidRDefault="00565F6B" w:rsidP="00BD3DC6">
            <w:pPr>
              <w:tabs>
                <w:tab w:val="left" w:pos="5040"/>
              </w:tabs>
              <w:ind w:right="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4,3</w:t>
            </w:r>
          </w:p>
        </w:tc>
        <w:tc>
          <w:tcPr>
            <w:tcW w:w="3286" w:type="dxa"/>
          </w:tcPr>
          <w:p w:rsidR="00BD3DC6" w:rsidRPr="00BD3DC6" w:rsidRDefault="00BD3DC6" w:rsidP="00BD3DC6">
            <w:pPr>
              <w:tabs>
                <w:tab w:val="left" w:pos="5040"/>
              </w:tabs>
              <w:ind w:right="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:rsidR="00BD3DC6" w:rsidRPr="00BD3DC6" w:rsidRDefault="00BD3DC6" w:rsidP="00BD3DC6">
            <w:pPr>
              <w:tabs>
                <w:tab w:val="left" w:pos="5040"/>
              </w:tabs>
              <w:ind w:right="5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BD3DC6">
              <w:rPr>
                <w:rFonts w:ascii="Verdana" w:hAnsi="Verdana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448" w:type="dxa"/>
          </w:tcPr>
          <w:p w:rsidR="00BD3DC6" w:rsidRPr="00BD3DC6" w:rsidRDefault="00BD3DC6" w:rsidP="00BD3DC6">
            <w:pPr>
              <w:tabs>
                <w:tab w:val="left" w:pos="5040"/>
              </w:tabs>
              <w:ind w:right="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9" w:type="dxa"/>
          </w:tcPr>
          <w:p w:rsidR="00BD3DC6" w:rsidRPr="00BD3DC6" w:rsidRDefault="00BD3DC6" w:rsidP="00BD3DC6">
            <w:pPr>
              <w:tabs>
                <w:tab w:val="left" w:pos="5040"/>
              </w:tabs>
              <w:ind w:right="5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D72B9" w:rsidRDefault="00BD72B9" w:rsidP="00BD72B9">
      <w:pPr>
        <w:jc w:val="both"/>
        <w:rPr>
          <w:rFonts w:ascii="Verdana" w:hAnsi="Verdana"/>
          <w:b/>
          <w:sz w:val="18"/>
          <w:szCs w:val="18"/>
        </w:rPr>
      </w:pPr>
    </w:p>
    <w:p w:rsidR="00BD72B9" w:rsidRDefault="00BD72B9" w:rsidP="00BD72B9">
      <w:pPr>
        <w:jc w:val="both"/>
        <w:rPr>
          <w:rFonts w:ascii="Verdana" w:hAnsi="Verdana"/>
          <w:b/>
          <w:sz w:val="18"/>
          <w:szCs w:val="18"/>
        </w:rPr>
      </w:pPr>
    </w:p>
    <w:p w:rsidR="00F66221" w:rsidRPr="008D4A1C" w:rsidRDefault="00BD3DC6" w:rsidP="00E90F4C">
      <w:pPr>
        <w:numPr>
          <w:ilvl w:val="1"/>
          <w:numId w:val="1"/>
        </w:numPr>
        <w:ind w:left="0" w:firstLine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REÔMETRO PLACA E CONE (BROOKSFIELD)</w:t>
      </w:r>
      <w:r w:rsidR="00F66221" w:rsidRPr="008D4A1C">
        <w:rPr>
          <w:rFonts w:ascii="Verdana" w:hAnsi="Verdana"/>
          <w:b/>
          <w:sz w:val="18"/>
          <w:szCs w:val="18"/>
        </w:rPr>
        <w:t>:</w:t>
      </w:r>
    </w:p>
    <w:p w:rsidR="000F5395" w:rsidRPr="000F5395" w:rsidRDefault="000F5395" w:rsidP="000F5395">
      <w:pPr>
        <w:jc w:val="both"/>
        <w:rPr>
          <w:rFonts w:ascii="Verdana" w:hAnsi="Verdana"/>
          <w:sz w:val="18"/>
          <w:szCs w:val="18"/>
        </w:rPr>
      </w:pPr>
      <w:r w:rsidRPr="000F5395">
        <w:rPr>
          <w:rFonts w:ascii="Verdana" w:hAnsi="Verdana"/>
          <w:sz w:val="18"/>
          <w:szCs w:val="18"/>
        </w:rPr>
        <w:t>O</w:t>
      </w:r>
      <w:proofErr w:type="gramStart"/>
      <w:r w:rsidRPr="000F5395">
        <w:rPr>
          <w:rFonts w:ascii="Verdana" w:hAnsi="Verdana"/>
          <w:sz w:val="18"/>
          <w:szCs w:val="18"/>
        </w:rPr>
        <w:t xml:space="preserve">  </w:t>
      </w:r>
      <w:proofErr w:type="spellStart"/>
      <w:proofErr w:type="gramEnd"/>
      <w:r w:rsidRPr="000F5395">
        <w:rPr>
          <w:rFonts w:ascii="Verdana" w:hAnsi="Verdana"/>
          <w:b/>
          <w:bCs/>
          <w:sz w:val="18"/>
          <w:szCs w:val="18"/>
        </w:rPr>
        <w:t>Reômetro</w:t>
      </w:r>
      <w:proofErr w:type="spellEnd"/>
      <w:r w:rsidRPr="000F5395">
        <w:rPr>
          <w:rFonts w:ascii="Verdana" w:hAnsi="Verdana"/>
          <w:b/>
          <w:bCs/>
          <w:sz w:val="18"/>
          <w:szCs w:val="18"/>
        </w:rPr>
        <w:t xml:space="preserve"> placa-cone </w:t>
      </w:r>
      <w:proofErr w:type="spellStart"/>
      <w:r w:rsidRPr="000F5395">
        <w:rPr>
          <w:rFonts w:ascii="Verdana" w:hAnsi="Verdana"/>
          <w:b/>
          <w:bCs/>
          <w:sz w:val="18"/>
          <w:szCs w:val="18"/>
        </w:rPr>
        <w:t>Brookfield</w:t>
      </w:r>
      <w:proofErr w:type="spellEnd"/>
      <w:r w:rsidRPr="000F5395">
        <w:rPr>
          <w:rFonts w:ascii="Verdana" w:hAnsi="Verdana"/>
          <w:b/>
          <w:bCs/>
          <w:sz w:val="18"/>
          <w:szCs w:val="18"/>
        </w:rPr>
        <w:t xml:space="preserve"> R/S-CPS modelo RS PLUS</w:t>
      </w:r>
      <w:r w:rsidRPr="000F5395">
        <w:rPr>
          <w:rFonts w:ascii="Verdana" w:hAnsi="Verdana"/>
          <w:sz w:val="18"/>
          <w:szCs w:val="18"/>
        </w:rPr>
        <w:t xml:space="preserve">, é acoplado a um computador contendo </w:t>
      </w:r>
      <w:r w:rsidRPr="000F5395">
        <w:rPr>
          <w:rFonts w:ascii="Verdana" w:hAnsi="Verdana"/>
          <w:b/>
          <w:bCs/>
          <w:sz w:val="18"/>
          <w:szCs w:val="18"/>
        </w:rPr>
        <w:t>software RHEO 2000-V2.8</w:t>
      </w:r>
      <w:r w:rsidRPr="000F5395">
        <w:rPr>
          <w:rFonts w:ascii="Verdana" w:hAnsi="Verdana"/>
          <w:sz w:val="18"/>
          <w:szCs w:val="18"/>
        </w:rPr>
        <w:t xml:space="preserve"> onde é permitido traçar o </w:t>
      </w:r>
      <w:proofErr w:type="spellStart"/>
      <w:r w:rsidRPr="000F5395">
        <w:rPr>
          <w:rFonts w:ascii="Verdana" w:hAnsi="Verdana"/>
          <w:sz w:val="18"/>
          <w:szCs w:val="18"/>
        </w:rPr>
        <w:t>reograma</w:t>
      </w:r>
      <w:proofErr w:type="spellEnd"/>
      <w:r w:rsidRPr="000F5395">
        <w:rPr>
          <w:rFonts w:ascii="Verdana" w:hAnsi="Verdana"/>
          <w:sz w:val="18"/>
          <w:szCs w:val="18"/>
        </w:rPr>
        <w:t xml:space="preserve"> da amostra a ser analisada. O </w:t>
      </w:r>
      <w:r w:rsidRPr="000F5395">
        <w:rPr>
          <w:rFonts w:ascii="Verdana" w:hAnsi="Verdana"/>
          <w:b/>
          <w:bCs/>
          <w:sz w:val="18"/>
          <w:szCs w:val="18"/>
        </w:rPr>
        <w:t>software</w:t>
      </w:r>
      <w:proofErr w:type="gramStart"/>
      <w:r w:rsidRPr="000F5395">
        <w:rPr>
          <w:rFonts w:ascii="Verdana" w:hAnsi="Verdana"/>
          <w:b/>
          <w:bCs/>
          <w:sz w:val="18"/>
          <w:szCs w:val="18"/>
        </w:rPr>
        <w:t xml:space="preserve">  </w:t>
      </w:r>
      <w:proofErr w:type="gramEnd"/>
      <w:r w:rsidRPr="000F5395">
        <w:rPr>
          <w:rFonts w:ascii="Verdana" w:hAnsi="Verdana"/>
          <w:b/>
          <w:bCs/>
          <w:sz w:val="18"/>
          <w:szCs w:val="18"/>
        </w:rPr>
        <w:t xml:space="preserve">RHEO 2000-V2.8 </w:t>
      </w:r>
      <w:r w:rsidRPr="000F5395">
        <w:rPr>
          <w:rFonts w:ascii="Verdana" w:hAnsi="Verdana"/>
          <w:sz w:val="18"/>
          <w:szCs w:val="18"/>
        </w:rPr>
        <w:t xml:space="preserve">possui ferramentas para </w:t>
      </w:r>
      <w:proofErr w:type="spellStart"/>
      <w:r w:rsidRPr="000F5395">
        <w:rPr>
          <w:rFonts w:ascii="Verdana" w:hAnsi="Verdana"/>
          <w:sz w:val="18"/>
          <w:szCs w:val="18"/>
        </w:rPr>
        <w:t>cáculos</w:t>
      </w:r>
      <w:proofErr w:type="spellEnd"/>
      <w:r w:rsidRPr="000F5395">
        <w:rPr>
          <w:rFonts w:ascii="Verdana" w:hAnsi="Verdana"/>
          <w:sz w:val="18"/>
          <w:szCs w:val="18"/>
        </w:rPr>
        <w:t xml:space="preserve"> de </w:t>
      </w:r>
      <w:r w:rsidRPr="000F5395">
        <w:rPr>
          <w:rFonts w:ascii="Verdana" w:hAnsi="Verdana"/>
          <w:b/>
          <w:bCs/>
          <w:sz w:val="18"/>
          <w:szCs w:val="18"/>
        </w:rPr>
        <w:t>índice de fluxo</w:t>
      </w:r>
      <w:r w:rsidRPr="000F5395">
        <w:rPr>
          <w:rFonts w:ascii="Verdana" w:hAnsi="Verdana"/>
          <w:sz w:val="18"/>
          <w:szCs w:val="18"/>
        </w:rPr>
        <w:t xml:space="preserve">, </w:t>
      </w:r>
      <w:r w:rsidRPr="000F5395">
        <w:rPr>
          <w:rFonts w:ascii="Verdana" w:hAnsi="Verdana"/>
          <w:b/>
          <w:bCs/>
          <w:sz w:val="18"/>
          <w:szCs w:val="18"/>
        </w:rPr>
        <w:t xml:space="preserve">índice de </w:t>
      </w:r>
      <w:proofErr w:type="spellStart"/>
      <w:r w:rsidRPr="000F5395">
        <w:rPr>
          <w:rFonts w:ascii="Verdana" w:hAnsi="Verdana"/>
          <w:b/>
          <w:bCs/>
          <w:sz w:val="18"/>
          <w:szCs w:val="18"/>
        </w:rPr>
        <w:t>conscistência</w:t>
      </w:r>
      <w:proofErr w:type="spellEnd"/>
      <w:r w:rsidRPr="000F5395">
        <w:rPr>
          <w:rFonts w:ascii="Verdana" w:hAnsi="Verdana"/>
          <w:sz w:val="18"/>
          <w:szCs w:val="18"/>
        </w:rPr>
        <w:t>,</w:t>
      </w:r>
      <w:r w:rsidRPr="000F5395">
        <w:rPr>
          <w:rFonts w:ascii="Verdana" w:hAnsi="Verdana"/>
          <w:b/>
          <w:bCs/>
          <w:sz w:val="18"/>
          <w:szCs w:val="18"/>
        </w:rPr>
        <w:t xml:space="preserve"> viscosidade</w:t>
      </w:r>
      <w:r w:rsidRPr="000F5395">
        <w:rPr>
          <w:rFonts w:ascii="Verdana" w:hAnsi="Verdana"/>
          <w:sz w:val="18"/>
          <w:szCs w:val="18"/>
        </w:rPr>
        <w:t xml:space="preserve"> aparente na maior taxa de cisalhamento, </w:t>
      </w:r>
      <w:proofErr w:type="spellStart"/>
      <w:r w:rsidRPr="000F5395">
        <w:rPr>
          <w:rFonts w:ascii="Verdana" w:hAnsi="Verdana"/>
          <w:b/>
          <w:bCs/>
          <w:sz w:val="18"/>
          <w:szCs w:val="18"/>
        </w:rPr>
        <w:t>tixotropia</w:t>
      </w:r>
      <w:proofErr w:type="spellEnd"/>
      <w:r w:rsidRPr="000F5395">
        <w:rPr>
          <w:rFonts w:ascii="Verdana" w:hAnsi="Verdana"/>
          <w:b/>
          <w:bCs/>
          <w:sz w:val="18"/>
          <w:szCs w:val="18"/>
        </w:rPr>
        <w:t xml:space="preserve"> </w:t>
      </w:r>
      <w:r w:rsidRPr="000F5395">
        <w:rPr>
          <w:rFonts w:ascii="Verdana" w:hAnsi="Verdana"/>
          <w:sz w:val="18"/>
          <w:szCs w:val="18"/>
        </w:rPr>
        <w:t xml:space="preserve">(por área de histerese) e </w:t>
      </w:r>
      <w:r w:rsidRPr="000F5395">
        <w:rPr>
          <w:rFonts w:ascii="Verdana" w:hAnsi="Verdana"/>
          <w:b/>
          <w:bCs/>
          <w:sz w:val="18"/>
          <w:szCs w:val="18"/>
        </w:rPr>
        <w:t xml:space="preserve">também ajusta o </w:t>
      </w:r>
      <w:proofErr w:type="spellStart"/>
      <w:r w:rsidRPr="000F5395">
        <w:rPr>
          <w:rFonts w:ascii="Verdana" w:hAnsi="Verdana"/>
          <w:b/>
          <w:bCs/>
          <w:sz w:val="18"/>
          <w:szCs w:val="18"/>
        </w:rPr>
        <w:t>reograma</w:t>
      </w:r>
      <w:proofErr w:type="spellEnd"/>
      <w:r w:rsidRPr="000F5395">
        <w:rPr>
          <w:rFonts w:ascii="Verdana" w:hAnsi="Verdana"/>
          <w:b/>
          <w:bCs/>
          <w:sz w:val="18"/>
          <w:szCs w:val="18"/>
        </w:rPr>
        <w:t xml:space="preserve"> a modelos matemáticos mais conhecidos para comportamentos reológicos</w:t>
      </w:r>
      <w:r w:rsidRPr="000F5395">
        <w:rPr>
          <w:rFonts w:ascii="Verdana" w:hAnsi="Verdana"/>
          <w:sz w:val="18"/>
          <w:szCs w:val="18"/>
        </w:rPr>
        <w:t xml:space="preserve">. </w:t>
      </w:r>
    </w:p>
    <w:p w:rsidR="000F5395" w:rsidRPr="000F5395" w:rsidRDefault="000F5395" w:rsidP="000F5395">
      <w:pPr>
        <w:jc w:val="both"/>
        <w:rPr>
          <w:rFonts w:ascii="Verdana" w:hAnsi="Verdana"/>
          <w:sz w:val="18"/>
          <w:szCs w:val="18"/>
        </w:rPr>
      </w:pPr>
      <w:r w:rsidRPr="000F5395">
        <w:rPr>
          <w:rFonts w:ascii="Verdana" w:hAnsi="Verdana"/>
          <w:sz w:val="18"/>
          <w:szCs w:val="18"/>
        </w:rPr>
        <w:t xml:space="preserve">Os dados do comportamento reológico são </w:t>
      </w:r>
      <w:proofErr w:type="gramStart"/>
      <w:r w:rsidRPr="000F5395">
        <w:rPr>
          <w:rFonts w:ascii="Verdana" w:hAnsi="Verdana"/>
          <w:sz w:val="18"/>
          <w:szCs w:val="18"/>
        </w:rPr>
        <w:t>importantes para determinar a funcionalidade de ingredientes no desenvolvimento de produtos, controle</w:t>
      </w:r>
      <w:proofErr w:type="gramEnd"/>
      <w:r w:rsidRPr="000F5395">
        <w:rPr>
          <w:rFonts w:ascii="Verdana" w:hAnsi="Verdana"/>
          <w:sz w:val="18"/>
          <w:szCs w:val="18"/>
        </w:rPr>
        <w:t xml:space="preserve"> de qualidade de produtos finais ou intermediários, determinação de tempo de prateleira entre outros. O </w:t>
      </w:r>
      <w:proofErr w:type="spellStart"/>
      <w:r w:rsidRPr="000F5395">
        <w:rPr>
          <w:rFonts w:ascii="Verdana" w:hAnsi="Verdana"/>
          <w:sz w:val="18"/>
          <w:szCs w:val="18"/>
        </w:rPr>
        <w:t>reômetro</w:t>
      </w:r>
      <w:proofErr w:type="spellEnd"/>
      <w:r w:rsidRPr="000F5395">
        <w:rPr>
          <w:rFonts w:ascii="Verdana" w:hAnsi="Verdana"/>
          <w:sz w:val="18"/>
          <w:szCs w:val="18"/>
        </w:rPr>
        <w:t xml:space="preserve"> é utilizado na indústria e também em pesquisas devido a pequenos volumes de amostra necessário para as análises. </w:t>
      </w:r>
    </w:p>
    <w:p w:rsidR="000F5395" w:rsidRPr="000F5395" w:rsidRDefault="000F5395" w:rsidP="000F5395">
      <w:pPr>
        <w:jc w:val="both"/>
        <w:rPr>
          <w:rFonts w:ascii="Verdana" w:hAnsi="Verdana" w:cs="Courier New"/>
          <w:color w:val="222222"/>
          <w:sz w:val="18"/>
          <w:szCs w:val="18"/>
          <w:lang w:val="pt-PT"/>
        </w:rPr>
      </w:pPr>
      <w:r w:rsidRPr="000F5395">
        <w:rPr>
          <w:rFonts w:ascii="Verdana" w:hAnsi="Verdana"/>
          <w:sz w:val="18"/>
          <w:szCs w:val="18"/>
        </w:rPr>
        <w:t>O</w:t>
      </w:r>
      <w:r w:rsidRPr="000F5395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0F5395">
        <w:rPr>
          <w:rFonts w:ascii="Verdana" w:hAnsi="Verdana"/>
          <w:b/>
          <w:bCs/>
          <w:sz w:val="18"/>
          <w:szCs w:val="18"/>
        </w:rPr>
        <w:t>Reômetro</w:t>
      </w:r>
      <w:proofErr w:type="spellEnd"/>
      <w:r w:rsidRPr="000F5395">
        <w:rPr>
          <w:rFonts w:ascii="Verdana" w:hAnsi="Verdana"/>
          <w:sz w:val="18"/>
          <w:szCs w:val="18"/>
        </w:rPr>
        <w:t xml:space="preserve"> está acoplado a um controlador de temperatura </w:t>
      </w:r>
      <w:proofErr w:type="spellStart"/>
      <w:r w:rsidRPr="000F5395">
        <w:rPr>
          <w:rFonts w:ascii="Verdana" w:hAnsi="Verdana"/>
          <w:sz w:val="18"/>
          <w:szCs w:val="18"/>
        </w:rPr>
        <w:t>Peltier</w:t>
      </w:r>
      <w:proofErr w:type="spellEnd"/>
      <w:r w:rsidRPr="000F5395">
        <w:rPr>
          <w:rFonts w:ascii="Verdana" w:hAnsi="Verdana"/>
          <w:sz w:val="18"/>
          <w:szCs w:val="18"/>
        </w:rPr>
        <w:t xml:space="preserve"> PTR-I, o bloco </w:t>
      </w:r>
      <w:proofErr w:type="spellStart"/>
      <w:r w:rsidRPr="000F5395">
        <w:rPr>
          <w:rFonts w:ascii="Verdana" w:hAnsi="Verdana"/>
          <w:sz w:val="18"/>
          <w:szCs w:val="18"/>
        </w:rPr>
        <w:t>Peltier</w:t>
      </w:r>
      <w:proofErr w:type="spellEnd"/>
      <w:r w:rsidRPr="000F5395">
        <w:rPr>
          <w:rFonts w:ascii="Verdana" w:hAnsi="Verdana"/>
          <w:sz w:val="18"/>
          <w:szCs w:val="18"/>
        </w:rPr>
        <w:t xml:space="preserve"> fica localizado na base da placa do </w:t>
      </w:r>
      <w:proofErr w:type="spellStart"/>
      <w:r w:rsidRPr="000F5395">
        <w:rPr>
          <w:rFonts w:ascii="Verdana" w:hAnsi="Verdana"/>
          <w:sz w:val="18"/>
          <w:szCs w:val="18"/>
        </w:rPr>
        <w:t>Reômetro</w:t>
      </w:r>
      <w:proofErr w:type="spellEnd"/>
      <w:r w:rsidRPr="000F5395">
        <w:rPr>
          <w:rFonts w:ascii="Verdana" w:hAnsi="Verdana"/>
          <w:sz w:val="18"/>
          <w:szCs w:val="18"/>
        </w:rPr>
        <w:t xml:space="preserve"> permitindo assim ajustes de temperaturas entre </w:t>
      </w:r>
      <w:proofErr w:type="gramStart"/>
      <w:r w:rsidRPr="000F5395">
        <w:rPr>
          <w:rFonts w:ascii="Verdana" w:hAnsi="Verdana"/>
          <w:sz w:val="18"/>
          <w:szCs w:val="18"/>
        </w:rPr>
        <w:t>0</w:t>
      </w:r>
      <w:proofErr w:type="gramEnd"/>
      <w:r w:rsidRPr="000F5395">
        <w:rPr>
          <w:rFonts w:ascii="Verdana" w:hAnsi="Verdana"/>
          <w:sz w:val="18"/>
          <w:szCs w:val="18"/>
        </w:rPr>
        <w:t xml:space="preserve"> e 135°C.</w:t>
      </w:r>
    </w:p>
    <w:p w:rsidR="000F5395" w:rsidRPr="000F5395" w:rsidRDefault="000F5395" w:rsidP="000F5395">
      <w:pPr>
        <w:jc w:val="both"/>
        <w:rPr>
          <w:rFonts w:ascii="Verdana" w:hAnsi="Verdana"/>
          <w:sz w:val="18"/>
          <w:szCs w:val="18"/>
        </w:rPr>
      </w:pPr>
      <w:r w:rsidRPr="000F5395">
        <w:rPr>
          <w:rFonts w:ascii="Verdana" w:hAnsi="Verdana"/>
          <w:sz w:val="18"/>
          <w:szCs w:val="18"/>
        </w:rPr>
        <w:t>Para determinar a reologia de um fluido primeiramente precisamos escolher as várias condições de uso do aparelho.</w:t>
      </w:r>
    </w:p>
    <w:p w:rsidR="000F5395" w:rsidRPr="000F5395" w:rsidRDefault="000F5395" w:rsidP="000F5395">
      <w:pPr>
        <w:jc w:val="both"/>
        <w:rPr>
          <w:rFonts w:ascii="Verdana" w:hAnsi="Verdana"/>
          <w:sz w:val="18"/>
          <w:szCs w:val="18"/>
        </w:rPr>
      </w:pPr>
      <w:r w:rsidRPr="000F5395">
        <w:rPr>
          <w:rFonts w:ascii="Verdana" w:hAnsi="Verdana"/>
          <w:sz w:val="18"/>
          <w:szCs w:val="18"/>
        </w:rPr>
        <w:lastRenderedPageBreak/>
        <w:t xml:space="preserve">Neste tipo de </w:t>
      </w:r>
      <w:proofErr w:type="spellStart"/>
      <w:r w:rsidRPr="000F5395">
        <w:rPr>
          <w:rFonts w:ascii="Verdana" w:hAnsi="Verdana"/>
          <w:sz w:val="18"/>
          <w:szCs w:val="18"/>
        </w:rPr>
        <w:t>Reômetro</w:t>
      </w:r>
      <w:proofErr w:type="spellEnd"/>
      <w:r w:rsidRPr="000F5395">
        <w:rPr>
          <w:rFonts w:ascii="Verdana" w:hAnsi="Verdana"/>
          <w:sz w:val="18"/>
          <w:szCs w:val="18"/>
        </w:rPr>
        <w:t xml:space="preserve"> a amostra é </w:t>
      </w:r>
      <w:proofErr w:type="spellStart"/>
      <w:r w:rsidRPr="000F5395">
        <w:rPr>
          <w:rFonts w:ascii="Verdana" w:hAnsi="Verdana"/>
          <w:sz w:val="18"/>
          <w:szCs w:val="18"/>
        </w:rPr>
        <w:t>cisalhada</w:t>
      </w:r>
      <w:proofErr w:type="spellEnd"/>
      <w:r w:rsidRPr="000F5395">
        <w:rPr>
          <w:rFonts w:ascii="Verdana" w:hAnsi="Verdana"/>
          <w:sz w:val="18"/>
          <w:szCs w:val="18"/>
        </w:rPr>
        <w:t xml:space="preserve"> entre as paredes da </w:t>
      </w:r>
      <w:r w:rsidRPr="000F5395">
        <w:rPr>
          <w:rFonts w:ascii="Verdana" w:hAnsi="Verdana"/>
          <w:b/>
          <w:bCs/>
          <w:sz w:val="18"/>
          <w:szCs w:val="18"/>
        </w:rPr>
        <w:t xml:space="preserve">placa </w:t>
      </w:r>
      <w:r w:rsidRPr="000F5395">
        <w:rPr>
          <w:rFonts w:ascii="Verdana" w:hAnsi="Verdana"/>
          <w:sz w:val="18"/>
          <w:szCs w:val="18"/>
        </w:rPr>
        <w:t>e a do cone ou “</w:t>
      </w:r>
      <w:proofErr w:type="spellStart"/>
      <w:r w:rsidRPr="000F5395">
        <w:rPr>
          <w:rFonts w:ascii="Verdana" w:hAnsi="Verdana"/>
          <w:b/>
          <w:bCs/>
          <w:sz w:val="18"/>
          <w:szCs w:val="18"/>
        </w:rPr>
        <w:t>spindle</w:t>
      </w:r>
      <w:proofErr w:type="spellEnd"/>
      <w:r w:rsidRPr="000F5395">
        <w:rPr>
          <w:rFonts w:ascii="Verdana" w:hAnsi="Verdana"/>
          <w:b/>
          <w:bCs/>
          <w:sz w:val="18"/>
          <w:szCs w:val="18"/>
        </w:rPr>
        <w:t>”.</w:t>
      </w:r>
      <w:r w:rsidRPr="000F5395">
        <w:rPr>
          <w:rFonts w:ascii="Verdana" w:hAnsi="Verdana"/>
          <w:sz w:val="18"/>
          <w:szCs w:val="18"/>
        </w:rPr>
        <w:t xml:space="preserve"> A </w:t>
      </w:r>
      <w:r w:rsidRPr="000F5395">
        <w:rPr>
          <w:rFonts w:ascii="Verdana" w:hAnsi="Verdana"/>
          <w:b/>
          <w:bCs/>
          <w:sz w:val="18"/>
          <w:szCs w:val="18"/>
        </w:rPr>
        <w:t>placa</w:t>
      </w:r>
      <w:r w:rsidRPr="000F5395">
        <w:rPr>
          <w:rFonts w:ascii="Verdana" w:hAnsi="Verdana"/>
          <w:sz w:val="18"/>
          <w:szCs w:val="18"/>
        </w:rPr>
        <w:t xml:space="preserve"> do </w:t>
      </w:r>
      <w:proofErr w:type="spellStart"/>
      <w:r w:rsidRPr="000F5395">
        <w:rPr>
          <w:rFonts w:ascii="Verdana" w:hAnsi="Verdana"/>
          <w:sz w:val="18"/>
          <w:szCs w:val="18"/>
        </w:rPr>
        <w:t>Reômetro</w:t>
      </w:r>
      <w:proofErr w:type="spellEnd"/>
      <w:r w:rsidRPr="000F5395">
        <w:rPr>
          <w:rFonts w:ascii="Verdana" w:hAnsi="Verdana"/>
          <w:sz w:val="18"/>
          <w:szCs w:val="18"/>
        </w:rPr>
        <w:t xml:space="preserve"> é onde colocamos a amostra a ser analisada.</w:t>
      </w:r>
    </w:p>
    <w:p w:rsidR="000F5395" w:rsidRPr="000F5395" w:rsidRDefault="000F5395" w:rsidP="000F5395">
      <w:pPr>
        <w:jc w:val="both"/>
        <w:rPr>
          <w:rFonts w:ascii="Verdana" w:hAnsi="Verdana"/>
          <w:sz w:val="18"/>
          <w:szCs w:val="18"/>
        </w:rPr>
      </w:pPr>
      <w:r w:rsidRPr="000F5395">
        <w:rPr>
          <w:rFonts w:ascii="Verdana" w:hAnsi="Verdana"/>
          <w:b/>
          <w:bCs/>
          <w:sz w:val="18"/>
          <w:szCs w:val="18"/>
        </w:rPr>
        <w:t>“</w:t>
      </w:r>
      <w:proofErr w:type="spellStart"/>
      <w:r w:rsidRPr="000F5395">
        <w:rPr>
          <w:rFonts w:ascii="Verdana" w:hAnsi="Verdana"/>
          <w:b/>
          <w:bCs/>
          <w:sz w:val="18"/>
          <w:szCs w:val="18"/>
        </w:rPr>
        <w:t>Spindle</w:t>
      </w:r>
      <w:proofErr w:type="spellEnd"/>
      <w:r w:rsidRPr="000F5395">
        <w:rPr>
          <w:rFonts w:ascii="Verdana" w:hAnsi="Verdana"/>
          <w:b/>
          <w:bCs/>
          <w:sz w:val="18"/>
          <w:szCs w:val="18"/>
        </w:rPr>
        <w:t>”</w:t>
      </w:r>
      <w:r w:rsidRPr="000F5395">
        <w:rPr>
          <w:rFonts w:ascii="Verdana" w:hAnsi="Verdana"/>
          <w:sz w:val="18"/>
          <w:szCs w:val="18"/>
        </w:rPr>
        <w:t xml:space="preserve"> é um acessório do equipamento que tem que ser testado para cada amostra a ser estuda, temos </w:t>
      </w:r>
      <w:proofErr w:type="gramStart"/>
      <w:r w:rsidRPr="000F5395">
        <w:rPr>
          <w:rFonts w:ascii="Verdana" w:hAnsi="Verdana"/>
          <w:b/>
          <w:bCs/>
          <w:sz w:val="18"/>
          <w:szCs w:val="18"/>
        </w:rPr>
        <w:t>4</w:t>
      </w:r>
      <w:proofErr w:type="gramEnd"/>
      <w:r w:rsidRPr="000F5395">
        <w:rPr>
          <w:rFonts w:ascii="Verdana" w:hAnsi="Verdana"/>
          <w:b/>
          <w:bCs/>
          <w:sz w:val="18"/>
          <w:szCs w:val="18"/>
        </w:rPr>
        <w:t xml:space="preserve"> “</w:t>
      </w:r>
      <w:proofErr w:type="spellStart"/>
      <w:r w:rsidRPr="000F5395">
        <w:rPr>
          <w:rFonts w:ascii="Verdana" w:hAnsi="Verdana"/>
          <w:b/>
          <w:bCs/>
          <w:sz w:val="18"/>
          <w:szCs w:val="18"/>
        </w:rPr>
        <w:t>spindles</w:t>
      </w:r>
      <w:proofErr w:type="spellEnd"/>
      <w:r w:rsidRPr="000F5395">
        <w:rPr>
          <w:rFonts w:ascii="Verdana" w:hAnsi="Verdana"/>
          <w:b/>
          <w:bCs/>
          <w:sz w:val="18"/>
          <w:szCs w:val="18"/>
        </w:rPr>
        <w:t>”: P50; C50; P25 e C25</w:t>
      </w:r>
      <w:r w:rsidRPr="000F5395">
        <w:rPr>
          <w:rFonts w:ascii="Verdana" w:hAnsi="Verdana"/>
          <w:sz w:val="18"/>
          <w:szCs w:val="18"/>
        </w:rPr>
        <w:t xml:space="preserve">, onde </w:t>
      </w:r>
      <w:r w:rsidRPr="000F5395">
        <w:rPr>
          <w:rFonts w:ascii="Verdana" w:hAnsi="Verdana"/>
          <w:b/>
          <w:bCs/>
          <w:sz w:val="18"/>
          <w:szCs w:val="18"/>
        </w:rPr>
        <w:t>P</w:t>
      </w:r>
      <w:r w:rsidRPr="000F5395">
        <w:rPr>
          <w:rFonts w:ascii="Verdana" w:hAnsi="Verdana"/>
          <w:sz w:val="18"/>
          <w:szCs w:val="18"/>
        </w:rPr>
        <w:t xml:space="preserve"> é superfície plana, chamada de prato e </w:t>
      </w:r>
      <w:r w:rsidRPr="000F5395">
        <w:rPr>
          <w:rFonts w:ascii="Verdana" w:hAnsi="Verdana"/>
          <w:b/>
          <w:bCs/>
          <w:sz w:val="18"/>
          <w:szCs w:val="18"/>
        </w:rPr>
        <w:t>C</w:t>
      </w:r>
      <w:r w:rsidRPr="000F5395">
        <w:rPr>
          <w:rFonts w:ascii="Verdana" w:hAnsi="Verdana"/>
          <w:sz w:val="18"/>
          <w:szCs w:val="18"/>
        </w:rPr>
        <w:t xml:space="preserve"> a superfície que apresenta uma </w:t>
      </w:r>
      <w:proofErr w:type="spellStart"/>
      <w:r w:rsidRPr="000F5395">
        <w:rPr>
          <w:rFonts w:ascii="Verdana" w:hAnsi="Verdana"/>
          <w:sz w:val="18"/>
          <w:szCs w:val="18"/>
        </w:rPr>
        <w:t>angulatura</w:t>
      </w:r>
      <w:proofErr w:type="spellEnd"/>
      <w:r w:rsidRPr="000F5395">
        <w:rPr>
          <w:rFonts w:ascii="Verdana" w:hAnsi="Verdana"/>
          <w:sz w:val="18"/>
          <w:szCs w:val="18"/>
        </w:rPr>
        <w:t xml:space="preserve"> e chamamos de </w:t>
      </w:r>
      <w:r w:rsidRPr="000F5395">
        <w:rPr>
          <w:rFonts w:ascii="Verdana" w:hAnsi="Verdana"/>
          <w:b/>
          <w:bCs/>
          <w:sz w:val="18"/>
          <w:szCs w:val="18"/>
        </w:rPr>
        <w:t>cone</w:t>
      </w:r>
      <w:r w:rsidRPr="000F5395">
        <w:rPr>
          <w:rFonts w:ascii="Verdana" w:hAnsi="Verdana"/>
          <w:sz w:val="18"/>
          <w:szCs w:val="18"/>
        </w:rPr>
        <w:t>.</w:t>
      </w:r>
    </w:p>
    <w:p w:rsidR="000F5395" w:rsidRPr="000F5395" w:rsidRDefault="000F5395" w:rsidP="000F5395">
      <w:pPr>
        <w:jc w:val="both"/>
        <w:rPr>
          <w:rFonts w:ascii="Verdana" w:hAnsi="Verdana"/>
          <w:sz w:val="18"/>
          <w:szCs w:val="18"/>
        </w:rPr>
      </w:pPr>
      <w:proofErr w:type="gramStart"/>
      <w:r w:rsidRPr="000F5395">
        <w:rPr>
          <w:rFonts w:ascii="Verdana" w:hAnsi="Verdana"/>
          <w:sz w:val="18"/>
          <w:szCs w:val="18"/>
        </w:rPr>
        <w:t>Um outro</w:t>
      </w:r>
      <w:proofErr w:type="gramEnd"/>
      <w:r w:rsidRPr="000F5395">
        <w:rPr>
          <w:rFonts w:ascii="Verdana" w:hAnsi="Verdana"/>
          <w:sz w:val="18"/>
          <w:szCs w:val="18"/>
        </w:rPr>
        <w:t xml:space="preserve"> valor a ser determinada é o “</w:t>
      </w:r>
      <w:proofErr w:type="spellStart"/>
      <w:r w:rsidRPr="000F5395">
        <w:rPr>
          <w:rFonts w:ascii="Verdana" w:hAnsi="Verdana"/>
          <w:b/>
          <w:bCs/>
          <w:sz w:val="18"/>
          <w:szCs w:val="18"/>
        </w:rPr>
        <w:t>Gap</w:t>
      </w:r>
      <w:proofErr w:type="spellEnd"/>
      <w:r w:rsidRPr="000F5395">
        <w:rPr>
          <w:rFonts w:ascii="Verdana" w:hAnsi="Verdana"/>
          <w:b/>
          <w:bCs/>
          <w:sz w:val="18"/>
          <w:szCs w:val="18"/>
        </w:rPr>
        <w:t xml:space="preserve">”, </w:t>
      </w:r>
      <w:r w:rsidRPr="000F5395">
        <w:rPr>
          <w:rFonts w:ascii="Verdana" w:hAnsi="Verdana"/>
          <w:sz w:val="18"/>
          <w:szCs w:val="18"/>
        </w:rPr>
        <w:t xml:space="preserve">que é a distância em </w:t>
      </w:r>
      <w:r w:rsidRPr="000F5395">
        <w:rPr>
          <w:rFonts w:ascii="Verdana" w:hAnsi="Verdana"/>
          <w:b/>
          <w:bCs/>
          <w:sz w:val="18"/>
          <w:szCs w:val="18"/>
        </w:rPr>
        <w:t xml:space="preserve">mm </w:t>
      </w:r>
      <w:r w:rsidRPr="000F5395">
        <w:rPr>
          <w:rFonts w:ascii="Verdana" w:hAnsi="Verdana"/>
          <w:sz w:val="18"/>
          <w:szCs w:val="18"/>
        </w:rPr>
        <w:t xml:space="preserve"> entre a placa onde se coloca a amostra e o “</w:t>
      </w:r>
      <w:proofErr w:type="spellStart"/>
      <w:r w:rsidRPr="000F5395">
        <w:rPr>
          <w:rFonts w:ascii="Verdana" w:hAnsi="Verdana"/>
          <w:sz w:val="18"/>
          <w:szCs w:val="18"/>
        </w:rPr>
        <w:t>spindle</w:t>
      </w:r>
      <w:proofErr w:type="spellEnd"/>
      <w:r w:rsidRPr="000F5395">
        <w:rPr>
          <w:rFonts w:ascii="Verdana" w:hAnsi="Verdana"/>
          <w:sz w:val="18"/>
          <w:szCs w:val="18"/>
        </w:rPr>
        <w:t xml:space="preserve">”, essa medida é regulada no </w:t>
      </w:r>
      <w:r w:rsidRPr="000F5395">
        <w:rPr>
          <w:rFonts w:ascii="Verdana" w:hAnsi="Verdana"/>
          <w:b/>
          <w:bCs/>
          <w:sz w:val="18"/>
          <w:szCs w:val="18"/>
        </w:rPr>
        <w:t>anel do micrômetro</w:t>
      </w:r>
      <w:r w:rsidRPr="000F5395">
        <w:rPr>
          <w:rFonts w:ascii="Verdana" w:hAnsi="Verdana"/>
          <w:sz w:val="18"/>
          <w:szCs w:val="18"/>
        </w:rPr>
        <w:t xml:space="preserve"> que fica localizado na parte superior do </w:t>
      </w:r>
      <w:proofErr w:type="spellStart"/>
      <w:r w:rsidRPr="000F5395">
        <w:rPr>
          <w:rFonts w:ascii="Verdana" w:hAnsi="Verdana"/>
          <w:sz w:val="18"/>
          <w:szCs w:val="18"/>
        </w:rPr>
        <w:t>Reômetro</w:t>
      </w:r>
      <w:proofErr w:type="spellEnd"/>
      <w:r w:rsidRPr="000F5395">
        <w:rPr>
          <w:rFonts w:ascii="Verdana" w:hAnsi="Verdana"/>
          <w:sz w:val="18"/>
          <w:szCs w:val="18"/>
        </w:rPr>
        <w:t xml:space="preserve">, esta distância precisa ser testada para cada amostra. Normalmente é utilizado o valor de 0,05 mm, dependendo do </w:t>
      </w:r>
      <w:proofErr w:type="spellStart"/>
      <w:r w:rsidRPr="000F5395">
        <w:rPr>
          <w:rFonts w:ascii="Verdana" w:hAnsi="Verdana"/>
          <w:sz w:val="18"/>
          <w:szCs w:val="18"/>
        </w:rPr>
        <w:t>reograma</w:t>
      </w:r>
      <w:proofErr w:type="spellEnd"/>
      <w:r w:rsidRPr="000F5395">
        <w:rPr>
          <w:rFonts w:ascii="Verdana" w:hAnsi="Verdana"/>
          <w:sz w:val="18"/>
          <w:szCs w:val="18"/>
        </w:rPr>
        <w:t xml:space="preserve"> há necessidade de testar outros valores.</w:t>
      </w:r>
    </w:p>
    <w:p w:rsidR="00F66221" w:rsidRDefault="00F66221" w:rsidP="00790EE3">
      <w:pPr>
        <w:jc w:val="both"/>
        <w:rPr>
          <w:rFonts w:ascii="Verdana" w:hAnsi="Verdana"/>
          <w:sz w:val="18"/>
          <w:szCs w:val="18"/>
        </w:rPr>
      </w:pPr>
      <w:r w:rsidRPr="000F5395">
        <w:rPr>
          <w:rFonts w:ascii="Verdana" w:hAnsi="Verdana"/>
          <w:sz w:val="18"/>
          <w:szCs w:val="18"/>
        </w:rPr>
        <w:t xml:space="preserve">Neste tipo de </w:t>
      </w:r>
      <w:proofErr w:type="spellStart"/>
      <w:r w:rsidRPr="000F5395">
        <w:rPr>
          <w:rFonts w:ascii="Verdana" w:hAnsi="Verdana"/>
          <w:sz w:val="18"/>
          <w:szCs w:val="18"/>
        </w:rPr>
        <w:t>reômetro</w:t>
      </w:r>
      <w:proofErr w:type="spellEnd"/>
      <w:r w:rsidRPr="000F5395">
        <w:rPr>
          <w:rFonts w:ascii="Verdana" w:hAnsi="Verdana"/>
          <w:sz w:val="18"/>
          <w:szCs w:val="18"/>
        </w:rPr>
        <w:t xml:space="preserve"> a amostra é </w:t>
      </w:r>
      <w:proofErr w:type="spellStart"/>
      <w:r w:rsidRPr="000F5395">
        <w:rPr>
          <w:rFonts w:ascii="Verdana" w:hAnsi="Verdana"/>
          <w:sz w:val="18"/>
          <w:szCs w:val="18"/>
        </w:rPr>
        <w:t>cisalhada</w:t>
      </w:r>
      <w:proofErr w:type="spellEnd"/>
      <w:r w:rsidRPr="000F5395">
        <w:rPr>
          <w:rFonts w:ascii="Verdana" w:hAnsi="Verdana"/>
          <w:sz w:val="18"/>
          <w:szCs w:val="18"/>
        </w:rPr>
        <w:t xml:space="preserve"> entre as paredes da </w:t>
      </w:r>
      <w:r w:rsidR="00BD3DC6" w:rsidRPr="000F5395">
        <w:rPr>
          <w:rFonts w:ascii="Verdana" w:hAnsi="Verdana"/>
          <w:sz w:val="18"/>
          <w:szCs w:val="18"/>
        </w:rPr>
        <w:t>placa</w:t>
      </w:r>
      <w:r w:rsidRPr="000F5395">
        <w:rPr>
          <w:rFonts w:ascii="Verdana" w:hAnsi="Verdana"/>
          <w:sz w:val="18"/>
          <w:szCs w:val="18"/>
        </w:rPr>
        <w:t xml:space="preserve"> e a do c</w:t>
      </w:r>
      <w:r w:rsidR="00BD3DC6" w:rsidRPr="000F5395">
        <w:rPr>
          <w:rFonts w:ascii="Verdana" w:hAnsi="Verdana"/>
          <w:sz w:val="18"/>
          <w:szCs w:val="18"/>
        </w:rPr>
        <w:t>one</w:t>
      </w:r>
      <w:r w:rsidRPr="000F5395">
        <w:rPr>
          <w:rFonts w:ascii="Verdana" w:hAnsi="Verdana"/>
          <w:sz w:val="18"/>
          <w:szCs w:val="18"/>
        </w:rPr>
        <w:t xml:space="preserve">. Para determinar a </w:t>
      </w:r>
      <w:r w:rsidR="00BD3DC6" w:rsidRPr="000F5395">
        <w:rPr>
          <w:rFonts w:ascii="Verdana" w:hAnsi="Verdana"/>
          <w:sz w:val="18"/>
          <w:szCs w:val="18"/>
        </w:rPr>
        <w:t>reologia</w:t>
      </w:r>
      <w:r w:rsidRPr="000F5395">
        <w:rPr>
          <w:rFonts w:ascii="Verdana" w:hAnsi="Verdana"/>
          <w:sz w:val="18"/>
          <w:szCs w:val="18"/>
        </w:rPr>
        <w:t xml:space="preserve"> de um fluido é preciso </w:t>
      </w:r>
      <w:r w:rsidR="00BD3DC6" w:rsidRPr="000F5395">
        <w:rPr>
          <w:rFonts w:ascii="Verdana" w:hAnsi="Verdana"/>
          <w:sz w:val="18"/>
          <w:szCs w:val="18"/>
        </w:rPr>
        <w:t>primeiramente escolher as condições de uso do aparelho.</w:t>
      </w:r>
      <w:r w:rsidR="00BD3DC6">
        <w:rPr>
          <w:rFonts w:ascii="Verdana" w:hAnsi="Verdana"/>
          <w:sz w:val="18"/>
          <w:szCs w:val="18"/>
        </w:rPr>
        <w:t xml:space="preserve"> Estas condições influenciam no resultado obtido (características do </w:t>
      </w:r>
      <w:proofErr w:type="spellStart"/>
      <w:r w:rsidR="00BD3DC6">
        <w:rPr>
          <w:rFonts w:ascii="Verdana" w:hAnsi="Verdana"/>
          <w:sz w:val="18"/>
          <w:szCs w:val="18"/>
        </w:rPr>
        <w:t>reograma</w:t>
      </w:r>
      <w:proofErr w:type="spellEnd"/>
      <w:r w:rsidR="00BD3DC6">
        <w:rPr>
          <w:rFonts w:ascii="Verdana" w:hAnsi="Verdana"/>
          <w:sz w:val="18"/>
          <w:szCs w:val="18"/>
        </w:rPr>
        <w:t xml:space="preserve">). </w:t>
      </w:r>
      <w:r w:rsidRPr="008D4A1C">
        <w:rPr>
          <w:rFonts w:ascii="Verdana" w:hAnsi="Verdana"/>
          <w:sz w:val="18"/>
          <w:szCs w:val="18"/>
        </w:rPr>
        <w:t>Neste experimento o instrumento a ser usado</w:t>
      </w:r>
      <w:r w:rsidR="00831A27">
        <w:rPr>
          <w:rFonts w:ascii="Verdana" w:hAnsi="Verdana"/>
          <w:sz w:val="18"/>
          <w:szCs w:val="18"/>
        </w:rPr>
        <w:t xml:space="preserve"> é da marca </w:t>
      </w:r>
      <w:proofErr w:type="spellStart"/>
      <w:r w:rsidR="00831A27">
        <w:rPr>
          <w:rFonts w:ascii="Verdana" w:hAnsi="Verdana"/>
          <w:sz w:val="18"/>
          <w:szCs w:val="18"/>
        </w:rPr>
        <w:t>Brooksfield</w:t>
      </w:r>
      <w:proofErr w:type="spellEnd"/>
      <w:r w:rsidR="00831A27">
        <w:rPr>
          <w:rFonts w:ascii="Verdana" w:hAnsi="Verdana"/>
          <w:sz w:val="18"/>
          <w:szCs w:val="18"/>
        </w:rPr>
        <w:t xml:space="preserve">, modelo RS III </w:t>
      </w:r>
      <w:proofErr w:type="spellStart"/>
      <w:r w:rsidR="00831A27">
        <w:rPr>
          <w:rFonts w:ascii="Verdana" w:hAnsi="Verdana"/>
          <w:sz w:val="18"/>
          <w:szCs w:val="18"/>
        </w:rPr>
        <w:t>Plus</w:t>
      </w:r>
      <w:proofErr w:type="spellEnd"/>
      <w:r w:rsidR="00831A27">
        <w:rPr>
          <w:rFonts w:ascii="Verdana" w:hAnsi="Verdana"/>
          <w:sz w:val="18"/>
          <w:szCs w:val="18"/>
        </w:rPr>
        <w:t xml:space="preserve"> com controle de temperatura por </w:t>
      </w:r>
      <w:proofErr w:type="spellStart"/>
      <w:r w:rsidR="00831A27">
        <w:rPr>
          <w:rFonts w:ascii="Verdana" w:hAnsi="Verdana"/>
          <w:sz w:val="18"/>
          <w:szCs w:val="18"/>
        </w:rPr>
        <w:t>Peltier</w:t>
      </w:r>
      <w:proofErr w:type="spellEnd"/>
      <w:r w:rsidR="001A1A85" w:rsidRPr="008D4A1C">
        <w:rPr>
          <w:rFonts w:ascii="Verdana" w:hAnsi="Verdana"/>
          <w:sz w:val="18"/>
          <w:szCs w:val="18"/>
        </w:rPr>
        <w:t xml:space="preserve">. Para traçar o </w:t>
      </w:r>
      <w:proofErr w:type="spellStart"/>
      <w:r w:rsidR="001A1A85" w:rsidRPr="008D4A1C">
        <w:rPr>
          <w:rFonts w:ascii="Verdana" w:hAnsi="Verdana"/>
          <w:sz w:val="18"/>
          <w:szCs w:val="18"/>
        </w:rPr>
        <w:t>reograma</w:t>
      </w:r>
      <w:proofErr w:type="spellEnd"/>
      <w:r w:rsidR="001A1A85" w:rsidRPr="008D4A1C">
        <w:rPr>
          <w:rFonts w:ascii="Verdana" w:hAnsi="Verdana"/>
          <w:sz w:val="18"/>
          <w:szCs w:val="18"/>
        </w:rPr>
        <w:t xml:space="preserve">, iniciam-se as medidas com a menor velocidade de rotação do aparelho e passo a passo aumenta-se esta velocidade. </w:t>
      </w:r>
      <w:r w:rsidR="00831A27">
        <w:rPr>
          <w:rFonts w:ascii="Verdana" w:hAnsi="Verdana"/>
          <w:sz w:val="18"/>
          <w:szCs w:val="18"/>
        </w:rPr>
        <w:t xml:space="preserve">O software possui ferramentas para cálculos de índice de fluxo, índice de consistência, viscosidade aparente na maior taxa de cisalhamento, </w:t>
      </w:r>
      <w:proofErr w:type="spellStart"/>
      <w:r w:rsidR="00831A27">
        <w:rPr>
          <w:rFonts w:ascii="Verdana" w:hAnsi="Verdana"/>
          <w:sz w:val="18"/>
          <w:szCs w:val="18"/>
        </w:rPr>
        <w:t>tixotropia</w:t>
      </w:r>
      <w:proofErr w:type="spellEnd"/>
      <w:r w:rsidR="00831A27">
        <w:rPr>
          <w:rFonts w:ascii="Verdana" w:hAnsi="Verdana"/>
          <w:sz w:val="18"/>
          <w:szCs w:val="18"/>
        </w:rPr>
        <w:t xml:space="preserve"> (por área de histerese), bem como ajusta os modelos mais conhecidos para comportamentos reológicos. </w:t>
      </w:r>
      <w:r w:rsidR="00A35023" w:rsidRPr="008F7D8F">
        <w:rPr>
          <w:rFonts w:ascii="Verdana" w:hAnsi="Verdana"/>
          <w:sz w:val="18"/>
          <w:szCs w:val="18"/>
          <w:highlight w:val="yellow"/>
        </w:rPr>
        <w:t xml:space="preserve">Análise: </w:t>
      </w:r>
      <w:proofErr w:type="spellStart"/>
      <w:r w:rsidR="00A35023" w:rsidRPr="008F7D8F">
        <w:rPr>
          <w:rFonts w:ascii="Verdana" w:hAnsi="Verdana"/>
          <w:sz w:val="18"/>
          <w:szCs w:val="18"/>
          <w:highlight w:val="yellow"/>
        </w:rPr>
        <w:t>Carboxi</w:t>
      </w:r>
      <w:proofErr w:type="spellEnd"/>
      <w:r w:rsidR="00A35023" w:rsidRPr="008F7D8F">
        <w:rPr>
          <w:rFonts w:ascii="Verdana" w:hAnsi="Verdana"/>
          <w:sz w:val="18"/>
          <w:szCs w:val="18"/>
          <w:highlight w:val="yellow"/>
        </w:rPr>
        <w:t xml:space="preserve"> </w:t>
      </w:r>
      <w:proofErr w:type="spellStart"/>
      <w:r w:rsidR="00A35023" w:rsidRPr="008F7D8F">
        <w:rPr>
          <w:rFonts w:ascii="Verdana" w:hAnsi="Verdana"/>
          <w:sz w:val="18"/>
          <w:szCs w:val="18"/>
          <w:highlight w:val="yellow"/>
        </w:rPr>
        <w:t>Metil</w:t>
      </w:r>
      <w:proofErr w:type="spellEnd"/>
      <w:r w:rsidR="00A35023" w:rsidRPr="008F7D8F">
        <w:rPr>
          <w:rFonts w:ascii="Verdana" w:hAnsi="Verdana"/>
          <w:sz w:val="18"/>
          <w:szCs w:val="18"/>
          <w:highlight w:val="yellow"/>
        </w:rPr>
        <w:t xml:space="preserve"> Celulose 3%, </w:t>
      </w:r>
      <w:proofErr w:type="spellStart"/>
      <w:r w:rsidR="00A35023" w:rsidRPr="008F7D8F">
        <w:rPr>
          <w:rFonts w:ascii="Verdana" w:hAnsi="Verdana"/>
          <w:sz w:val="18"/>
          <w:szCs w:val="18"/>
          <w:highlight w:val="yellow"/>
        </w:rPr>
        <w:t>Spindle</w:t>
      </w:r>
      <w:proofErr w:type="spellEnd"/>
      <w:r w:rsidR="00A35023" w:rsidRPr="008F7D8F">
        <w:rPr>
          <w:rFonts w:ascii="Verdana" w:hAnsi="Verdana"/>
          <w:sz w:val="18"/>
          <w:szCs w:val="18"/>
          <w:highlight w:val="yellow"/>
        </w:rPr>
        <w:t xml:space="preserve">: P50, </w:t>
      </w:r>
      <w:proofErr w:type="spellStart"/>
      <w:r w:rsidR="007D0A2D">
        <w:rPr>
          <w:rFonts w:ascii="Verdana" w:hAnsi="Verdana"/>
          <w:sz w:val="18"/>
          <w:szCs w:val="18"/>
          <w:highlight w:val="yellow"/>
        </w:rPr>
        <w:t>gap</w:t>
      </w:r>
      <w:proofErr w:type="spellEnd"/>
      <w:r w:rsidR="007D0A2D">
        <w:rPr>
          <w:rFonts w:ascii="Verdana" w:hAnsi="Verdana"/>
          <w:sz w:val="18"/>
          <w:szCs w:val="18"/>
          <w:highlight w:val="yellow"/>
        </w:rPr>
        <w:t xml:space="preserve"> </w:t>
      </w:r>
      <w:proofErr w:type="gramStart"/>
      <w:r w:rsidR="007D0A2D">
        <w:rPr>
          <w:rFonts w:ascii="Verdana" w:hAnsi="Verdana"/>
          <w:sz w:val="18"/>
          <w:szCs w:val="18"/>
          <w:highlight w:val="yellow"/>
        </w:rPr>
        <w:t xml:space="preserve">(distância </w:t>
      </w:r>
      <w:proofErr w:type="spellStart"/>
      <w:r w:rsidR="007D0A2D">
        <w:rPr>
          <w:rFonts w:ascii="Verdana" w:hAnsi="Verdana"/>
          <w:sz w:val="18"/>
          <w:szCs w:val="18"/>
          <w:highlight w:val="yellow"/>
        </w:rPr>
        <w:t>prato-spindle</w:t>
      </w:r>
      <w:proofErr w:type="spellEnd"/>
      <w:r w:rsidR="00A35023" w:rsidRPr="008F7D8F">
        <w:rPr>
          <w:rFonts w:ascii="Verdana" w:hAnsi="Verdana"/>
          <w:sz w:val="18"/>
          <w:szCs w:val="18"/>
          <w:highlight w:val="yellow"/>
        </w:rPr>
        <w:t>: M</w:t>
      </w:r>
      <w:r w:rsidR="003A5C9E">
        <w:rPr>
          <w:rFonts w:ascii="Verdana" w:hAnsi="Verdana"/>
          <w:sz w:val="18"/>
          <w:szCs w:val="18"/>
          <w:highlight w:val="yellow"/>
        </w:rPr>
        <w:t xml:space="preserve"> </w:t>
      </w:r>
      <w:r w:rsidR="00A35023" w:rsidRPr="008F7D8F">
        <w:rPr>
          <w:rFonts w:ascii="Verdana" w:hAnsi="Verdana"/>
          <w:sz w:val="18"/>
          <w:szCs w:val="18"/>
          <w:highlight w:val="yellow"/>
        </w:rPr>
        <w:t>-</w:t>
      </w:r>
      <w:r w:rsidR="003A5C9E">
        <w:rPr>
          <w:rFonts w:ascii="Verdana" w:hAnsi="Verdana"/>
          <w:sz w:val="18"/>
          <w:szCs w:val="18"/>
          <w:highlight w:val="yellow"/>
        </w:rPr>
        <w:t xml:space="preserve"> 0,0</w:t>
      </w:r>
      <w:r w:rsidR="00A35023" w:rsidRPr="008F7D8F">
        <w:rPr>
          <w:rFonts w:ascii="Verdana" w:hAnsi="Verdana"/>
          <w:sz w:val="18"/>
          <w:szCs w:val="18"/>
          <w:highlight w:val="yellow"/>
        </w:rPr>
        <w:t>5 mm, temperatura 25°, controle da velocidade de cisalhamento [CSR –D(s</w:t>
      </w:r>
      <w:r w:rsidR="00A35023" w:rsidRPr="008F7D8F">
        <w:rPr>
          <w:rFonts w:ascii="Verdana" w:hAnsi="Verdana"/>
          <w:sz w:val="18"/>
          <w:szCs w:val="18"/>
          <w:highlight w:val="yellow"/>
          <w:vertAlign w:val="superscript"/>
        </w:rPr>
        <w:t>-1</w:t>
      </w:r>
      <w:r w:rsidR="00A35023" w:rsidRPr="008F7D8F">
        <w:rPr>
          <w:rFonts w:ascii="Verdana" w:hAnsi="Verdana"/>
          <w:sz w:val="18"/>
          <w:szCs w:val="18"/>
          <w:highlight w:val="yellow"/>
        </w:rPr>
        <w:t xml:space="preserve">)] </w:t>
      </w:r>
      <w:r w:rsidR="008F7D8F">
        <w:rPr>
          <w:rFonts w:ascii="Verdana" w:hAnsi="Verdana"/>
          <w:sz w:val="18"/>
          <w:szCs w:val="18"/>
          <w:highlight w:val="yellow"/>
        </w:rPr>
        <w:t>por 12</w:t>
      </w:r>
      <w:r w:rsidR="00A35023" w:rsidRPr="008F7D8F">
        <w:rPr>
          <w:rFonts w:ascii="Verdana" w:hAnsi="Verdana"/>
          <w:sz w:val="18"/>
          <w:szCs w:val="18"/>
          <w:highlight w:val="yellow"/>
        </w:rPr>
        <w:t>0 seg.</w:t>
      </w:r>
    </w:p>
    <w:p w:rsidR="00831A27" w:rsidRPr="008D4A1C" w:rsidRDefault="00831A27" w:rsidP="00790EE3">
      <w:pPr>
        <w:jc w:val="both"/>
        <w:rPr>
          <w:rFonts w:ascii="Verdana" w:hAnsi="Verdana"/>
          <w:sz w:val="18"/>
          <w:szCs w:val="18"/>
        </w:rPr>
      </w:pPr>
      <w:proofErr w:type="gramEnd"/>
    </w:p>
    <w:p w:rsidR="009B3872" w:rsidRDefault="002F3924" w:rsidP="00831A27">
      <w:pPr>
        <w:jc w:val="both"/>
        <w:rPr>
          <w:rFonts w:ascii="Verdana" w:hAnsi="Verdana"/>
          <w:b/>
          <w:bCs/>
          <w:sz w:val="18"/>
          <w:szCs w:val="18"/>
        </w:rPr>
      </w:pPr>
      <w:r w:rsidRPr="008D4A1C">
        <w:rPr>
          <w:rFonts w:ascii="Verdana" w:hAnsi="Verdana"/>
          <w:b/>
          <w:i/>
          <w:sz w:val="18"/>
          <w:szCs w:val="18"/>
        </w:rPr>
        <w:t xml:space="preserve">Procedimento operacional: </w:t>
      </w:r>
      <w:r w:rsidR="00831A27">
        <w:rPr>
          <w:rFonts w:ascii="Verdana" w:hAnsi="Verdana"/>
          <w:sz w:val="18"/>
          <w:szCs w:val="18"/>
        </w:rPr>
        <w:t>Acompanhados pela técnica Áurea.</w:t>
      </w:r>
    </w:p>
    <w:p w:rsidR="002F3924" w:rsidRDefault="002F3924" w:rsidP="00790EE3">
      <w:pPr>
        <w:jc w:val="both"/>
        <w:rPr>
          <w:rFonts w:ascii="Verdana" w:hAnsi="Verdana"/>
          <w:b/>
          <w:bCs/>
          <w:sz w:val="18"/>
          <w:szCs w:val="18"/>
        </w:rPr>
      </w:pPr>
    </w:p>
    <w:p w:rsidR="0000029C" w:rsidRPr="008D4A1C" w:rsidRDefault="0000029C" w:rsidP="00790EE3">
      <w:pPr>
        <w:jc w:val="both"/>
        <w:rPr>
          <w:rFonts w:ascii="Verdana" w:hAnsi="Verdana"/>
          <w:sz w:val="18"/>
          <w:szCs w:val="18"/>
        </w:rPr>
      </w:pPr>
    </w:p>
    <w:p w:rsidR="001A1A85" w:rsidRPr="008D4A1C" w:rsidRDefault="001A1A85" w:rsidP="00E90F4C">
      <w:pPr>
        <w:numPr>
          <w:ilvl w:val="1"/>
          <w:numId w:val="1"/>
        </w:numPr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8D4A1C">
        <w:rPr>
          <w:rFonts w:ascii="Verdana" w:hAnsi="Verdana"/>
          <w:b/>
          <w:sz w:val="18"/>
          <w:szCs w:val="18"/>
        </w:rPr>
        <w:t>VISCOSÍMETRO DO TIPO COPO-FORD:</w:t>
      </w:r>
    </w:p>
    <w:p w:rsidR="001A1A85" w:rsidRPr="00831A27" w:rsidRDefault="004D0298" w:rsidP="00831A27">
      <w:pPr>
        <w:jc w:val="both"/>
        <w:rPr>
          <w:rFonts w:ascii="Verdana" w:hAnsi="Verdana"/>
          <w:sz w:val="18"/>
          <w:szCs w:val="18"/>
        </w:rPr>
      </w:pPr>
      <w:r w:rsidRPr="004D0298">
        <w:rPr>
          <w:rFonts w:ascii="Verdana" w:hAnsi="Verdana"/>
          <w:b/>
          <w:i/>
          <w:noProof/>
          <w:sz w:val="18"/>
          <w:szCs w:val="18"/>
          <w:u w:val="single"/>
          <w:lang w:eastAsia="en-US"/>
        </w:rPr>
        <w:pict>
          <v:shape id="_x0000_s1052" type="#_x0000_t202" style="position:absolute;left:0;text-align:left;margin-left:315.75pt;margin-top:59.6pt;width:218.45pt;height:174.5pt;z-index:251663872;mso-width-relative:margin;mso-height-relative:margin">
            <v:textbox>
              <w:txbxContent>
                <w:p w:rsidR="00E872B4" w:rsidRDefault="00831A27">
                  <w:r>
                    <w:t>Do ábaco para o número do Copo Ford que você está usando, extraia o valor da vi</w:t>
                  </w:r>
                  <w:r w:rsidR="000F5395">
                    <w:t>s</w:t>
                  </w:r>
                  <w:r>
                    <w:t xml:space="preserve">cosidade cinemática, </w:t>
                  </w:r>
                </w:p>
                <w:p w:rsidR="00E872B4" w:rsidRDefault="00E872B4">
                  <w:r>
                    <w:t>η =           η =          η =</w:t>
                  </w:r>
                </w:p>
                <w:p w:rsidR="00E872B4" w:rsidRDefault="00E872B4"/>
                <w:p w:rsidR="00E872B4" w:rsidRDefault="00E872B4">
                  <w:r>
                    <w:t xml:space="preserve">η </w:t>
                  </w:r>
                  <w:r w:rsidRPr="00E872B4">
                    <w:rPr>
                      <w:vertAlign w:val="subscript"/>
                    </w:rPr>
                    <w:t>média</w:t>
                  </w:r>
                  <w:r>
                    <w:t>=_________________</w:t>
                  </w:r>
                </w:p>
                <w:p w:rsidR="00E872B4" w:rsidRDefault="00E872B4"/>
                <w:p w:rsidR="00831A27" w:rsidRDefault="00FD70A5">
                  <w:proofErr w:type="gramStart"/>
                  <w:r>
                    <w:t>e</w:t>
                  </w:r>
                  <w:proofErr w:type="gramEnd"/>
                  <w:r>
                    <w:t xml:space="preserve"> com a densidade desta </w:t>
                  </w:r>
                  <w:proofErr w:type="spellStart"/>
                  <w:r>
                    <w:t>amonstra</w:t>
                  </w:r>
                  <w:proofErr w:type="spellEnd"/>
                  <w:r w:rsidR="00831A27">
                    <w:t xml:space="preserve"> calcul</w:t>
                  </w:r>
                  <w:r>
                    <w:t>e</w:t>
                  </w:r>
                  <w:r w:rsidR="00831A27">
                    <w:t xml:space="preserve"> e viscosidade dinâmica.</w:t>
                  </w:r>
                </w:p>
                <w:p w:rsidR="00831A27" w:rsidRDefault="00E872B4">
                  <w:r>
                    <w:t xml:space="preserve">μ =            μ =           μ = </w:t>
                  </w:r>
                </w:p>
                <w:p w:rsidR="00E872B4" w:rsidRDefault="00E872B4"/>
                <w:p w:rsidR="00E872B4" w:rsidRDefault="00E872B4">
                  <w:r>
                    <w:t xml:space="preserve">μ </w:t>
                  </w:r>
                  <w:r w:rsidRPr="00E872B4">
                    <w:rPr>
                      <w:vertAlign w:val="subscript"/>
                    </w:rPr>
                    <w:t>média</w:t>
                  </w:r>
                  <w:r>
                    <w:t xml:space="preserve"> = ___________________</w:t>
                  </w:r>
                </w:p>
                <w:p w:rsidR="00E872B4" w:rsidRDefault="00E872B4"/>
                <w:p w:rsidR="00E872B4" w:rsidRDefault="00E872B4"/>
                <w:p w:rsidR="00831A27" w:rsidRDefault="00831A27"/>
              </w:txbxContent>
            </v:textbox>
          </v:shape>
        </w:pict>
      </w:r>
      <w:r w:rsidRPr="004D0298">
        <w:rPr>
          <w:rFonts w:ascii="Verdana" w:hAnsi="Verdana"/>
          <w:b/>
          <w:i/>
          <w:noProof/>
          <w:sz w:val="18"/>
          <w:szCs w:val="18"/>
          <w:u w:val="single"/>
        </w:rPr>
        <w:pict>
          <v:shape id="_x0000_s1051" type="#_x0000_t75" style="position:absolute;left:0;text-align:left;margin-left:127.3pt;margin-top:59.6pt;width:179.6pt;height:138.75pt;z-index:251662848" fillcolor="#99f" strokecolor="white" strokeweight="1pt">
            <v:fill color2="#0cc" o:detectmouseclick="t"/>
            <v:stroke startarrowwidth="narrow" startarrowlength="short" endarrowwidth="narrow" endarrowlength="short" o:forcedash="t"/>
            <v:imagedata r:id="rId26" o:title=""/>
            <v:shadow color="#099"/>
          </v:shape>
          <o:OLEObject Type="Embed" ProgID="AcroExch.Document.DC" ShapeID="_x0000_s1051" DrawAspect="Content" ObjectID="_1661007981" r:id="rId27"/>
        </w:pict>
      </w:r>
      <w:r w:rsidR="001A1A85" w:rsidRPr="008D4A1C">
        <w:rPr>
          <w:rFonts w:ascii="Verdana" w:hAnsi="Verdana"/>
          <w:sz w:val="18"/>
          <w:szCs w:val="18"/>
        </w:rPr>
        <w:t>O custo e a facilidade de operação são algumas vantagens desse aparelho</w:t>
      </w:r>
      <w:r w:rsidR="009B3872">
        <w:rPr>
          <w:rFonts w:ascii="Verdana" w:hAnsi="Verdana"/>
          <w:sz w:val="18"/>
          <w:szCs w:val="18"/>
        </w:rPr>
        <w:t xml:space="preserve"> voltado para medida de viscosidade cinemática</w:t>
      </w:r>
      <w:r w:rsidR="001A1A85" w:rsidRPr="008D4A1C">
        <w:rPr>
          <w:rFonts w:ascii="Verdana" w:hAnsi="Verdana"/>
          <w:sz w:val="18"/>
          <w:szCs w:val="18"/>
        </w:rPr>
        <w:t>, e é específico para fluidos Newtonianos.</w:t>
      </w:r>
      <w:r w:rsidR="00831A27">
        <w:rPr>
          <w:rFonts w:ascii="Verdana" w:hAnsi="Verdana"/>
          <w:sz w:val="18"/>
          <w:szCs w:val="18"/>
        </w:rPr>
        <w:t xml:space="preserve"> </w:t>
      </w:r>
      <w:r w:rsidR="001A1A85" w:rsidRPr="008D4A1C">
        <w:rPr>
          <w:rFonts w:ascii="Verdana" w:hAnsi="Verdana"/>
          <w:b/>
          <w:i/>
          <w:sz w:val="18"/>
          <w:szCs w:val="18"/>
        </w:rPr>
        <w:t xml:space="preserve">Procedimento operacional: </w:t>
      </w:r>
      <w:r w:rsidR="00831A27">
        <w:rPr>
          <w:rFonts w:ascii="Verdana" w:hAnsi="Verdana"/>
          <w:sz w:val="18"/>
          <w:szCs w:val="18"/>
        </w:rPr>
        <w:t xml:space="preserve">1) </w:t>
      </w:r>
      <w:r w:rsidR="001A1A85" w:rsidRPr="008D4A1C">
        <w:rPr>
          <w:rFonts w:ascii="Verdana" w:hAnsi="Verdana"/>
          <w:sz w:val="18"/>
          <w:szCs w:val="18"/>
        </w:rPr>
        <w:t>Colocar o viscosímetro em uma superfície plana</w:t>
      </w:r>
      <w:r w:rsidR="00831A27">
        <w:rPr>
          <w:rFonts w:ascii="Verdana" w:hAnsi="Verdana"/>
          <w:sz w:val="18"/>
          <w:szCs w:val="18"/>
        </w:rPr>
        <w:t xml:space="preserve">, 2) </w:t>
      </w:r>
      <w:r w:rsidR="001A1A85" w:rsidRPr="00831A27">
        <w:rPr>
          <w:rFonts w:ascii="Verdana" w:hAnsi="Verdana"/>
          <w:sz w:val="18"/>
          <w:szCs w:val="18"/>
        </w:rPr>
        <w:t>Tapar o orifício inferior,</w:t>
      </w:r>
      <w:r w:rsidR="00831A27">
        <w:rPr>
          <w:rFonts w:ascii="Verdana" w:hAnsi="Verdana"/>
          <w:sz w:val="18"/>
          <w:szCs w:val="18"/>
        </w:rPr>
        <w:t xml:space="preserve"> 3) </w:t>
      </w:r>
      <w:r w:rsidR="001A1A85" w:rsidRPr="00831A27">
        <w:rPr>
          <w:rFonts w:ascii="Verdana" w:hAnsi="Verdana"/>
          <w:sz w:val="18"/>
          <w:szCs w:val="18"/>
        </w:rPr>
        <w:t>Preencher o recipiente central com material a ser anali</w:t>
      </w:r>
      <w:r w:rsidR="00831A27">
        <w:rPr>
          <w:rFonts w:ascii="Verdana" w:hAnsi="Verdana"/>
          <w:sz w:val="18"/>
          <w:szCs w:val="18"/>
        </w:rPr>
        <w:t xml:space="preserve">sado até que o mesmo </w:t>
      </w:r>
      <w:proofErr w:type="gramStart"/>
      <w:r w:rsidR="00831A27">
        <w:rPr>
          <w:rFonts w:ascii="Verdana" w:hAnsi="Verdana"/>
          <w:sz w:val="18"/>
          <w:szCs w:val="18"/>
        </w:rPr>
        <w:t>transborde,</w:t>
      </w:r>
      <w:proofErr w:type="gramEnd"/>
      <w:r w:rsidR="00831A27">
        <w:rPr>
          <w:rFonts w:ascii="Verdana" w:hAnsi="Verdana"/>
          <w:sz w:val="18"/>
          <w:szCs w:val="18"/>
        </w:rPr>
        <w:t xml:space="preserve"> 4) </w:t>
      </w:r>
      <w:r w:rsidR="001A1A85" w:rsidRPr="00831A27">
        <w:rPr>
          <w:rFonts w:ascii="Verdana" w:hAnsi="Verdana"/>
          <w:sz w:val="18"/>
          <w:szCs w:val="18"/>
        </w:rPr>
        <w:t xml:space="preserve">Colocar sobre o viscosímetro a placa (P) </w:t>
      </w:r>
      <w:r w:rsidR="00831A27">
        <w:rPr>
          <w:rFonts w:ascii="Verdana" w:hAnsi="Verdana"/>
          <w:sz w:val="18"/>
          <w:szCs w:val="18"/>
        </w:rPr>
        <w:t xml:space="preserve">para acertar o nível de líquido, 5) Retirar a placa, 6) </w:t>
      </w:r>
      <w:r w:rsidR="001A1A85" w:rsidRPr="00831A27">
        <w:rPr>
          <w:rFonts w:ascii="Verdana" w:hAnsi="Verdana"/>
          <w:sz w:val="18"/>
          <w:szCs w:val="18"/>
        </w:rPr>
        <w:t>Desobstrua o orifício e, ao mesmo tempo acione o cronômetro</w:t>
      </w:r>
      <w:r w:rsidR="00831A27">
        <w:rPr>
          <w:rFonts w:ascii="Verdana" w:hAnsi="Verdana"/>
          <w:sz w:val="18"/>
          <w:szCs w:val="18"/>
        </w:rPr>
        <w:t>, e 6) P</w:t>
      </w:r>
      <w:r w:rsidR="001A1A85" w:rsidRPr="00831A27">
        <w:rPr>
          <w:rFonts w:ascii="Verdana" w:hAnsi="Verdana"/>
          <w:sz w:val="18"/>
          <w:szCs w:val="18"/>
        </w:rPr>
        <w:t>are o cronômetro</w:t>
      </w:r>
      <w:r w:rsidR="00831A27">
        <w:rPr>
          <w:rFonts w:ascii="Verdana" w:hAnsi="Verdana"/>
          <w:sz w:val="18"/>
          <w:szCs w:val="18"/>
        </w:rPr>
        <w:t xml:space="preserve"> quando surgir a primeira gota</w:t>
      </w:r>
      <w:r w:rsidR="001A1A85" w:rsidRPr="00831A27">
        <w:rPr>
          <w:rFonts w:ascii="Verdana" w:hAnsi="Verdana"/>
          <w:sz w:val="18"/>
          <w:szCs w:val="18"/>
        </w:rPr>
        <w:t>.</w:t>
      </w:r>
    </w:p>
    <w:p w:rsidR="002C360C" w:rsidRDefault="002C360C" w:rsidP="00790EE3">
      <w:pPr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831A27" w:rsidRDefault="001D19A8" w:rsidP="00790EE3">
      <w:pPr>
        <w:jc w:val="center"/>
        <w:rPr>
          <w:rFonts w:ascii="Verdana" w:hAnsi="Verdana"/>
          <w:b/>
          <w:i/>
          <w:sz w:val="1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39370</wp:posOffset>
            </wp:positionV>
            <wp:extent cx="1228725" cy="1047750"/>
            <wp:effectExtent l="19050" t="0" r="9525" b="0"/>
            <wp:wrapNone/>
            <wp:docPr id="5" name="Imagem 5" descr="(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(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A27" w:rsidRDefault="00831A27" w:rsidP="00790EE3">
      <w:pPr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831A27" w:rsidRDefault="00831A27" w:rsidP="00790EE3">
      <w:pPr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831A27" w:rsidRDefault="00831A27" w:rsidP="00790EE3">
      <w:pPr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831A27" w:rsidRDefault="00831A27" w:rsidP="00790EE3">
      <w:pPr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831A27" w:rsidRDefault="00831A27" w:rsidP="00790EE3">
      <w:pPr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831A27" w:rsidRDefault="00831A27" w:rsidP="00790EE3">
      <w:pPr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831A27" w:rsidRDefault="00831A27" w:rsidP="00790EE3">
      <w:pPr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831A27" w:rsidRDefault="004D0298" w:rsidP="00790EE3">
      <w:pPr>
        <w:jc w:val="center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b/>
          <w:i/>
          <w:noProof/>
          <w:sz w:val="18"/>
          <w:szCs w:val="18"/>
          <w:u w:val="single"/>
        </w:rPr>
        <w:pict>
          <v:shape id="_x0000_s1054" type="#_x0000_t202" style="position:absolute;left:0;text-align:left;margin-left:.15pt;margin-top:3.7pt;width:143.1pt;height:77.65pt;z-index:251665920">
            <v:textbox>
              <w:txbxContent>
                <w:p w:rsidR="00F520E5" w:rsidRPr="00F520E5" w:rsidRDefault="00F520E5" w:rsidP="00F520E5">
                  <w:pPr>
                    <w:pStyle w:val="NormalWeb"/>
                    <w:tabs>
                      <w:tab w:val="left" w:pos="851"/>
                    </w:tabs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F520E5">
                    <w:rPr>
                      <w:sz w:val="20"/>
                      <w:szCs w:val="20"/>
                    </w:rPr>
                    <w:t>Diâmetro do furo: _</w:t>
                  </w:r>
                  <w:r w:rsidR="00FD70A5">
                    <w:rPr>
                      <w:sz w:val="20"/>
                      <w:szCs w:val="20"/>
                    </w:rPr>
                    <w:t>4</w:t>
                  </w:r>
                  <w:r w:rsidRPr="00F520E5">
                    <w:rPr>
                      <w:sz w:val="20"/>
                      <w:szCs w:val="20"/>
                    </w:rPr>
                    <w:t>_ mm</w:t>
                  </w:r>
                </w:p>
                <w:p w:rsidR="00F520E5" w:rsidRPr="00F520E5" w:rsidRDefault="00F520E5" w:rsidP="00F520E5">
                  <w:pPr>
                    <w:pStyle w:val="NormalWeb"/>
                    <w:tabs>
                      <w:tab w:val="left" w:pos="851"/>
                    </w:tabs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  <w:p w:rsidR="00F520E5" w:rsidRPr="00F520E5" w:rsidRDefault="00F520E5" w:rsidP="00F520E5">
                  <w:pPr>
                    <w:pStyle w:val="NormalWeb"/>
                    <w:tabs>
                      <w:tab w:val="left" w:pos="851"/>
                    </w:tabs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F520E5">
                    <w:rPr>
                      <w:sz w:val="20"/>
                      <w:szCs w:val="20"/>
                    </w:rPr>
                    <w:t>Tempo:</w:t>
                  </w:r>
                  <w:r w:rsidRPr="00F520E5">
                    <w:rPr>
                      <w:sz w:val="20"/>
                      <w:szCs w:val="20"/>
                    </w:rPr>
                    <w:tab/>
                    <w:t>1. _</w:t>
                  </w:r>
                  <w:r w:rsidR="00FD70A5">
                    <w:rPr>
                      <w:sz w:val="20"/>
                      <w:szCs w:val="20"/>
                    </w:rPr>
                    <w:t>59,3</w:t>
                  </w:r>
                  <w:r w:rsidRPr="00F520E5">
                    <w:rPr>
                      <w:sz w:val="20"/>
                      <w:szCs w:val="20"/>
                    </w:rPr>
                    <w:t>__</w:t>
                  </w:r>
                </w:p>
                <w:p w:rsidR="00F520E5" w:rsidRPr="00F520E5" w:rsidRDefault="00F520E5" w:rsidP="00F520E5">
                  <w:pPr>
                    <w:pStyle w:val="NormalWeb"/>
                    <w:tabs>
                      <w:tab w:val="left" w:pos="851"/>
                    </w:tabs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F520E5">
                    <w:rPr>
                      <w:sz w:val="20"/>
                      <w:szCs w:val="20"/>
                    </w:rPr>
                    <w:tab/>
                    <w:t>2. _</w:t>
                  </w:r>
                  <w:r w:rsidR="00FD70A5">
                    <w:rPr>
                      <w:sz w:val="20"/>
                      <w:szCs w:val="20"/>
                    </w:rPr>
                    <w:t>61,7</w:t>
                  </w:r>
                  <w:r w:rsidRPr="00F520E5">
                    <w:rPr>
                      <w:sz w:val="20"/>
                      <w:szCs w:val="20"/>
                    </w:rPr>
                    <w:t>__</w:t>
                  </w:r>
                </w:p>
                <w:p w:rsidR="00F520E5" w:rsidRPr="00F520E5" w:rsidRDefault="00F520E5" w:rsidP="00F520E5">
                  <w:pPr>
                    <w:pStyle w:val="NormalWeb"/>
                    <w:tabs>
                      <w:tab w:val="left" w:pos="851"/>
                    </w:tabs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F520E5">
                    <w:rPr>
                      <w:sz w:val="20"/>
                      <w:szCs w:val="20"/>
                    </w:rPr>
                    <w:tab/>
                    <w:t>3. _</w:t>
                  </w:r>
                  <w:r w:rsidR="00FD70A5">
                    <w:rPr>
                      <w:sz w:val="20"/>
                      <w:szCs w:val="20"/>
                    </w:rPr>
                    <w:t>60,1</w:t>
                  </w:r>
                  <w:r w:rsidRPr="00F520E5">
                    <w:rPr>
                      <w:sz w:val="20"/>
                      <w:szCs w:val="20"/>
                    </w:rPr>
                    <w:t>__</w:t>
                  </w:r>
                </w:p>
                <w:p w:rsidR="00F520E5" w:rsidRPr="00F520E5" w:rsidRDefault="00F520E5" w:rsidP="00F520E5">
                  <w:pPr>
                    <w:pStyle w:val="NormalWeb"/>
                    <w:tabs>
                      <w:tab w:val="left" w:pos="851"/>
                    </w:tabs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F520E5">
                    <w:rPr>
                      <w:sz w:val="20"/>
                      <w:szCs w:val="20"/>
                    </w:rPr>
                    <w:tab/>
                    <w:t>Média: ________</w:t>
                  </w:r>
                </w:p>
                <w:p w:rsidR="00F520E5" w:rsidRDefault="00F520E5"/>
              </w:txbxContent>
            </v:textbox>
          </v:shape>
        </w:pict>
      </w:r>
    </w:p>
    <w:p w:rsidR="00831A27" w:rsidRDefault="00831A27" w:rsidP="00790EE3">
      <w:pPr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831A27" w:rsidRDefault="00831A27" w:rsidP="00790EE3">
      <w:pPr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831A27" w:rsidRDefault="00831A27" w:rsidP="00790EE3">
      <w:pPr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FD70A5" w:rsidRDefault="00FD70A5" w:rsidP="0096583A">
      <w:pPr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FD70A5" w:rsidRDefault="00FD70A5" w:rsidP="0096583A">
      <w:pPr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FD70A5" w:rsidRDefault="00FD70A5" w:rsidP="0096583A">
      <w:pPr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FD70A5" w:rsidRDefault="00FD70A5" w:rsidP="0096583A">
      <w:pPr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FD70A5" w:rsidRDefault="00FD70A5" w:rsidP="0096583A">
      <w:pPr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FD70A5" w:rsidRDefault="00FD70A5" w:rsidP="0096583A">
      <w:pPr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FD70A5" w:rsidRDefault="00FD70A5" w:rsidP="0096583A">
      <w:pPr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FD70A5" w:rsidRDefault="00FD70A5" w:rsidP="0096583A">
      <w:pPr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FD70A5" w:rsidRDefault="00FD70A5" w:rsidP="0096583A">
      <w:pPr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FD70A5" w:rsidRDefault="00FD70A5" w:rsidP="0096583A">
      <w:pPr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FD70A5" w:rsidRDefault="00FD70A5" w:rsidP="0096583A">
      <w:pPr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FD70A5" w:rsidRPr="00D53600" w:rsidRDefault="00FD70A5" w:rsidP="00FD70A5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i/>
          <w:sz w:val="18"/>
          <w:szCs w:val="18"/>
          <w:u w:val="single"/>
        </w:rPr>
        <w:t>Obs.:</w:t>
      </w:r>
      <w:r w:rsidRPr="00FD70A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Os valores aqui apresentados como experimentais são fictícios (não reais), apenas para demonstração dos cálculos envolvidos.</w:t>
      </w:r>
    </w:p>
    <w:p w:rsidR="00FD70A5" w:rsidRDefault="00FD70A5" w:rsidP="00FD70A5">
      <w:pPr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FD70A5" w:rsidRDefault="00FD70A5" w:rsidP="00FD70A5">
      <w:pPr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FD70A5" w:rsidRDefault="00FD70A5" w:rsidP="00FD70A5">
      <w:pPr>
        <w:jc w:val="center"/>
        <w:rPr>
          <w:rFonts w:ascii="Verdana" w:hAnsi="Verdana"/>
          <w:b/>
          <w:i/>
          <w:sz w:val="18"/>
          <w:szCs w:val="18"/>
          <w:u w:val="single"/>
        </w:rPr>
      </w:pPr>
      <w:proofErr w:type="gramStart"/>
      <w:r>
        <w:rPr>
          <w:rFonts w:ascii="Verdana" w:hAnsi="Verdana"/>
          <w:b/>
          <w:i/>
          <w:sz w:val="18"/>
          <w:szCs w:val="18"/>
          <w:u w:val="single"/>
        </w:rPr>
        <w:t>FIM !</w:t>
      </w:r>
      <w:proofErr w:type="gramEnd"/>
      <w:r>
        <w:rPr>
          <w:rFonts w:ascii="Verdana" w:hAnsi="Verdana"/>
          <w:b/>
          <w:i/>
          <w:sz w:val="18"/>
          <w:szCs w:val="18"/>
          <w:u w:val="single"/>
        </w:rPr>
        <w:t>!</w:t>
      </w:r>
    </w:p>
    <w:p w:rsidR="00FD70A5" w:rsidRPr="0096583A" w:rsidRDefault="00FD70A5" w:rsidP="0096583A">
      <w:pPr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sectPr w:rsidR="00FD70A5" w:rsidRPr="0096583A" w:rsidSect="00D53600">
      <w:headerReference w:type="default" r:id="rId29"/>
      <w:pgSz w:w="11906" w:h="16838"/>
      <w:pgMar w:top="1134" w:right="567" w:bottom="1134" w:left="851" w:header="709" w:footer="709" w:gutter="0"/>
      <w:cols w:space="39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142" w:rsidRDefault="00D06142">
      <w:r>
        <w:separator/>
      </w:r>
    </w:p>
  </w:endnote>
  <w:endnote w:type="continuationSeparator" w:id="0">
    <w:p w:rsidR="00D06142" w:rsidRDefault="00D06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142" w:rsidRDefault="00D06142">
      <w:r>
        <w:separator/>
      </w:r>
    </w:p>
  </w:footnote>
  <w:footnote w:type="continuationSeparator" w:id="0">
    <w:p w:rsidR="00D06142" w:rsidRDefault="00D06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DC6" w:rsidRDefault="00BD3DC6" w:rsidP="00D53600">
    <w:pPr>
      <w:pStyle w:val="Cabealho"/>
      <w:jc w:val="center"/>
      <w:rPr>
        <w:rFonts w:ascii="Book Antiqua" w:hAnsi="Book Antiqua"/>
        <w:b/>
        <w:i/>
        <w:sz w:val="22"/>
        <w:szCs w:val="22"/>
      </w:rPr>
    </w:pPr>
    <w:r>
      <w:rPr>
        <w:rFonts w:ascii="Book Antiqua" w:hAnsi="Book Antiqua"/>
        <w:b/>
        <w:i/>
        <w:sz w:val="22"/>
        <w:szCs w:val="22"/>
      </w:rPr>
      <w:t>MODULO III</w:t>
    </w:r>
  </w:p>
  <w:p w:rsidR="00BD3DC6" w:rsidRPr="00D53600" w:rsidRDefault="00BD3DC6" w:rsidP="00D53600">
    <w:pPr>
      <w:jc w:val="center"/>
      <w:rPr>
        <w:rFonts w:ascii="Verdana" w:hAnsi="Verdana"/>
        <w:b/>
        <w:i/>
        <w:u w:val="single"/>
      </w:rPr>
    </w:pPr>
    <w:r w:rsidRPr="00025526">
      <w:rPr>
        <w:rFonts w:ascii="Book Antiqua" w:hAnsi="Book Antiqua"/>
        <w:b/>
        <w:i/>
        <w:sz w:val="22"/>
        <w:szCs w:val="22"/>
      </w:rPr>
      <w:t xml:space="preserve">Roteiro de aula prática </w:t>
    </w:r>
    <w:r>
      <w:rPr>
        <w:rFonts w:ascii="Book Antiqua" w:hAnsi="Book Antiqua"/>
        <w:b/>
        <w:i/>
        <w:sz w:val="22"/>
        <w:szCs w:val="22"/>
      </w:rPr>
      <w:t xml:space="preserve">- </w:t>
    </w:r>
    <w:r w:rsidRPr="00362F50">
      <w:rPr>
        <w:rFonts w:ascii="Verdana" w:hAnsi="Verdana"/>
        <w:b/>
        <w:i/>
        <w:u w:val="single"/>
      </w:rPr>
      <w:t>ENSAIOS DE REOLOGIA</w:t>
    </w:r>
  </w:p>
  <w:p w:rsidR="00BD3DC6" w:rsidRDefault="00BD3DC6" w:rsidP="00D53600">
    <w:pPr>
      <w:pStyle w:val="Cabealho"/>
      <w:jc w:val="center"/>
      <w:rPr>
        <w:rFonts w:ascii="Book Antiqua" w:hAnsi="Book Antiqua"/>
        <w:b/>
        <w:i/>
        <w:sz w:val="22"/>
        <w:szCs w:val="22"/>
      </w:rPr>
    </w:pPr>
    <w:r w:rsidRPr="00025526">
      <w:rPr>
        <w:rFonts w:ascii="Book Antiqua" w:hAnsi="Book Antiqua"/>
        <w:b/>
        <w:i/>
        <w:sz w:val="22"/>
        <w:szCs w:val="22"/>
      </w:rPr>
      <w:t>Prof</w:t>
    </w:r>
    <w:r>
      <w:rPr>
        <w:rFonts w:ascii="Book Antiqua" w:hAnsi="Book Antiqua"/>
        <w:b/>
        <w:i/>
        <w:sz w:val="22"/>
        <w:szCs w:val="22"/>
      </w:rPr>
      <w:t>s</w:t>
    </w:r>
    <w:r w:rsidRPr="00025526">
      <w:rPr>
        <w:rFonts w:ascii="Book Antiqua" w:hAnsi="Book Antiqua"/>
        <w:b/>
        <w:i/>
        <w:sz w:val="22"/>
        <w:szCs w:val="22"/>
      </w:rPr>
      <w:t>. Luís Alexandre</w:t>
    </w:r>
  </w:p>
  <w:p w:rsidR="00BD3DC6" w:rsidRPr="00025526" w:rsidRDefault="00BD3DC6" w:rsidP="00D53600">
    <w:pPr>
      <w:pStyle w:val="Cabealho"/>
      <w:jc w:val="center"/>
      <w:rPr>
        <w:rFonts w:ascii="Book Antiqua" w:hAnsi="Book Antiqua"/>
        <w:b/>
        <w:i/>
        <w:sz w:val="22"/>
        <w:szCs w:val="22"/>
      </w:rPr>
    </w:pPr>
    <w:r>
      <w:rPr>
        <w:rFonts w:ascii="Book Antiqua" w:hAnsi="Book Antiqua"/>
        <w:b/>
        <w:i/>
        <w:sz w:val="22"/>
        <w:szCs w:val="22"/>
      </w:rPr>
      <w:t>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322"/>
    <w:multiLevelType w:val="hybridMultilevel"/>
    <w:tmpl w:val="9BF448B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F784B"/>
    <w:multiLevelType w:val="multilevel"/>
    <w:tmpl w:val="3E129550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">
    <w:nsid w:val="04573021"/>
    <w:multiLevelType w:val="hybridMultilevel"/>
    <w:tmpl w:val="F9666CBC"/>
    <w:lvl w:ilvl="0" w:tplc="0D386C94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9951A01"/>
    <w:multiLevelType w:val="hybridMultilevel"/>
    <w:tmpl w:val="958A5D18"/>
    <w:lvl w:ilvl="0" w:tplc="F67A56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CD0C26"/>
    <w:multiLevelType w:val="hybridMultilevel"/>
    <w:tmpl w:val="BC12ACD0"/>
    <w:lvl w:ilvl="0" w:tplc="49F216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2746272E">
      <w:start w:val="1"/>
      <w:numFmt w:val="decimal"/>
      <w:lvlText w:val="%2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4B450B"/>
    <w:multiLevelType w:val="hybridMultilevel"/>
    <w:tmpl w:val="1068A3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E0E"/>
    <w:rsid w:val="0000029C"/>
    <w:rsid w:val="00025526"/>
    <w:rsid w:val="000B3FA4"/>
    <w:rsid w:val="000F5395"/>
    <w:rsid w:val="0012627C"/>
    <w:rsid w:val="00176BC1"/>
    <w:rsid w:val="001A1A85"/>
    <w:rsid w:val="001D19A8"/>
    <w:rsid w:val="001E359D"/>
    <w:rsid w:val="002C360C"/>
    <w:rsid w:val="002C77AB"/>
    <w:rsid w:val="002F3924"/>
    <w:rsid w:val="003224E6"/>
    <w:rsid w:val="00362F50"/>
    <w:rsid w:val="003A5C9E"/>
    <w:rsid w:val="003B4B91"/>
    <w:rsid w:val="00466ADE"/>
    <w:rsid w:val="0048490C"/>
    <w:rsid w:val="004A58C8"/>
    <w:rsid w:val="004C37FD"/>
    <w:rsid w:val="004D0298"/>
    <w:rsid w:val="00542259"/>
    <w:rsid w:val="00565F6B"/>
    <w:rsid w:val="00597584"/>
    <w:rsid w:val="005B7088"/>
    <w:rsid w:val="005C6233"/>
    <w:rsid w:val="006110FF"/>
    <w:rsid w:val="00676721"/>
    <w:rsid w:val="00707BBA"/>
    <w:rsid w:val="00735F9D"/>
    <w:rsid w:val="007457DB"/>
    <w:rsid w:val="00790EE3"/>
    <w:rsid w:val="00797037"/>
    <w:rsid w:val="007D0A2D"/>
    <w:rsid w:val="00831A27"/>
    <w:rsid w:val="00886A34"/>
    <w:rsid w:val="00894446"/>
    <w:rsid w:val="008B5FE1"/>
    <w:rsid w:val="008D4A1C"/>
    <w:rsid w:val="008F7D8F"/>
    <w:rsid w:val="00952A77"/>
    <w:rsid w:val="0096583A"/>
    <w:rsid w:val="009676DC"/>
    <w:rsid w:val="009B3872"/>
    <w:rsid w:val="009F6DB8"/>
    <w:rsid w:val="00A35023"/>
    <w:rsid w:val="00AD7F01"/>
    <w:rsid w:val="00B42390"/>
    <w:rsid w:val="00B453B6"/>
    <w:rsid w:val="00B93ECF"/>
    <w:rsid w:val="00BD3DC6"/>
    <w:rsid w:val="00BD72B9"/>
    <w:rsid w:val="00C641C8"/>
    <w:rsid w:val="00CB4C4F"/>
    <w:rsid w:val="00CD3C7C"/>
    <w:rsid w:val="00D06142"/>
    <w:rsid w:val="00D416E3"/>
    <w:rsid w:val="00D53600"/>
    <w:rsid w:val="00DB681E"/>
    <w:rsid w:val="00DE0B74"/>
    <w:rsid w:val="00DF70F5"/>
    <w:rsid w:val="00DF71B4"/>
    <w:rsid w:val="00E835D5"/>
    <w:rsid w:val="00E872B4"/>
    <w:rsid w:val="00E90F4C"/>
    <w:rsid w:val="00E979D6"/>
    <w:rsid w:val="00EC0FAA"/>
    <w:rsid w:val="00F520E5"/>
    <w:rsid w:val="00F66221"/>
    <w:rsid w:val="00F807AD"/>
    <w:rsid w:val="00FC55D2"/>
    <w:rsid w:val="00FD2318"/>
    <w:rsid w:val="00FD69F3"/>
    <w:rsid w:val="00FD70A5"/>
    <w:rsid w:val="00FE1E0E"/>
    <w:rsid w:val="00FE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C4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255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255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2F39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C3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B5FE1"/>
    <w:pPr>
      <w:spacing w:before="100" w:beforeAutospacing="1" w:after="100" w:afterAutospacing="1"/>
    </w:pPr>
    <w:rPr>
      <w:lang w:bidi="pa-IN"/>
    </w:rPr>
  </w:style>
  <w:style w:type="paragraph" w:styleId="PargrafodaLista">
    <w:name w:val="List Paragraph"/>
    <w:basedOn w:val="Normal"/>
    <w:uiPriority w:val="34"/>
    <w:qFormat/>
    <w:rsid w:val="000F5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image" Target="media/image9.e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png"/><Relationship Id="rId10" Type="http://schemas.openxmlformats.org/officeDocument/2006/relationships/image" Target="media/image3.wmf"/><Relationship Id="rId19" Type="http://schemas.openxmlformats.org/officeDocument/2006/relationships/image" Target="media/image6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1118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de Funcionamento:</vt:lpstr>
    </vt:vector>
  </TitlesOfParts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de Funcionamento:</dc:title>
  <dc:creator>crisgai</dc:creator>
  <cp:lastModifiedBy>Luis Alexandre</cp:lastModifiedBy>
  <cp:revision>2</cp:revision>
  <cp:lastPrinted>2019-05-13T14:05:00Z</cp:lastPrinted>
  <dcterms:created xsi:type="dcterms:W3CDTF">2020-09-07T21:20:00Z</dcterms:created>
  <dcterms:modified xsi:type="dcterms:W3CDTF">2020-09-07T21:20:00Z</dcterms:modified>
</cp:coreProperties>
</file>