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C" w:rsidRPr="00A8468C" w:rsidRDefault="00A8468C" w:rsidP="00A8468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68C">
        <w:rPr>
          <w:rFonts w:ascii="Times New Roman" w:hAnsi="Times New Roman" w:cs="Times New Roman"/>
          <w:b/>
          <w:color w:val="000000"/>
          <w:sz w:val="28"/>
          <w:szCs w:val="28"/>
        </w:rPr>
        <w:t>TÍTULO</w:t>
      </w:r>
    </w:p>
    <w:p w:rsidR="00A8468C" w:rsidRDefault="00A8468C" w:rsidP="00A846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97B" w:rsidRDefault="00A8468C" w:rsidP="00A846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68C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tigo completo apresentado em Word</w:t>
      </w:r>
      <w:r w:rsidRPr="00A8468C">
        <w:rPr>
          <w:rFonts w:ascii="Times New Roman" w:hAnsi="Times New Roman" w:cs="Times New Roman"/>
          <w:color w:val="000000"/>
          <w:sz w:val="24"/>
          <w:szCs w:val="24"/>
        </w:rPr>
        <w:t xml:space="preserve">. Formatação: papel A4, margens superior e esquerda </w:t>
      </w:r>
      <w:proofErr w:type="gramStart"/>
      <w:r w:rsidRPr="00A8468C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A8468C">
        <w:rPr>
          <w:rFonts w:ascii="Times New Roman" w:hAnsi="Times New Roman" w:cs="Times New Roman"/>
          <w:color w:val="000000"/>
          <w:sz w:val="24"/>
          <w:szCs w:val="24"/>
        </w:rPr>
        <w:t xml:space="preserve"> cm; direita e inferior 2 cm; fonte Times New Roman em todo o texto. </w:t>
      </w:r>
      <w:r w:rsidRPr="00A8468C">
        <w:rPr>
          <w:rFonts w:ascii="Times New Roman" w:hAnsi="Times New Roman" w:cs="Times New Roman"/>
          <w:sz w:val="24"/>
          <w:szCs w:val="24"/>
        </w:rPr>
        <w:t xml:space="preserve">Extensão do texto: mínimo de 5.000 e máximo de 8.000 palavras, incluindo resumo e palavras-chave, figuras, tabelas, referências, apêndices e anexos, arquivo com máximo de 10 MB. </w:t>
      </w:r>
      <w:r w:rsidRPr="00A8468C">
        <w:rPr>
          <w:rFonts w:ascii="Times New Roman" w:hAnsi="Times New Roman" w:cs="Times New Roman"/>
          <w:color w:val="000000"/>
          <w:sz w:val="24"/>
          <w:szCs w:val="24"/>
        </w:rPr>
        <w:t xml:space="preserve">Título do trabalho: negrito, tamanho 14, espaço simples, alinhamento centralizado. Resumo: parágrafo único, fonte TNR, corpo 11, espaço simples, alinhamento justificado; conteúdo com problema, objetivo da pesquisa, abordagem teórica, metodologia, procedimentos utilizados e principais resultados, extensão entre 300 e 500 palavras. Palavras-chave: tamanho fonte 11, separadas por ponto e vírgula, máximo </w:t>
      </w:r>
      <w:proofErr w:type="gramStart"/>
      <w:r w:rsidRPr="00A8468C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A846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68C" w:rsidRDefault="00A8468C" w:rsidP="00A846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68C" w:rsidRDefault="00A8468C" w:rsidP="00A846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68C" w:rsidRPr="00A8468C" w:rsidRDefault="00A8468C" w:rsidP="00A8468C">
      <w:pPr>
        <w:pStyle w:val="Ttulo1"/>
        <w:numPr>
          <w:ilvl w:val="0"/>
          <w:numId w:val="1"/>
        </w:numPr>
        <w:jc w:val="both"/>
        <w:rPr>
          <w:szCs w:val="24"/>
        </w:rPr>
      </w:pPr>
      <w:r w:rsidRPr="00A8468C">
        <w:rPr>
          <w:szCs w:val="24"/>
        </w:rPr>
        <w:t>Introdução</w:t>
      </w:r>
    </w:p>
    <w:p w:rsidR="00A8468C" w:rsidRPr="00A8468C" w:rsidRDefault="00A8468C" w:rsidP="00A84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Pr="00A8468C" w:rsidRDefault="00A8468C" w:rsidP="00A84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8C">
        <w:rPr>
          <w:rFonts w:ascii="Times New Roman" w:hAnsi="Times New Roman" w:cs="Times New Roman"/>
          <w:sz w:val="24"/>
          <w:szCs w:val="24"/>
        </w:rPr>
        <w:t>Corpo do texto: parágrafo 1,25 cm, tamanho 12, entrelinhas 1,15, alinhamento justificado. Títulos e subtítulos: fonte em negrito, corpo 12, alinhamento justificado, numeração progressiva em algarismos arábicos. Figuras, tabelas e quadros: título na parte superior, corpo 11, entrelinhas simples, alinhamento justificado, numeração sequencial. Notas e legendas na parte inferior, corpo 10, entrelinhas simples, alinhamento justificado. Notas de rodapé</w:t>
      </w:r>
      <w:r w:rsidRPr="00A8468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8468C">
        <w:rPr>
          <w:rFonts w:ascii="Times New Roman" w:hAnsi="Times New Roman" w:cs="Times New Roman"/>
          <w:sz w:val="24"/>
          <w:szCs w:val="24"/>
        </w:rPr>
        <w:t>: fonte estilo no</w:t>
      </w:r>
      <w:bookmarkStart w:id="0" w:name="_GoBack"/>
      <w:bookmarkEnd w:id="0"/>
      <w:r w:rsidRPr="00A8468C">
        <w:rPr>
          <w:rFonts w:ascii="Times New Roman" w:hAnsi="Times New Roman" w:cs="Times New Roman"/>
          <w:sz w:val="24"/>
          <w:szCs w:val="24"/>
        </w:rPr>
        <w:t xml:space="preserve">rmal, corpo 10, entrelinhas </w:t>
      </w:r>
      <w:proofErr w:type="gramStart"/>
      <w:r w:rsidRPr="00A8468C">
        <w:rPr>
          <w:rFonts w:ascii="Times New Roman" w:hAnsi="Times New Roman" w:cs="Times New Roman"/>
          <w:sz w:val="24"/>
          <w:szCs w:val="24"/>
        </w:rPr>
        <w:t>simples, numeradas em algarismos arábicos e sobrescritos</w:t>
      </w:r>
      <w:proofErr w:type="gramEnd"/>
      <w:r w:rsidRPr="00A8468C">
        <w:rPr>
          <w:rFonts w:ascii="Times New Roman" w:hAnsi="Times New Roman" w:cs="Times New Roman"/>
          <w:sz w:val="24"/>
          <w:szCs w:val="24"/>
        </w:rPr>
        <w:t>, alinhamento justificado.</w:t>
      </w:r>
    </w:p>
    <w:p w:rsidR="00A8468C" w:rsidRPr="00A8468C" w:rsidRDefault="00A8468C" w:rsidP="00A8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Pr="00A8468C" w:rsidRDefault="00A8468C" w:rsidP="00A8468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8C">
        <w:rPr>
          <w:rFonts w:ascii="Times New Roman" w:hAnsi="Times New Roman" w:cs="Times New Roman"/>
          <w:b/>
          <w:sz w:val="24"/>
          <w:szCs w:val="24"/>
        </w:rPr>
        <w:t>Revisão de Literatura</w:t>
      </w:r>
    </w:p>
    <w:p w:rsidR="00A8468C" w:rsidRPr="00A8468C" w:rsidRDefault="00A8468C" w:rsidP="00A8468C">
      <w:pPr>
        <w:pStyle w:val="Citaolonga"/>
        <w:rPr>
          <w:sz w:val="24"/>
        </w:rPr>
      </w:pPr>
    </w:p>
    <w:p w:rsidR="00A8468C" w:rsidRDefault="00A8468C" w:rsidP="00A8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Default="00A8468C" w:rsidP="00A8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Default="00A8468C" w:rsidP="00A8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Default="00A8468C" w:rsidP="00A8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Default="00A8468C" w:rsidP="00A8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Pr="00A8468C" w:rsidRDefault="00A8468C" w:rsidP="00A8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68C" w:rsidRPr="00A8468C" w:rsidRDefault="00A8468C" w:rsidP="00A8468C">
      <w:pPr>
        <w:pStyle w:val="Ttulosdefiguras"/>
        <w:spacing w:line="240" w:lineRule="auto"/>
        <w:rPr>
          <w:sz w:val="24"/>
        </w:rPr>
      </w:pPr>
      <w:r w:rsidRPr="00A8468C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01DF" wp14:editId="1B12B389">
                <wp:simplePos x="0" y="0"/>
                <wp:positionH relativeFrom="column">
                  <wp:posOffset>9525</wp:posOffset>
                </wp:positionH>
                <wp:positionV relativeFrom="paragraph">
                  <wp:posOffset>205105</wp:posOffset>
                </wp:positionV>
                <wp:extent cx="3514090" cy="1383665"/>
                <wp:effectExtent l="13335" t="11430" r="6350" b="5080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090" cy="13836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.75pt;margin-top:16.15pt;width:276.7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" fillcolor="#bfbfbf">
                <w10:wrap type="topAndBottom"/>
              </v:rect>
            </w:pict>
          </mc:Fallback>
        </mc:AlternateContent>
      </w:r>
      <w:r w:rsidRPr="00A8468C">
        <w:rPr>
          <w:sz w:val="24"/>
        </w:rPr>
        <w:t>Títulos de figuras, tabelas e quadros</w:t>
      </w:r>
    </w:p>
    <w:p w:rsidR="00A8468C" w:rsidRPr="00A8468C" w:rsidRDefault="00A8468C" w:rsidP="00A8468C">
      <w:pPr>
        <w:pStyle w:val="Notaselegendas"/>
        <w:spacing w:line="240" w:lineRule="auto"/>
        <w:rPr>
          <w:sz w:val="24"/>
        </w:rPr>
      </w:pPr>
      <w:r w:rsidRPr="00A8468C">
        <w:rPr>
          <w:sz w:val="24"/>
        </w:rPr>
        <w:t>Fonte de figuras, tabelas e gráficos</w:t>
      </w:r>
    </w:p>
    <w:p w:rsidR="00A8468C" w:rsidRPr="00A8468C" w:rsidRDefault="00A8468C" w:rsidP="00A84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8C" w:rsidRPr="00A8468C" w:rsidRDefault="00A8468C" w:rsidP="00A8468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8C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A8468C" w:rsidRPr="00A8468C" w:rsidRDefault="00A8468C" w:rsidP="00A8468C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8C" w:rsidRPr="00A8468C" w:rsidRDefault="00A8468C" w:rsidP="00A8468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8C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A8468C" w:rsidRPr="00A8468C" w:rsidRDefault="00A8468C" w:rsidP="00A84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8C" w:rsidRPr="00A8468C" w:rsidRDefault="00A8468C" w:rsidP="00A8468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8C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8468C" w:rsidRPr="00A8468C" w:rsidRDefault="00A8468C" w:rsidP="00A8468C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8C" w:rsidRPr="00A8468C" w:rsidRDefault="00A8468C" w:rsidP="00A8468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8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8468C" w:rsidRPr="00A8468C" w:rsidRDefault="00A8468C" w:rsidP="00A84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68C" w:rsidRPr="00A84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5D" w:rsidRDefault="00ED3F5D" w:rsidP="00A8468C">
      <w:pPr>
        <w:spacing w:after="0" w:line="240" w:lineRule="auto"/>
      </w:pPr>
      <w:r>
        <w:separator/>
      </w:r>
    </w:p>
  </w:endnote>
  <w:endnote w:type="continuationSeparator" w:id="0">
    <w:p w:rsidR="00ED3F5D" w:rsidRDefault="00ED3F5D" w:rsidP="00A8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5D" w:rsidRDefault="00ED3F5D" w:rsidP="00A8468C">
      <w:pPr>
        <w:spacing w:after="0" w:line="240" w:lineRule="auto"/>
      </w:pPr>
      <w:r>
        <w:separator/>
      </w:r>
    </w:p>
  </w:footnote>
  <w:footnote w:type="continuationSeparator" w:id="0">
    <w:p w:rsidR="00ED3F5D" w:rsidRDefault="00ED3F5D" w:rsidP="00A8468C">
      <w:pPr>
        <w:spacing w:after="0" w:line="240" w:lineRule="auto"/>
      </w:pPr>
      <w:r>
        <w:continuationSeparator/>
      </w:r>
    </w:p>
  </w:footnote>
  <w:footnote w:id="1">
    <w:p w:rsidR="00A8468C" w:rsidRPr="001C5DB1" w:rsidRDefault="00A8468C" w:rsidP="00A8468C">
      <w:pPr>
        <w:pStyle w:val="Textodenotaderodap"/>
      </w:pPr>
      <w:r w:rsidRPr="001C5DB1">
        <w:rPr>
          <w:rStyle w:val="Refdenotaderodap"/>
        </w:rPr>
        <w:footnoteRef/>
      </w:r>
      <w:r w:rsidRPr="001C5DB1">
        <w:t xml:space="preserve"> </w:t>
      </w:r>
      <w:r w:rsidRPr="00C17238">
        <w:t xml:space="preserve">Notas de rodapé: fonte estilo normal, corpo 10, entrelinhas </w:t>
      </w:r>
      <w:proofErr w:type="gramStart"/>
      <w:r w:rsidRPr="00C17238">
        <w:t>simples, numeradas em algarismos arábicos e sobrescritos</w:t>
      </w:r>
      <w:proofErr w:type="gramEnd"/>
      <w:r w:rsidRPr="00C17238">
        <w:t>, alinhamento justificado.</w:t>
      </w:r>
    </w:p>
    <w:p w:rsidR="00A8468C" w:rsidRDefault="00A8468C" w:rsidP="00A8468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83C"/>
    <w:multiLevelType w:val="hybridMultilevel"/>
    <w:tmpl w:val="ED36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C"/>
    <w:rsid w:val="006F797B"/>
    <w:rsid w:val="00A8468C"/>
    <w:rsid w:val="00D6767A"/>
    <w:rsid w:val="00DB5574"/>
    <w:rsid w:val="00E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ítulo de seção"/>
    <w:next w:val="Normal"/>
    <w:link w:val="Ttulo1Char"/>
    <w:qFormat/>
    <w:rsid w:val="00A8468C"/>
    <w:pPr>
      <w:tabs>
        <w:tab w:val="num" w:pos="0"/>
      </w:tabs>
      <w:spacing w:after="0"/>
      <w:outlineLvl w:val="0"/>
    </w:pPr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468C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styleId="Refdenotaderodap">
    <w:name w:val="footnote reference"/>
    <w:rsid w:val="00A8468C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A846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A846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itaolonga">
    <w:name w:val="Citação longa"/>
    <w:basedOn w:val="Normal"/>
    <w:link w:val="CitaolongaChar"/>
    <w:qFormat/>
    <w:rsid w:val="00A8468C"/>
    <w:pPr>
      <w:suppressAutoHyphens/>
      <w:spacing w:after="0"/>
      <w:ind w:left="2268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customStyle="1" w:styleId="Notaselegendas">
    <w:name w:val="Notas e legendas"/>
    <w:basedOn w:val="Normal"/>
    <w:link w:val="NotaselegendasChar"/>
    <w:qFormat/>
    <w:rsid w:val="00A8468C"/>
    <w:pPr>
      <w:suppressAutoHyphens/>
      <w:spacing w:after="0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CitaolongaChar">
    <w:name w:val="Citação longa Char"/>
    <w:basedOn w:val="Fontepargpadro"/>
    <w:link w:val="Citaolonga"/>
    <w:rsid w:val="00A8468C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customStyle="1" w:styleId="Ttulosdefiguras">
    <w:name w:val="Títulos de figuras"/>
    <w:basedOn w:val="Normal"/>
    <w:link w:val="TtulosdefigurasChar"/>
    <w:qFormat/>
    <w:rsid w:val="00A8468C"/>
    <w:pPr>
      <w:suppressAutoHyphens/>
      <w:spacing w:after="0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NotaselegendasChar">
    <w:name w:val="Notas e legendas Char"/>
    <w:basedOn w:val="Fontepargpadro"/>
    <w:link w:val="Notaselegendas"/>
    <w:rsid w:val="00A8468C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TtulosdefigurasChar">
    <w:name w:val="Títulos de figuras Char"/>
    <w:basedOn w:val="Fontepargpadro"/>
    <w:link w:val="Ttulosdefiguras"/>
    <w:rsid w:val="00A8468C"/>
    <w:rPr>
      <w:rFonts w:ascii="Times New Roman" w:eastAsia="Times New Roman" w:hAnsi="Times New Roman" w:cs="Times New Roman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ítulo de seção"/>
    <w:next w:val="Normal"/>
    <w:link w:val="Ttulo1Char"/>
    <w:qFormat/>
    <w:rsid w:val="00A8468C"/>
    <w:pPr>
      <w:tabs>
        <w:tab w:val="num" w:pos="0"/>
      </w:tabs>
      <w:spacing w:after="0"/>
      <w:outlineLvl w:val="0"/>
    </w:pPr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468C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styleId="Refdenotaderodap">
    <w:name w:val="footnote reference"/>
    <w:rsid w:val="00A8468C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A846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A846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itaolonga">
    <w:name w:val="Citação longa"/>
    <w:basedOn w:val="Normal"/>
    <w:link w:val="CitaolongaChar"/>
    <w:qFormat/>
    <w:rsid w:val="00A8468C"/>
    <w:pPr>
      <w:suppressAutoHyphens/>
      <w:spacing w:after="0"/>
      <w:ind w:left="2268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customStyle="1" w:styleId="Notaselegendas">
    <w:name w:val="Notas e legendas"/>
    <w:basedOn w:val="Normal"/>
    <w:link w:val="NotaselegendasChar"/>
    <w:qFormat/>
    <w:rsid w:val="00A8468C"/>
    <w:pPr>
      <w:suppressAutoHyphens/>
      <w:spacing w:after="0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CitaolongaChar">
    <w:name w:val="Citação longa Char"/>
    <w:basedOn w:val="Fontepargpadro"/>
    <w:link w:val="Citaolonga"/>
    <w:rsid w:val="00A8468C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customStyle="1" w:styleId="Ttulosdefiguras">
    <w:name w:val="Títulos de figuras"/>
    <w:basedOn w:val="Normal"/>
    <w:link w:val="TtulosdefigurasChar"/>
    <w:qFormat/>
    <w:rsid w:val="00A8468C"/>
    <w:pPr>
      <w:suppressAutoHyphens/>
      <w:spacing w:after="0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NotaselegendasChar">
    <w:name w:val="Notas e legendas Char"/>
    <w:basedOn w:val="Fontepargpadro"/>
    <w:link w:val="Notaselegendas"/>
    <w:rsid w:val="00A8468C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TtulosdefigurasChar">
    <w:name w:val="Títulos de figuras Char"/>
    <w:basedOn w:val="Fontepargpadro"/>
    <w:link w:val="Ttulosdefiguras"/>
    <w:rsid w:val="00A8468C"/>
    <w:rPr>
      <w:rFonts w:ascii="Times New Roman" w:eastAsia="Times New Roman" w:hAnsi="Times New Roman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Edegar Luis Tomazzoni</dc:creator>
  <cp:lastModifiedBy>Edegar Luis Tomazzoni</cp:lastModifiedBy>
  <cp:revision>1</cp:revision>
  <dcterms:created xsi:type="dcterms:W3CDTF">2020-09-01T20:54:00Z</dcterms:created>
  <dcterms:modified xsi:type="dcterms:W3CDTF">2020-09-01T20:58:00Z</dcterms:modified>
</cp:coreProperties>
</file>