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332" w:rsidRDefault="00F32332" w:rsidP="003032EA">
      <w:pPr>
        <w:spacing w:line="276" w:lineRule="auto"/>
        <w:jc w:val="center"/>
        <w:rPr>
          <w:rFonts w:ascii="Arial" w:hAnsi="Arial" w:cs="Arial"/>
          <w:b/>
          <w:caps/>
          <w:sz w:val="22"/>
          <w:szCs w:val="22"/>
        </w:rPr>
      </w:pPr>
      <w:r>
        <w:rPr>
          <w:rFonts w:ascii="Arial" w:hAnsi="Arial" w:cs="Arial"/>
          <w:b/>
          <w:caps/>
          <w:sz w:val="22"/>
          <w:szCs w:val="22"/>
        </w:rPr>
        <w:t>Teoria A</w:t>
      </w:r>
      <w:r w:rsidR="001C1E30">
        <w:rPr>
          <w:rFonts w:ascii="Arial" w:hAnsi="Arial" w:cs="Arial"/>
          <w:b/>
          <w:caps/>
          <w:sz w:val="22"/>
          <w:szCs w:val="22"/>
        </w:rPr>
        <w:t>ULA 2</w:t>
      </w:r>
      <w:bookmarkStart w:id="0" w:name="_GoBack"/>
      <w:bookmarkEnd w:id="0"/>
    </w:p>
    <w:p w:rsidR="004320CA" w:rsidRPr="000A4028" w:rsidRDefault="00B52FB1" w:rsidP="003032EA">
      <w:pPr>
        <w:spacing w:line="276" w:lineRule="auto"/>
        <w:jc w:val="center"/>
        <w:rPr>
          <w:rFonts w:ascii="Arial" w:hAnsi="Arial" w:cs="Arial"/>
          <w:b/>
          <w:caps/>
          <w:sz w:val="22"/>
          <w:szCs w:val="22"/>
        </w:rPr>
      </w:pPr>
      <w:r>
        <w:rPr>
          <w:rFonts w:ascii="Arial" w:hAnsi="Arial" w:cs="Arial"/>
          <w:b/>
          <w:caps/>
          <w:sz w:val="22"/>
          <w:szCs w:val="22"/>
        </w:rPr>
        <w:t xml:space="preserve">Visão Geral de Purificação de Proteínas </w:t>
      </w:r>
    </w:p>
    <w:p w:rsidR="003032EA" w:rsidRPr="00B25F2C" w:rsidRDefault="00B52FB1" w:rsidP="00B52FB1">
      <w:pPr>
        <w:spacing w:line="276" w:lineRule="auto"/>
        <w:rPr>
          <w:rFonts w:ascii="Arial" w:hAnsi="Arial" w:cs="Arial"/>
          <w:i/>
          <w:sz w:val="20"/>
          <w:szCs w:val="20"/>
        </w:rPr>
      </w:pPr>
      <w:r w:rsidRPr="00B52FB1">
        <w:rPr>
          <w:rFonts w:ascii="Arial" w:hAnsi="Arial" w:cs="Arial"/>
          <w:i/>
          <w:sz w:val="20"/>
          <w:szCs w:val="20"/>
        </w:rPr>
        <w:t xml:space="preserve">Fonte: </w:t>
      </w:r>
      <w:r w:rsidRPr="00B25F2C">
        <w:rPr>
          <w:rFonts w:ascii="Arial" w:hAnsi="Arial" w:cs="Arial"/>
          <w:i/>
          <w:sz w:val="20"/>
          <w:szCs w:val="20"/>
        </w:rPr>
        <w:t>-</w:t>
      </w:r>
      <w:r w:rsidR="003032EA" w:rsidRPr="00B25F2C">
        <w:rPr>
          <w:rFonts w:ascii="Arial" w:hAnsi="Arial" w:cs="Arial"/>
          <w:i/>
          <w:sz w:val="20"/>
          <w:szCs w:val="20"/>
        </w:rPr>
        <w:t>Na Bancada- Manual de iniciação científica em labora</w:t>
      </w:r>
      <w:r>
        <w:rPr>
          <w:rFonts w:ascii="Arial" w:hAnsi="Arial" w:cs="Arial"/>
          <w:i/>
          <w:sz w:val="20"/>
          <w:szCs w:val="20"/>
        </w:rPr>
        <w:t xml:space="preserve">tórios de pesquisas biomédicas-                </w:t>
      </w:r>
      <w:r>
        <w:rPr>
          <w:rFonts w:ascii="Arial" w:hAnsi="Arial" w:cs="Arial"/>
          <w:i/>
          <w:sz w:val="20"/>
          <w:szCs w:val="20"/>
        </w:rPr>
        <w:tab/>
      </w:r>
      <w:r w:rsidR="003032EA" w:rsidRPr="00B25F2C">
        <w:rPr>
          <w:rFonts w:ascii="Arial" w:hAnsi="Arial" w:cs="Arial"/>
          <w:i/>
          <w:sz w:val="20"/>
          <w:szCs w:val="20"/>
        </w:rPr>
        <w:t xml:space="preserve">K Barker; tradução: C M </w:t>
      </w:r>
      <w:proofErr w:type="spellStart"/>
      <w:r w:rsidR="003032EA" w:rsidRPr="00B25F2C">
        <w:rPr>
          <w:rFonts w:ascii="Arial" w:hAnsi="Arial" w:cs="Arial"/>
          <w:i/>
          <w:sz w:val="20"/>
          <w:szCs w:val="20"/>
        </w:rPr>
        <w:t>M</w:t>
      </w:r>
      <w:proofErr w:type="spellEnd"/>
      <w:r w:rsidR="003032EA" w:rsidRPr="00B25F2C">
        <w:rPr>
          <w:rFonts w:ascii="Arial" w:hAnsi="Arial" w:cs="Arial"/>
          <w:i/>
          <w:sz w:val="20"/>
          <w:szCs w:val="20"/>
        </w:rPr>
        <w:t xml:space="preserve"> </w:t>
      </w:r>
      <w:proofErr w:type="spellStart"/>
      <w:r w:rsidR="003032EA" w:rsidRPr="00B25F2C">
        <w:rPr>
          <w:rFonts w:ascii="Arial" w:hAnsi="Arial" w:cs="Arial"/>
          <w:i/>
          <w:sz w:val="20"/>
          <w:szCs w:val="20"/>
        </w:rPr>
        <w:t>Jeckel</w:t>
      </w:r>
      <w:proofErr w:type="spellEnd"/>
      <w:r w:rsidR="003032EA" w:rsidRPr="00B25F2C">
        <w:rPr>
          <w:rFonts w:ascii="Arial" w:hAnsi="Arial" w:cs="Arial"/>
          <w:i/>
          <w:sz w:val="20"/>
          <w:szCs w:val="20"/>
        </w:rPr>
        <w:t>, Porto Alegre, Artmed, 2002.</w:t>
      </w:r>
    </w:p>
    <w:p w:rsidR="00B52FB1" w:rsidRPr="00B52FB1" w:rsidRDefault="00B52FB1" w:rsidP="003032EA">
      <w:pPr>
        <w:spacing w:line="276" w:lineRule="auto"/>
        <w:jc w:val="both"/>
        <w:rPr>
          <w:rFonts w:ascii="Arial" w:hAnsi="Arial" w:cs="Arial"/>
          <w:b/>
          <w:sz w:val="22"/>
          <w:szCs w:val="22"/>
          <w:lang w:val="en-US"/>
        </w:rPr>
      </w:pPr>
      <w:r w:rsidRPr="00C76083">
        <w:rPr>
          <w:rFonts w:ascii="Arial" w:hAnsi="Arial" w:cs="Arial"/>
          <w:i/>
          <w:sz w:val="20"/>
          <w:szCs w:val="20"/>
        </w:rPr>
        <w:t xml:space="preserve">            </w:t>
      </w:r>
      <w:r>
        <w:rPr>
          <w:rFonts w:ascii="Arial" w:hAnsi="Arial" w:cs="Arial"/>
          <w:i/>
          <w:sz w:val="20"/>
          <w:szCs w:val="20"/>
          <w:lang w:val="en-US"/>
        </w:rPr>
        <w:t>-</w:t>
      </w:r>
      <w:r w:rsidRPr="009638EE">
        <w:rPr>
          <w:rFonts w:ascii="Arial" w:hAnsi="Arial" w:cs="Arial"/>
          <w:i/>
          <w:sz w:val="20"/>
          <w:szCs w:val="20"/>
          <w:lang w:val="en-US"/>
        </w:rPr>
        <w:t>Principles and Techniques of Biochemistry and Molecular B</w:t>
      </w:r>
      <w:r w:rsidRPr="00C27A6B">
        <w:rPr>
          <w:rFonts w:ascii="Arial" w:hAnsi="Arial" w:cs="Arial"/>
          <w:i/>
          <w:sz w:val="20"/>
          <w:szCs w:val="20"/>
          <w:lang w:val="en-US"/>
        </w:rPr>
        <w:t>i</w:t>
      </w:r>
      <w:r>
        <w:rPr>
          <w:rFonts w:ascii="Arial" w:hAnsi="Arial" w:cs="Arial"/>
          <w:i/>
          <w:sz w:val="20"/>
          <w:szCs w:val="20"/>
          <w:lang w:val="en-US"/>
        </w:rPr>
        <w:t xml:space="preserve">ology- </w:t>
      </w:r>
      <w:r w:rsidRPr="00B52FB1">
        <w:rPr>
          <w:rFonts w:ascii="Arial" w:hAnsi="Arial" w:cs="Arial"/>
          <w:i/>
          <w:sz w:val="20"/>
          <w:szCs w:val="20"/>
          <w:lang w:val="en-US"/>
        </w:rPr>
        <w:t xml:space="preserve">Wilson &amp; </w:t>
      </w:r>
      <w:proofErr w:type="gramStart"/>
      <w:r w:rsidRPr="00B52FB1">
        <w:rPr>
          <w:rFonts w:ascii="Arial" w:hAnsi="Arial" w:cs="Arial"/>
          <w:i/>
          <w:sz w:val="20"/>
          <w:szCs w:val="20"/>
          <w:lang w:val="en-US"/>
        </w:rPr>
        <w:t>Walker</w:t>
      </w:r>
      <w:r>
        <w:rPr>
          <w:rFonts w:ascii="Arial" w:hAnsi="Arial" w:cs="Arial"/>
          <w:i/>
          <w:sz w:val="20"/>
          <w:szCs w:val="20"/>
          <w:lang w:val="en-US"/>
        </w:rPr>
        <w:t>,</w:t>
      </w:r>
      <w:r w:rsidRPr="00B52FB1">
        <w:rPr>
          <w:rFonts w:ascii="Arial" w:hAnsi="Arial" w:cs="Arial"/>
          <w:i/>
          <w:sz w:val="20"/>
          <w:szCs w:val="20"/>
          <w:lang w:val="en-US"/>
        </w:rPr>
        <w:t xml:space="preserve"> </w:t>
      </w:r>
      <w:r w:rsidRPr="006D082D">
        <w:rPr>
          <w:rFonts w:ascii="Arial" w:hAnsi="Arial" w:cs="Arial"/>
          <w:i/>
          <w:sz w:val="20"/>
          <w:szCs w:val="20"/>
          <w:lang w:val="en-US"/>
        </w:rPr>
        <w:t xml:space="preserve"> 7</w:t>
      </w:r>
      <w:proofErr w:type="gramEnd"/>
      <w:r w:rsidRPr="006D082D">
        <w:rPr>
          <w:rFonts w:ascii="Arial" w:hAnsi="Arial" w:cs="Arial"/>
          <w:i/>
          <w:sz w:val="20"/>
          <w:szCs w:val="20"/>
          <w:lang w:val="en-US"/>
        </w:rPr>
        <w:t>ed.</w:t>
      </w:r>
    </w:p>
    <w:p w:rsidR="00B52FB1" w:rsidRPr="00B52FB1" w:rsidRDefault="00B52FB1" w:rsidP="003032EA">
      <w:pPr>
        <w:spacing w:line="276" w:lineRule="auto"/>
        <w:jc w:val="both"/>
        <w:rPr>
          <w:rFonts w:ascii="Arial" w:hAnsi="Arial" w:cs="Arial"/>
          <w:b/>
          <w:sz w:val="22"/>
          <w:szCs w:val="22"/>
          <w:lang w:val="en-US"/>
        </w:rPr>
      </w:pPr>
    </w:p>
    <w:p w:rsidR="003032EA" w:rsidRPr="00C76083" w:rsidRDefault="003032EA" w:rsidP="003032EA">
      <w:pPr>
        <w:spacing w:line="276" w:lineRule="auto"/>
        <w:jc w:val="both"/>
        <w:rPr>
          <w:rFonts w:ascii="Arial" w:hAnsi="Arial" w:cs="Arial"/>
          <w:b/>
          <w:sz w:val="22"/>
          <w:szCs w:val="22"/>
        </w:rPr>
      </w:pPr>
      <w:r w:rsidRPr="00C76083">
        <w:rPr>
          <w:rFonts w:ascii="Arial" w:hAnsi="Arial" w:cs="Arial"/>
          <w:b/>
          <w:sz w:val="22"/>
          <w:szCs w:val="22"/>
        </w:rPr>
        <w:t>Lise celular</w:t>
      </w:r>
    </w:p>
    <w:p w:rsidR="003032EA" w:rsidRDefault="003032EA" w:rsidP="003032EA">
      <w:pPr>
        <w:spacing w:line="276" w:lineRule="auto"/>
        <w:jc w:val="both"/>
        <w:rPr>
          <w:rFonts w:ascii="Arial" w:hAnsi="Arial" w:cs="Arial"/>
          <w:sz w:val="22"/>
          <w:szCs w:val="22"/>
        </w:rPr>
      </w:pPr>
      <w:r>
        <w:rPr>
          <w:rFonts w:ascii="Arial" w:hAnsi="Arial" w:cs="Arial"/>
          <w:sz w:val="22"/>
          <w:szCs w:val="22"/>
        </w:rPr>
        <w:t>A lise celular – rompimento da membrana celular - é um pré-requisito para purificar proteínas intracelulares. Fácil de realizar em células eucarióticas, a lise pode ser feita com o uso de detergentes, por descompressão por nitrogênio ou por homogeneização.</w:t>
      </w:r>
    </w:p>
    <w:p w:rsidR="003032EA" w:rsidRDefault="00605E8D" w:rsidP="003032EA">
      <w:pPr>
        <w:spacing w:line="276" w:lineRule="auto"/>
        <w:jc w:val="both"/>
        <w:rPr>
          <w:rFonts w:ascii="Arial" w:hAnsi="Arial" w:cs="Arial"/>
          <w:sz w:val="22"/>
          <w:szCs w:val="22"/>
        </w:rPr>
      </w:pPr>
      <w:r>
        <w:rPr>
          <w:rFonts w:ascii="Arial" w:hAnsi="Arial" w:cs="Arial"/>
          <w:noProof/>
          <w:sz w:val="22"/>
          <w:szCs w:val="22"/>
          <w:lang w:eastAsia="pt-BR"/>
        </w:rPr>
        <mc:AlternateContent>
          <mc:Choice Requires="wps">
            <w:drawing>
              <wp:anchor distT="0" distB="0" distL="114300" distR="114300" simplePos="0" relativeHeight="251664384" behindDoc="0" locked="0" layoutInCell="1" allowOverlap="1">
                <wp:simplePos x="0" y="0"/>
                <wp:positionH relativeFrom="column">
                  <wp:posOffset>558165</wp:posOffset>
                </wp:positionH>
                <wp:positionV relativeFrom="paragraph">
                  <wp:posOffset>104140</wp:posOffset>
                </wp:positionV>
                <wp:extent cx="4298950" cy="2603500"/>
                <wp:effectExtent l="0" t="0" r="25400" b="25400"/>
                <wp:wrapNone/>
                <wp:docPr id="1" name="Retângulo 1"/>
                <wp:cNvGraphicFramePr/>
                <a:graphic xmlns:a="http://schemas.openxmlformats.org/drawingml/2006/main">
                  <a:graphicData uri="http://schemas.microsoft.com/office/word/2010/wordprocessingShape">
                    <wps:wsp>
                      <wps:cNvSpPr/>
                      <wps:spPr>
                        <a:xfrm>
                          <a:off x="0" y="0"/>
                          <a:ext cx="4298950" cy="2603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D63B0" id="Retângulo 1" o:spid="_x0000_s1026" style="position:absolute;margin-left:43.95pt;margin-top:8.2pt;width:338.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" filled="f" strokecolor="#1f4d78 [1604]" strokeweight="1pt"/>
            </w:pict>
          </mc:Fallback>
        </mc:AlternateContent>
      </w:r>
    </w:p>
    <w:p w:rsidR="003032EA" w:rsidRDefault="003032EA" w:rsidP="003032EA">
      <w:pPr>
        <w:spacing w:line="276" w:lineRule="auto"/>
        <w:jc w:val="center"/>
        <w:rPr>
          <w:rFonts w:ascii="Arial" w:hAnsi="Arial" w:cs="Arial"/>
          <w:sz w:val="22"/>
          <w:szCs w:val="22"/>
        </w:rPr>
      </w:pPr>
      <w:r>
        <w:rPr>
          <w:rFonts w:ascii="Arial" w:hAnsi="Arial" w:cs="Arial"/>
          <w:b/>
          <w:noProof/>
          <w:sz w:val="22"/>
          <w:szCs w:val="22"/>
          <w:lang w:eastAsia="pt-BR"/>
        </w:rPr>
        <w:drawing>
          <wp:inline distT="0" distB="0" distL="0" distR="0" wp14:anchorId="0B8553B4" wp14:editId="14E8DB4A">
            <wp:extent cx="4180694" cy="251460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b="6452"/>
                    <a:stretch/>
                  </pic:blipFill>
                  <pic:spPr bwMode="auto">
                    <a:xfrm>
                      <a:off x="0" y="0"/>
                      <a:ext cx="4186980" cy="2518381"/>
                    </a:xfrm>
                    <a:prstGeom prst="rect">
                      <a:avLst/>
                    </a:prstGeom>
                    <a:noFill/>
                    <a:ln>
                      <a:noFill/>
                    </a:ln>
                    <a:extLst>
                      <a:ext uri="{53640926-AAD7-44D8-BBD7-CCE9431645EC}">
                        <a14:shadowObscured xmlns:a14="http://schemas.microsoft.com/office/drawing/2010/main"/>
                      </a:ext>
                    </a:extLst>
                  </pic:spPr>
                </pic:pic>
              </a:graphicData>
            </a:graphic>
          </wp:inline>
        </w:drawing>
      </w:r>
      <w:r w:rsidR="004320CA">
        <w:rPr>
          <w:rFonts w:ascii="Arial" w:hAnsi="Arial" w:cs="Arial"/>
          <w:sz w:val="22"/>
          <w:szCs w:val="22"/>
        </w:rPr>
        <w:t>-</w:t>
      </w:r>
    </w:p>
    <w:p w:rsidR="003032EA" w:rsidRPr="001964E8" w:rsidRDefault="003032EA" w:rsidP="003032EA">
      <w:pPr>
        <w:spacing w:line="276" w:lineRule="auto"/>
        <w:jc w:val="center"/>
        <w:rPr>
          <w:rFonts w:ascii="Arial" w:hAnsi="Arial" w:cs="Arial"/>
          <w:b/>
          <w:sz w:val="20"/>
          <w:szCs w:val="20"/>
        </w:rPr>
      </w:pPr>
      <w:proofErr w:type="spellStart"/>
      <w:r w:rsidRPr="001964E8">
        <w:rPr>
          <w:rFonts w:ascii="Arial" w:hAnsi="Arial" w:cs="Arial"/>
          <w:b/>
          <w:sz w:val="20"/>
          <w:szCs w:val="20"/>
        </w:rPr>
        <w:t>Fig</w:t>
      </w:r>
      <w:proofErr w:type="spellEnd"/>
      <w:r>
        <w:rPr>
          <w:rFonts w:ascii="Arial" w:hAnsi="Arial" w:cs="Arial"/>
          <w:b/>
          <w:sz w:val="20"/>
          <w:szCs w:val="20"/>
        </w:rPr>
        <w:t xml:space="preserve"> </w:t>
      </w:r>
      <w:r w:rsidRPr="001964E8">
        <w:rPr>
          <w:rFonts w:ascii="Arial" w:hAnsi="Arial" w:cs="Arial"/>
          <w:b/>
          <w:sz w:val="20"/>
          <w:szCs w:val="20"/>
        </w:rPr>
        <w:t xml:space="preserve">1. Preparação de </w:t>
      </w:r>
      <w:proofErr w:type="spellStart"/>
      <w:r w:rsidRPr="001964E8">
        <w:rPr>
          <w:rFonts w:ascii="Arial" w:hAnsi="Arial" w:cs="Arial"/>
          <w:b/>
          <w:sz w:val="20"/>
          <w:szCs w:val="20"/>
        </w:rPr>
        <w:t>homogenatos</w:t>
      </w:r>
      <w:proofErr w:type="spellEnd"/>
      <w:r w:rsidRPr="001964E8">
        <w:rPr>
          <w:rFonts w:ascii="Arial" w:hAnsi="Arial" w:cs="Arial"/>
          <w:b/>
          <w:sz w:val="20"/>
          <w:szCs w:val="20"/>
        </w:rPr>
        <w:t xml:space="preserve"> de células e tecidos</w:t>
      </w:r>
    </w:p>
    <w:p w:rsidR="003032EA" w:rsidRDefault="003032EA" w:rsidP="003032EA">
      <w:pPr>
        <w:spacing w:line="276" w:lineRule="auto"/>
        <w:jc w:val="both"/>
        <w:rPr>
          <w:rFonts w:ascii="Arial" w:hAnsi="Arial" w:cs="Arial"/>
          <w:b/>
          <w:sz w:val="22"/>
          <w:szCs w:val="22"/>
        </w:rPr>
      </w:pPr>
    </w:p>
    <w:p w:rsidR="003032EA" w:rsidRPr="00CD0FF0" w:rsidRDefault="003032EA" w:rsidP="003032EA">
      <w:pPr>
        <w:spacing w:line="276" w:lineRule="auto"/>
        <w:jc w:val="both"/>
        <w:rPr>
          <w:rFonts w:ascii="Arial" w:hAnsi="Arial" w:cs="Arial"/>
          <w:b/>
          <w:sz w:val="22"/>
          <w:szCs w:val="22"/>
        </w:rPr>
      </w:pPr>
      <w:r>
        <w:rPr>
          <w:rFonts w:ascii="Arial" w:hAnsi="Arial" w:cs="Arial"/>
          <w:b/>
          <w:sz w:val="22"/>
          <w:szCs w:val="22"/>
        </w:rPr>
        <w:t>T</w:t>
      </w:r>
      <w:r w:rsidRPr="00CD0FF0">
        <w:rPr>
          <w:rFonts w:ascii="Arial" w:hAnsi="Arial" w:cs="Arial"/>
          <w:b/>
          <w:sz w:val="22"/>
          <w:szCs w:val="22"/>
        </w:rPr>
        <w:t>écnicas de lise celular</w:t>
      </w:r>
    </w:p>
    <w:p w:rsidR="003032EA" w:rsidRDefault="003032EA" w:rsidP="003032EA">
      <w:pPr>
        <w:spacing w:line="276" w:lineRule="auto"/>
        <w:jc w:val="both"/>
        <w:rPr>
          <w:rFonts w:ascii="Arial" w:hAnsi="Arial" w:cs="Arial"/>
          <w:sz w:val="22"/>
          <w:szCs w:val="22"/>
        </w:rPr>
      </w:pPr>
      <w:r w:rsidRPr="00E32BE8">
        <w:rPr>
          <w:rFonts w:ascii="Arial" w:hAnsi="Arial" w:cs="Arial"/>
          <w:b/>
          <w:sz w:val="22"/>
          <w:szCs w:val="22"/>
        </w:rPr>
        <w:t>Lise física</w:t>
      </w:r>
      <w:r>
        <w:rPr>
          <w:rFonts w:ascii="Arial" w:hAnsi="Arial" w:cs="Arial"/>
          <w:sz w:val="22"/>
          <w:szCs w:val="22"/>
        </w:rPr>
        <w:t xml:space="preserve"> – uso de máquinas de vários potenciais de ruptura, como:</w:t>
      </w:r>
    </w:p>
    <w:p w:rsidR="003032EA" w:rsidRDefault="003032EA" w:rsidP="003032EA">
      <w:pPr>
        <w:pStyle w:val="PargrafodaLista"/>
        <w:numPr>
          <w:ilvl w:val="0"/>
          <w:numId w:val="1"/>
        </w:numPr>
        <w:spacing w:line="276" w:lineRule="auto"/>
        <w:jc w:val="both"/>
        <w:rPr>
          <w:rFonts w:ascii="Arial" w:hAnsi="Arial" w:cs="Arial"/>
          <w:sz w:val="22"/>
          <w:szCs w:val="22"/>
        </w:rPr>
      </w:pPr>
      <w:r w:rsidRPr="00E32BE8">
        <w:rPr>
          <w:rFonts w:ascii="Arial" w:hAnsi="Arial" w:cs="Arial"/>
          <w:i/>
          <w:sz w:val="22"/>
          <w:szCs w:val="22"/>
        </w:rPr>
        <w:t>Bomba de cavitação de nitrogênio</w:t>
      </w:r>
      <w:r>
        <w:rPr>
          <w:rFonts w:ascii="Arial" w:hAnsi="Arial" w:cs="Arial"/>
          <w:sz w:val="22"/>
          <w:szCs w:val="22"/>
        </w:rPr>
        <w:t xml:space="preserve"> – A descompressão por nitrogênio é uma maneira suave de romper células eucarióticas. O nitrogênio sob pressão possibilita o equilíbrio dentro das células e, quando a pressão é liberada, o gás produz bolhas que quebram as membranas. As organelas nas células permanecem intactas e a atmosfera reduzida e a baixa temperatura proporcionada apelo nitrogênio protegem as proteínas da degradação.</w:t>
      </w:r>
    </w:p>
    <w:p w:rsidR="003032EA" w:rsidRDefault="003032EA" w:rsidP="003032EA">
      <w:pPr>
        <w:pStyle w:val="PargrafodaLista"/>
        <w:numPr>
          <w:ilvl w:val="0"/>
          <w:numId w:val="1"/>
        </w:numPr>
        <w:spacing w:line="276" w:lineRule="auto"/>
        <w:jc w:val="both"/>
        <w:rPr>
          <w:rFonts w:ascii="Arial" w:hAnsi="Arial" w:cs="Arial"/>
          <w:sz w:val="22"/>
          <w:szCs w:val="22"/>
        </w:rPr>
      </w:pPr>
      <w:r w:rsidRPr="00E32BE8">
        <w:rPr>
          <w:rFonts w:ascii="Arial" w:hAnsi="Arial" w:cs="Arial"/>
          <w:i/>
          <w:sz w:val="22"/>
          <w:szCs w:val="22"/>
        </w:rPr>
        <w:t>Homogeneizador</w:t>
      </w:r>
      <w:r>
        <w:rPr>
          <w:rFonts w:ascii="Arial" w:hAnsi="Arial" w:cs="Arial"/>
          <w:sz w:val="22"/>
          <w:szCs w:val="22"/>
        </w:rPr>
        <w:t xml:space="preserve"> – É um misturador que sujeita as células a forças antagônicas. Não é adequado para bactérias e leveduras, a não ser que sejam adicionadas pérolas de vidro.</w:t>
      </w:r>
    </w:p>
    <w:p w:rsidR="003032EA" w:rsidRDefault="003032EA" w:rsidP="003032EA">
      <w:pPr>
        <w:pStyle w:val="PargrafodaLista"/>
        <w:numPr>
          <w:ilvl w:val="0"/>
          <w:numId w:val="1"/>
        </w:numPr>
        <w:spacing w:line="276" w:lineRule="auto"/>
        <w:jc w:val="both"/>
        <w:rPr>
          <w:rFonts w:ascii="Arial" w:hAnsi="Arial" w:cs="Arial"/>
          <w:sz w:val="22"/>
          <w:szCs w:val="22"/>
        </w:rPr>
      </w:pPr>
      <w:r w:rsidRPr="00E32BE8">
        <w:rPr>
          <w:rFonts w:ascii="Arial" w:hAnsi="Arial" w:cs="Arial"/>
          <w:i/>
          <w:sz w:val="22"/>
          <w:szCs w:val="22"/>
        </w:rPr>
        <w:t>Processador ultrassônico (</w:t>
      </w:r>
      <w:proofErr w:type="spellStart"/>
      <w:r w:rsidRPr="00E32BE8">
        <w:rPr>
          <w:rFonts w:ascii="Arial" w:hAnsi="Arial" w:cs="Arial"/>
          <w:i/>
          <w:sz w:val="22"/>
          <w:szCs w:val="22"/>
        </w:rPr>
        <w:t>sonicador</w:t>
      </w:r>
      <w:proofErr w:type="spellEnd"/>
      <w:r w:rsidRPr="00E32BE8">
        <w:rPr>
          <w:rFonts w:ascii="Arial" w:hAnsi="Arial" w:cs="Arial"/>
          <w:i/>
          <w:sz w:val="22"/>
          <w:szCs w:val="22"/>
        </w:rPr>
        <w:t>)</w:t>
      </w:r>
      <w:proofErr w:type="gramStart"/>
      <w:r>
        <w:rPr>
          <w:rFonts w:ascii="Arial" w:hAnsi="Arial" w:cs="Arial"/>
          <w:sz w:val="22"/>
          <w:szCs w:val="22"/>
        </w:rPr>
        <w:t>-  Ondas</w:t>
      </w:r>
      <w:proofErr w:type="gramEnd"/>
      <w:r>
        <w:rPr>
          <w:rFonts w:ascii="Arial" w:hAnsi="Arial" w:cs="Arial"/>
          <w:sz w:val="22"/>
          <w:szCs w:val="22"/>
        </w:rPr>
        <w:t xml:space="preserve"> de pressão sônica criam microbolhas que podem não só quebrar as células, mas também romper o DNA. Para bactérias é necessário adicionar pérolas de vidro.</w:t>
      </w:r>
    </w:p>
    <w:p w:rsidR="003032EA" w:rsidRDefault="003032EA" w:rsidP="003032EA">
      <w:pPr>
        <w:pStyle w:val="PargrafodaLista"/>
        <w:numPr>
          <w:ilvl w:val="0"/>
          <w:numId w:val="1"/>
        </w:numPr>
        <w:spacing w:line="276" w:lineRule="auto"/>
        <w:jc w:val="both"/>
        <w:rPr>
          <w:rFonts w:ascii="Arial" w:hAnsi="Arial" w:cs="Arial"/>
          <w:sz w:val="22"/>
          <w:szCs w:val="22"/>
        </w:rPr>
      </w:pPr>
      <w:r w:rsidRPr="00E32BE8">
        <w:rPr>
          <w:rFonts w:ascii="Arial" w:hAnsi="Arial" w:cs="Arial"/>
          <w:i/>
          <w:sz w:val="22"/>
          <w:szCs w:val="22"/>
        </w:rPr>
        <w:t>Prensa gelada</w:t>
      </w:r>
      <w:r>
        <w:rPr>
          <w:rFonts w:ascii="Arial" w:hAnsi="Arial" w:cs="Arial"/>
          <w:sz w:val="22"/>
          <w:szCs w:val="22"/>
        </w:rPr>
        <w:t xml:space="preserve"> – Células congeladas passam por um orifício estreito, causando uma descompressão que rompe suas paredes.</w:t>
      </w:r>
    </w:p>
    <w:p w:rsidR="003032EA" w:rsidRDefault="003032EA" w:rsidP="003032EA">
      <w:pPr>
        <w:pStyle w:val="PargrafodaLista"/>
        <w:numPr>
          <w:ilvl w:val="0"/>
          <w:numId w:val="1"/>
        </w:numPr>
        <w:spacing w:line="276" w:lineRule="auto"/>
        <w:jc w:val="both"/>
        <w:rPr>
          <w:rFonts w:ascii="Arial" w:hAnsi="Arial" w:cs="Arial"/>
          <w:sz w:val="22"/>
          <w:szCs w:val="22"/>
        </w:rPr>
      </w:pPr>
      <w:r w:rsidRPr="00E32BE8">
        <w:rPr>
          <w:rFonts w:ascii="Arial" w:hAnsi="Arial" w:cs="Arial"/>
          <w:i/>
          <w:sz w:val="22"/>
          <w:szCs w:val="22"/>
        </w:rPr>
        <w:t>Homogeneizador com pérolas de moagem</w:t>
      </w:r>
      <w:r>
        <w:rPr>
          <w:rFonts w:ascii="Arial" w:hAnsi="Arial" w:cs="Arial"/>
          <w:sz w:val="22"/>
          <w:szCs w:val="22"/>
        </w:rPr>
        <w:t xml:space="preserve"> – Usado para bactérias, esporos ou leveduras, que são agitados no </w:t>
      </w:r>
      <w:proofErr w:type="spellStart"/>
      <w:r>
        <w:rPr>
          <w:rFonts w:ascii="Arial" w:hAnsi="Arial" w:cs="Arial"/>
          <w:sz w:val="22"/>
          <w:szCs w:val="22"/>
        </w:rPr>
        <w:t>vórtex</w:t>
      </w:r>
      <w:proofErr w:type="spellEnd"/>
      <w:r>
        <w:rPr>
          <w:rFonts w:ascii="Arial" w:hAnsi="Arial" w:cs="Arial"/>
          <w:sz w:val="22"/>
          <w:szCs w:val="22"/>
        </w:rPr>
        <w:t xml:space="preserve"> de um tubo contendo pérolas de vidro ou de zircônio. O movimento antagônico e o bombeamento das células pelas pérolas rompem em minutos mesmo as células mais resistentes.</w:t>
      </w:r>
    </w:p>
    <w:p w:rsidR="003032EA" w:rsidRPr="00F07C9E" w:rsidRDefault="003032EA" w:rsidP="003032EA">
      <w:pPr>
        <w:pStyle w:val="PargrafodaLista"/>
        <w:numPr>
          <w:ilvl w:val="0"/>
          <w:numId w:val="1"/>
        </w:numPr>
        <w:spacing w:line="276" w:lineRule="auto"/>
        <w:jc w:val="both"/>
        <w:rPr>
          <w:rFonts w:ascii="Arial" w:hAnsi="Arial" w:cs="Arial"/>
          <w:sz w:val="22"/>
          <w:szCs w:val="22"/>
        </w:rPr>
      </w:pPr>
      <w:r w:rsidRPr="00F07C9E">
        <w:rPr>
          <w:rFonts w:ascii="Arial" w:hAnsi="Arial" w:cs="Arial"/>
          <w:i/>
          <w:sz w:val="22"/>
          <w:szCs w:val="22"/>
        </w:rPr>
        <w:lastRenderedPageBreak/>
        <w:t xml:space="preserve">Detergentes </w:t>
      </w:r>
      <w:r w:rsidRPr="00F07C9E">
        <w:rPr>
          <w:rFonts w:ascii="Arial" w:hAnsi="Arial" w:cs="Arial"/>
          <w:sz w:val="22"/>
          <w:szCs w:val="22"/>
        </w:rPr>
        <w:t xml:space="preserve">– Detergentes causam lise em várias células eucarióticas e sua qualidade e pureza têm grande efeito no sucesso do isolamento de proteínas. O detergente a ser usado depende do uso que o </w:t>
      </w:r>
      <w:proofErr w:type="spellStart"/>
      <w:r w:rsidRPr="00F07C9E">
        <w:rPr>
          <w:rFonts w:ascii="Arial" w:hAnsi="Arial" w:cs="Arial"/>
          <w:sz w:val="22"/>
          <w:szCs w:val="22"/>
        </w:rPr>
        <w:t>lisado</w:t>
      </w:r>
      <w:proofErr w:type="spellEnd"/>
      <w:r w:rsidRPr="00F07C9E">
        <w:rPr>
          <w:rFonts w:ascii="Arial" w:hAnsi="Arial" w:cs="Arial"/>
          <w:sz w:val="22"/>
          <w:szCs w:val="22"/>
        </w:rPr>
        <w:t xml:space="preserve"> celular terá. </w:t>
      </w:r>
    </w:p>
    <w:p w:rsidR="003032EA" w:rsidRDefault="003032EA" w:rsidP="003032EA">
      <w:pPr>
        <w:pStyle w:val="PargrafodaLista"/>
        <w:numPr>
          <w:ilvl w:val="0"/>
          <w:numId w:val="2"/>
        </w:numPr>
        <w:spacing w:line="276" w:lineRule="auto"/>
        <w:jc w:val="both"/>
        <w:rPr>
          <w:rFonts w:ascii="Arial" w:hAnsi="Arial" w:cs="Arial"/>
          <w:sz w:val="22"/>
          <w:szCs w:val="22"/>
        </w:rPr>
      </w:pPr>
      <w:r>
        <w:rPr>
          <w:rFonts w:ascii="Arial" w:hAnsi="Arial" w:cs="Arial"/>
          <w:sz w:val="22"/>
          <w:szCs w:val="22"/>
        </w:rPr>
        <w:t xml:space="preserve">Detergentes aniônicos, como sais de ácido cólico, ácido </w:t>
      </w:r>
      <w:proofErr w:type="spellStart"/>
      <w:r>
        <w:rPr>
          <w:rFonts w:ascii="Arial" w:hAnsi="Arial" w:cs="Arial"/>
          <w:sz w:val="22"/>
          <w:szCs w:val="22"/>
        </w:rPr>
        <w:t>caprílico</w:t>
      </w:r>
      <w:proofErr w:type="spellEnd"/>
      <w:r>
        <w:rPr>
          <w:rFonts w:ascii="Arial" w:hAnsi="Arial" w:cs="Arial"/>
          <w:sz w:val="22"/>
          <w:szCs w:val="22"/>
        </w:rPr>
        <w:t xml:space="preserve">, </w:t>
      </w:r>
      <w:proofErr w:type="spellStart"/>
      <w:r>
        <w:rPr>
          <w:rFonts w:ascii="Arial" w:hAnsi="Arial" w:cs="Arial"/>
          <w:sz w:val="22"/>
          <w:szCs w:val="22"/>
        </w:rPr>
        <w:t>dodecil</w:t>
      </w:r>
      <w:proofErr w:type="spellEnd"/>
      <w:r>
        <w:rPr>
          <w:rFonts w:ascii="Arial" w:hAnsi="Arial" w:cs="Arial"/>
          <w:sz w:val="22"/>
          <w:szCs w:val="22"/>
        </w:rPr>
        <w:t xml:space="preserve"> sulfato de sódio (SDS).</w:t>
      </w:r>
    </w:p>
    <w:p w:rsidR="003032EA" w:rsidRDefault="003032EA" w:rsidP="003032EA">
      <w:pPr>
        <w:pStyle w:val="PargrafodaLista"/>
        <w:numPr>
          <w:ilvl w:val="0"/>
          <w:numId w:val="2"/>
        </w:numPr>
        <w:spacing w:line="276" w:lineRule="auto"/>
        <w:jc w:val="both"/>
        <w:rPr>
          <w:rFonts w:ascii="Arial" w:hAnsi="Arial" w:cs="Arial"/>
          <w:sz w:val="22"/>
          <w:szCs w:val="22"/>
        </w:rPr>
      </w:pPr>
      <w:r>
        <w:rPr>
          <w:rFonts w:ascii="Arial" w:hAnsi="Arial" w:cs="Arial"/>
          <w:sz w:val="22"/>
          <w:szCs w:val="22"/>
        </w:rPr>
        <w:t xml:space="preserve">Detergentes catiônicos, como </w:t>
      </w:r>
      <w:proofErr w:type="spellStart"/>
      <w:r>
        <w:rPr>
          <w:rFonts w:ascii="Arial" w:hAnsi="Arial" w:cs="Arial"/>
          <w:sz w:val="22"/>
          <w:szCs w:val="22"/>
        </w:rPr>
        <w:t>cetilpiridínio</w:t>
      </w:r>
      <w:proofErr w:type="spellEnd"/>
      <w:r>
        <w:rPr>
          <w:rFonts w:ascii="Arial" w:hAnsi="Arial" w:cs="Arial"/>
          <w:sz w:val="22"/>
          <w:szCs w:val="22"/>
        </w:rPr>
        <w:t xml:space="preserve"> e cloreto de benzalcônio</w:t>
      </w:r>
    </w:p>
    <w:p w:rsidR="003032EA" w:rsidRDefault="003032EA" w:rsidP="003032EA">
      <w:pPr>
        <w:pStyle w:val="PargrafodaLista"/>
        <w:numPr>
          <w:ilvl w:val="0"/>
          <w:numId w:val="2"/>
        </w:numPr>
        <w:spacing w:line="276" w:lineRule="auto"/>
        <w:jc w:val="both"/>
        <w:rPr>
          <w:rFonts w:ascii="Arial" w:hAnsi="Arial" w:cs="Arial"/>
          <w:sz w:val="22"/>
          <w:szCs w:val="22"/>
        </w:rPr>
      </w:pPr>
      <w:r>
        <w:rPr>
          <w:rFonts w:ascii="Arial" w:hAnsi="Arial" w:cs="Arial"/>
          <w:sz w:val="22"/>
          <w:szCs w:val="22"/>
        </w:rPr>
        <w:t xml:space="preserve">Detergentes </w:t>
      </w:r>
      <w:proofErr w:type="spellStart"/>
      <w:r>
        <w:rPr>
          <w:rFonts w:ascii="Arial" w:hAnsi="Arial" w:cs="Arial"/>
          <w:sz w:val="22"/>
          <w:szCs w:val="22"/>
        </w:rPr>
        <w:t>zwitteriônicos</w:t>
      </w:r>
      <w:proofErr w:type="spellEnd"/>
      <w:r>
        <w:rPr>
          <w:rFonts w:ascii="Arial" w:hAnsi="Arial" w:cs="Arial"/>
          <w:sz w:val="22"/>
          <w:szCs w:val="22"/>
        </w:rPr>
        <w:t xml:space="preserve">, como CHAPS e </w:t>
      </w:r>
      <w:proofErr w:type="spellStart"/>
      <w:r>
        <w:rPr>
          <w:rFonts w:ascii="Arial" w:hAnsi="Arial" w:cs="Arial"/>
          <w:sz w:val="22"/>
          <w:szCs w:val="22"/>
        </w:rPr>
        <w:t>fosfatidilcolina</w:t>
      </w:r>
      <w:proofErr w:type="spellEnd"/>
      <w:r>
        <w:rPr>
          <w:rFonts w:ascii="Arial" w:hAnsi="Arial" w:cs="Arial"/>
          <w:sz w:val="22"/>
          <w:szCs w:val="22"/>
        </w:rPr>
        <w:t>.</w:t>
      </w:r>
    </w:p>
    <w:p w:rsidR="003032EA" w:rsidRDefault="003032EA" w:rsidP="003032EA">
      <w:pPr>
        <w:pStyle w:val="PargrafodaLista"/>
        <w:numPr>
          <w:ilvl w:val="0"/>
          <w:numId w:val="2"/>
        </w:numPr>
        <w:spacing w:line="276" w:lineRule="auto"/>
        <w:jc w:val="both"/>
        <w:rPr>
          <w:rFonts w:ascii="Arial" w:hAnsi="Arial" w:cs="Arial"/>
          <w:sz w:val="22"/>
          <w:szCs w:val="22"/>
        </w:rPr>
      </w:pPr>
      <w:r>
        <w:rPr>
          <w:rFonts w:ascii="Arial" w:hAnsi="Arial" w:cs="Arial"/>
          <w:sz w:val="22"/>
          <w:szCs w:val="22"/>
        </w:rPr>
        <w:t xml:space="preserve">Detergentes não-iônicos, como </w:t>
      </w:r>
      <w:proofErr w:type="spellStart"/>
      <w:r w:rsidR="00605E8D">
        <w:rPr>
          <w:rFonts w:ascii="Arial" w:hAnsi="Arial" w:cs="Arial"/>
          <w:sz w:val="22"/>
          <w:szCs w:val="22"/>
        </w:rPr>
        <w:t>Triton</w:t>
      </w:r>
      <w:proofErr w:type="spellEnd"/>
      <w:r w:rsidR="00605E8D">
        <w:rPr>
          <w:rFonts w:ascii="Arial" w:hAnsi="Arial" w:cs="Arial"/>
          <w:sz w:val="22"/>
          <w:szCs w:val="22"/>
        </w:rPr>
        <w:t xml:space="preserve">- X-100, </w:t>
      </w:r>
      <w:r>
        <w:rPr>
          <w:rFonts w:ascii="Arial" w:hAnsi="Arial" w:cs="Arial"/>
          <w:sz w:val="22"/>
          <w:szCs w:val="22"/>
        </w:rPr>
        <w:t>digiton</w:t>
      </w:r>
      <w:r w:rsidR="00EB0FEF">
        <w:rPr>
          <w:rFonts w:ascii="Arial" w:hAnsi="Arial" w:cs="Arial"/>
          <w:sz w:val="22"/>
          <w:szCs w:val="22"/>
        </w:rPr>
        <w:t>in</w:t>
      </w:r>
      <w:r>
        <w:rPr>
          <w:rFonts w:ascii="Arial" w:hAnsi="Arial" w:cs="Arial"/>
          <w:sz w:val="22"/>
          <w:szCs w:val="22"/>
        </w:rPr>
        <w:t>a, Tween-20 (</w:t>
      </w:r>
      <w:proofErr w:type="spellStart"/>
      <w:r>
        <w:rPr>
          <w:rFonts w:ascii="Arial" w:hAnsi="Arial" w:cs="Arial"/>
          <w:sz w:val="22"/>
          <w:szCs w:val="22"/>
        </w:rPr>
        <w:t>polioxietilenosorbitan</w:t>
      </w:r>
      <w:proofErr w:type="spellEnd"/>
      <w:r>
        <w:rPr>
          <w:rFonts w:ascii="Arial" w:hAnsi="Arial" w:cs="Arial"/>
          <w:sz w:val="22"/>
          <w:szCs w:val="22"/>
        </w:rPr>
        <w:t xml:space="preserve">, </w:t>
      </w:r>
      <w:proofErr w:type="spellStart"/>
      <w:r>
        <w:rPr>
          <w:rFonts w:ascii="Arial" w:hAnsi="Arial" w:cs="Arial"/>
          <w:sz w:val="22"/>
          <w:szCs w:val="22"/>
        </w:rPr>
        <w:t>monolaurato</w:t>
      </w:r>
      <w:proofErr w:type="spellEnd"/>
      <w:r>
        <w:rPr>
          <w:rFonts w:ascii="Arial" w:hAnsi="Arial" w:cs="Arial"/>
          <w:sz w:val="22"/>
          <w:szCs w:val="22"/>
        </w:rPr>
        <w:t>).</w:t>
      </w:r>
    </w:p>
    <w:p w:rsidR="00605E8D" w:rsidRDefault="00605E8D" w:rsidP="00605E8D">
      <w:pPr>
        <w:pStyle w:val="PargrafodaLista"/>
        <w:spacing w:line="276" w:lineRule="auto"/>
        <w:ind w:left="2480"/>
        <w:jc w:val="both"/>
        <w:rPr>
          <w:rFonts w:ascii="Arial" w:hAnsi="Arial" w:cs="Arial"/>
          <w:sz w:val="22"/>
          <w:szCs w:val="22"/>
        </w:rPr>
      </w:pPr>
    </w:p>
    <w:p w:rsidR="003032EA" w:rsidRDefault="00605E8D" w:rsidP="003032EA">
      <w:pPr>
        <w:spacing w:line="276" w:lineRule="auto"/>
        <w:jc w:val="both"/>
        <w:rPr>
          <w:rFonts w:ascii="Arial" w:hAnsi="Arial" w:cs="Arial"/>
          <w:sz w:val="22"/>
          <w:szCs w:val="22"/>
        </w:rPr>
      </w:pPr>
      <w:r>
        <w:rPr>
          <w:rFonts w:ascii="Arial" w:hAnsi="Arial" w:cs="Arial"/>
          <w:noProof/>
          <w:sz w:val="22"/>
          <w:szCs w:val="22"/>
          <w:lang w:eastAsia="pt-BR"/>
        </w:rPr>
        <mc:AlternateContent>
          <mc:Choice Requires="wps">
            <w:drawing>
              <wp:anchor distT="0" distB="0" distL="114300" distR="114300" simplePos="0" relativeHeight="251663360" behindDoc="0" locked="0" layoutInCell="1" allowOverlap="1" wp14:anchorId="62797CCB" wp14:editId="69B56224">
                <wp:simplePos x="0" y="0"/>
                <wp:positionH relativeFrom="margin">
                  <wp:align>right</wp:align>
                </wp:positionH>
                <wp:positionV relativeFrom="paragraph">
                  <wp:posOffset>3175</wp:posOffset>
                </wp:positionV>
                <wp:extent cx="4235411" cy="3175000"/>
                <wp:effectExtent l="0" t="0" r="13335" b="25400"/>
                <wp:wrapNone/>
                <wp:docPr id="2075" name="Retângulo 2075"/>
                <wp:cNvGraphicFramePr/>
                <a:graphic xmlns:a="http://schemas.openxmlformats.org/drawingml/2006/main">
                  <a:graphicData uri="http://schemas.microsoft.com/office/word/2010/wordprocessingShape">
                    <wps:wsp>
                      <wps:cNvSpPr/>
                      <wps:spPr>
                        <a:xfrm>
                          <a:off x="0" y="0"/>
                          <a:ext cx="4235411" cy="3175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3B126" id="Retângulo 2075" o:spid="_x0000_s1026" style="position:absolute;margin-left:282.3pt;margin-top:.25pt;width:333.5pt;height:250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" filled="f" strokecolor="black [3213]" strokeweight=".5pt">
                <w10:wrap anchorx="margin"/>
              </v:rect>
            </w:pict>
          </mc:Fallback>
        </mc:AlternateContent>
      </w:r>
      <w:r w:rsidR="003032EA">
        <w:rPr>
          <w:rFonts w:ascii="Arial" w:hAnsi="Arial" w:cs="Arial"/>
          <w:noProof/>
          <w:sz w:val="22"/>
          <w:szCs w:val="22"/>
          <w:lang w:eastAsia="pt-BR"/>
        </w:rPr>
        <mc:AlternateContent>
          <mc:Choice Requires="wps">
            <w:drawing>
              <wp:anchor distT="0" distB="0" distL="114300" distR="114300" simplePos="0" relativeHeight="251662336" behindDoc="0" locked="0" layoutInCell="1" allowOverlap="1" wp14:anchorId="6E82FC95" wp14:editId="3220C37C">
                <wp:simplePos x="0" y="0"/>
                <wp:positionH relativeFrom="column">
                  <wp:posOffset>3376295</wp:posOffset>
                </wp:positionH>
                <wp:positionV relativeFrom="paragraph">
                  <wp:posOffset>140970</wp:posOffset>
                </wp:positionV>
                <wp:extent cx="90805" cy="122555"/>
                <wp:effectExtent l="4445" t="7620" r="0" b="3175"/>
                <wp:wrapNone/>
                <wp:docPr id="206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944EB" id="AutoShape 22" o:spid="_x0000_s1026" style="position:absolute;margin-left:265.85pt;margin-top:11.1pt;width:7.1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" fillcolor="white [3212]" stroked="f"/>
            </w:pict>
          </mc:Fallback>
        </mc:AlternateContent>
      </w:r>
      <w:r w:rsidR="003032EA">
        <w:rPr>
          <w:rFonts w:ascii="Arial" w:hAnsi="Arial" w:cs="Arial"/>
          <w:noProof/>
          <w:sz w:val="22"/>
          <w:szCs w:val="22"/>
          <w:lang w:eastAsia="pt-BR"/>
        </w:rPr>
        <mc:AlternateContent>
          <mc:Choice Requires="wps">
            <w:drawing>
              <wp:anchor distT="0" distB="0" distL="114300" distR="114300" simplePos="0" relativeHeight="251661312" behindDoc="0" locked="0" layoutInCell="1" allowOverlap="1" wp14:anchorId="2DF8407E" wp14:editId="27CEF073">
                <wp:simplePos x="0" y="0"/>
                <wp:positionH relativeFrom="column">
                  <wp:posOffset>1546860</wp:posOffset>
                </wp:positionH>
                <wp:positionV relativeFrom="paragraph">
                  <wp:posOffset>44450</wp:posOffset>
                </wp:positionV>
                <wp:extent cx="3107055" cy="1207135"/>
                <wp:effectExtent l="3810" t="0" r="3810" b="0"/>
                <wp:wrapNone/>
                <wp:docPr id="206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2EA" w:rsidRDefault="003032EA" w:rsidP="003032EA">
                            <w:r w:rsidRPr="00F716C5">
                              <w:rPr>
                                <w:rFonts w:ascii="Arial" w:hAnsi="Arial" w:cs="Arial"/>
                                <w:noProof/>
                                <w:sz w:val="22"/>
                                <w:szCs w:val="22"/>
                                <w:lang w:eastAsia="pt-BR"/>
                              </w:rPr>
                              <w:drawing>
                                <wp:inline distT="0" distB="0" distL="0" distR="0" wp14:anchorId="2B0F728D" wp14:editId="0AAA5122">
                                  <wp:extent cx="3063441" cy="1047750"/>
                                  <wp:effectExtent l="0" t="0" r="381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0695" cy="1053651"/>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8407E" id="_x0000_t202" coordsize="21600,21600" o:spt="202" path="m,l,21600r21600,l21600,xe">
                <v:stroke joinstyle="miter"/>
                <v:path gradientshapeok="t" o:connecttype="rect"/>
              </v:shapetype>
              <v:shape id="Text Box 21" o:spid="_x0000_s1026" type="#_x0000_t202" style="position:absolute;left:0;text-align:left;margin-left:121.8pt;margin-top:3.5pt;width:244.65pt;height: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" stroked="f">
                <v:textbox>
                  <w:txbxContent>
                    <w:p w:rsidR="003032EA" w:rsidRDefault="003032EA" w:rsidP="003032EA">
                      <w:r w:rsidRPr="00F716C5">
                        <w:rPr>
                          <w:rFonts w:ascii="Arial" w:hAnsi="Arial" w:cs="Arial"/>
                          <w:noProof/>
                          <w:sz w:val="22"/>
                          <w:szCs w:val="22"/>
                          <w:lang w:eastAsia="pt-BR"/>
                        </w:rPr>
                        <w:drawing>
                          <wp:inline distT="0" distB="0" distL="0" distR="0" wp14:anchorId="2B0F728D" wp14:editId="0AAA5122">
                            <wp:extent cx="3063441" cy="1047750"/>
                            <wp:effectExtent l="0" t="0" r="381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0695" cy="1053651"/>
                                    </a:xfrm>
                                    <a:prstGeom prst="rect">
                                      <a:avLst/>
                                    </a:prstGeom>
                                    <a:noFill/>
                                    <a:ln>
                                      <a:noFill/>
                                    </a:ln>
                                    <a:extLst/>
                                  </pic:spPr>
                                </pic:pic>
                              </a:graphicData>
                            </a:graphic>
                          </wp:inline>
                        </w:drawing>
                      </w:r>
                    </w:p>
                  </w:txbxContent>
                </v:textbox>
              </v:shape>
            </w:pict>
          </mc:Fallback>
        </mc:AlternateContent>
      </w:r>
      <w:r w:rsidR="003032EA">
        <w:rPr>
          <w:rFonts w:ascii="Arial" w:hAnsi="Arial" w:cs="Arial"/>
          <w:noProof/>
          <w:sz w:val="22"/>
          <w:szCs w:val="22"/>
          <w:lang w:eastAsia="pt-BR"/>
        </w:rPr>
        <mc:AlternateContent>
          <mc:Choice Requires="wps">
            <w:drawing>
              <wp:anchor distT="0" distB="0" distL="114300" distR="114300" simplePos="0" relativeHeight="251659264" behindDoc="0" locked="0" layoutInCell="1" allowOverlap="1" wp14:anchorId="48EB3AFA" wp14:editId="03426270">
                <wp:simplePos x="0" y="0"/>
                <wp:positionH relativeFrom="column">
                  <wp:posOffset>1353185</wp:posOffset>
                </wp:positionH>
                <wp:positionV relativeFrom="paragraph">
                  <wp:posOffset>-121285</wp:posOffset>
                </wp:positionV>
                <wp:extent cx="3007360" cy="1242695"/>
                <wp:effectExtent l="10160" t="12065" r="11430" b="12065"/>
                <wp:wrapNone/>
                <wp:docPr id="20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242695"/>
                        </a:xfrm>
                        <a:prstGeom prst="rect">
                          <a:avLst/>
                        </a:prstGeom>
                        <a:solidFill>
                          <a:srgbClr val="FFFFFF"/>
                        </a:solidFill>
                        <a:ln w="9525">
                          <a:solidFill>
                            <a:schemeClr val="bg1">
                              <a:lumMod val="100000"/>
                              <a:lumOff val="0"/>
                            </a:schemeClr>
                          </a:solidFill>
                          <a:miter lim="800000"/>
                          <a:headEnd/>
                          <a:tailEnd/>
                        </a:ln>
                      </wps:spPr>
                      <wps:txbx>
                        <w:txbxContent>
                          <w:p w:rsidR="003032EA" w:rsidRDefault="003032EA" w:rsidP="003032EA">
                            <w:pPr>
                              <w:rPr>
                                <w:rFonts w:ascii="Arial" w:hAnsi="Arial" w:cs="Arial"/>
                                <w:sz w:val="22"/>
                                <w:szCs w:val="22"/>
                              </w:rPr>
                            </w:pPr>
                          </w:p>
                          <w:p w:rsidR="003032EA" w:rsidRPr="00F716C5" w:rsidRDefault="003032EA" w:rsidP="003032E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3AFA" id="Text Box 12" o:spid="_x0000_s1027" type="#_x0000_t202" style="position:absolute;left:0;text-align:left;margin-left:106.55pt;margin-top:-9.55pt;width:236.8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" strokecolor="white [3212]">
                <v:textbox>
                  <w:txbxContent>
                    <w:p w:rsidR="003032EA" w:rsidRDefault="003032EA" w:rsidP="003032EA">
                      <w:pPr>
                        <w:rPr>
                          <w:rFonts w:ascii="Arial" w:hAnsi="Arial" w:cs="Arial"/>
                          <w:sz w:val="22"/>
                          <w:szCs w:val="22"/>
                        </w:rPr>
                      </w:pPr>
                    </w:p>
                    <w:p w:rsidR="003032EA" w:rsidRPr="00F716C5" w:rsidRDefault="003032EA" w:rsidP="003032EA">
                      <w:pPr>
                        <w:rPr>
                          <w:rFonts w:ascii="Arial" w:hAnsi="Arial" w:cs="Arial"/>
                          <w:sz w:val="22"/>
                          <w:szCs w:val="22"/>
                        </w:rPr>
                      </w:pPr>
                    </w:p>
                  </w:txbxContent>
                </v:textbox>
              </v:shape>
            </w:pict>
          </mc:Fallback>
        </mc:AlternateContent>
      </w:r>
    </w:p>
    <w:p w:rsidR="003032EA" w:rsidRDefault="003032EA" w:rsidP="003032EA">
      <w:pPr>
        <w:spacing w:line="276" w:lineRule="auto"/>
        <w:jc w:val="both"/>
        <w:rPr>
          <w:rFonts w:ascii="Arial" w:hAnsi="Arial" w:cs="Arial"/>
          <w:sz w:val="22"/>
          <w:szCs w:val="22"/>
        </w:rPr>
      </w:pPr>
    </w:p>
    <w:p w:rsidR="003032EA" w:rsidRDefault="003032EA" w:rsidP="003032EA">
      <w:pPr>
        <w:spacing w:line="276" w:lineRule="auto"/>
        <w:jc w:val="both"/>
        <w:rPr>
          <w:rFonts w:ascii="Arial" w:hAnsi="Arial" w:cs="Arial"/>
          <w:sz w:val="22"/>
          <w:szCs w:val="22"/>
        </w:rPr>
      </w:pPr>
    </w:p>
    <w:p w:rsidR="003032EA" w:rsidRPr="001964E8" w:rsidRDefault="003032EA" w:rsidP="003032EA">
      <w:pPr>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BBB</w:t>
      </w:r>
    </w:p>
    <w:p w:rsidR="003032EA" w:rsidRDefault="003032EA" w:rsidP="003032EA">
      <w:pPr>
        <w:spacing w:line="276" w:lineRule="auto"/>
        <w:jc w:val="center"/>
        <w:rPr>
          <w:rFonts w:ascii="Arial" w:hAnsi="Arial" w:cs="Arial"/>
          <w:b/>
          <w:sz w:val="22"/>
          <w:szCs w:val="22"/>
        </w:rPr>
      </w:pPr>
    </w:p>
    <w:p w:rsidR="003032EA" w:rsidRDefault="003032EA" w:rsidP="003032EA">
      <w:pPr>
        <w:spacing w:line="276" w:lineRule="auto"/>
        <w:jc w:val="center"/>
        <w:rPr>
          <w:rFonts w:ascii="Arial" w:hAnsi="Arial" w:cs="Arial"/>
          <w:sz w:val="20"/>
          <w:szCs w:val="20"/>
        </w:rPr>
      </w:pPr>
    </w:p>
    <w:p w:rsidR="003032EA" w:rsidRDefault="00605E8D" w:rsidP="00605E8D">
      <w:pPr>
        <w:spacing w:line="276" w:lineRule="auto"/>
        <w:jc w:val="right"/>
        <w:rPr>
          <w:rFonts w:ascii="Arial" w:hAnsi="Arial" w:cs="Arial"/>
          <w:sz w:val="20"/>
          <w:szCs w:val="20"/>
        </w:rPr>
      </w:pPr>
      <w:r>
        <w:rPr>
          <w:noProof/>
          <w:lang w:eastAsia="pt-BR"/>
        </w:rPr>
        <w:drawing>
          <wp:inline distT="0" distB="0" distL="0" distR="0" wp14:anchorId="6F1B2AC8" wp14:editId="00452EB9">
            <wp:extent cx="3655911" cy="2028092"/>
            <wp:effectExtent l="0" t="0" r="0" b="0"/>
            <wp:docPr id="2055" name="Picture 2055" descr="http://aws.labome.com/figure/te-163-2-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ws.labome.com/figure/te-163-2-p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6635" cy="2028493"/>
                    </a:xfrm>
                    <a:prstGeom prst="rect">
                      <a:avLst/>
                    </a:prstGeom>
                    <a:noFill/>
                    <a:ln>
                      <a:noFill/>
                    </a:ln>
                  </pic:spPr>
                </pic:pic>
              </a:graphicData>
            </a:graphic>
          </wp:inline>
        </w:drawing>
      </w:r>
    </w:p>
    <w:p w:rsidR="003032EA" w:rsidRDefault="003032EA" w:rsidP="003032EA">
      <w:pPr>
        <w:spacing w:line="276" w:lineRule="auto"/>
        <w:jc w:val="center"/>
        <w:rPr>
          <w:rFonts w:ascii="Arial" w:hAnsi="Arial" w:cs="Arial"/>
          <w:sz w:val="20"/>
          <w:szCs w:val="20"/>
        </w:rPr>
      </w:pPr>
    </w:p>
    <w:p w:rsidR="003032EA" w:rsidRPr="00F716C5" w:rsidRDefault="00605E8D" w:rsidP="00605E8D">
      <w:pPr>
        <w:spacing w:line="276" w:lineRule="auto"/>
        <w:jc w:val="center"/>
        <w:rPr>
          <w:rFonts w:ascii="Arial" w:hAnsi="Arial" w:cs="Arial"/>
          <w:b/>
          <w:sz w:val="20"/>
          <w:szCs w:val="20"/>
        </w:rPr>
      </w:pPr>
      <w:r>
        <w:rPr>
          <w:rFonts w:ascii="Arial" w:hAnsi="Arial" w:cs="Arial"/>
          <w:b/>
          <w:sz w:val="20"/>
          <w:szCs w:val="20"/>
        </w:rPr>
        <w:t xml:space="preserve">        </w:t>
      </w:r>
      <w:r w:rsidR="003032EA" w:rsidRPr="00F716C5">
        <w:rPr>
          <w:rFonts w:ascii="Arial" w:hAnsi="Arial" w:cs="Arial"/>
          <w:b/>
          <w:sz w:val="20"/>
          <w:szCs w:val="20"/>
        </w:rPr>
        <w:t xml:space="preserve">Fig. 2. Estrutura geral de detergentes e </w:t>
      </w:r>
      <w:r w:rsidR="003032EA">
        <w:rPr>
          <w:rFonts w:ascii="Arial" w:hAnsi="Arial" w:cs="Arial"/>
          <w:b/>
          <w:sz w:val="20"/>
          <w:szCs w:val="20"/>
        </w:rPr>
        <w:t xml:space="preserve">fórmulas </w:t>
      </w:r>
      <w:r w:rsidR="003032EA" w:rsidRPr="00F716C5">
        <w:rPr>
          <w:rFonts w:ascii="Arial" w:hAnsi="Arial" w:cs="Arial"/>
          <w:b/>
          <w:sz w:val="20"/>
          <w:szCs w:val="20"/>
        </w:rPr>
        <w:t>estrutura</w:t>
      </w:r>
      <w:r w:rsidR="003032EA">
        <w:rPr>
          <w:rFonts w:ascii="Arial" w:hAnsi="Arial" w:cs="Arial"/>
          <w:b/>
          <w:sz w:val="20"/>
          <w:szCs w:val="20"/>
        </w:rPr>
        <w:t>is</w:t>
      </w:r>
      <w:r w:rsidR="003032EA" w:rsidRPr="00F716C5">
        <w:rPr>
          <w:rFonts w:ascii="Arial" w:hAnsi="Arial" w:cs="Arial"/>
          <w:b/>
          <w:sz w:val="20"/>
          <w:szCs w:val="20"/>
        </w:rPr>
        <w:t xml:space="preserve"> de detergentes comuns</w:t>
      </w:r>
    </w:p>
    <w:p w:rsidR="00605E8D" w:rsidRDefault="00605E8D" w:rsidP="00605E8D">
      <w:pPr>
        <w:spacing w:line="276" w:lineRule="auto"/>
        <w:jc w:val="both"/>
        <w:rPr>
          <w:rFonts w:ascii="Arial" w:hAnsi="Arial" w:cs="Arial"/>
          <w:sz w:val="22"/>
          <w:szCs w:val="22"/>
        </w:rPr>
      </w:pPr>
    </w:p>
    <w:p w:rsidR="00605E8D" w:rsidRDefault="00605E8D" w:rsidP="00605E8D">
      <w:pPr>
        <w:spacing w:line="276" w:lineRule="auto"/>
        <w:jc w:val="both"/>
        <w:rPr>
          <w:rFonts w:ascii="Arial" w:hAnsi="Arial" w:cs="Arial"/>
          <w:sz w:val="22"/>
          <w:szCs w:val="22"/>
        </w:rPr>
      </w:pPr>
      <w:r w:rsidRPr="001964E8">
        <w:rPr>
          <w:rFonts w:ascii="Arial" w:hAnsi="Arial" w:cs="Arial"/>
          <w:sz w:val="22"/>
          <w:szCs w:val="22"/>
        </w:rPr>
        <w:t xml:space="preserve">Os detergentes não-iônicos são considerados surfactantes suaves </w:t>
      </w:r>
      <w:r w:rsidRPr="001964E8">
        <w:rPr>
          <w:rFonts w:ascii="Arial" w:hAnsi="Arial" w:cs="Arial"/>
          <w:sz w:val="21"/>
          <w:szCs w:val="21"/>
          <w:shd w:val="clear" w:color="auto" w:fill="FFFFFF"/>
        </w:rPr>
        <w:t xml:space="preserve">pois quebram interações proteína-lipídio e lipídio-lipídio, porém não quebram interações proteína-proteína, e a maioria desses detergentes não desnaturam as proteínas. Dessa forma, as proteínas são solubilizadas e isoladas, porém mantém sua forma nativa. Esses detergentes </w:t>
      </w:r>
      <w:r w:rsidRPr="001964E8">
        <w:rPr>
          <w:rFonts w:ascii="Arial" w:hAnsi="Arial" w:cs="Arial"/>
          <w:sz w:val="22"/>
          <w:szCs w:val="22"/>
        </w:rPr>
        <w:t xml:space="preserve">são usados para </w:t>
      </w:r>
      <w:proofErr w:type="spellStart"/>
      <w:r w:rsidRPr="001964E8">
        <w:rPr>
          <w:rFonts w:ascii="Arial" w:hAnsi="Arial" w:cs="Arial"/>
          <w:sz w:val="22"/>
          <w:szCs w:val="22"/>
        </w:rPr>
        <w:t>lisar</w:t>
      </w:r>
      <w:proofErr w:type="spellEnd"/>
      <w:r w:rsidRPr="001964E8">
        <w:rPr>
          <w:rFonts w:ascii="Arial" w:hAnsi="Arial" w:cs="Arial"/>
          <w:sz w:val="22"/>
          <w:szCs w:val="22"/>
        </w:rPr>
        <w:t xml:space="preserve"> as células antes das </w:t>
      </w:r>
      <w:proofErr w:type="spellStart"/>
      <w:r w:rsidRPr="001964E8">
        <w:rPr>
          <w:rFonts w:ascii="Arial" w:hAnsi="Arial" w:cs="Arial"/>
          <w:sz w:val="22"/>
          <w:szCs w:val="22"/>
        </w:rPr>
        <w:t>imunoprecipitações</w:t>
      </w:r>
      <w:proofErr w:type="spellEnd"/>
      <w:r w:rsidRPr="001964E8">
        <w:rPr>
          <w:rFonts w:ascii="Arial" w:hAnsi="Arial" w:cs="Arial"/>
          <w:sz w:val="22"/>
          <w:szCs w:val="22"/>
        </w:rPr>
        <w:t xml:space="preserve">. Uma solução de TritonX-100 0,1% em água é usada para </w:t>
      </w:r>
      <w:proofErr w:type="spellStart"/>
      <w:r w:rsidRPr="001964E8">
        <w:rPr>
          <w:rFonts w:ascii="Arial" w:hAnsi="Arial" w:cs="Arial"/>
          <w:sz w:val="22"/>
          <w:szCs w:val="22"/>
        </w:rPr>
        <w:t>lisar</w:t>
      </w:r>
      <w:proofErr w:type="spellEnd"/>
      <w:r w:rsidRPr="001964E8">
        <w:rPr>
          <w:rFonts w:ascii="Arial" w:hAnsi="Arial" w:cs="Arial"/>
          <w:sz w:val="22"/>
          <w:szCs w:val="22"/>
        </w:rPr>
        <w:t xml:space="preserve"> as células de mamíferos e, em concentração de 0,5%, não causa alteração às proteínas que estão sendo isoladas. Enzimas como a Proteinase K mantêm-se ativas na presença de </w:t>
      </w:r>
      <w:proofErr w:type="spellStart"/>
      <w:r w:rsidRPr="001964E8">
        <w:rPr>
          <w:rFonts w:ascii="Arial" w:hAnsi="Arial" w:cs="Arial"/>
          <w:sz w:val="22"/>
          <w:szCs w:val="22"/>
        </w:rPr>
        <w:t>Triton</w:t>
      </w:r>
      <w:proofErr w:type="spellEnd"/>
      <w:r w:rsidRPr="001964E8">
        <w:rPr>
          <w:rFonts w:ascii="Arial" w:hAnsi="Arial" w:cs="Arial"/>
          <w:sz w:val="22"/>
          <w:szCs w:val="22"/>
        </w:rPr>
        <w:t xml:space="preserve"> X-100.</w:t>
      </w:r>
    </w:p>
    <w:p w:rsidR="00EB0FEF" w:rsidRDefault="00EB0FEF" w:rsidP="00EB0FEF">
      <w:pPr>
        <w:spacing w:line="276" w:lineRule="auto"/>
        <w:jc w:val="both"/>
        <w:rPr>
          <w:rFonts w:ascii="Arial" w:hAnsi="Arial" w:cs="Arial"/>
          <w:b/>
          <w:sz w:val="22"/>
          <w:szCs w:val="22"/>
        </w:rPr>
      </w:pPr>
    </w:p>
    <w:p w:rsidR="00EB0FEF" w:rsidRPr="00F27067" w:rsidRDefault="00EB0FEF" w:rsidP="00EB0FEF">
      <w:pPr>
        <w:spacing w:line="276" w:lineRule="auto"/>
        <w:jc w:val="both"/>
        <w:rPr>
          <w:rFonts w:ascii="Arial" w:hAnsi="Arial" w:cs="Arial"/>
          <w:color w:val="000000" w:themeColor="text1"/>
          <w:sz w:val="22"/>
          <w:szCs w:val="22"/>
        </w:rPr>
      </w:pPr>
      <w:r w:rsidRPr="001879BA">
        <w:rPr>
          <w:rFonts w:ascii="Arial" w:hAnsi="Arial" w:cs="Arial"/>
          <w:b/>
          <w:sz w:val="22"/>
          <w:szCs w:val="22"/>
        </w:rPr>
        <w:t>Inibidores de protease</w:t>
      </w:r>
      <w:r>
        <w:rPr>
          <w:rFonts w:ascii="Arial" w:hAnsi="Arial" w:cs="Arial"/>
          <w:sz w:val="22"/>
          <w:szCs w:val="22"/>
        </w:rPr>
        <w:t xml:space="preserve"> – Proteases e outras enzimas </w:t>
      </w:r>
      <w:proofErr w:type="spellStart"/>
      <w:r>
        <w:rPr>
          <w:rFonts w:ascii="Arial" w:hAnsi="Arial" w:cs="Arial"/>
          <w:sz w:val="22"/>
          <w:szCs w:val="22"/>
        </w:rPr>
        <w:t>degradativas</w:t>
      </w:r>
      <w:proofErr w:type="spellEnd"/>
      <w:r>
        <w:rPr>
          <w:rFonts w:ascii="Arial" w:hAnsi="Arial" w:cs="Arial"/>
          <w:sz w:val="22"/>
          <w:szCs w:val="22"/>
        </w:rPr>
        <w:t xml:space="preserve"> são liberadas quando uma célula é </w:t>
      </w:r>
      <w:proofErr w:type="spellStart"/>
      <w:r>
        <w:rPr>
          <w:rFonts w:ascii="Arial" w:hAnsi="Arial" w:cs="Arial"/>
          <w:sz w:val="22"/>
          <w:szCs w:val="22"/>
        </w:rPr>
        <w:t>lisada</w:t>
      </w:r>
      <w:proofErr w:type="spellEnd"/>
      <w:r>
        <w:rPr>
          <w:rFonts w:ascii="Arial" w:hAnsi="Arial" w:cs="Arial"/>
          <w:sz w:val="22"/>
          <w:szCs w:val="22"/>
        </w:rPr>
        <w:t xml:space="preserve">, danificando as proteínas celulares. </w:t>
      </w:r>
      <w:r w:rsidRPr="00F27067">
        <w:rPr>
          <w:rFonts w:ascii="Arial" w:hAnsi="Arial" w:cs="Arial"/>
          <w:color w:val="000000" w:themeColor="text1"/>
          <w:sz w:val="22"/>
          <w:szCs w:val="22"/>
        </w:rPr>
        <w:t xml:space="preserve">Por isso, inibidores de proteases são incluídos </w:t>
      </w:r>
      <w:r>
        <w:rPr>
          <w:rFonts w:ascii="Arial" w:hAnsi="Arial" w:cs="Arial"/>
          <w:color w:val="000000" w:themeColor="text1"/>
          <w:sz w:val="22"/>
          <w:szCs w:val="22"/>
        </w:rPr>
        <w:t xml:space="preserve">em </w:t>
      </w:r>
      <w:r w:rsidRPr="00F27067">
        <w:rPr>
          <w:rFonts w:ascii="Arial" w:hAnsi="Arial" w:cs="Arial"/>
          <w:color w:val="000000" w:themeColor="text1"/>
          <w:sz w:val="22"/>
          <w:szCs w:val="22"/>
        </w:rPr>
        <w:t>tamp</w:t>
      </w:r>
      <w:r>
        <w:rPr>
          <w:rFonts w:ascii="Arial" w:hAnsi="Arial" w:cs="Arial"/>
          <w:color w:val="000000" w:themeColor="text1"/>
          <w:sz w:val="22"/>
          <w:szCs w:val="22"/>
        </w:rPr>
        <w:t xml:space="preserve">ões </w:t>
      </w:r>
      <w:r w:rsidRPr="00F27067">
        <w:rPr>
          <w:rFonts w:ascii="Arial" w:hAnsi="Arial" w:cs="Arial"/>
          <w:color w:val="000000" w:themeColor="text1"/>
          <w:sz w:val="22"/>
          <w:szCs w:val="22"/>
        </w:rPr>
        <w:t>de lise.</w:t>
      </w:r>
    </w:p>
    <w:tbl>
      <w:tblPr>
        <w:tblStyle w:val="Tabelacomgrade"/>
        <w:tblW w:w="9039" w:type="dxa"/>
        <w:jc w:val="center"/>
        <w:tblLayout w:type="fixed"/>
        <w:tblLook w:val="04A0" w:firstRow="1" w:lastRow="0" w:firstColumn="1" w:lastColumn="0" w:noHBand="0" w:noVBand="1"/>
      </w:tblPr>
      <w:tblGrid>
        <w:gridCol w:w="1656"/>
        <w:gridCol w:w="1852"/>
        <w:gridCol w:w="1709"/>
        <w:gridCol w:w="2262"/>
        <w:gridCol w:w="1560"/>
      </w:tblGrid>
      <w:tr w:rsidR="00EB0FEF" w:rsidTr="00EB3AF3">
        <w:trPr>
          <w:trHeight w:val="348"/>
          <w:jc w:val="center"/>
        </w:trPr>
        <w:tc>
          <w:tcPr>
            <w:tcW w:w="1656" w:type="dxa"/>
          </w:tcPr>
          <w:p w:rsidR="00EB0FEF" w:rsidRPr="00D263EF" w:rsidRDefault="00EB0FEF" w:rsidP="00EB0FEF">
            <w:pPr>
              <w:spacing w:line="276" w:lineRule="auto"/>
              <w:jc w:val="center"/>
              <w:rPr>
                <w:rFonts w:ascii="Arial" w:hAnsi="Arial" w:cs="Arial"/>
                <w:b/>
                <w:sz w:val="18"/>
                <w:szCs w:val="18"/>
              </w:rPr>
            </w:pPr>
            <w:r w:rsidRPr="00D263EF">
              <w:rPr>
                <w:rFonts w:ascii="Arial" w:hAnsi="Arial" w:cs="Arial"/>
                <w:b/>
                <w:sz w:val="18"/>
                <w:szCs w:val="18"/>
              </w:rPr>
              <w:t>Inibidor</w:t>
            </w:r>
          </w:p>
        </w:tc>
        <w:tc>
          <w:tcPr>
            <w:tcW w:w="1852" w:type="dxa"/>
          </w:tcPr>
          <w:p w:rsidR="00EB0FEF" w:rsidRPr="00D263EF" w:rsidRDefault="00EB0FEF" w:rsidP="00EB0FEF">
            <w:pPr>
              <w:spacing w:line="276" w:lineRule="auto"/>
              <w:jc w:val="center"/>
              <w:rPr>
                <w:rFonts w:ascii="Arial" w:hAnsi="Arial" w:cs="Arial"/>
                <w:b/>
                <w:sz w:val="18"/>
                <w:szCs w:val="18"/>
              </w:rPr>
            </w:pPr>
            <w:r w:rsidRPr="00D263EF">
              <w:rPr>
                <w:rFonts w:ascii="Arial" w:hAnsi="Arial" w:cs="Arial"/>
                <w:b/>
                <w:sz w:val="18"/>
                <w:szCs w:val="18"/>
              </w:rPr>
              <w:t>Protease-alvo</w:t>
            </w:r>
          </w:p>
        </w:tc>
        <w:tc>
          <w:tcPr>
            <w:tcW w:w="1709" w:type="dxa"/>
          </w:tcPr>
          <w:p w:rsidR="00EB0FEF" w:rsidRPr="00D263EF" w:rsidRDefault="00EB0FEF" w:rsidP="00EB0FEF">
            <w:pPr>
              <w:spacing w:line="276" w:lineRule="auto"/>
              <w:jc w:val="center"/>
              <w:rPr>
                <w:rFonts w:ascii="Arial" w:hAnsi="Arial" w:cs="Arial"/>
                <w:b/>
                <w:sz w:val="18"/>
                <w:szCs w:val="18"/>
              </w:rPr>
            </w:pPr>
            <w:r w:rsidRPr="00D263EF">
              <w:rPr>
                <w:rFonts w:ascii="Arial" w:hAnsi="Arial" w:cs="Arial"/>
                <w:b/>
                <w:sz w:val="18"/>
                <w:szCs w:val="18"/>
              </w:rPr>
              <w:t>Concentração efetiva</w:t>
            </w:r>
          </w:p>
        </w:tc>
        <w:tc>
          <w:tcPr>
            <w:tcW w:w="2262" w:type="dxa"/>
          </w:tcPr>
          <w:p w:rsidR="00EB0FEF" w:rsidRPr="00D263EF" w:rsidRDefault="00EB0FEF" w:rsidP="00EB0FEF">
            <w:pPr>
              <w:spacing w:line="276" w:lineRule="auto"/>
              <w:jc w:val="center"/>
              <w:rPr>
                <w:rFonts w:ascii="Arial" w:hAnsi="Arial" w:cs="Arial"/>
                <w:b/>
                <w:sz w:val="18"/>
                <w:szCs w:val="18"/>
              </w:rPr>
            </w:pPr>
            <w:r w:rsidRPr="00D263EF">
              <w:rPr>
                <w:rFonts w:ascii="Arial" w:hAnsi="Arial" w:cs="Arial"/>
                <w:b/>
                <w:sz w:val="18"/>
                <w:szCs w:val="18"/>
              </w:rPr>
              <w:t>Solução estoque</w:t>
            </w:r>
          </w:p>
        </w:tc>
        <w:tc>
          <w:tcPr>
            <w:tcW w:w="1560" w:type="dxa"/>
          </w:tcPr>
          <w:p w:rsidR="00EB0FEF" w:rsidRPr="00D263EF" w:rsidRDefault="00EB0FEF" w:rsidP="00EB0FEF">
            <w:pPr>
              <w:spacing w:line="276" w:lineRule="auto"/>
              <w:jc w:val="center"/>
              <w:rPr>
                <w:rFonts w:ascii="Arial" w:hAnsi="Arial" w:cs="Arial"/>
                <w:b/>
                <w:sz w:val="18"/>
                <w:szCs w:val="18"/>
              </w:rPr>
            </w:pPr>
            <w:r w:rsidRPr="00D263EF">
              <w:rPr>
                <w:rFonts w:ascii="Arial" w:hAnsi="Arial" w:cs="Arial"/>
                <w:b/>
                <w:sz w:val="18"/>
                <w:szCs w:val="18"/>
              </w:rPr>
              <w:t>Comentários</w:t>
            </w:r>
          </w:p>
        </w:tc>
      </w:tr>
      <w:tr w:rsidR="00EB0FEF" w:rsidTr="00EB3AF3">
        <w:trPr>
          <w:trHeight w:val="568"/>
          <w:jc w:val="center"/>
        </w:trPr>
        <w:tc>
          <w:tcPr>
            <w:tcW w:w="1656" w:type="dxa"/>
          </w:tcPr>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t>Aprotinina</w:t>
            </w:r>
            <w:proofErr w:type="spellEnd"/>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EDTA</w:t>
            </w:r>
          </w:p>
        </w:tc>
        <w:tc>
          <w:tcPr>
            <w:tcW w:w="1852" w:type="dxa"/>
          </w:tcPr>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t>Serino</w:t>
            </w:r>
            <w:proofErr w:type="spellEnd"/>
            <w:r w:rsidRPr="00D263EF">
              <w:rPr>
                <w:rFonts w:ascii="Arial" w:hAnsi="Arial" w:cs="Arial"/>
                <w:sz w:val="18"/>
                <w:szCs w:val="18"/>
              </w:rPr>
              <w:t>-proteases</w:t>
            </w:r>
          </w:p>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t>Metaloproteases</w:t>
            </w:r>
            <w:proofErr w:type="spellEnd"/>
          </w:p>
        </w:tc>
        <w:tc>
          <w:tcPr>
            <w:tcW w:w="1709"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0,1-2µg/ml</w:t>
            </w:r>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0,5-2mM</w:t>
            </w:r>
          </w:p>
        </w:tc>
        <w:tc>
          <w:tcPr>
            <w:tcW w:w="2262"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10mg/ml em PBS</w:t>
            </w:r>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500mM em H</w:t>
            </w:r>
            <w:r w:rsidRPr="00D263EF">
              <w:rPr>
                <w:rFonts w:ascii="Arial" w:hAnsi="Arial" w:cs="Arial"/>
                <w:sz w:val="18"/>
                <w:szCs w:val="18"/>
                <w:vertAlign w:val="subscript"/>
              </w:rPr>
              <w:t>2</w:t>
            </w:r>
            <w:r w:rsidRPr="00D263EF">
              <w:rPr>
                <w:rFonts w:ascii="Arial" w:hAnsi="Arial" w:cs="Arial"/>
                <w:sz w:val="18"/>
                <w:szCs w:val="18"/>
              </w:rPr>
              <w:t>O, pH 8</w:t>
            </w:r>
          </w:p>
        </w:tc>
        <w:tc>
          <w:tcPr>
            <w:tcW w:w="1560"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Evite congelamento repetido</w:t>
            </w:r>
          </w:p>
        </w:tc>
      </w:tr>
      <w:tr w:rsidR="00EB0FEF" w:rsidTr="00EB3AF3">
        <w:trPr>
          <w:trHeight w:val="855"/>
          <w:jc w:val="center"/>
        </w:trPr>
        <w:tc>
          <w:tcPr>
            <w:tcW w:w="1656" w:type="dxa"/>
          </w:tcPr>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lastRenderedPageBreak/>
              <w:t>Leupeptina</w:t>
            </w:r>
            <w:proofErr w:type="spellEnd"/>
          </w:p>
          <w:p w:rsidR="00EB0FEF" w:rsidRPr="00D263EF" w:rsidRDefault="00EB0FEF" w:rsidP="00EB0FEF">
            <w:pPr>
              <w:spacing w:line="276" w:lineRule="auto"/>
              <w:jc w:val="center"/>
              <w:rPr>
                <w:rFonts w:ascii="Arial" w:hAnsi="Arial" w:cs="Arial"/>
                <w:sz w:val="18"/>
                <w:szCs w:val="18"/>
              </w:rPr>
            </w:pPr>
          </w:p>
          <w:p w:rsidR="00EB0FEF" w:rsidRPr="00D263EF" w:rsidRDefault="00EB0FEF" w:rsidP="00EB0FEF">
            <w:pPr>
              <w:spacing w:line="276" w:lineRule="auto"/>
              <w:jc w:val="center"/>
              <w:rPr>
                <w:rFonts w:ascii="Arial" w:hAnsi="Arial" w:cs="Arial"/>
                <w:sz w:val="16"/>
                <w:szCs w:val="16"/>
              </w:rPr>
            </w:pPr>
            <m:oMath>
              <m:r>
                <w:rPr>
                  <w:rFonts w:ascii="Cambria Math" w:hAnsi="Cambria Math" w:cs="Arial"/>
                  <w:sz w:val="16"/>
                  <w:szCs w:val="16"/>
                </w:rPr>
                <m:t>α</m:t>
              </m:r>
            </m:oMath>
            <w:r w:rsidRPr="00D263EF">
              <w:rPr>
                <w:rFonts w:ascii="Arial" w:hAnsi="Arial" w:cs="Arial"/>
                <w:sz w:val="16"/>
                <w:szCs w:val="16"/>
              </w:rPr>
              <w:t>- Macroglobulina</w:t>
            </w:r>
          </w:p>
          <w:p w:rsidR="00EB0FEF" w:rsidRPr="00D263EF" w:rsidRDefault="00EB0FEF" w:rsidP="00EB0FEF">
            <w:pPr>
              <w:spacing w:line="276" w:lineRule="auto"/>
              <w:jc w:val="center"/>
              <w:rPr>
                <w:rFonts w:ascii="Arial" w:hAnsi="Arial" w:cs="Arial"/>
                <w:sz w:val="18"/>
                <w:szCs w:val="18"/>
              </w:rPr>
            </w:pPr>
          </w:p>
        </w:tc>
        <w:tc>
          <w:tcPr>
            <w:tcW w:w="1852" w:type="dxa"/>
          </w:tcPr>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t>Serino</w:t>
            </w:r>
            <w:proofErr w:type="spellEnd"/>
            <w:r w:rsidRPr="00D263EF">
              <w:rPr>
                <w:rFonts w:ascii="Arial" w:hAnsi="Arial" w:cs="Arial"/>
                <w:sz w:val="18"/>
                <w:szCs w:val="18"/>
              </w:rPr>
              <w:t xml:space="preserve">-  e </w:t>
            </w:r>
            <w:proofErr w:type="spellStart"/>
            <w:r w:rsidRPr="00D263EF">
              <w:rPr>
                <w:rFonts w:ascii="Arial" w:hAnsi="Arial" w:cs="Arial"/>
                <w:sz w:val="18"/>
                <w:szCs w:val="18"/>
              </w:rPr>
              <w:t>thiol</w:t>
            </w:r>
            <w:proofErr w:type="spellEnd"/>
            <w:r w:rsidRPr="00D263EF">
              <w:rPr>
                <w:rFonts w:ascii="Arial" w:hAnsi="Arial" w:cs="Arial"/>
                <w:sz w:val="18"/>
                <w:szCs w:val="18"/>
              </w:rPr>
              <w:t>- proteases</w:t>
            </w:r>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Amplo espectro</w:t>
            </w:r>
          </w:p>
        </w:tc>
        <w:tc>
          <w:tcPr>
            <w:tcW w:w="1709"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0,5-2 µg/ml</w:t>
            </w:r>
          </w:p>
          <w:p w:rsidR="00EB0FEF" w:rsidRPr="00D263EF" w:rsidRDefault="00EB0FEF" w:rsidP="00EB0FEF">
            <w:pPr>
              <w:spacing w:line="276" w:lineRule="auto"/>
              <w:jc w:val="center"/>
              <w:rPr>
                <w:rFonts w:ascii="Arial" w:hAnsi="Arial" w:cs="Arial"/>
                <w:sz w:val="18"/>
                <w:szCs w:val="18"/>
              </w:rPr>
            </w:pPr>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1unidade/ml</w:t>
            </w:r>
          </w:p>
        </w:tc>
        <w:tc>
          <w:tcPr>
            <w:tcW w:w="2262"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10 mg/ml em H</w:t>
            </w:r>
            <w:r w:rsidRPr="00D263EF">
              <w:rPr>
                <w:rFonts w:ascii="Arial" w:hAnsi="Arial" w:cs="Arial"/>
                <w:sz w:val="18"/>
                <w:szCs w:val="18"/>
                <w:vertAlign w:val="subscript"/>
              </w:rPr>
              <w:t>2</w:t>
            </w:r>
            <w:r w:rsidRPr="00D263EF">
              <w:rPr>
                <w:rFonts w:ascii="Arial" w:hAnsi="Arial" w:cs="Arial"/>
                <w:sz w:val="18"/>
                <w:szCs w:val="18"/>
              </w:rPr>
              <w:t>O</w:t>
            </w:r>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 xml:space="preserve">100 </w:t>
            </w:r>
            <w:proofErr w:type="spellStart"/>
            <w:r w:rsidRPr="00D263EF">
              <w:rPr>
                <w:rFonts w:ascii="Arial" w:hAnsi="Arial" w:cs="Arial"/>
                <w:sz w:val="18"/>
                <w:szCs w:val="18"/>
              </w:rPr>
              <w:t>unid</w:t>
            </w:r>
            <w:proofErr w:type="spellEnd"/>
            <w:r w:rsidRPr="00D263EF">
              <w:rPr>
                <w:rFonts w:ascii="Arial" w:hAnsi="Arial" w:cs="Arial"/>
                <w:sz w:val="18"/>
                <w:szCs w:val="18"/>
              </w:rPr>
              <w:t>/ml em PBS</w:t>
            </w:r>
          </w:p>
        </w:tc>
        <w:tc>
          <w:tcPr>
            <w:tcW w:w="1560"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Evitar agentes redutores</w:t>
            </w:r>
          </w:p>
        </w:tc>
      </w:tr>
      <w:tr w:rsidR="00EB0FEF" w:rsidTr="00EB3AF3">
        <w:trPr>
          <w:trHeight w:val="464"/>
          <w:jc w:val="center"/>
        </w:trPr>
        <w:tc>
          <w:tcPr>
            <w:tcW w:w="1656" w:type="dxa"/>
          </w:tcPr>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t>Pepstatina</w:t>
            </w:r>
            <w:proofErr w:type="spellEnd"/>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PMSF</w:t>
            </w:r>
            <w:r>
              <w:rPr>
                <w:rFonts w:ascii="Arial" w:hAnsi="Arial" w:cs="Arial"/>
                <w:sz w:val="18"/>
                <w:szCs w:val="18"/>
              </w:rPr>
              <w:t>*</w:t>
            </w:r>
          </w:p>
        </w:tc>
        <w:tc>
          <w:tcPr>
            <w:tcW w:w="1852"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Proteases ácidas</w:t>
            </w:r>
          </w:p>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t>Serino</w:t>
            </w:r>
            <w:proofErr w:type="spellEnd"/>
            <w:r w:rsidRPr="00D263EF">
              <w:rPr>
                <w:rFonts w:ascii="Arial" w:hAnsi="Arial" w:cs="Arial"/>
                <w:sz w:val="18"/>
                <w:szCs w:val="18"/>
              </w:rPr>
              <w:t>-proteases</w:t>
            </w:r>
          </w:p>
        </w:tc>
        <w:tc>
          <w:tcPr>
            <w:tcW w:w="1709"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1 µg/ml</w:t>
            </w:r>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20-100 µg/ml</w:t>
            </w:r>
          </w:p>
        </w:tc>
        <w:tc>
          <w:tcPr>
            <w:tcW w:w="2262"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1 mg/ml em metanol</w:t>
            </w:r>
          </w:p>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 xml:space="preserve">10 mg/ml em </w:t>
            </w:r>
            <w:proofErr w:type="spellStart"/>
            <w:r w:rsidRPr="00D263EF">
              <w:rPr>
                <w:rFonts w:ascii="Arial" w:hAnsi="Arial" w:cs="Arial"/>
                <w:sz w:val="18"/>
                <w:szCs w:val="18"/>
              </w:rPr>
              <w:t>isopropanol</w:t>
            </w:r>
            <w:proofErr w:type="spellEnd"/>
          </w:p>
        </w:tc>
        <w:tc>
          <w:tcPr>
            <w:tcW w:w="1560"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Adicione novo em cada passo</w:t>
            </w:r>
          </w:p>
        </w:tc>
      </w:tr>
      <w:tr w:rsidR="00EB0FEF" w:rsidTr="00EB3AF3">
        <w:trPr>
          <w:trHeight w:val="587"/>
          <w:jc w:val="center"/>
        </w:trPr>
        <w:tc>
          <w:tcPr>
            <w:tcW w:w="1656"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TLCK*</w:t>
            </w:r>
            <w:r>
              <w:rPr>
                <w:rFonts w:ascii="Arial" w:hAnsi="Arial" w:cs="Arial"/>
                <w:sz w:val="18"/>
                <w:szCs w:val="18"/>
              </w:rPr>
              <w:t>*</w:t>
            </w:r>
          </w:p>
          <w:p w:rsidR="00EB0FEF" w:rsidRPr="00D263EF" w:rsidRDefault="00EB0FEF" w:rsidP="00EB0FEF">
            <w:pPr>
              <w:spacing w:line="276" w:lineRule="auto"/>
              <w:jc w:val="center"/>
              <w:rPr>
                <w:rFonts w:ascii="Arial" w:hAnsi="Arial" w:cs="Arial"/>
                <w:sz w:val="16"/>
                <w:szCs w:val="16"/>
              </w:rPr>
            </w:pPr>
          </w:p>
        </w:tc>
        <w:tc>
          <w:tcPr>
            <w:tcW w:w="1852"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Tripsina</w:t>
            </w:r>
          </w:p>
        </w:tc>
        <w:tc>
          <w:tcPr>
            <w:tcW w:w="1709"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50 µg/ml</w:t>
            </w:r>
          </w:p>
        </w:tc>
        <w:tc>
          <w:tcPr>
            <w:tcW w:w="2262"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 xml:space="preserve">1 mg/ml em acetato 50 </w:t>
            </w:r>
            <w:proofErr w:type="spellStart"/>
            <w:r w:rsidRPr="00D263EF">
              <w:rPr>
                <w:rFonts w:ascii="Arial" w:hAnsi="Arial" w:cs="Arial"/>
                <w:sz w:val="18"/>
                <w:szCs w:val="18"/>
              </w:rPr>
              <w:t>mM</w:t>
            </w:r>
            <w:proofErr w:type="spellEnd"/>
            <w:r w:rsidRPr="00D263EF">
              <w:rPr>
                <w:rFonts w:ascii="Arial" w:hAnsi="Arial" w:cs="Arial"/>
                <w:sz w:val="18"/>
                <w:szCs w:val="18"/>
              </w:rPr>
              <w:t>, pH 5</w:t>
            </w:r>
          </w:p>
        </w:tc>
        <w:tc>
          <w:tcPr>
            <w:tcW w:w="1560" w:type="dxa"/>
          </w:tcPr>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t>Cromotripsina</w:t>
            </w:r>
            <w:proofErr w:type="spellEnd"/>
            <w:r w:rsidRPr="00D263EF">
              <w:rPr>
                <w:rFonts w:ascii="Arial" w:hAnsi="Arial" w:cs="Arial"/>
                <w:sz w:val="18"/>
                <w:szCs w:val="18"/>
              </w:rPr>
              <w:t xml:space="preserve"> não-afetada</w:t>
            </w:r>
          </w:p>
        </w:tc>
      </w:tr>
      <w:tr w:rsidR="00EB0FEF" w:rsidTr="00EB3AF3">
        <w:trPr>
          <w:trHeight w:val="428"/>
          <w:jc w:val="center"/>
        </w:trPr>
        <w:tc>
          <w:tcPr>
            <w:tcW w:w="1656"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TPCK**</w:t>
            </w:r>
            <w:r>
              <w:rPr>
                <w:rFonts w:ascii="Arial" w:hAnsi="Arial" w:cs="Arial"/>
                <w:sz w:val="18"/>
                <w:szCs w:val="18"/>
              </w:rPr>
              <w:t>*</w:t>
            </w:r>
          </w:p>
          <w:p w:rsidR="00EB0FEF" w:rsidRPr="00D263EF" w:rsidRDefault="00EB0FEF" w:rsidP="00EB0FEF">
            <w:pPr>
              <w:spacing w:line="276" w:lineRule="auto"/>
              <w:jc w:val="center"/>
              <w:rPr>
                <w:rFonts w:ascii="Arial" w:hAnsi="Arial" w:cs="Arial"/>
                <w:sz w:val="16"/>
                <w:szCs w:val="16"/>
                <w:lang w:val="en-US"/>
              </w:rPr>
            </w:pPr>
          </w:p>
        </w:tc>
        <w:tc>
          <w:tcPr>
            <w:tcW w:w="1852" w:type="dxa"/>
          </w:tcPr>
          <w:p w:rsidR="00EB0FEF" w:rsidRPr="00D263EF" w:rsidRDefault="00EB0FEF" w:rsidP="00EB0FEF">
            <w:pPr>
              <w:spacing w:line="276" w:lineRule="auto"/>
              <w:jc w:val="center"/>
              <w:rPr>
                <w:rFonts w:ascii="Arial" w:hAnsi="Arial" w:cs="Arial"/>
                <w:sz w:val="18"/>
                <w:szCs w:val="18"/>
              </w:rPr>
            </w:pPr>
            <w:proofErr w:type="spellStart"/>
            <w:r w:rsidRPr="00D263EF">
              <w:rPr>
                <w:rFonts w:ascii="Arial" w:hAnsi="Arial" w:cs="Arial"/>
                <w:sz w:val="18"/>
                <w:szCs w:val="18"/>
              </w:rPr>
              <w:t>Quimotripsina</w:t>
            </w:r>
            <w:proofErr w:type="spellEnd"/>
          </w:p>
        </w:tc>
        <w:tc>
          <w:tcPr>
            <w:tcW w:w="1709"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100 µg/ml</w:t>
            </w:r>
          </w:p>
          <w:p w:rsidR="00EB0FEF" w:rsidRPr="00D263EF" w:rsidRDefault="00EB0FEF" w:rsidP="00EB0FEF">
            <w:pPr>
              <w:spacing w:line="276" w:lineRule="auto"/>
              <w:jc w:val="center"/>
              <w:rPr>
                <w:rFonts w:ascii="Arial" w:hAnsi="Arial" w:cs="Arial"/>
                <w:sz w:val="18"/>
                <w:szCs w:val="18"/>
              </w:rPr>
            </w:pPr>
          </w:p>
        </w:tc>
        <w:tc>
          <w:tcPr>
            <w:tcW w:w="2262"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3 mg/ml em etanol</w:t>
            </w:r>
          </w:p>
        </w:tc>
        <w:tc>
          <w:tcPr>
            <w:tcW w:w="1560" w:type="dxa"/>
          </w:tcPr>
          <w:p w:rsidR="00EB0FEF" w:rsidRPr="00D263EF" w:rsidRDefault="00EB0FEF" w:rsidP="00EB0FEF">
            <w:pPr>
              <w:spacing w:line="276" w:lineRule="auto"/>
              <w:jc w:val="center"/>
              <w:rPr>
                <w:rFonts w:ascii="Arial" w:hAnsi="Arial" w:cs="Arial"/>
                <w:sz w:val="18"/>
                <w:szCs w:val="18"/>
              </w:rPr>
            </w:pPr>
            <w:r w:rsidRPr="00D263EF">
              <w:rPr>
                <w:rFonts w:ascii="Arial" w:hAnsi="Arial" w:cs="Arial"/>
                <w:sz w:val="18"/>
                <w:szCs w:val="18"/>
              </w:rPr>
              <w:t>Tripsina não-afetada</w:t>
            </w:r>
          </w:p>
        </w:tc>
      </w:tr>
    </w:tbl>
    <w:p w:rsidR="00EB0FEF" w:rsidRDefault="00EB0FEF" w:rsidP="00EB0FEF">
      <w:pPr>
        <w:spacing w:line="276" w:lineRule="auto"/>
        <w:jc w:val="center"/>
        <w:rPr>
          <w:rFonts w:ascii="Arial" w:hAnsi="Arial" w:cs="Arial"/>
          <w:b/>
          <w:sz w:val="22"/>
          <w:szCs w:val="22"/>
        </w:rPr>
      </w:pPr>
      <w:r>
        <w:rPr>
          <w:rFonts w:ascii="Arial" w:hAnsi="Arial" w:cs="Arial"/>
          <w:b/>
          <w:noProof/>
          <w:sz w:val="22"/>
          <w:szCs w:val="22"/>
          <w:lang w:eastAsia="pt-BR"/>
        </w:rPr>
        <mc:AlternateContent>
          <mc:Choice Requires="wps">
            <w:drawing>
              <wp:anchor distT="0" distB="0" distL="114300" distR="114300" simplePos="0" relativeHeight="251669504" behindDoc="0" locked="0" layoutInCell="1" allowOverlap="1" wp14:anchorId="7511330B" wp14:editId="2FE010BA">
                <wp:simplePos x="0" y="0"/>
                <wp:positionH relativeFrom="column">
                  <wp:posOffset>4390390</wp:posOffset>
                </wp:positionH>
                <wp:positionV relativeFrom="paragraph">
                  <wp:posOffset>27305</wp:posOffset>
                </wp:positionV>
                <wp:extent cx="1248410" cy="474980"/>
                <wp:effectExtent l="0" t="0" r="0" b="2540"/>
                <wp:wrapNone/>
                <wp:docPr id="20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FEF" w:rsidRDefault="00EB0FEF" w:rsidP="00EB0FEF">
                            <w:pPr>
                              <w:rPr>
                                <w:rFonts w:ascii="Arial" w:hAnsi="Arial" w:cs="Arial"/>
                                <w:sz w:val="16"/>
                                <w:szCs w:val="16"/>
                              </w:rPr>
                            </w:pPr>
                            <w:proofErr w:type="spellStart"/>
                            <w:r>
                              <w:rPr>
                                <w:rFonts w:ascii="Arial" w:hAnsi="Arial" w:cs="Arial"/>
                                <w:sz w:val="16"/>
                                <w:szCs w:val="16"/>
                              </w:rPr>
                              <w:t>Tosyl</w:t>
                            </w:r>
                            <w:proofErr w:type="spellEnd"/>
                            <w:r>
                              <w:rPr>
                                <w:rFonts w:ascii="Arial" w:hAnsi="Arial" w:cs="Arial"/>
                                <w:sz w:val="16"/>
                                <w:szCs w:val="16"/>
                              </w:rPr>
                              <w:t xml:space="preserve"> </w:t>
                            </w:r>
                            <w:proofErr w:type="spellStart"/>
                            <w:r>
                              <w:rPr>
                                <w:rFonts w:ascii="Arial" w:hAnsi="Arial" w:cs="Arial"/>
                                <w:sz w:val="16"/>
                                <w:szCs w:val="16"/>
                              </w:rPr>
                              <w:t>P</w:t>
                            </w:r>
                            <w:r w:rsidRPr="00D263EF">
                              <w:rPr>
                                <w:rFonts w:ascii="Arial" w:hAnsi="Arial" w:cs="Arial"/>
                                <w:sz w:val="16"/>
                                <w:szCs w:val="16"/>
                              </w:rPr>
                              <w:t>henylalanyl</w:t>
                            </w:r>
                            <w:proofErr w:type="spellEnd"/>
                            <w:r w:rsidRPr="00D263EF">
                              <w:rPr>
                                <w:rFonts w:ascii="Arial" w:hAnsi="Arial" w:cs="Arial"/>
                                <w:sz w:val="16"/>
                                <w:szCs w:val="16"/>
                              </w:rPr>
                              <w:t xml:space="preserve"> </w:t>
                            </w:r>
                          </w:p>
                          <w:p w:rsidR="00EB0FEF" w:rsidRPr="00D263EF" w:rsidRDefault="00EB0FEF" w:rsidP="00EB0FEF">
                            <w:pPr>
                              <w:rPr>
                                <w:rFonts w:ascii="Arial" w:hAnsi="Arial" w:cs="Arial"/>
                                <w:sz w:val="16"/>
                                <w:szCs w:val="16"/>
                              </w:rPr>
                            </w:pPr>
                            <w:proofErr w:type="spellStart"/>
                            <w:r>
                              <w:rPr>
                                <w:rFonts w:ascii="Arial" w:hAnsi="Arial" w:cs="Arial"/>
                                <w:sz w:val="16"/>
                                <w:szCs w:val="16"/>
                              </w:rPr>
                              <w:t>Chloromethyl</w:t>
                            </w:r>
                            <w:proofErr w:type="spellEnd"/>
                            <w:r>
                              <w:rPr>
                                <w:rFonts w:ascii="Arial" w:hAnsi="Arial" w:cs="Arial"/>
                                <w:sz w:val="16"/>
                                <w:szCs w:val="16"/>
                              </w:rPr>
                              <w:t xml:space="preserve"> </w:t>
                            </w:r>
                            <w:proofErr w:type="spellStart"/>
                            <w:r>
                              <w:rPr>
                                <w:rFonts w:ascii="Arial" w:hAnsi="Arial" w:cs="Arial"/>
                                <w:sz w:val="16"/>
                                <w:szCs w:val="16"/>
                              </w:rPr>
                              <w:t>K</w:t>
                            </w:r>
                            <w:r w:rsidRPr="00D263EF">
                              <w:rPr>
                                <w:rFonts w:ascii="Arial" w:hAnsi="Arial" w:cs="Arial"/>
                                <w:sz w:val="16"/>
                                <w:szCs w:val="16"/>
                              </w:rPr>
                              <w:t>etone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330B" id="Text Box 25" o:spid="_x0000_s1028" type="#_x0000_t202" style="position:absolute;left:0;text-align:left;margin-left:345.7pt;margin-top:2.15pt;width:98.3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" stroked="f">
                <v:textbox>
                  <w:txbxContent>
                    <w:p w:rsidR="00EB0FEF" w:rsidRDefault="00EB0FEF" w:rsidP="00EB0FEF">
                      <w:pPr>
                        <w:rPr>
                          <w:rFonts w:ascii="Arial" w:hAnsi="Arial" w:cs="Arial"/>
                          <w:sz w:val="16"/>
                          <w:szCs w:val="16"/>
                        </w:rPr>
                      </w:pPr>
                      <w:r>
                        <w:rPr>
                          <w:rFonts w:ascii="Arial" w:hAnsi="Arial" w:cs="Arial"/>
                          <w:sz w:val="16"/>
                          <w:szCs w:val="16"/>
                        </w:rPr>
                        <w:t>Tosyl P</w:t>
                      </w:r>
                      <w:r w:rsidRPr="00D263EF">
                        <w:rPr>
                          <w:rFonts w:ascii="Arial" w:hAnsi="Arial" w:cs="Arial"/>
                          <w:sz w:val="16"/>
                          <w:szCs w:val="16"/>
                        </w:rPr>
                        <w:t xml:space="preserve">henylalanyl </w:t>
                      </w:r>
                    </w:p>
                    <w:p w:rsidR="00EB0FEF" w:rsidRPr="00D263EF" w:rsidRDefault="00EB0FEF" w:rsidP="00EB0FEF">
                      <w:pPr>
                        <w:rPr>
                          <w:rFonts w:ascii="Arial" w:hAnsi="Arial" w:cs="Arial"/>
                          <w:sz w:val="16"/>
                          <w:szCs w:val="16"/>
                        </w:rPr>
                      </w:pPr>
                      <w:r>
                        <w:rPr>
                          <w:rFonts w:ascii="Arial" w:hAnsi="Arial" w:cs="Arial"/>
                          <w:sz w:val="16"/>
                          <w:szCs w:val="16"/>
                        </w:rPr>
                        <w:t>Chloromethyl K</w:t>
                      </w:r>
                      <w:r w:rsidRPr="00D263EF">
                        <w:rPr>
                          <w:rFonts w:ascii="Arial" w:hAnsi="Arial" w:cs="Arial"/>
                          <w:sz w:val="16"/>
                          <w:szCs w:val="16"/>
                        </w:rPr>
                        <w:t>etone</w:t>
                      </w:r>
                    </w:p>
                  </w:txbxContent>
                </v:textbox>
              </v:shape>
            </w:pict>
          </mc:Fallback>
        </mc:AlternateContent>
      </w:r>
      <w:r>
        <w:rPr>
          <w:noProof/>
          <w:lang w:eastAsia="pt-BR"/>
        </w:rPr>
        <mc:AlternateContent>
          <mc:Choice Requires="wps">
            <w:drawing>
              <wp:anchor distT="0" distB="0" distL="114300" distR="114300" simplePos="0" relativeHeight="251667456" behindDoc="0" locked="0" layoutInCell="1" allowOverlap="1" wp14:anchorId="41EE806B" wp14:editId="75C16255">
                <wp:simplePos x="0" y="0"/>
                <wp:positionH relativeFrom="column">
                  <wp:posOffset>3216275</wp:posOffset>
                </wp:positionH>
                <wp:positionV relativeFrom="paragraph">
                  <wp:posOffset>2540</wp:posOffset>
                </wp:positionV>
                <wp:extent cx="1477010" cy="1108075"/>
                <wp:effectExtent l="0" t="2540" r="2540" b="3810"/>
                <wp:wrapNone/>
                <wp:docPr id="20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FEF" w:rsidRDefault="00EB0FEF" w:rsidP="00EB0FEF">
                            <w:pPr>
                              <w:rPr>
                                <w:rFonts w:ascii="Arial" w:hAnsi="Arial" w:cs="Arial"/>
                              </w:rPr>
                            </w:pPr>
                            <w:r>
                              <w:rPr>
                                <w:rFonts w:ascii="Arial" w:hAnsi="Arial" w:cs="Arial"/>
                              </w:rPr>
                              <w:t xml:space="preserve">        </w:t>
                            </w:r>
                            <w:r w:rsidRPr="00934DF7">
                              <w:rPr>
                                <w:rFonts w:ascii="Arial" w:hAnsi="Arial" w:cs="Arial"/>
                              </w:rPr>
                              <w:t>TPCK</w:t>
                            </w:r>
                            <w:r>
                              <w:rPr>
                                <w:rFonts w:ascii="Arial" w:hAnsi="Arial" w:cs="Arial"/>
                              </w:rPr>
                              <w:t xml:space="preserve">*** </w:t>
                            </w:r>
                          </w:p>
                          <w:p w:rsidR="00EB0FEF" w:rsidRDefault="00EB0FEF" w:rsidP="00EB0FEF">
                            <w:r>
                              <w:rPr>
                                <w:noProof/>
                                <w:lang w:eastAsia="pt-BR"/>
                              </w:rPr>
                              <w:drawing>
                                <wp:inline distT="0" distB="0" distL="0" distR="0" wp14:anchorId="47D132E0" wp14:editId="3F999FB4">
                                  <wp:extent cx="1043354" cy="771726"/>
                                  <wp:effectExtent l="0" t="0" r="0" b="0"/>
                                  <wp:docPr id="6" name="Picture 6" descr="http://content.answcdn.com/main/content/img/oxford/oxfordBiochemistry/0198529171.tp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tent.answcdn.com/main/content/img/oxford/oxfordBiochemistry/0198529171.tpck.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109" cy="7722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806B" id="Text Box 6" o:spid="_x0000_s1029" type="#_x0000_t202" style="position:absolute;left:0;text-align:left;margin-left:253.25pt;margin-top:.2pt;width:116.3pt;height:8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" stroked="f">
                <v:textbox>
                  <w:txbxContent>
                    <w:p w:rsidR="00EB0FEF" w:rsidRDefault="00EB0FEF" w:rsidP="00EB0FEF">
                      <w:pPr>
                        <w:rPr>
                          <w:rFonts w:ascii="Arial" w:hAnsi="Arial" w:cs="Arial"/>
                        </w:rPr>
                      </w:pPr>
                      <w:r>
                        <w:rPr>
                          <w:rFonts w:ascii="Arial" w:hAnsi="Arial" w:cs="Arial"/>
                        </w:rPr>
                        <w:t xml:space="preserve">        </w:t>
                      </w:r>
                      <w:r w:rsidRPr="00934DF7">
                        <w:rPr>
                          <w:rFonts w:ascii="Arial" w:hAnsi="Arial" w:cs="Arial"/>
                        </w:rPr>
                        <w:t>TPCK</w:t>
                      </w:r>
                      <w:r>
                        <w:rPr>
                          <w:rFonts w:ascii="Arial" w:hAnsi="Arial" w:cs="Arial"/>
                        </w:rPr>
                        <w:t xml:space="preserve">*** </w:t>
                      </w:r>
                    </w:p>
                    <w:p w:rsidR="00EB0FEF" w:rsidRDefault="00EB0FEF" w:rsidP="00EB0FEF">
                      <w:r>
                        <w:rPr>
                          <w:noProof/>
                          <w:lang w:eastAsia="pt-BR"/>
                        </w:rPr>
                        <w:drawing>
                          <wp:inline distT="0" distB="0" distL="0" distR="0" wp14:anchorId="47D132E0" wp14:editId="3F999FB4">
                            <wp:extent cx="1043354" cy="771726"/>
                            <wp:effectExtent l="0" t="0" r="0" b="0"/>
                            <wp:docPr id="6" name="Picture 6" descr="http://content.answcdn.com/main/content/img/oxford/oxfordBiochemistry/0198529171.tp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tent.answcdn.com/main/content/img/oxford/oxfordBiochemistry/0198529171.tpck.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4109" cy="772284"/>
                                    </a:xfrm>
                                    <a:prstGeom prst="rect">
                                      <a:avLst/>
                                    </a:prstGeom>
                                    <a:noFill/>
                                    <a:ln>
                                      <a:noFill/>
                                    </a:ln>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66432" behindDoc="0" locked="0" layoutInCell="1" allowOverlap="1" wp14:anchorId="16E65270" wp14:editId="1CF55A65">
                <wp:simplePos x="0" y="0"/>
                <wp:positionH relativeFrom="column">
                  <wp:posOffset>1122680</wp:posOffset>
                </wp:positionH>
                <wp:positionV relativeFrom="paragraph">
                  <wp:posOffset>12700</wp:posOffset>
                </wp:positionV>
                <wp:extent cx="1477010" cy="1113790"/>
                <wp:effectExtent l="0" t="3175" r="635" b="0"/>
                <wp:wrapNone/>
                <wp:docPr id="20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FEF" w:rsidRDefault="00EB0FEF" w:rsidP="00EB0FEF">
                            <w:pPr>
                              <w:jc w:val="center"/>
                            </w:pPr>
                            <w:r w:rsidRPr="00934DF7">
                              <w:rPr>
                                <w:rFonts w:ascii="Arial" w:hAnsi="Arial" w:cs="Arial"/>
                                <w:sz w:val="22"/>
                                <w:szCs w:val="22"/>
                              </w:rPr>
                              <w:t>TLCK</w:t>
                            </w:r>
                            <w:r>
                              <w:rPr>
                                <w:rFonts w:ascii="Arial" w:hAnsi="Arial" w:cs="Arial"/>
                                <w:sz w:val="22"/>
                                <w:szCs w:val="22"/>
                              </w:rPr>
                              <w:t>**</w:t>
                            </w:r>
                            <w:r>
                              <w:rPr>
                                <w:noProof/>
                                <w:lang w:eastAsia="pt-BR"/>
                              </w:rPr>
                              <w:drawing>
                                <wp:inline distT="0" distB="0" distL="0" distR="0" wp14:anchorId="6ED0FA0F" wp14:editId="62160942">
                                  <wp:extent cx="1284605" cy="945822"/>
                                  <wp:effectExtent l="0" t="0" r="0" b="0"/>
                                  <wp:docPr id="4" name="Picture 4" descr="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cal Stru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4605" cy="9458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65270" id="Text Box 4" o:spid="_x0000_s1030" type="#_x0000_t202" style="position:absolute;left:0;text-align:left;margin-left:88.4pt;margin-top:1pt;width:116.3pt;height:8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ahgIAABo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" stroked="f">
                <v:textbox>
                  <w:txbxContent>
                    <w:p w:rsidR="00EB0FEF" w:rsidRDefault="00EB0FEF" w:rsidP="00EB0FEF">
                      <w:pPr>
                        <w:jc w:val="center"/>
                      </w:pPr>
                      <w:r w:rsidRPr="00934DF7">
                        <w:rPr>
                          <w:rFonts w:ascii="Arial" w:hAnsi="Arial" w:cs="Arial"/>
                          <w:sz w:val="22"/>
                          <w:szCs w:val="22"/>
                        </w:rPr>
                        <w:t>TLCK</w:t>
                      </w:r>
                      <w:r>
                        <w:rPr>
                          <w:rFonts w:ascii="Arial" w:hAnsi="Arial" w:cs="Arial"/>
                          <w:sz w:val="22"/>
                          <w:szCs w:val="22"/>
                        </w:rPr>
                        <w:t>**</w:t>
                      </w:r>
                      <w:r>
                        <w:rPr>
                          <w:noProof/>
                          <w:lang w:eastAsia="pt-BR"/>
                        </w:rPr>
                        <w:drawing>
                          <wp:inline distT="0" distB="0" distL="0" distR="0" wp14:anchorId="6ED0FA0F" wp14:editId="62160942">
                            <wp:extent cx="1284605" cy="945822"/>
                            <wp:effectExtent l="0" t="0" r="0" b="0"/>
                            <wp:docPr id="4" name="Picture 4" descr="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cal Stru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605" cy="945822"/>
                                    </a:xfrm>
                                    <a:prstGeom prst="rect">
                                      <a:avLst/>
                                    </a:prstGeom>
                                    <a:noFill/>
                                    <a:ln>
                                      <a:noFill/>
                                    </a:ln>
                                  </pic:spPr>
                                </pic:pic>
                              </a:graphicData>
                            </a:graphic>
                          </wp:inline>
                        </w:drawing>
                      </w:r>
                    </w:p>
                  </w:txbxContent>
                </v:textbox>
              </v:shape>
            </w:pict>
          </mc:Fallback>
        </mc:AlternateContent>
      </w:r>
      <w:r>
        <w:rPr>
          <w:rFonts w:ascii="Arial" w:hAnsi="Arial" w:cs="Arial"/>
          <w:b/>
          <w:noProof/>
          <w:sz w:val="22"/>
          <w:szCs w:val="22"/>
          <w:lang w:eastAsia="pt-BR"/>
        </w:rPr>
        <mc:AlternateContent>
          <mc:Choice Requires="wps">
            <w:drawing>
              <wp:anchor distT="0" distB="0" distL="114300" distR="114300" simplePos="0" relativeHeight="251670528" behindDoc="0" locked="0" layoutInCell="1" allowOverlap="1" wp14:anchorId="0B99A804" wp14:editId="20CF5455">
                <wp:simplePos x="0" y="0"/>
                <wp:positionH relativeFrom="column">
                  <wp:posOffset>121920</wp:posOffset>
                </wp:positionH>
                <wp:positionV relativeFrom="paragraph">
                  <wp:posOffset>2540</wp:posOffset>
                </wp:positionV>
                <wp:extent cx="1173480" cy="969645"/>
                <wp:effectExtent l="0" t="2540" r="0" b="0"/>
                <wp:wrapNone/>
                <wp:docPr id="20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969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FEF" w:rsidRPr="00CD5A8E" w:rsidRDefault="00EB0FEF" w:rsidP="00EB0FEF">
                            <w:pPr>
                              <w:rPr>
                                <w:rFonts w:ascii="Arial" w:hAnsi="Arial" w:cs="Arial"/>
                                <w:noProof/>
                                <w:sz w:val="22"/>
                                <w:szCs w:val="22"/>
                                <w:lang w:eastAsia="pt-BR"/>
                              </w:rPr>
                            </w:pPr>
                            <w:r w:rsidRPr="00CD5A8E">
                              <w:rPr>
                                <w:rFonts w:ascii="Arial" w:hAnsi="Arial" w:cs="Arial"/>
                                <w:noProof/>
                                <w:sz w:val="22"/>
                                <w:szCs w:val="22"/>
                                <w:lang w:eastAsia="pt-BR"/>
                              </w:rPr>
                              <w:t>PMSF*</w:t>
                            </w:r>
                          </w:p>
                          <w:p w:rsidR="00EB0FEF" w:rsidRDefault="00EB0FEF" w:rsidP="00EB0FEF">
                            <w:r>
                              <w:rPr>
                                <w:noProof/>
                                <w:lang w:eastAsia="pt-BR"/>
                              </w:rPr>
                              <w:drawing>
                                <wp:inline distT="0" distB="0" distL="0" distR="0" wp14:anchorId="1BD89F99" wp14:editId="606F701F">
                                  <wp:extent cx="662940" cy="438668"/>
                                  <wp:effectExtent l="0" t="0" r="0" b="0"/>
                                  <wp:docPr id="18" name="Picture 18" descr="PMSF.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SF.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582" cy="437769"/>
                                          </a:xfrm>
                                          <a:prstGeom prst="rect">
                                            <a:avLst/>
                                          </a:prstGeom>
                                          <a:noFill/>
                                          <a:ln>
                                            <a:noFill/>
                                          </a:ln>
                                        </pic:spPr>
                                      </pic:pic>
                                    </a:graphicData>
                                  </a:graphic>
                                </wp:inline>
                              </w:drawing>
                            </w:r>
                          </w:p>
                          <w:p w:rsidR="00EB0FEF" w:rsidRPr="00CD5A8E" w:rsidRDefault="00EB0FEF" w:rsidP="00EB0FEF">
                            <w:pPr>
                              <w:rPr>
                                <w:rFonts w:ascii="Arial" w:hAnsi="Arial" w:cs="Arial"/>
                                <w:noProof/>
                                <w:sz w:val="16"/>
                                <w:szCs w:val="16"/>
                                <w:lang w:eastAsia="pt-BR"/>
                              </w:rPr>
                            </w:pPr>
                            <w:r w:rsidRPr="00CD5A8E">
                              <w:rPr>
                                <w:rFonts w:ascii="Arial" w:hAnsi="Arial" w:cs="Arial"/>
                                <w:noProof/>
                                <w:sz w:val="16"/>
                                <w:szCs w:val="16"/>
                                <w:lang w:eastAsia="pt-BR"/>
                              </w:rPr>
                              <w:t>Phenyl Methyl</w:t>
                            </w:r>
                          </w:p>
                          <w:p w:rsidR="00EB0FEF" w:rsidRPr="00CD5A8E" w:rsidRDefault="00EB0FEF" w:rsidP="00EB0FEF">
                            <w:pPr>
                              <w:rPr>
                                <w:rFonts w:ascii="Arial" w:hAnsi="Arial" w:cs="Arial"/>
                                <w:sz w:val="16"/>
                                <w:szCs w:val="16"/>
                              </w:rPr>
                            </w:pPr>
                            <w:proofErr w:type="spellStart"/>
                            <w:r>
                              <w:rPr>
                                <w:rFonts w:ascii="Arial" w:hAnsi="Arial" w:cs="Arial"/>
                                <w:sz w:val="16"/>
                                <w:szCs w:val="16"/>
                              </w:rPr>
                              <w:t>Sulfonyl</w:t>
                            </w:r>
                            <w:proofErr w:type="spellEnd"/>
                            <w:r>
                              <w:rPr>
                                <w:rFonts w:ascii="Arial" w:hAnsi="Arial" w:cs="Arial"/>
                                <w:sz w:val="16"/>
                                <w:szCs w:val="16"/>
                              </w:rPr>
                              <w:t xml:space="preserve"> </w:t>
                            </w:r>
                            <w:proofErr w:type="spellStart"/>
                            <w:r>
                              <w:rPr>
                                <w:rFonts w:ascii="Arial" w:hAnsi="Arial" w:cs="Arial"/>
                                <w:sz w:val="16"/>
                                <w:szCs w:val="16"/>
                              </w:rPr>
                              <w:t>Flo</w:t>
                            </w:r>
                            <w:r w:rsidRPr="00CD5A8E">
                              <w:rPr>
                                <w:rFonts w:ascii="Arial" w:hAnsi="Arial" w:cs="Arial"/>
                                <w:sz w:val="16"/>
                                <w:szCs w:val="16"/>
                              </w:rPr>
                              <w:t>ride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A804" id="Text Box 32" o:spid="_x0000_s1031" type="#_x0000_t202" style="position:absolute;left:0;text-align:left;margin-left:9.6pt;margin-top:.2pt;width:92.4pt;height:7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An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" stroked="f">
                <v:textbox>
                  <w:txbxContent>
                    <w:p w:rsidR="00EB0FEF" w:rsidRPr="00CD5A8E" w:rsidRDefault="00EB0FEF" w:rsidP="00EB0FEF">
                      <w:pPr>
                        <w:rPr>
                          <w:rFonts w:ascii="Arial" w:hAnsi="Arial" w:cs="Arial"/>
                          <w:noProof/>
                          <w:sz w:val="22"/>
                          <w:szCs w:val="22"/>
                          <w:lang w:eastAsia="pt-BR"/>
                        </w:rPr>
                      </w:pPr>
                      <w:r w:rsidRPr="00CD5A8E">
                        <w:rPr>
                          <w:rFonts w:ascii="Arial" w:hAnsi="Arial" w:cs="Arial"/>
                          <w:noProof/>
                          <w:sz w:val="22"/>
                          <w:szCs w:val="22"/>
                          <w:lang w:eastAsia="pt-BR"/>
                        </w:rPr>
                        <w:t>PMSF*</w:t>
                      </w:r>
                    </w:p>
                    <w:p w:rsidR="00EB0FEF" w:rsidRDefault="00EB0FEF" w:rsidP="00EB0FEF">
                      <w:r>
                        <w:rPr>
                          <w:noProof/>
                          <w:lang w:eastAsia="pt-BR"/>
                        </w:rPr>
                        <w:drawing>
                          <wp:inline distT="0" distB="0" distL="0" distR="0" wp14:anchorId="1BD89F99" wp14:editId="606F701F">
                            <wp:extent cx="662940" cy="438668"/>
                            <wp:effectExtent l="0" t="0" r="0" b="0"/>
                            <wp:docPr id="18" name="Picture 18" descr="PMSF.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SF.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582" cy="437769"/>
                                    </a:xfrm>
                                    <a:prstGeom prst="rect">
                                      <a:avLst/>
                                    </a:prstGeom>
                                    <a:noFill/>
                                    <a:ln>
                                      <a:noFill/>
                                    </a:ln>
                                  </pic:spPr>
                                </pic:pic>
                              </a:graphicData>
                            </a:graphic>
                          </wp:inline>
                        </w:drawing>
                      </w:r>
                    </w:p>
                    <w:p w:rsidR="00EB0FEF" w:rsidRPr="00CD5A8E" w:rsidRDefault="00EB0FEF" w:rsidP="00EB0FEF">
                      <w:pPr>
                        <w:rPr>
                          <w:rFonts w:ascii="Arial" w:hAnsi="Arial" w:cs="Arial"/>
                          <w:noProof/>
                          <w:sz w:val="16"/>
                          <w:szCs w:val="16"/>
                          <w:lang w:eastAsia="pt-BR"/>
                        </w:rPr>
                      </w:pPr>
                      <w:r w:rsidRPr="00CD5A8E">
                        <w:rPr>
                          <w:rFonts w:ascii="Arial" w:hAnsi="Arial" w:cs="Arial"/>
                          <w:noProof/>
                          <w:sz w:val="16"/>
                          <w:szCs w:val="16"/>
                          <w:lang w:eastAsia="pt-BR"/>
                        </w:rPr>
                        <w:t>Phenyl Methyl</w:t>
                      </w:r>
                    </w:p>
                    <w:p w:rsidR="00EB0FEF" w:rsidRPr="00CD5A8E" w:rsidRDefault="00EB0FEF" w:rsidP="00EB0FEF">
                      <w:pPr>
                        <w:rPr>
                          <w:rFonts w:ascii="Arial" w:hAnsi="Arial" w:cs="Arial"/>
                          <w:sz w:val="16"/>
                          <w:szCs w:val="16"/>
                        </w:rPr>
                      </w:pPr>
                      <w:r>
                        <w:rPr>
                          <w:rFonts w:ascii="Arial" w:hAnsi="Arial" w:cs="Arial"/>
                          <w:sz w:val="16"/>
                          <w:szCs w:val="16"/>
                        </w:rPr>
                        <w:t>Sulfonyl Flo</w:t>
                      </w:r>
                      <w:r w:rsidRPr="00CD5A8E">
                        <w:rPr>
                          <w:rFonts w:ascii="Arial" w:hAnsi="Arial" w:cs="Arial"/>
                          <w:sz w:val="16"/>
                          <w:szCs w:val="16"/>
                        </w:rPr>
                        <w:t>ride</w:t>
                      </w:r>
                    </w:p>
                  </w:txbxContent>
                </v:textbox>
              </v:shape>
            </w:pict>
          </mc:Fallback>
        </mc:AlternateContent>
      </w:r>
      <w:r>
        <w:rPr>
          <w:rFonts w:ascii="Arial" w:hAnsi="Arial" w:cs="Arial"/>
          <w:b/>
          <w:noProof/>
          <w:sz w:val="22"/>
          <w:szCs w:val="22"/>
          <w:lang w:eastAsia="pt-BR"/>
        </w:rPr>
        <mc:AlternateContent>
          <mc:Choice Requires="wps">
            <w:drawing>
              <wp:anchor distT="0" distB="0" distL="114300" distR="114300" simplePos="0" relativeHeight="251668480" behindDoc="0" locked="0" layoutInCell="1" allowOverlap="1" wp14:anchorId="4CE3012B" wp14:editId="3BB0A29E">
                <wp:simplePos x="0" y="0"/>
                <wp:positionH relativeFrom="column">
                  <wp:posOffset>2194560</wp:posOffset>
                </wp:positionH>
                <wp:positionV relativeFrom="paragraph">
                  <wp:posOffset>3175</wp:posOffset>
                </wp:positionV>
                <wp:extent cx="1371600" cy="360045"/>
                <wp:effectExtent l="3810" t="3175" r="0" b="0"/>
                <wp:wrapNone/>
                <wp:docPr id="20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FEF" w:rsidRDefault="00EB0FEF" w:rsidP="00EB0FEF">
                            <w:pPr>
                              <w:rPr>
                                <w:rFonts w:ascii="Arial" w:hAnsi="Arial" w:cs="Arial"/>
                                <w:color w:val="333333"/>
                                <w:sz w:val="16"/>
                                <w:szCs w:val="16"/>
                                <w:shd w:val="clear" w:color="auto" w:fill="FFFFFF"/>
                              </w:rPr>
                            </w:pPr>
                            <w:proofErr w:type="spellStart"/>
                            <w:r>
                              <w:rPr>
                                <w:rFonts w:ascii="Arial" w:hAnsi="Arial" w:cs="Arial"/>
                                <w:color w:val="333333"/>
                                <w:sz w:val="16"/>
                                <w:szCs w:val="16"/>
                                <w:shd w:val="clear" w:color="auto" w:fill="FFFFFF"/>
                              </w:rPr>
                              <w:t>Tosyl</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Lysyl</w:t>
                            </w:r>
                            <w:proofErr w:type="spellEnd"/>
                            <w:r>
                              <w:rPr>
                                <w:rFonts w:ascii="Arial" w:hAnsi="Arial" w:cs="Arial"/>
                                <w:color w:val="333333"/>
                                <w:sz w:val="16"/>
                                <w:szCs w:val="16"/>
                                <w:shd w:val="clear" w:color="auto" w:fill="FFFFFF"/>
                              </w:rPr>
                              <w:t xml:space="preserve"> </w:t>
                            </w:r>
                            <w:proofErr w:type="spellStart"/>
                            <w:r>
                              <w:rPr>
                                <w:rFonts w:ascii="Arial" w:hAnsi="Arial" w:cs="Arial"/>
                                <w:color w:val="333333"/>
                                <w:sz w:val="16"/>
                                <w:szCs w:val="16"/>
                                <w:shd w:val="clear" w:color="auto" w:fill="FFFFFF"/>
                              </w:rPr>
                              <w:t>C</w:t>
                            </w:r>
                            <w:r w:rsidRPr="008E3D4C">
                              <w:rPr>
                                <w:rFonts w:ascii="Arial" w:hAnsi="Arial" w:cs="Arial"/>
                                <w:color w:val="333333"/>
                                <w:sz w:val="16"/>
                                <w:szCs w:val="16"/>
                                <w:shd w:val="clear" w:color="auto" w:fill="FFFFFF"/>
                              </w:rPr>
                              <w:t>hloromethyl</w:t>
                            </w:r>
                            <w:proofErr w:type="spellEnd"/>
                            <w:r w:rsidRPr="008E3D4C">
                              <w:rPr>
                                <w:rFonts w:ascii="Arial" w:hAnsi="Arial" w:cs="Arial"/>
                                <w:color w:val="333333"/>
                                <w:sz w:val="16"/>
                                <w:szCs w:val="16"/>
                                <w:shd w:val="clear" w:color="auto" w:fill="FFFFFF"/>
                              </w:rPr>
                              <w:t xml:space="preserve"> </w:t>
                            </w:r>
                          </w:p>
                          <w:p w:rsidR="00EB0FEF" w:rsidRPr="008E3D4C" w:rsidRDefault="00EB0FEF" w:rsidP="00EB0FEF">
                            <w:pPr>
                              <w:rPr>
                                <w:rFonts w:ascii="Arial" w:hAnsi="Arial" w:cs="Arial"/>
                                <w:sz w:val="16"/>
                                <w:szCs w:val="16"/>
                              </w:rPr>
                            </w:pPr>
                            <w:proofErr w:type="spellStart"/>
                            <w:r w:rsidRPr="008E3D4C">
                              <w:rPr>
                                <w:rFonts w:ascii="Arial" w:hAnsi="Arial" w:cs="Arial"/>
                                <w:color w:val="333333"/>
                                <w:sz w:val="16"/>
                                <w:szCs w:val="16"/>
                                <w:shd w:val="clear" w:color="auto" w:fill="FFFFFF"/>
                              </w:rPr>
                              <w:t>Ketone</w:t>
                            </w:r>
                            <w:proofErr w:type="spellEnd"/>
                            <w:r w:rsidRPr="008E3D4C">
                              <w:rPr>
                                <w:rFonts w:ascii="Arial" w:hAnsi="Arial" w:cs="Arial"/>
                                <w:color w:val="333333"/>
                                <w:sz w:val="16"/>
                                <w:szCs w:val="16"/>
                                <w:shd w:val="clear" w:color="auto" w:fill="FFFFFF"/>
                              </w:rPr>
                              <w:t xml:space="preserve"> </w:t>
                            </w:r>
                            <w:proofErr w:type="spellStart"/>
                            <w:r w:rsidRPr="008E3D4C">
                              <w:rPr>
                                <w:rFonts w:ascii="Arial" w:hAnsi="Arial" w:cs="Arial"/>
                                <w:color w:val="333333"/>
                                <w:sz w:val="16"/>
                                <w:szCs w:val="16"/>
                                <w:shd w:val="clear" w:color="auto" w:fill="FFFFFF"/>
                              </w:rPr>
                              <w:t>Hydrochloride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012B" id="Text Box 24" o:spid="_x0000_s1032" type="#_x0000_t202" style="position:absolute;left:0;text-align:left;margin-left:172.8pt;margin-top:.25pt;width:108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lo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" stroked="f">
                <v:textbox>
                  <w:txbxContent>
                    <w:p w:rsidR="00EB0FEF" w:rsidRDefault="00EB0FEF" w:rsidP="00EB0FEF">
                      <w:pPr>
                        <w:rPr>
                          <w:rFonts w:ascii="Arial" w:hAnsi="Arial" w:cs="Arial"/>
                          <w:color w:val="333333"/>
                          <w:sz w:val="16"/>
                          <w:szCs w:val="16"/>
                          <w:shd w:val="clear" w:color="auto" w:fill="FFFFFF"/>
                        </w:rPr>
                      </w:pPr>
                      <w:r>
                        <w:rPr>
                          <w:rFonts w:ascii="Arial" w:hAnsi="Arial" w:cs="Arial"/>
                          <w:color w:val="333333"/>
                          <w:sz w:val="16"/>
                          <w:szCs w:val="16"/>
                          <w:shd w:val="clear" w:color="auto" w:fill="FFFFFF"/>
                        </w:rPr>
                        <w:t>Tosyl Lysyl C</w:t>
                      </w:r>
                      <w:r w:rsidRPr="008E3D4C">
                        <w:rPr>
                          <w:rFonts w:ascii="Arial" w:hAnsi="Arial" w:cs="Arial"/>
                          <w:color w:val="333333"/>
                          <w:sz w:val="16"/>
                          <w:szCs w:val="16"/>
                          <w:shd w:val="clear" w:color="auto" w:fill="FFFFFF"/>
                        </w:rPr>
                        <w:t xml:space="preserve">hloromethyl </w:t>
                      </w:r>
                    </w:p>
                    <w:p w:rsidR="00EB0FEF" w:rsidRPr="008E3D4C" w:rsidRDefault="00EB0FEF" w:rsidP="00EB0FEF">
                      <w:pPr>
                        <w:rPr>
                          <w:rFonts w:ascii="Arial" w:hAnsi="Arial" w:cs="Arial"/>
                          <w:sz w:val="16"/>
                          <w:szCs w:val="16"/>
                        </w:rPr>
                      </w:pPr>
                      <w:r w:rsidRPr="008E3D4C">
                        <w:rPr>
                          <w:rFonts w:ascii="Arial" w:hAnsi="Arial" w:cs="Arial"/>
                          <w:color w:val="333333"/>
                          <w:sz w:val="16"/>
                          <w:szCs w:val="16"/>
                          <w:shd w:val="clear" w:color="auto" w:fill="FFFFFF"/>
                        </w:rPr>
                        <w:t>Ketone Hydrochloride</w:t>
                      </w:r>
                    </w:p>
                  </w:txbxContent>
                </v:textbox>
              </v:shape>
            </w:pict>
          </mc:Fallback>
        </mc:AlternateContent>
      </w:r>
    </w:p>
    <w:p w:rsidR="00EB0FEF" w:rsidRDefault="00EB0FEF" w:rsidP="00EB0FEF">
      <w:pPr>
        <w:spacing w:line="276" w:lineRule="auto"/>
        <w:jc w:val="center"/>
        <w:rPr>
          <w:rFonts w:ascii="Arial" w:hAnsi="Arial" w:cs="Arial"/>
          <w:b/>
          <w:sz w:val="22"/>
          <w:szCs w:val="22"/>
        </w:rPr>
      </w:pPr>
    </w:p>
    <w:p w:rsidR="00EB0FEF" w:rsidRDefault="00EB0FEF" w:rsidP="00EB0FEF">
      <w:pPr>
        <w:spacing w:line="276" w:lineRule="auto"/>
        <w:jc w:val="center"/>
        <w:rPr>
          <w:rFonts w:ascii="Arial" w:hAnsi="Arial" w:cs="Arial"/>
          <w:b/>
          <w:sz w:val="22"/>
          <w:szCs w:val="22"/>
        </w:rPr>
      </w:pPr>
    </w:p>
    <w:p w:rsidR="00EB0FEF" w:rsidRPr="001964E8" w:rsidRDefault="00EB0FEF" w:rsidP="00605E8D">
      <w:pPr>
        <w:spacing w:line="276" w:lineRule="auto"/>
        <w:jc w:val="both"/>
        <w:rPr>
          <w:rFonts w:ascii="Arial" w:hAnsi="Arial" w:cs="Arial"/>
          <w:sz w:val="22"/>
          <w:szCs w:val="22"/>
        </w:rPr>
      </w:pPr>
    </w:p>
    <w:p w:rsidR="005E694F" w:rsidRDefault="005E694F"/>
    <w:p w:rsidR="00ED3D10" w:rsidRDefault="00ED3D10"/>
    <w:p w:rsidR="00ED3D10" w:rsidRDefault="00ED3D10"/>
    <w:p w:rsidR="00C76083" w:rsidRPr="009F1A85" w:rsidRDefault="00C76083" w:rsidP="00C76083">
      <w:pPr>
        <w:jc w:val="both"/>
        <w:rPr>
          <w:rFonts w:ascii="Arial" w:hAnsi="Arial" w:cs="Arial"/>
          <w:b/>
          <w:sz w:val="22"/>
          <w:szCs w:val="22"/>
        </w:rPr>
      </w:pPr>
      <w:r>
        <w:rPr>
          <w:rFonts w:ascii="Arial" w:hAnsi="Arial" w:cs="Arial"/>
          <w:b/>
          <w:sz w:val="22"/>
          <w:szCs w:val="22"/>
        </w:rPr>
        <w:t>Etapas preliminares da</w:t>
      </w:r>
      <w:r w:rsidRPr="009F1A85">
        <w:rPr>
          <w:rFonts w:ascii="Arial" w:hAnsi="Arial" w:cs="Arial"/>
          <w:b/>
          <w:sz w:val="22"/>
          <w:szCs w:val="22"/>
        </w:rPr>
        <w:t xml:space="preserve"> purificação</w:t>
      </w:r>
    </w:p>
    <w:p w:rsidR="00C76083" w:rsidRDefault="00C76083" w:rsidP="00C76083">
      <w:pPr>
        <w:jc w:val="both"/>
        <w:rPr>
          <w:rFonts w:ascii="Arial" w:hAnsi="Arial" w:cs="Arial"/>
          <w:sz w:val="22"/>
          <w:szCs w:val="22"/>
        </w:rPr>
      </w:pPr>
      <w:r w:rsidRPr="009F1A85">
        <w:rPr>
          <w:rFonts w:ascii="Arial" w:hAnsi="Arial" w:cs="Arial"/>
          <w:sz w:val="22"/>
          <w:szCs w:val="22"/>
        </w:rPr>
        <w:t xml:space="preserve">O extrato inicial produzido pelo rompimento de células e tecidos, normalmente chamado de </w:t>
      </w:r>
      <w:proofErr w:type="spellStart"/>
      <w:r w:rsidRPr="009F1A85">
        <w:rPr>
          <w:rFonts w:ascii="Arial" w:hAnsi="Arial" w:cs="Arial"/>
          <w:b/>
          <w:sz w:val="22"/>
          <w:szCs w:val="22"/>
        </w:rPr>
        <w:t>homogenato</w:t>
      </w:r>
      <w:proofErr w:type="spellEnd"/>
      <w:r w:rsidRPr="009F1A85">
        <w:rPr>
          <w:rFonts w:ascii="Arial" w:hAnsi="Arial" w:cs="Arial"/>
          <w:sz w:val="22"/>
          <w:szCs w:val="22"/>
        </w:rPr>
        <w:t xml:space="preserve"> ou </w:t>
      </w:r>
      <w:proofErr w:type="spellStart"/>
      <w:r w:rsidRPr="009F1A85">
        <w:rPr>
          <w:rFonts w:ascii="Arial" w:hAnsi="Arial" w:cs="Arial"/>
          <w:b/>
          <w:sz w:val="22"/>
          <w:szCs w:val="22"/>
        </w:rPr>
        <w:t>lisado</w:t>
      </w:r>
      <w:proofErr w:type="spellEnd"/>
      <w:r w:rsidRPr="009F1A85">
        <w:rPr>
          <w:rFonts w:ascii="Arial" w:hAnsi="Arial" w:cs="Arial"/>
          <w:sz w:val="22"/>
          <w:szCs w:val="22"/>
        </w:rPr>
        <w:t xml:space="preserve">, contem partículas ou fragmentos insolúveis. Por exemplo, para tecidos biológicos em geral o </w:t>
      </w:r>
      <w:proofErr w:type="spellStart"/>
      <w:r w:rsidRPr="009F1A85">
        <w:rPr>
          <w:rFonts w:ascii="Arial" w:hAnsi="Arial" w:cs="Arial"/>
          <w:sz w:val="22"/>
          <w:szCs w:val="22"/>
        </w:rPr>
        <w:t>homogenato</w:t>
      </w:r>
      <w:proofErr w:type="spellEnd"/>
      <w:r w:rsidRPr="009F1A85">
        <w:rPr>
          <w:rFonts w:ascii="Arial" w:hAnsi="Arial" w:cs="Arial"/>
          <w:sz w:val="22"/>
          <w:szCs w:val="22"/>
        </w:rPr>
        <w:t xml:space="preserve"> inicial contem tecido conectivo e pequenos fragmentos de tecidos não </w:t>
      </w:r>
      <w:proofErr w:type="spellStart"/>
      <w:r w:rsidRPr="009F1A85">
        <w:rPr>
          <w:rFonts w:ascii="Arial" w:hAnsi="Arial" w:cs="Arial"/>
          <w:sz w:val="22"/>
          <w:szCs w:val="22"/>
        </w:rPr>
        <w:t>homegenizados</w:t>
      </w:r>
      <w:proofErr w:type="spellEnd"/>
      <w:r w:rsidRPr="009F1A85">
        <w:rPr>
          <w:rFonts w:ascii="Arial" w:hAnsi="Arial" w:cs="Arial"/>
          <w:sz w:val="22"/>
          <w:szCs w:val="22"/>
        </w:rPr>
        <w:t>/rompidos. Em geral estes fragmentos são removidos por centrifugação em baixa velocidade.</w:t>
      </w:r>
    </w:p>
    <w:p w:rsidR="00C76083" w:rsidRDefault="00C76083" w:rsidP="00C76083">
      <w:pPr>
        <w:jc w:val="both"/>
        <w:rPr>
          <w:rFonts w:ascii="Arial" w:hAnsi="Arial" w:cs="Arial"/>
          <w:sz w:val="22"/>
          <w:szCs w:val="22"/>
        </w:rPr>
      </w:pPr>
    </w:p>
    <w:p w:rsidR="004320CA" w:rsidRDefault="00ED3D10">
      <w:pPr>
        <w:rPr>
          <w:rFonts w:ascii="Arial" w:hAnsi="Arial" w:cs="Arial"/>
          <w:sz w:val="22"/>
          <w:szCs w:val="22"/>
        </w:rPr>
      </w:pPr>
      <w:r w:rsidRPr="00ED3D10">
        <w:rPr>
          <w:rFonts w:ascii="Arial" w:hAnsi="Arial" w:cs="Arial"/>
          <w:sz w:val="22"/>
          <w:szCs w:val="22"/>
        </w:rPr>
        <w:t>No laboratório</w:t>
      </w:r>
      <w:r>
        <w:rPr>
          <w:rFonts w:ascii="Arial" w:hAnsi="Arial" w:cs="Arial"/>
          <w:sz w:val="22"/>
          <w:szCs w:val="22"/>
        </w:rPr>
        <w:t xml:space="preserve">, vamos trabalhar com um </w:t>
      </w:r>
      <w:proofErr w:type="spellStart"/>
      <w:r>
        <w:rPr>
          <w:rFonts w:ascii="Arial" w:hAnsi="Arial" w:cs="Arial"/>
          <w:sz w:val="22"/>
          <w:szCs w:val="22"/>
        </w:rPr>
        <w:t>lisado</w:t>
      </w:r>
      <w:proofErr w:type="spellEnd"/>
      <w:r>
        <w:rPr>
          <w:rFonts w:ascii="Arial" w:hAnsi="Arial" w:cs="Arial"/>
          <w:sz w:val="22"/>
          <w:szCs w:val="22"/>
        </w:rPr>
        <w:t xml:space="preserve"> da levedura </w:t>
      </w:r>
      <w:proofErr w:type="spellStart"/>
      <w:r w:rsidR="004320CA" w:rsidRPr="004320CA">
        <w:rPr>
          <w:rFonts w:ascii="Arial" w:hAnsi="Arial" w:cs="Arial"/>
          <w:i/>
          <w:sz w:val="22"/>
          <w:szCs w:val="22"/>
        </w:rPr>
        <w:t>Sacharomyces</w:t>
      </w:r>
      <w:proofErr w:type="spellEnd"/>
      <w:r w:rsidR="004320CA" w:rsidRPr="004320CA">
        <w:rPr>
          <w:rFonts w:ascii="Arial" w:hAnsi="Arial" w:cs="Arial"/>
          <w:i/>
          <w:sz w:val="22"/>
          <w:szCs w:val="22"/>
        </w:rPr>
        <w:t xml:space="preserve"> </w:t>
      </w:r>
      <w:proofErr w:type="spellStart"/>
      <w:r w:rsidR="004320CA" w:rsidRPr="004320CA">
        <w:rPr>
          <w:rFonts w:ascii="Arial" w:hAnsi="Arial" w:cs="Arial"/>
          <w:i/>
          <w:sz w:val="22"/>
          <w:szCs w:val="22"/>
        </w:rPr>
        <w:t>cerevisae</w:t>
      </w:r>
      <w:proofErr w:type="spellEnd"/>
      <w:r w:rsidR="004320CA">
        <w:rPr>
          <w:rFonts w:ascii="Arial" w:hAnsi="Arial" w:cs="Arial"/>
          <w:sz w:val="22"/>
          <w:szCs w:val="22"/>
        </w:rPr>
        <w:t xml:space="preserve"> </w:t>
      </w:r>
      <w:r>
        <w:rPr>
          <w:rFonts w:ascii="Arial" w:hAnsi="Arial" w:cs="Arial"/>
          <w:sz w:val="22"/>
          <w:szCs w:val="22"/>
        </w:rPr>
        <w:t>que será obtido como descrito no esquema abaixo</w:t>
      </w:r>
      <w:r w:rsidR="004320CA">
        <w:rPr>
          <w:rFonts w:ascii="Arial" w:hAnsi="Arial" w:cs="Arial"/>
          <w:sz w:val="22"/>
          <w:szCs w:val="22"/>
        </w:rPr>
        <w:t>. Note como e em quais c</w:t>
      </w:r>
      <w:r w:rsidR="00C76083">
        <w:rPr>
          <w:rFonts w:ascii="Arial" w:hAnsi="Arial" w:cs="Arial"/>
          <w:sz w:val="22"/>
          <w:szCs w:val="22"/>
        </w:rPr>
        <w:t xml:space="preserve">ondições as células são </w:t>
      </w:r>
      <w:proofErr w:type="spellStart"/>
      <w:r w:rsidR="00C76083">
        <w:rPr>
          <w:rFonts w:ascii="Arial" w:hAnsi="Arial" w:cs="Arial"/>
          <w:sz w:val="22"/>
          <w:szCs w:val="22"/>
        </w:rPr>
        <w:t>lisadas</w:t>
      </w:r>
      <w:proofErr w:type="spellEnd"/>
      <w:r w:rsidR="00C76083">
        <w:rPr>
          <w:rFonts w:ascii="Arial" w:hAnsi="Arial" w:cs="Arial"/>
          <w:sz w:val="22"/>
          <w:szCs w:val="22"/>
        </w:rPr>
        <w:t xml:space="preserve"> e o </w:t>
      </w:r>
      <w:proofErr w:type="spellStart"/>
      <w:r w:rsidR="00C76083">
        <w:rPr>
          <w:rFonts w:ascii="Arial" w:hAnsi="Arial" w:cs="Arial"/>
          <w:sz w:val="22"/>
          <w:szCs w:val="22"/>
        </w:rPr>
        <w:t>lisado</w:t>
      </w:r>
      <w:proofErr w:type="spellEnd"/>
      <w:r w:rsidR="00C76083">
        <w:rPr>
          <w:rFonts w:ascii="Arial" w:hAnsi="Arial" w:cs="Arial"/>
          <w:sz w:val="22"/>
          <w:szCs w:val="22"/>
        </w:rPr>
        <w:t xml:space="preserve"> é clarificado.</w:t>
      </w:r>
      <w:r w:rsidR="004320CA">
        <w:rPr>
          <w:rFonts w:ascii="Arial" w:hAnsi="Arial" w:cs="Arial"/>
          <w:sz w:val="22"/>
          <w:szCs w:val="22"/>
        </w:rPr>
        <w:t xml:space="preserve">  </w:t>
      </w:r>
    </w:p>
    <w:p w:rsidR="00ED3D10" w:rsidRDefault="00ED3D10">
      <w:pPr>
        <w:rPr>
          <w:rFonts w:ascii="Arial" w:hAnsi="Arial" w:cs="Arial"/>
          <w:sz w:val="22"/>
          <w:szCs w:val="22"/>
        </w:rPr>
      </w:pPr>
      <w:r w:rsidRPr="00ED3D10">
        <w:rPr>
          <w:rFonts w:ascii="Arial" w:hAnsi="Arial" w:cs="Arial"/>
          <w:sz w:val="22"/>
          <w:szCs w:val="22"/>
        </w:rPr>
        <w:t xml:space="preserve"> </w:t>
      </w:r>
    </w:p>
    <w:p w:rsidR="004320CA" w:rsidRDefault="004320CA">
      <w:pPr>
        <w:rPr>
          <w:rFonts w:ascii="Arial" w:hAnsi="Arial" w:cs="Arial"/>
          <w:sz w:val="22"/>
          <w:szCs w:val="22"/>
        </w:rPr>
      </w:pPr>
      <w:r>
        <w:rPr>
          <w:noProof/>
          <w:lang w:eastAsia="pt-BR"/>
        </w:rPr>
        <mc:AlternateContent>
          <mc:Choice Requires="wps">
            <w:drawing>
              <wp:anchor distT="0" distB="0" distL="114300" distR="114300" simplePos="0" relativeHeight="251671552" behindDoc="0" locked="0" layoutInCell="1" allowOverlap="1">
                <wp:simplePos x="0" y="0"/>
                <wp:positionH relativeFrom="margin">
                  <wp:posOffset>-635</wp:posOffset>
                </wp:positionH>
                <wp:positionV relativeFrom="paragraph">
                  <wp:posOffset>86995</wp:posOffset>
                </wp:positionV>
                <wp:extent cx="5924550" cy="3541395"/>
                <wp:effectExtent l="0" t="0" r="19050" b="20955"/>
                <wp:wrapNone/>
                <wp:docPr id="3" name="Retângulo 3"/>
                <wp:cNvGraphicFramePr/>
                <a:graphic xmlns:a="http://schemas.openxmlformats.org/drawingml/2006/main">
                  <a:graphicData uri="http://schemas.microsoft.com/office/word/2010/wordprocessingShape">
                    <wps:wsp>
                      <wps:cNvSpPr/>
                      <wps:spPr>
                        <a:xfrm>
                          <a:off x="0" y="0"/>
                          <a:ext cx="5924550" cy="3541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AB869" id="Retângulo 3" o:spid="_x0000_s1026" style="position:absolute;margin-left:-.05pt;margin-top:6.85pt;width:466.5pt;height:278.8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" filled="f" strokecolor="#1f4d78 [1604]" strokeweight="1pt">
                <w10:wrap anchorx="margin"/>
              </v:rect>
            </w:pict>
          </mc:Fallback>
        </mc:AlternateContent>
      </w:r>
      <w:r w:rsidRPr="004320CA">
        <w:rPr>
          <w:noProof/>
          <w:lang w:eastAsia="pt-BR"/>
        </w:rPr>
        <w:drawing>
          <wp:inline distT="0" distB="0" distL="0" distR="0" wp14:anchorId="02D20100" wp14:editId="396B737B">
            <wp:extent cx="5400040" cy="36112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3611245"/>
                    </a:xfrm>
                    <a:prstGeom prst="rect">
                      <a:avLst/>
                    </a:prstGeom>
                  </pic:spPr>
                </pic:pic>
              </a:graphicData>
            </a:graphic>
          </wp:inline>
        </w:drawing>
      </w:r>
    </w:p>
    <w:p w:rsidR="00B52FB1" w:rsidRDefault="00B52FB1">
      <w:pPr>
        <w:rPr>
          <w:rFonts w:ascii="Arial" w:hAnsi="Arial" w:cs="Arial"/>
          <w:sz w:val="22"/>
          <w:szCs w:val="22"/>
        </w:rPr>
      </w:pPr>
    </w:p>
    <w:p w:rsidR="00B52FB1" w:rsidRDefault="00B52FB1" w:rsidP="00B52FB1">
      <w:pPr>
        <w:jc w:val="both"/>
        <w:rPr>
          <w:rFonts w:ascii="Arial" w:hAnsi="Arial" w:cs="Arial"/>
          <w:b/>
          <w:sz w:val="22"/>
          <w:szCs w:val="22"/>
        </w:rPr>
      </w:pPr>
    </w:p>
    <w:p w:rsidR="00B52FB1" w:rsidRDefault="00B52FB1" w:rsidP="00B52FB1">
      <w:pPr>
        <w:jc w:val="both"/>
        <w:rPr>
          <w:rFonts w:ascii="Arial" w:hAnsi="Arial" w:cs="Arial"/>
          <w:sz w:val="22"/>
          <w:szCs w:val="22"/>
        </w:rPr>
      </w:pPr>
    </w:p>
    <w:p w:rsidR="00B52FB1" w:rsidRPr="009F1A85" w:rsidRDefault="00B52FB1" w:rsidP="00B52FB1">
      <w:pPr>
        <w:jc w:val="both"/>
        <w:rPr>
          <w:rFonts w:ascii="Arial" w:hAnsi="Arial" w:cs="Arial"/>
          <w:sz w:val="22"/>
          <w:szCs w:val="22"/>
        </w:rPr>
      </w:pPr>
      <w:r>
        <w:rPr>
          <w:rFonts w:ascii="Arial" w:hAnsi="Arial" w:cs="Arial"/>
          <w:sz w:val="22"/>
          <w:szCs w:val="22"/>
        </w:rPr>
        <w:lastRenderedPageBreak/>
        <w:t xml:space="preserve">Muitas vezes é necessário eliminar do </w:t>
      </w:r>
      <w:proofErr w:type="spellStart"/>
      <w:r>
        <w:rPr>
          <w:rFonts w:ascii="Arial" w:hAnsi="Arial" w:cs="Arial"/>
          <w:sz w:val="22"/>
          <w:szCs w:val="22"/>
        </w:rPr>
        <w:t>lisado</w:t>
      </w:r>
      <w:proofErr w:type="spellEnd"/>
      <w:r>
        <w:rPr>
          <w:rFonts w:ascii="Arial" w:hAnsi="Arial" w:cs="Arial"/>
          <w:sz w:val="22"/>
          <w:szCs w:val="22"/>
        </w:rPr>
        <w:t xml:space="preserve">, </w:t>
      </w:r>
      <w:proofErr w:type="spellStart"/>
      <w:r>
        <w:rPr>
          <w:rFonts w:ascii="Arial" w:hAnsi="Arial" w:cs="Arial"/>
          <w:sz w:val="22"/>
          <w:szCs w:val="22"/>
        </w:rPr>
        <w:t>metabóltitos</w:t>
      </w:r>
      <w:proofErr w:type="spellEnd"/>
      <w:r>
        <w:rPr>
          <w:rFonts w:ascii="Arial" w:hAnsi="Arial" w:cs="Arial"/>
          <w:sz w:val="22"/>
          <w:szCs w:val="22"/>
        </w:rPr>
        <w:t xml:space="preserve"> e reagentes presentes no meio de cultura e para isso se utiliza diálise ou filtração sob pressão.</w:t>
      </w:r>
      <w:r w:rsidR="000E2D57">
        <w:rPr>
          <w:rFonts w:ascii="Arial" w:hAnsi="Arial" w:cs="Arial"/>
          <w:sz w:val="22"/>
          <w:szCs w:val="22"/>
        </w:rPr>
        <w:t xml:space="preserve"> Na diálise, utiliza-se uma membrana (geralmente de acetato de celulose) com poros definidos (entre 10 e 100 A</w:t>
      </w:r>
      <w:r w:rsidR="000E2D57">
        <w:rPr>
          <w:rFonts w:ascii="Arial" w:hAnsi="Arial" w:cs="Arial"/>
          <w:sz w:val="22"/>
          <w:szCs w:val="22"/>
        </w:rPr>
        <w:sym w:font="Symbol" w:char="F0B0"/>
      </w:r>
      <w:r w:rsidR="000E2D57">
        <w:rPr>
          <w:rFonts w:ascii="Arial" w:hAnsi="Arial" w:cs="Arial"/>
          <w:sz w:val="22"/>
          <w:szCs w:val="22"/>
        </w:rPr>
        <w:t>) permeável a compostos de baixo peso molecular, mas não perme</w:t>
      </w:r>
      <w:r w:rsidR="00400CDE">
        <w:rPr>
          <w:rFonts w:ascii="Arial" w:hAnsi="Arial" w:cs="Arial"/>
          <w:sz w:val="22"/>
          <w:szCs w:val="22"/>
        </w:rPr>
        <w:t>ável</w:t>
      </w:r>
      <w:r w:rsidR="000E2D57">
        <w:rPr>
          <w:rFonts w:ascii="Arial" w:hAnsi="Arial" w:cs="Arial"/>
          <w:sz w:val="22"/>
          <w:szCs w:val="22"/>
        </w:rPr>
        <w:t xml:space="preserve"> </w:t>
      </w:r>
      <w:r w:rsidR="00400CDE">
        <w:rPr>
          <w:rFonts w:ascii="Arial" w:hAnsi="Arial" w:cs="Arial"/>
          <w:sz w:val="22"/>
          <w:szCs w:val="22"/>
        </w:rPr>
        <w:t xml:space="preserve">a </w:t>
      </w:r>
      <w:r w:rsidR="000E2D57">
        <w:rPr>
          <w:rFonts w:ascii="Arial" w:hAnsi="Arial" w:cs="Arial"/>
          <w:sz w:val="22"/>
          <w:szCs w:val="22"/>
        </w:rPr>
        <w:t>proteínas</w:t>
      </w:r>
      <w:r w:rsidR="00400CDE">
        <w:rPr>
          <w:rFonts w:ascii="Arial" w:hAnsi="Arial" w:cs="Arial"/>
          <w:sz w:val="22"/>
          <w:szCs w:val="22"/>
        </w:rPr>
        <w:t xml:space="preserve"> (alto PM). C</w:t>
      </w:r>
      <w:r w:rsidR="000E2D57">
        <w:rPr>
          <w:rFonts w:ascii="Arial" w:hAnsi="Arial" w:cs="Arial"/>
          <w:sz w:val="22"/>
          <w:szCs w:val="22"/>
        </w:rPr>
        <w:t xml:space="preserve">oloca-se a amostra num grande volume de tampão para que as duas soluções (dentro e fora da membrana) se equilibrem. Assim, a concentração de compostos de baixo peso molecular iguala-se nos dois compartimentos, diluindo grandemente a concentração dos compostos de metabólitos sais, reagentes.  </w:t>
      </w:r>
      <w:r>
        <w:rPr>
          <w:rFonts w:ascii="Arial" w:hAnsi="Arial" w:cs="Arial"/>
          <w:sz w:val="22"/>
          <w:szCs w:val="22"/>
        </w:rPr>
        <w:t xml:space="preserve">    </w:t>
      </w:r>
    </w:p>
    <w:p w:rsidR="00B52FB1" w:rsidRDefault="00B52FB1" w:rsidP="00B52FB1">
      <w:pPr>
        <w:jc w:val="both"/>
        <w:rPr>
          <w:rFonts w:ascii="Arial" w:hAnsi="Arial" w:cs="Arial"/>
          <w:sz w:val="22"/>
          <w:szCs w:val="22"/>
        </w:rPr>
      </w:pPr>
    </w:p>
    <w:p w:rsidR="00400CDE" w:rsidRDefault="00B52FB1" w:rsidP="00B52FB1">
      <w:pPr>
        <w:jc w:val="both"/>
        <w:rPr>
          <w:rFonts w:ascii="Arial" w:hAnsi="Arial" w:cs="Arial"/>
          <w:sz w:val="22"/>
          <w:szCs w:val="22"/>
        </w:rPr>
      </w:pPr>
      <w:r>
        <w:rPr>
          <w:rFonts w:ascii="Arial" w:hAnsi="Arial" w:cs="Arial"/>
          <w:sz w:val="22"/>
          <w:szCs w:val="22"/>
        </w:rPr>
        <w:t>A</w:t>
      </w:r>
      <w:r w:rsidRPr="009F1A85">
        <w:rPr>
          <w:rFonts w:ascii="Arial" w:hAnsi="Arial" w:cs="Arial"/>
          <w:sz w:val="22"/>
          <w:szCs w:val="22"/>
        </w:rPr>
        <w:t>ssum</w:t>
      </w:r>
      <w:r>
        <w:rPr>
          <w:rFonts w:ascii="Arial" w:hAnsi="Arial" w:cs="Arial"/>
          <w:sz w:val="22"/>
          <w:szCs w:val="22"/>
        </w:rPr>
        <w:t>e-se que o extrato celular conté</w:t>
      </w:r>
      <w:r w:rsidRPr="009F1A85">
        <w:rPr>
          <w:rFonts w:ascii="Arial" w:hAnsi="Arial" w:cs="Arial"/>
          <w:sz w:val="22"/>
          <w:szCs w:val="22"/>
        </w:rPr>
        <w:t xml:space="preserve">m somente proteínas, mas é claro que várias outras biomoléculas estão presentes, como, por exemplo, DNA, RNA, carboidratos, lipídeos, além de vários </w:t>
      </w:r>
      <w:r w:rsidR="00400CDE">
        <w:rPr>
          <w:rFonts w:ascii="Arial" w:hAnsi="Arial" w:cs="Arial"/>
          <w:sz w:val="22"/>
          <w:szCs w:val="22"/>
        </w:rPr>
        <w:t xml:space="preserve">compostos de baixo peso molecular (metabólitos das células e reagentes presentes no meio de cultura. </w:t>
      </w:r>
      <w:r w:rsidRPr="009F1A85">
        <w:rPr>
          <w:rFonts w:ascii="Arial" w:hAnsi="Arial" w:cs="Arial"/>
          <w:sz w:val="22"/>
          <w:szCs w:val="22"/>
        </w:rPr>
        <w:t>Pequenas moléculas em geral são removidas por diálise</w:t>
      </w:r>
      <w:r w:rsidR="00400CDE">
        <w:rPr>
          <w:rFonts w:ascii="Arial" w:hAnsi="Arial" w:cs="Arial"/>
          <w:sz w:val="22"/>
          <w:szCs w:val="22"/>
        </w:rPr>
        <w:t xml:space="preserve">, filtração sob pressão </w:t>
      </w:r>
      <w:r w:rsidRPr="009F1A85">
        <w:rPr>
          <w:rFonts w:ascii="Arial" w:hAnsi="Arial" w:cs="Arial"/>
          <w:sz w:val="22"/>
          <w:szCs w:val="22"/>
        </w:rPr>
        <w:t>ou cromatografia baseada em tamanho (exemplo, cromat</w:t>
      </w:r>
      <w:r>
        <w:rPr>
          <w:rFonts w:ascii="Arial" w:hAnsi="Arial" w:cs="Arial"/>
          <w:sz w:val="22"/>
          <w:szCs w:val="22"/>
        </w:rPr>
        <w:t>ografia de exclusão por tamanho</w:t>
      </w:r>
      <w:r w:rsidRPr="009F1A85">
        <w:rPr>
          <w:rFonts w:ascii="Arial" w:hAnsi="Arial" w:cs="Arial"/>
          <w:sz w:val="22"/>
          <w:szCs w:val="22"/>
        </w:rPr>
        <w:t xml:space="preserve"> também conhecid</w:t>
      </w:r>
      <w:r>
        <w:rPr>
          <w:rFonts w:ascii="Arial" w:hAnsi="Arial" w:cs="Arial"/>
          <w:sz w:val="22"/>
          <w:szCs w:val="22"/>
        </w:rPr>
        <w:t>a</w:t>
      </w:r>
      <w:r w:rsidRPr="009F1A85">
        <w:rPr>
          <w:rFonts w:ascii="Arial" w:hAnsi="Arial" w:cs="Arial"/>
          <w:sz w:val="22"/>
          <w:szCs w:val="22"/>
        </w:rPr>
        <w:t xml:space="preserve"> como filtração em gel) e</w:t>
      </w:r>
      <w:r w:rsidR="00400CDE">
        <w:rPr>
          <w:rFonts w:ascii="Arial" w:hAnsi="Arial" w:cs="Arial"/>
          <w:sz w:val="22"/>
          <w:szCs w:val="22"/>
        </w:rPr>
        <w:t>,</w:t>
      </w:r>
      <w:r>
        <w:rPr>
          <w:rFonts w:ascii="Arial" w:hAnsi="Arial" w:cs="Arial"/>
          <w:sz w:val="22"/>
          <w:szCs w:val="22"/>
        </w:rPr>
        <w:t xml:space="preserve"> </w:t>
      </w:r>
      <w:r w:rsidRPr="009F1A85">
        <w:rPr>
          <w:rFonts w:ascii="Arial" w:hAnsi="Arial" w:cs="Arial"/>
          <w:sz w:val="22"/>
          <w:szCs w:val="22"/>
        </w:rPr>
        <w:t>portanto</w:t>
      </w:r>
      <w:r w:rsidR="00400CDE">
        <w:rPr>
          <w:rFonts w:ascii="Arial" w:hAnsi="Arial" w:cs="Arial"/>
          <w:sz w:val="22"/>
          <w:szCs w:val="22"/>
        </w:rPr>
        <w:t>,</w:t>
      </w:r>
      <w:r w:rsidRPr="009F1A85">
        <w:rPr>
          <w:rFonts w:ascii="Arial" w:hAnsi="Arial" w:cs="Arial"/>
          <w:sz w:val="22"/>
          <w:szCs w:val="22"/>
        </w:rPr>
        <w:t xml:space="preserve"> são fáceis de separa</w:t>
      </w:r>
      <w:r>
        <w:rPr>
          <w:rFonts w:ascii="Arial" w:hAnsi="Arial" w:cs="Arial"/>
          <w:sz w:val="22"/>
          <w:szCs w:val="22"/>
        </w:rPr>
        <w:t xml:space="preserve">r. </w:t>
      </w:r>
      <w:r w:rsidR="00400CDE">
        <w:rPr>
          <w:rFonts w:ascii="Arial" w:hAnsi="Arial" w:cs="Arial"/>
          <w:sz w:val="22"/>
          <w:szCs w:val="22"/>
        </w:rPr>
        <w:t>Na diálise, utiliza-se uma membrana (geralmente de acetato de celulose) com poros definidos (entre 10 e 100 A</w:t>
      </w:r>
      <w:r w:rsidR="00400CDE">
        <w:rPr>
          <w:rFonts w:ascii="Arial" w:hAnsi="Arial" w:cs="Arial"/>
          <w:sz w:val="22"/>
          <w:szCs w:val="22"/>
        </w:rPr>
        <w:sym w:font="Symbol" w:char="F0B0"/>
      </w:r>
      <w:r w:rsidR="00400CDE">
        <w:rPr>
          <w:rFonts w:ascii="Arial" w:hAnsi="Arial" w:cs="Arial"/>
          <w:sz w:val="22"/>
          <w:szCs w:val="22"/>
        </w:rPr>
        <w:t xml:space="preserve">) permeável a compostos de baixo peso molecular, mas não permeável a proteínas (alto PM). Coloca-se a amostra num grande volume de tampão para que as duas soluções (dentro e fora da membrana) se equilibrem. Assim, a concentração de compostos de baixo peso molecular iguala-se nos dois compartimentos, diluindo grandemente a concentração dos compostos de metabólitos sais, reagentes.      </w:t>
      </w:r>
    </w:p>
    <w:p w:rsidR="00400CDE" w:rsidRDefault="00400CDE" w:rsidP="00B52FB1">
      <w:pPr>
        <w:jc w:val="both"/>
        <w:rPr>
          <w:rFonts w:ascii="Arial" w:hAnsi="Arial" w:cs="Arial"/>
          <w:sz w:val="22"/>
          <w:szCs w:val="22"/>
        </w:rPr>
      </w:pPr>
    </w:p>
    <w:p w:rsidR="00B52FB1" w:rsidRPr="009F1A85" w:rsidRDefault="00B52FB1" w:rsidP="00B52FB1">
      <w:pPr>
        <w:jc w:val="both"/>
        <w:rPr>
          <w:rFonts w:ascii="Arial" w:hAnsi="Arial" w:cs="Arial"/>
          <w:sz w:val="22"/>
          <w:szCs w:val="22"/>
        </w:rPr>
      </w:pPr>
      <w:r>
        <w:rPr>
          <w:rFonts w:ascii="Arial" w:hAnsi="Arial" w:cs="Arial"/>
          <w:sz w:val="22"/>
          <w:szCs w:val="22"/>
        </w:rPr>
        <w:t xml:space="preserve">No entanto, atenção especial </w:t>
      </w:r>
      <w:r w:rsidRPr="009F1A85">
        <w:rPr>
          <w:rFonts w:ascii="Arial" w:hAnsi="Arial" w:cs="Arial"/>
          <w:sz w:val="22"/>
          <w:szCs w:val="22"/>
        </w:rPr>
        <w:t xml:space="preserve">deve ser dada à separação de macromoléculas, como os ácidos nucleicos e polissacarídeos. Em geral extratos de bactérias contem muito DNA </w:t>
      </w:r>
      <w:proofErr w:type="spellStart"/>
      <w:r w:rsidRPr="009F1A85">
        <w:rPr>
          <w:rFonts w:ascii="Arial" w:hAnsi="Arial" w:cs="Arial"/>
          <w:sz w:val="22"/>
          <w:szCs w:val="22"/>
        </w:rPr>
        <w:t>cromossomal</w:t>
      </w:r>
      <w:proofErr w:type="spellEnd"/>
      <w:r w:rsidRPr="009F1A85">
        <w:rPr>
          <w:rFonts w:ascii="Arial" w:hAnsi="Arial" w:cs="Arial"/>
          <w:sz w:val="22"/>
          <w:szCs w:val="22"/>
        </w:rPr>
        <w:t xml:space="preserve">, que aumenta bastante a viscosidade do meio. Em geral </w:t>
      </w:r>
      <w:proofErr w:type="gramStart"/>
      <w:r w:rsidRPr="009F1A85">
        <w:rPr>
          <w:rFonts w:ascii="Arial" w:hAnsi="Arial" w:cs="Arial"/>
          <w:sz w:val="22"/>
          <w:szCs w:val="22"/>
        </w:rPr>
        <w:t>as etapas de purificação de proteínas em bactérias inclui</w:t>
      </w:r>
      <w:proofErr w:type="gramEnd"/>
      <w:r w:rsidRPr="009F1A85">
        <w:rPr>
          <w:rFonts w:ascii="Arial" w:hAnsi="Arial" w:cs="Arial"/>
          <w:sz w:val="22"/>
          <w:szCs w:val="22"/>
        </w:rPr>
        <w:t xml:space="preserve"> a adição de </w:t>
      </w:r>
      <w:proofErr w:type="spellStart"/>
      <w:r w:rsidRPr="009F1A85">
        <w:rPr>
          <w:rFonts w:ascii="Arial" w:hAnsi="Arial" w:cs="Arial"/>
          <w:sz w:val="22"/>
          <w:szCs w:val="22"/>
        </w:rPr>
        <w:t>DNAse</w:t>
      </w:r>
      <w:proofErr w:type="spellEnd"/>
      <w:r w:rsidRPr="009F1A85">
        <w:rPr>
          <w:rFonts w:ascii="Arial" w:hAnsi="Arial" w:cs="Arial"/>
          <w:sz w:val="22"/>
          <w:szCs w:val="22"/>
        </w:rPr>
        <w:t xml:space="preserve"> I no tampão de extração para reduzir a viscosidade. Neste caso, os pequenos fragmentos de DNA são separados posteriormente por diálise ou filtração em gel. De forma similar RNA é removido adicionando-se </w:t>
      </w:r>
      <w:proofErr w:type="spellStart"/>
      <w:r w:rsidRPr="009F1A85">
        <w:rPr>
          <w:rFonts w:ascii="Arial" w:hAnsi="Arial" w:cs="Arial"/>
          <w:sz w:val="22"/>
          <w:szCs w:val="22"/>
        </w:rPr>
        <w:t>RNAse</w:t>
      </w:r>
      <w:proofErr w:type="spellEnd"/>
      <w:r w:rsidRPr="009F1A85">
        <w:rPr>
          <w:rFonts w:ascii="Arial" w:hAnsi="Arial" w:cs="Arial"/>
          <w:sz w:val="22"/>
          <w:szCs w:val="22"/>
        </w:rPr>
        <w:t xml:space="preserve">. DNA e RNA também podem ser removidos por precipitação com sulfato de </w:t>
      </w:r>
      <w:proofErr w:type="spellStart"/>
      <w:r w:rsidRPr="009F1A85">
        <w:rPr>
          <w:rFonts w:ascii="Arial" w:hAnsi="Arial" w:cs="Arial"/>
          <w:sz w:val="22"/>
          <w:szCs w:val="22"/>
        </w:rPr>
        <w:t>protamina</w:t>
      </w:r>
      <w:proofErr w:type="spellEnd"/>
      <w:r w:rsidRPr="009F1A85">
        <w:rPr>
          <w:rFonts w:ascii="Arial" w:hAnsi="Arial" w:cs="Arial"/>
          <w:sz w:val="22"/>
          <w:szCs w:val="22"/>
        </w:rPr>
        <w:t xml:space="preserve">. A </w:t>
      </w:r>
      <w:proofErr w:type="spellStart"/>
      <w:r w:rsidRPr="009F1A85">
        <w:rPr>
          <w:rFonts w:ascii="Arial" w:hAnsi="Arial" w:cs="Arial"/>
          <w:sz w:val="22"/>
          <w:szCs w:val="22"/>
        </w:rPr>
        <w:t>protamina</w:t>
      </w:r>
      <w:proofErr w:type="spellEnd"/>
      <w:r w:rsidRPr="009F1A85">
        <w:rPr>
          <w:rFonts w:ascii="Arial" w:hAnsi="Arial" w:cs="Arial"/>
          <w:sz w:val="22"/>
          <w:szCs w:val="22"/>
        </w:rPr>
        <w:t xml:space="preserve"> sulfato é uma mistura de proteínas pequenas carregadas positivamente que se liga</w:t>
      </w:r>
      <w:r>
        <w:rPr>
          <w:rFonts w:ascii="Arial" w:hAnsi="Arial" w:cs="Arial"/>
          <w:sz w:val="22"/>
          <w:szCs w:val="22"/>
        </w:rPr>
        <w:t>m</w:t>
      </w:r>
      <w:r w:rsidRPr="009F1A85">
        <w:rPr>
          <w:rFonts w:ascii="Arial" w:hAnsi="Arial" w:cs="Arial"/>
          <w:sz w:val="22"/>
          <w:szCs w:val="22"/>
        </w:rPr>
        <w:t xml:space="preserve"> ao fosfato carregado negativamente dos ácidos nucleicos. A neutralização de cargas do ácido nucleico pela </w:t>
      </w:r>
      <w:proofErr w:type="spellStart"/>
      <w:r w:rsidRPr="009F1A85">
        <w:rPr>
          <w:rFonts w:ascii="Arial" w:hAnsi="Arial" w:cs="Arial"/>
          <w:sz w:val="22"/>
          <w:szCs w:val="22"/>
        </w:rPr>
        <w:t>protamina</w:t>
      </w:r>
      <w:proofErr w:type="spellEnd"/>
      <w:r w:rsidRPr="009F1A85">
        <w:rPr>
          <w:rFonts w:ascii="Arial" w:hAnsi="Arial" w:cs="Arial"/>
          <w:sz w:val="22"/>
          <w:szCs w:val="22"/>
        </w:rPr>
        <w:t xml:space="preserve"> sulfato induz a precipitação dos ácidos nucleicos, que podem então ser removidos por centrifugação.</w:t>
      </w:r>
    </w:p>
    <w:p w:rsidR="00B52FB1" w:rsidRPr="009F1A85" w:rsidRDefault="00B52FB1" w:rsidP="00B52FB1">
      <w:pPr>
        <w:jc w:val="both"/>
        <w:rPr>
          <w:rFonts w:ascii="Arial" w:hAnsi="Arial" w:cs="Arial"/>
          <w:sz w:val="22"/>
          <w:szCs w:val="22"/>
        </w:rPr>
      </w:pPr>
    </w:p>
    <w:p w:rsidR="00B52FB1" w:rsidRPr="009F1A85" w:rsidRDefault="00B52FB1" w:rsidP="00B52FB1">
      <w:pPr>
        <w:jc w:val="both"/>
        <w:rPr>
          <w:rFonts w:ascii="Arial" w:hAnsi="Arial" w:cs="Arial"/>
          <w:sz w:val="22"/>
          <w:szCs w:val="22"/>
        </w:rPr>
      </w:pPr>
      <w:r w:rsidRPr="009F1A85">
        <w:rPr>
          <w:rFonts w:ascii="Arial" w:hAnsi="Arial" w:cs="Arial"/>
          <w:sz w:val="22"/>
          <w:szCs w:val="22"/>
        </w:rPr>
        <w:t xml:space="preserve">Após essas primeiras etapas de </w:t>
      </w:r>
      <w:proofErr w:type="spellStart"/>
      <w:r w:rsidRPr="009F1A85">
        <w:rPr>
          <w:rFonts w:ascii="Arial" w:hAnsi="Arial" w:cs="Arial"/>
          <w:sz w:val="22"/>
          <w:szCs w:val="22"/>
        </w:rPr>
        <w:t>pré</w:t>
      </w:r>
      <w:proofErr w:type="spellEnd"/>
      <w:r w:rsidRPr="009F1A85">
        <w:rPr>
          <w:rFonts w:ascii="Arial" w:hAnsi="Arial" w:cs="Arial"/>
          <w:sz w:val="22"/>
          <w:szCs w:val="22"/>
        </w:rPr>
        <w:t>-purificação, a amostra (</w:t>
      </w:r>
      <w:proofErr w:type="spellStart"/>
      <w:r w:rsidRPr="009F1A85">
        <w:rPr>
          <w:rFonts w:ascii="Arial" w:hAnsi="Arial" w:cs="Arial"/>
          <w:sz w:val="22"/>
          <w:szCs w:val="22"/>
        </w:rPr>
        <w:t>homogenato</w:t>
      </w:r>
      <w:proofErr w:type="spellEnd"/>
      <w:r w:rsidRPr="009F1A85">
        <w:rPr>
          <w:rFonts w:ascii="Arial" w:hAnsi="Arial" w:cs="Arial"/>
          <w:sz w:val="22"/>
          <w:szCs w:val="22"/>
        </w:rPr>
        <w:t xml:space="preserve"> ou </w:t>
      </w:r>
      <w:proofErr w:type="spellStart"/>
      <w:r w:rsidRPr="009F1A85">
        <w:rPr>
          <w:rFonts w:ascii="Arial" w:hAnsi="Arial" w:cs="Arial"/>
          <w:sz w:val="22"/>
          <w:szCs w:val="22"/>
        </w:rPr>
        <w:t>lisado</w:t>
      </w:r>
      <w:proofErr w:type="spellEnd"/>
      <w:r w:rsidRPr="009F1A85">
        <w:rPr>
          <w:rFonts w:ascii="Arial" w:hAnsi="Arial" w:cs="Arial"/>
          <w:sz w:val="22"/>
          <w:szCs w:val="22"/>
        </w:rPr>
        <w:t xml:space="preserve">) está pronta para as próximas etapas de purificação. Em geral a concentração de proteínas no extrato inicial é baixa, principalmente por conta da grande quantidade de água utilizada no preparo do </w:t>
      </w:r>
      <w:proofErr w:type="spellStart"/>
      <w:r w:rsidRPr="009F1A85">
        <w:rPr>
          <w:rFonts w:ascii="Arial" w:hAnsi="Arial" w:cs="Arial"/>
          <w:sz w:val="22"/>
          <w:szCs w:val="22"/>
        </w:rPr>
        <w:t>homogenato</w:t>
      </w:r>
      <w:proofErr w:type="spellEnd"/>
      <w:r w:rsidRPr="009F1A85">
        <w:rPr>
          <w:rFonts w:ascii="Arial" w:hAnsi="Arial" w:cs="Arial"/>
          <w:sz w:val="22"/>
          <w:szCs w:val="22"/>
        </w:rPr>
        <w:t xml:space="preserve">. </w:t>
      </w:r>
    </w:p>
    <w:p w:rsidR="00B52FB1" w:rsidRPr="009F1A85" w:rsidRDefault="00B52FB1" w:rsidP="00B52FB1">
      <w:pPr>
        <w:jc w:val="both"/>
        <w:rPr>
          <w:rFonts w:ascii="Arial" w:hAnsi="Arial" w:cs="Arial"/>
          <w:sz w:val="22"/>
          <w:szCs w:val="22"/>
        </w:rPr>
      </w:pPr>
    </w:p>
    <w:p w:rsidR="00B52FB1" w:rsidRPr="009F1A85" w:rsidRDefault="00B52FB1" w:rsidP="00B52FB1">
      <w:pPr>
        <w:jc w:val="both"/>
        <w:rPr>
          <w:rFonts w:ascii="Arial" w:hAnsi="Arial" w:cs="Arial"/>
          <w:sz w:val="22"/>
          <w:szCs w:val="22"/>
        </w:rPr>
      </w:pPr>
      <w:r w:rsidRPr="009F1A85">
        <w:rPr>
          <w:rFonts w:ascii="Arial" w:hAnsi="Arial" w:cs="Arial"/>
          <w:sz w:val="22"/>
          <w:szCs w:val="22"/>
        </w:rPr>
        <w:t xml:space="preserve">A primeira etapa de purificação (etapa preliminar) é frequentemente baseada em </w:t>
      </w:r>
      <w:r w:rsidRPr="009F1A85">
        <w:rPr>
          <w:rFonts w:ascii="Arial" w:hAnsi="Arial" w:cs="Arial"/>
          <w:b/>
          <w:sz w:val="22"/>
          <w:szCs w:val="22"/>
        </w:rPr>
        <w:t>métodos de solubilidade</w:t>
      </w:r>
      <w:r w:rsidRPr="009F1A85">
        <w:rPr>
          <w:rFonts w:ascii="Arial" w:hAnsi="Arial" w:cs="Arial"/>
          <w:sz w:val="22"/>
          <w:szCs w:val="22"/>
        </w:rPr>
        <w:t xml:space="preserve"> (exemplo, precipitação de proteínas). Estes métodos podem ser aplicados em volumes grandes de amostras e possuem a vantagem de concentrar a</w:t>
      </w:r>
      <w:r>
        <w:rPr>
          <w:rFonts w:ascii="Arial" w:hAnsi="Arial" w:cs="Arial"/>
          <w:sz w:val="22"/>
          <w:szCs w:val="22"/>
        </w:rPr>
        <w:t>s</w:t>
      </w:r>
      <w:r w:rsidRPr="009F1A85">
        <w:rPr>
          <w:rFonts w:ascii="Arial" w:hAnsi="Arial" w:cs="Arial"/>
          <w:sz w:val="22"/>
          <w:szCs w:val="22"/>
        </w:rPr>
        <w:t xml:space="preserve"> proteínas. Essencialmente, proteínas que diferem consideravelmente em suas características físicas da proteína de interesse são removidas nesta etapa, deixando a amostra mais concentrada em proteínas com características similares. </w:t>
      </w:r>
    </w:p>
    <w:p w:rsidR="00B52FB1" w:rsidRPr="009F1A85" w:rsidRDefault="00B52FB1" w:rsidP="00B52FB1">
      <w:pPr>
        <w:jc w:val="both"/>
        <w:rPr>
          <w:rFonts w:ascii="Arial" w:hAnsi="Arial" w:cs="Arial"/>
          <w:sz w:val="22"/>
          <w:szCs w:val="22"/>
        </w:rPr>
      </w:pPr>
    </w:p>
    <w:p w:rsidR="00B52FB1" w:rsidRDefault="00B52FB1" w:rsidP="00B52FB1">
      <w:pPr>
        <w:jc w:val="both"/>
        <w:rPr>
          <w:rFonts w:ascii="Arial" w:hAnsi="Arial" w:cs="Arial"/>
          <w:sz w:val="22"/>
          <w:szCs w:val="22"/>
        </w:rPr>
      </w:pPr>
      <w:r w:rsidRPr="009F1A85">
        <w:rPr>
          <w:rFonts w:ascii="Arial" w:hAnsi="Arial" w:cs="Arial"/>
          <w:sz w:val="22"/>
          <w:szCs w:val="22"/>
        </w:rPr>
        <w:t xml:space="preserve">As etapas posteriores de purificação envolvem técnicas de separação de maior resolução (melhor separação) capazes de separar as proteínas com características similares presentes na mistura. Em geral, essas técnicas mais refinadas são baseadas em </w:t>
      </w:r>
      <w:r w:rsidRPr="009F1A85">
        <w:rPr>
          <w:rFonts w:ascii="Arial" w:hAnsi="Arial" w:cs="Arial"/>
          <w:b/>
          <w:sz w:val="22"/>
          <w:szCs w:val="22"/>
        </w:rPr>
        <w:t>cromatografias</w:t>
      </w:r>
      <w:r w:rsidRPr="009F1A85">
        <w:rPr>
          <w:rFonts w:ascii="Arial" w:hAnsi="Arial" w:cs="Arial"/>
          <w:sz w:val="22"/>
          <w:szCs w:val="22"/>
        </w:rPr>
        <w:t xml:space="preserve">. Que técnica usar e em que ordem usar, é muitas vezes definida por tentativas e erros. O procedimento final (aquele publicado em artigos científicos), normalmente, é resultado de um trabalho árduo conduzido por meses </w:t>
      </w:r>
      <w:r w:rsidR="00400CDE">
        <w:rPr>
          <w:rFonts w:ascii="Arial" w:hAnsi="Arial" w:cs="Arial"/>
          <w:sz w:val="22"/>
          <w:szCs w:val="22"/>
        </w:rPr>
        <w:t>em</w:t>
      </w:r>
      <w:r w:rsidRPr="009F1A85">
        <w:rPr>
          <w:rFonts w:ascii="Arial" w:hAnsi="Arial" w:cs="Arial"/>
          <w:sz w:val="22"/>
          <w:szCs w:val="22"/>
        </w:rPr>
        <w:t xml:space="preserve"> laboratório</w:t>
      </w:r>
      <w:r w:rsidR="00400CDE">
        <w:rPr>
          <w:rFonts w:ascii="Arial" w:hAnsi="Arial" w:cs="Arial"/>
          <w:sz w:val="22"/>
          <w:szCs w:val="22"/>
        </w:rPr>
        <w:t>s</w:t>
      </w:r>
      <w:r w:rsidRPr="009F1A85">
        <w:rPr>
          <w:rFonts w:ascii="Arial" w:hAnsi="Arial" w:cs="Arial"/>
          <w:sz w:val="22"/>
          <w:szCs w:val="22"/>
        </w:rPr>
        <w:t xml:space="preserve"> de pesquisa!</w:t>
      </w:r>
    </w:p>
    <w:p w:rsidR="000B410F" w:rsidRPr="000B410F" w:rsidRDefault="000B410F" w:rsidP="000B410F">
      <w:pPr>
        <w:rPr>
          <w:rFonts w:ascii="Arial" w:hAnsi="Arial" w:cs="Arial"/>
          <w:sz w:val="22"/>
          <w:szCs w:val="22"/>
        </w:rPr>
      </w:pPr>
      <w:r>
        <w:rPr>
          <w:rFonts w:ascii="Arial" w:hAnsi="Arial" w:cs="Arial"/>
          <w:sz w:val="22"/>
          <w:szCs w:val="22"/>
        </w:rPr>
        <w:lastRenderedPageBreak/>
        <w:t xml:space="preserve">O importante é saber que os métodos para a purificação de </w:t>
      </w:r>
      <w:r w:rsidRPr="000B410F">
        <w:rPr>
          <w:rFonts w:ascii="Arial" w:hAnsi="Arial" w:cs="Arial"/>
          <w:sz w:val="22"/>
          <w:szCs w:val="22"/>
        </w:rPr>
        <w:t>proteínas</w:t>
      </w:r>
      <w:r w:rsidRPr="000B410F">
        <w:rPr>
          <w:rFonts w:ascii="Arial" w:hAnsi="Arial" w:cs="Arial"/>
          <w:color w:val="000000" w:themeColor="text1"/>
          <w:kern w:val="24"/>
          <w:sz w:val="22"/>
          <w:szCs w:val="22"/>
          <w:lang w:eastAsia="pt-BR"/>
        </w:rPr>
        <w:t xml:space="preserve"> </w:t>
      </w:r>
      <w:r>
        <w:rPr>
          <w:rFonts w:ascii="Arial" w:hAnsi="Arial" w:cs="Arial"/>
          <w:color w:val="000000" w:themeColor="text1"/>
          <w:kern w:val="24"/>
          <w:sz w:val="22"/>
          <w:szCs w:val="22"/>
          <w:lang w:eastAsia="pt-BR"/>
        </w:rPr>
        <w:t>são b</w:t>
      </w:r>
      <w:r w:rsidRPr="000B410F">
        <w:rPr>
          <w:rFonts w:ascii="Arial" w:hAnsi="Arial" w:cs="Arial"/>
          <w:sz w:val="22"/>
          <w:szCs w:val="22"/>
        </w:rPr>
        <w:t>aseados nas propriedades das proteínas que são características de cada uma delas que tem uma estrutura (primária, secundária, terciária e/ou quaternária) a qu</w:t>
      </w:r>
      <w:r>
        <w:rPr>
          <w:rFonts w:ascii="Arial" w:hAnsi="Arial" w:cs="Arial"/>
          <w:sz w:val="22"/>
          <w:szCs w:val="22"/>
        </w:rPr>
        <w:t xml:space="preserve">al determina sua função biológica, tamanho, carga a determinado pH e </w:t>
      </w:r>
      <w:proofErr w:type="spellStart"/>
      <w:r>
        <w:rPr>
          <w:rFonts w:ascii="Arial" w:hAnsi="Arial" w:cs="Arial"/>
          <w:sz w:val="22"/>
          <w:szCs w:val="22"/>
        </w:rPr>
        <w:t>hidrofobicidade</w:t>
      </w:r>
      <w:proofErr w:type="spellEnd"/>
      <w:r>
        <w:rPr>
          <w:rFonts w:ascii="Arial" w:hAnsi="Arial" w:cs="Arial"/>
          <w:sz w:val="22"/>
          <w:szCs w:val="22"/>
        </w:rPr>
        <w:t xml:space="preserve">. E são essas as diferenças exploradas na separação de proteínas. </w:t>
      </w:r>
    </w:p>
    <w:p w:rsidR="000B410F" w:rsidRPr="000B410F" w:rsidRDefault="000B410F" w:rsidP="00B52FB1">
      <w:pPr>
        <w:jc w:val="both"/>
        <w:rPr>
          <w:rFonts w:ascii="Arial" w:hAnsi="Arial" w:cs="Arial"/>
          <w:sz w:val="22"/>
          <w:szCs w:val="22"/>
        </w:rPr>
      </w:pPr>
    </w:p>
    <w:p w:rsidR="00400CDE" w:rsidRPr="009F1A85" w:rsidRDefault="00400CDE" w:rsidP="00B52FB1">
      <w:pPr>
        <w:jc w:val="both"/>
        <w:rPr>
          <w:rFonts w:ascii="Arial" w:hAnsi="Arial" w:cs="Arial"/>
          <w:sz w:val="22"/>
          <w:szCs w:val="22"/>
        </w:rPr>
      </w:pPr>
    </w:p>
    <w:p w:rsidR="00B52FB1" w:rsidRDefault="00B52FB1">
      <w:pPr>
        <w:rPr>
          <w:rFonts w:ascii="Arial" w:hAnsi="Arial" w:cs="Arial"/>
          <w:sz w:val="22"/>
          <w:szCs w:val="22"/>
        </w:rPr>
      </w:pPr>
    </w:p>
    <w:p w:rsidR="00400CDE" w:rsidRPr="00ED3D10" w:rsidRDefault="00400CDE">
      <w:pPr>
        <w:rPr>
          <w:rFonts w:ascii="Arial" w:hAnsi="Arial" w:cs="Arial"/>
          <w:sz w:val="22"/>
          <w:szCs w:val="22"/>
        </w:rPr>
      </w:pPr>
    </w:p>
    <w:sectPr w:rsidR="00400CDE" w:rsidRPr="00ED3D10">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AA7" w:rsidRDefault="00BF7AA7" w:rsidP="004320CA">
      <w:r>
        <w:separator/>
      </w:r>
    </w:p>
  </w:endnote>
  <w:endnote w:type="continuationSeparator" w:id="0">
    <w:p w:rsidR="00BF7AA7" w:rsidRDefault="00BF7AA7" w:rsidP="0043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863484"/>
      <w:docPartObj>
        <w:docPartGallery w:val="Page Numbers (Bottom of Page)"/>
        <w:docPartUnique/>
      </w:docPartObj>
    </w:sdtPr>
    <w:sdtEndPr/>
    <w:sdtContent>
      <w:p w:rsidR="004320CA" w:rsidRDefault="004320CA">
        <w:pPr>
          <w:pStyle w:val="Rodap"/>
          <w:jc w:val="right"/>
        </w:pPr>
        <w:r>
          <w:fldChar w:fldCharType="begin"/>
        </w:r>
        <w:r>
          <w:instrText>PAGE   \* MERGEFORMAT</w:instrText>
        </w:r>
        <w:r>
          <w:fldChar w:fldCharType="separate"/>
        </w:r>
        <w:r w:rsidR="00F32332">
          <w:rPr>
            <w:noProof/>
          </w:rPr>
          <w:t>5</w:t>
        </w:r>
        <w:r>
          <w:fldChar w:fldCharType="end"/>
        </w:r>
      </w:p>
    </w:sdtContent>
  </w:sdt>
  <w:p w:rsidR="004320CA" w:rsidRDefault="004320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AA7" w:rsidRDefault="00BF7AA7" w:rsidP="004320CA">
      <w:r>
        <w:separator/>
      </w:r>
    </w:p>
  </w:footnote>
  <w:footnote w:type="continuationSeparator" w:id="0">
    <w:p w:rsidR="00BF7AA7" w:rsidRDefault="00BF7AA7" w:rsidP="00432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27515"/>
    <w:multiLevelType w:val="hybridMultilevel"/>
    <w:tmpl w:val="D9BEF0DE"/>
    <w:lvl w:ilvl="0" w:tplc="0E226B26">
      <w:start w:val="1"/>
      <w:numFmt w:val="bullet"/>
      <w:lvlText w:val="o"/>
      <w:lvlJc w:val="left"/>
      <w:pPr>
        <w:ind w:left="2480" w:hanging="360"/>
      </w:pPr>
      <w:rPr>
        <w:rFonts w:ascii="Symbol" w:hAnsi="Symbol" w:hint="default"/>
      </w:rPr>
    </w:lvl>
    <w:lvl w:ilvl="1" w:tplc="04160003" w:tentative="1">
      <w:start w:val="1"/>
      <w:numFmt w:val="bullet"/>
      <w:lvlText w:val="o"/>
      <w:lvlJc w:val="left"/>
      <w:pPr>
        <w:ind w:left="3200" w:hanging="360"/>
      </w:pPr>
      <w:rPr>
        <w:rFonts w:ascii="Courier New" w:hAnsi="Courier New" w:cs="Courier New" w:hint="default"/>
      </w:rPr>
    </w:lvl>
    <w:lvl w:ilvl="2" w:tplc="04160005" w:tentative="1">
      <w:start w:val="1"/>
      <w:numFmt w:val="bullet"/>
      <w:lvlText w:val=""/>
      <w:lvlJc w:val="left"/>
      <w:pPr>
        <w:ind w:left="3920" w:hanging="360"/>
      </w:pPr>
      <w:rPr>
        <w:rFonts w:ascii="Wingdings" w:hAnsi="Wingdings" w:hint="default"/>
      </w:rPr>
    </w:lvl>
    <w:lvl w:ilvl="3" w:tplc="04160001" w:tentative="1">
      <w:start w:val="1"/>
      <w:numFmt w:val="bullet"/>
      <w:lvlText w:val=""/>
      <w:lvlJc w:val="left"/>
      <w:pPr>
        <w:ind w:left="4640" w:hanging="360"/>
      </w:pPr>
      <w:rPr>
        <w:rFonts w:ascii="Symbol" w:hAnsi="Symbol" w:hint="default"/>
      </w:rPr>
    </w:lvl>
    <w:lvl w:ilvl="4" w:tplc="04160003" w:tentative="1">
      <w:start w:val="1"/>
      <w:numFmt w:val="bullet"/>
      <w:lvlText w:val="o"/>
      <w:lvlJc w:val="left"/>
      <w:pPr>
        <w:ind w:left="5360" w:hanging="360"/>
      </w:pPr>
      <w:rPr>
        <w:rFonts w:ascii="Courier New" w:hAnsi="Courier New" w:cs="Courier New" w:hint="default"/>
      </w:rPr>
    </w:lvl>
    <w:lvl w:ilvl="5" w:tplc="04160005" w:tentative="1">
      <w:start w:val="1"/>
      <w:numFmt w:val="bullet"/>
      <w:lvlText w:val=""/>
      <w:lvlJc w:val="left"/>
      <w:pPr>
        <w:ind w:left="6080" w:hanging="360"/>
      </w:pPr>
      <w:rPr>
        <w:rFonts w:ascii="Wingdings" w:hAnsi="Wingdings" w:hint="default"/>
      </w:rPr>
    </w:lvl>
    <w:lvl w:ilvl="6" w:tplc="04160001" w:tentative="1">
      <w:start w:val="1"/>
      <w:numFmt w:val="bullet"/>
      <w:lvlText w:val=""/>
      <w:lvlJc w:val="left"/>
      <w:pPr>
        <w:ind w:left="6800" w:hanging="360"/>
      </w:pPr>
      <w:rPr>
        <w:rFonts w:ascii="Symbol" w:hAnsi="Symbol" w:hint="default"/>
      </w:rPr>
    </w:lvl>
    <w:lvl w:ilvl="7" w:tplc="04160003" w:tentative="1">
      <w:start w:val="1"/>
      <w:numFmt w:val="bullet"/>
      <w:lvlText w:val="o"/>
      <w:lvlJc w:val="left"/>
      <w:pPr>
        <w:ind w:left="7520" w:hanging="360"/>
      </w:pPr>
      <w:rPr>
        <w:rFonts w:ascii="Courier New" w:hAnsi="Courier New" w:cs="Courier New" w:hint="default"/>
      </w:rPr>
    </w:lvl>
    <w:lvl w:ilvl="8" w:tplc="04160005" w:tentative="1">
      <w:start w:val="1"/>
      <w:numFmt w:val="bullet"/>
      <w:lvlText w:val=""/>
      <w:lvlJc w:val="left"/>
      <w:pPr>
        <w:ind w:left="8240" w:hanging="360"/>
      </w:pPr>
      <w:rPr>
        <w:rFonts w:ascii="Wingdings" w:hAnsi="Wingdings" w:hint="default"/>
      </w:rPr>
    </w:lvl>
  </w:abstractNum>
  <w:abstractNum w:abstractNumId="1" w15:restartNumberingAfterBreak="0">
    <w:nsid w:val="678B0807"/>
    <w:multiLevelType w:val="hybridMultilevel"/>
    <w:tmpl w:val="552A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EA"/>
    <w:rsid w:val="0003758B"/>
    <w:rsid w:val="000B410F"/>
    <w:rsid w:val="000E2D57"/>
    <w:rsid w:val="000E3357"/>
    <w:rsid w:val="001C1E30"/>
    <w:rsid w:val="003032EA"/>
    <w:rsid w:val="00321089"/>
    <w:rsid w:val="00400CDE"/>
    <w:rsid w:val="004320CA"/>
    <w:rsid w:val="005E694F"/>
    <w:rsid w:val="00605E8D"/>
    <w:rsid w:val="00B52FB1"/>
    <w:rsid w:val="00BF74E7"/>
    <w:rsid w:val="00BF7AA7"/>
    <w:rsid w:val="00C76083"/>
    <w:rsid w:val="00EB0FEF"/>
    <w:rsid w:val="00ED3D10"/>
    <w:rsid w:val="00F32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934F"/>
  <w15:chartTrackingRefBased/>
  <w15:docId w15:val="{1A37488E-0CE1-4F94-98F0-B04C187B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2EA"/>
    <w:rPr>
      <w:rFonts w:asciiTheme="minorHAnsi" w:eastAsiaTheme="minorEastAsia" w:hAnsiTheme="minorHAnsi" w:cstheme="min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032EA"/>
    <w:pPr>
      <w:ind w:left="720"/>
      <w:contextualSpacing/>
    </w:pPr>
  </w:style>
  <w:style w:type="table" w:styleId="Tabelacomgrade">
    <w:name w:val="Table Grid"/>
    <w:basedOn w:val="Tabelanormal"/>
    <w:uiPriority w:val="59"/>
    <w:rsid w:val="00EB0FE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320CA"/>
    <w:pPr>
      <w:tabs>
        <w:tab w:val="center" w:pos="4252"/>
        <w:tab w:val="right" w:pos="8504"/>
      </w:tabs>
    </w:pPr>
  </w:style>
  <w:style w:type="character" w:customStyle="1" w:styleId="CabealhoChar">
    <w:name w:val="Cabeçalho Char"/>
    <w:basedOn w:val="Fontepargpadro"/>
    <w:link w:val="Cabealho"/>
    <w:uiPriority w:val="99"/>
    <w:rsid w:val="004320CA"/>
    <w:rPr>
      <w:rFonts w:asciiTheme="minorHAnsi" w:eastAsiaTheme="minorEastAsia" w:hAnsiTheme="minorHAnsi" w:cstheme="minorBidi"/>
      <w:sz w:val="24"/>
      <w:szCs w:val="24"/>
    </w:rPr>
  </w:style>
  <w:style w:type="paragraph" w:styleId="Rodap">
    <w:name w:val="footer"/>
    <w:basedOn w:val="Normal"/>
    <w:link w:val="RodapChar"/>
    <w:uiPriority w:val="99"/>
    <w:unhideWhenUsed/>
    <w:rsid w:val="004320CA"/>
    <w:pPr>
      <w:tabs>
        <w:tab w:val="center" w:pos="4252"/>
        <w:tab w:val="right" w:pos="8504"/>
      </w:tabs>
    </w:pPr>
  </w:style>
  <w:style w:type="character" w:customStyle="1" w:styleId="RodapChar">
    <w:name w:val="Rodapé Char"/>
    <w:basedOn w:val="Fontepargpadro"/>
    <w:link w:val="Rodap"/>
    <w:uiPriority w:val="99"/>
    <w:rsid w:val="004320CA"/>
    <w:rPr>
      <w:rFonts w:asciiTheme="minorHAnsi" w:eastAsiaTheme="minorEastAsia" w:hAnsiTheme="minorHAnsi" w:cstheme="minorBidi"/>
      <w:sz w:val="24"/>
      <w:szCs w:val="24"/>
    </w:rPr>
  </w:style>
  <w:style w:type="paragraph" w:styleId="NormalWeb">
    <w:name w:val="Normal (Web)"/>
    <w:basedOn w:val="Normal"/>
    <w:uiPriority w:val="99"/>
    <w:semiHidden/>
    <w:unhideWhenUsed/>
    <w:rsid w:val="000B41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7624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Augusto</dc:creator>
  <cp:keywords/>
  <dc:description/>
  <cp:lastModifiedBy>Eduardo</cp:lastModifiedBy>
  <cp:revision>2</cp:revision>
  <dcterms:created xsi:type="dcterms:W3CDTF">2020-08-28T22:26:00Z</dcterms:created>
  <dcterms:modified xsi:type="dcterms:W3CDTF">2020-08-28T22:26:00Z</dcterms:modified>
</cp:coreProperties>
</file>