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6406CB" w:rsidR="006406CB" w:rsidP="006406CB" w:rsidRDefault="006406CB" w14:paraId="300988BE" wp14:textId="77777777">
      <w:pPr>
        <w:spacing w:after="0" w:line="240" w:lineRule="auto"/>
        <w:jc w:val="center"/>
        <w:rPr>
          <w:rFonts w:eastAsia="Times New Roman" w:cs="Times New Roman"/>
          <w:sz w:val="28"/>
          <w:szCs w:val="28"/>
          <w:lang w:eastAsia="pt-BR"/>
        </w:rPr>
      </w:pPr>
      <w:bookmarkStart w:name="_GoBack" w:id="0"/>
      <w:bookmarkEnd w:id="0"/>
      <w:r w:rsidRPr="00CB1ED0">
        <w:rPr>
          <w:rFonts w:eastAsia="Times New Roman" w:cs="Times New Roman"/>
          <w:sz w:val="28"/>
          <w:szCs w:val="28"/>
          <w:lang w:eastAsia="pt-BR"/>
        </w:rPr>
        <w:t>REGRAS E PROCEDIMENTOS</w:t>
      </w:r>
      <w:r w:rsidRPr="006406CB">
        <w:rPr>
          <w:rFonts w:eastAsia="Times New Roman" w:cs="Times New Roman"/>
          <w:sz w:val="28"/>
          <w:szCs w:val="28"/>
          <w:lang w:eastAsia="pt-BR"/>
        </w:rPr>
        <w:t xml:space="preserve"> DE PESQUISA, REDAÇÃO E ESTILO</w:t>
      </w:r>
      <w:proofErr w:type="gramStart"/>
      <w:r w:rsidR="00103C96">
        <w:rPr>
          <w:rStyle w:val="Refdenotaderodap"/>
          <w:rFonts w:eastAsia="Times New Roman" w:cs="Times New Roman"/>
          <w:sz w:val="28"/>
          <w:szCs w:val="28"/>
          <w:lang w:eastAsia="pt-BR"/>
        </w:rPr>
        <w:footnoteReference w:id="1"/>
      </w:r>
      <w:proofErr w:type="gramEnd"/>
    </w:p>
    <w:p xmlns:wp14="http://schemas.microsoft.com/office/word/2010/wordml" w:rsidRPr="006406CB" w:rsidR="006406CB" w:rsidP="006406CB" w:rsidRDefault="006406CB" w14:paraId="77065609"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103C96" w:rsidRDefault="006406CB" w14:paraId="7F1ADD6B" wp14:textId="77777777">
      <w:pPr>
        <w:spacing w:after="0" w:line="240" w:lineRule="auto"/>
        <w:ind w:firstLine="708"/>
        <w:jc w:val="both"/>
        <w:rPr>
          <w:rFonts w:eastAsia="Times New Roman" w:cs="Times New Roman"/>
          <w:i/>
          <w:lang w:eastAsia="pt-BR"/>
        </w:rPr>
      </w:pPr>
      <w:r w:rsidRPr="006406CB">
        <w:rPr>
          <w:rFonts w:eastAsia="Times New Roman" w:cs="Times New Roman"/>
          <w:i/>
          <w:lang w:eastAsia="pt-BR"/>
        </w:rPr>
        <w:t>Material Distribuído aos Orientandos</w:t>
      </w:r>
      <w:r w:rsidRPr="00CB1ED0">
        <w:rPr>
          <w:rFonts w:eastAsia="Times New Roman" w:cs="Times New Roman"/>
          <w:i/>
          <w:lang w:eastAsia="pt-BR"/>
        </w:rPr>
        <w:t xml:space="preserve"> e Colaboradores </w:t>
      </w:r>
      <w:r w:rsidRPr="006406CB">
        <w:rPr>
          <w:rFonts w:eastAsia="Times New Roman" w:cs="Times New Roman"/>
          <w:i/>
          <w:lang w:eastAsia="pt-BR"/>
        </w:rPr>
        <w:t>da Profa. Maristela Basso</w:t>
      </w:r>
    </w:p>
    <w:p xmlns:wp14="http://schemas.microsoft.com/office/word/2010/wordml" w:rsidRPr="006406CB" w:rsidR="006406CB" w:rsidP="006406CB" w:rsidRDefault="006406CB" w14:paraId="07DE6DA4"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49E57427"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35F7FCE6"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PRIMEIRA PARTE -</w:t>
      </w:r>
    </w:p>
    <w:p xmlns:wp14="http://schemas.microsoft.com/office/word/2010/wordml" w:rsidRPr="006406CB" w:rsidR="006406CB" w:rsidP="006406CB" w:rsidRDefault="006406CB" w14:paraId="285EF4E3"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25C28EAA"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1. </w:t>
      </w:r>
      <w:r w:rsidRPr="006406CB">
        <w:rPr>
          <w:rFonts w:eastAsia="Times New Roman" w:cs="Times New Roman"/>
          <w:i/>
          <w:sz w:val="24"/>
          <w:szCs w:val="24"/>
          <w:lang w:eastAsia="pt-BR"/>
        </w:rPr>
        <w:t>Do recebimento da tarefa, pesquisa ou caso à sua finalização</w:t>
      </w:r>
      <w:r w:rsidRPr="006406CB">
        <w:rPr>
          <w:rFonts w:eastAsia="Times New Roman" w:cs="Times New Roman"/>
          <w:sz w:val="24"/>
          <w:szCs w:val="24"/>
          <w:lang w:eastAsia="pt-BR"/>
        </w:rPr>
        <w:t>:</w:t>
      </w:r>
    </w:p>
    <w:p xmlns:wp14="http://schemas.microsoft.com/office/word/2010/wordml" w:rsidRPr="006406CB" w:rsidR="006406CB" w:rsidP="006406CB" w:rsidRDefault="006406CB" w14:paraId="5D8B1B33"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66A8AAE1" wp14:textId="77777777">
      <w:pPr>
        <w:spacing w:after="0" w:line="240" w:lineRule="auto"/>
        <w:jc w:val="both"/>
        <w:rPr>
          <w:rFonts w:eastAsia="Times New Roman" w:cs="Times New Roman"/>
          <w:i/>
          <w:sz w:val="24"/>
          <w:szCs w:val="24"/>
          <w:lang w:eastAsia="pt-BR"/>
        </w:rPr>
      </w:pPr>
      <w:r w:rsidRPr="006406CB">
        <w:rPr>
          <w:rFonts w:eastAsia="Times New Roman" w:cs="Times New Roman"/>
          <w:i/>
          <w:sz w:val="24"/>
          <w:szCs w:val="24"/>
          <w:lang w:eastAsia="pt-BR"/>
        </w:rPr>
        <w:t>Objetivo: preparação do texto escrito</w:t>
      </w:r>
    </w:p>
    <w:p xmlns:wp14="http://schemas.microsoft.com/office/word/2010/wordml" w:rsidRPr="006406CB" w:rsidR="006406CB" w:rsidP="006406CB" w:rsidRDefault="006406CB" w14:paraId="01AEC4E9"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217468DE" wp14:textId="77777777">
      <w:pPr>
        <w:spacing w:after="0" w:line="240" w:lineRule="auto"/>
        <w:ind w:left="1416"/>
        <w:jc w:val="both"/>
        <w:rPr>
          <w:rFonts w:eastAsia="Times New Roman" w:cs="Times New Roman"/>
          <w:sz w:val="24"/>
          <w:szCs w:val="24"/>
          <w:lang w:eastAsia="pt-BR"/>
        </w:rPr>
      </w:pPr>
      <w:r w:rsidRPr="006406CB">
        <w:rPr>
          <w:rFonts w:eastAsia="Times New Roman" w:cs="Times New Roman"/>
          <w:sz w:val="24"/>
          <w:szCs w:val="24"/>
          <w:lang w:eastAsia="pt-BR"/>
        </w:rPr>
        <w:t>1.1. Arquitetar plano de trabalho pr</w:t>
      </w:r>
      <w:r w:rsidRPr="00CB1ED0">
        <w:rPr>
          <w:rFonts w:eastAsia="Times New Roman" w:cs="Times New Roman"/>
          <w:sz w:val="24"/>
          <w:szCs w:val="24"/>
          <w:lang w:eastAsia="pt-BR"/>
        </w:rPr>
        <w:t>évio com uma clara e precisa ide</w:t>
      </w:r>
      <w:r w:rsidRPr="006406CB">
        <w:rPr>
          <w:rFonts w:eastAsia="Times New Roman" w:cs="Times New Roman"/>
          <w:sz w:val="24"/>
          <w:szCs w:val="24"/>
          <w:lang w:eastAsia="pt-BR"/>
        </w:rPr>
        <w:t>ia do tema delimitado ou problema a ser pesquisado e investigado.</w:t>
      </w:r>
    </w:p>
    <w:p xmlns:wp14="http://schemas.microsoft.com/office/word/2010/wordml" w:rsidRPr="006406CB" w:rsidR="006406CB" w:rsidP="006406CB" w:rsidRDefault="006406CB" w14:paraId="1F5B72A4"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06C37010"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Plano ou projeto: definição do caminho a ser seguido com todas as etapas, desde a apresentação da questão, problema ou caso, passando pelos vários aspectos que serão discutidos até chegar às conclusões finais ou solução da questão ou caso apresentado.</w:t>
      </w:r>
    </w:p>
    <w:p xmlns:wp14="http://schemas.microsoft.com/office/word/2010/wordml" w:rsidRPr="006406CB" w:rsidR="006406CB" w:rsidP="006406CB" w:rsidRDefault="006406CB" w14:paraId="4F7D1D67"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4FAC03D4"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A elaboração do plano ou projeto de elaboração do texto escrito elimina a contínua e aflitiva indecisão e insegurança quando se escreve um texto – ainda que pequeno. </w:t>
      </w:r>
    </w:p>
    <w:p xmlns:wp14="http://schemas.microsoft.com/office/word/2010/wordml" w:rsidRPr="006406CB" w:rsidR="006406CB" w:rsidP="006406CB" w:rsidRDefault="006406CB" w14:paraId="00849DAA"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199B603F"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A definição anterior à redação dos principais aspectos a serem discutidos ou apresentados ajuda a programar a divisão do tempo e das fases do trabalho, bem como a metodologia a ser empregada.</w:t>
      </w:r>
    </w:p>
    <w:p xmlns:wp14="http://schemas.microsoft.com/office/word/2010/wordml" w:rsidRPr="006406CB" w:rsidR="006406CB" w:rsidP="006406CB" w:rsidRDefault="006406CB" w14:paraId="12908298"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4CD7986B"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Nos trabalhos de equipe, o plano é fundamental – sem ele o resultado final não é bom.</w:t>
      </w:r>
    </w:p>
    <w:p xmlns:wp14="http://schemas.microsoft.com/office/word/2010/wordml" w:rsidRPr="006406CB" w:rsidR="006406CB" w:rsidP="006406CB" w:rsidRDefault="006406CB" w14:paraId="60A60788"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679E728C" wp14:textId="77777777">
      <w:pPr>
        <w:spacing w:after="0" w:line="240" w:lineRule="auto"/>
        <w:ind w:left="708" w:firstLine="708"/>
        <w:jc w:val="both"/>
        <w:rPr>
          <w:rFonts w:eastAsia="Times New Roman" w:cs="Times New Roman"/>
          <w:sz w:val="24"/>
          <w:szCs w:val="24"/>
          <w:lang w:eastAsia="pt-BR"/>
        </w:rPr>
      </w:pPr>
      <w:r w:rsidRPr="006406CB">
        <w:rPr>
          <w:rFonts w:eastAsia="Times New Roman" w:cs="Times New Roman"/>
          <w:sz w:val="24"/>
          <w:szCs w:val="24"/>
          <w:lang w:eastAsia="pt-BR"/>
        </w:rPr>
        <w:t xml:space="preserve">1.2. Definição do tempo necessário à preparação do plano </w:t>
      </w:r>
    </w:p>
    <w:p xmlns:wp14="http://schemas.microsoft.com/office/word/2010/wordml" w:rsidRPr="006406CB" w:rsidR="006406CB" w:rsidP="006406CB" w:rsidRDefault="006406CB" w14:paraId="4E8612F7"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297F4013"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Estabelecido </w:t>
      </w:r>
      <w:r w:rsidRPr="00CB1ED0">
        <w:rPr>
          <w:rFonts w:eastAsia="Times New Roman" w:cs="Times New Roman"/>
          <w:sz w:val="24"/>
          <w:szCs w:val="24"/>
          <w:lang w:eastAsia="pt-BR"/>
        </w:rPr>
        <w:t xml:space="preserve">individualmente ou </w:t>
      </w:r>
      <w:r w:rsidRPr="006406CB">
        <w:rPr>
          <w:rFonts w:eastAsia="Times New Roman" w:cs="Times New Roman"/>
          <w:sz w:val="24"/>
          <w:szCs w:val="24"/>
          <w:lang w:eastAsia="pt-BR"/>
        </w:rPr>
        <w:t>junto à equipe, considerando elementos como necessidade, interesse, dificuldade do tema e demais prioridades.</w:t>
      </w:r>
    </w:p>
    <w:p xmlns:wp14="http://schemas.microsoft.com/office/word/2010/wordml" w:rsidRPr="006406CB" w:rsidR="006406CB" w:rsidP="006406CB" w:rsidRDefault="006406CB" w14:paraId="082AE4BA"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33598BB7" wp14:textId="77777777">
      <w:pPr>
        <w:spacing w:after="0" w:line="240" w:lineRule="auto"/>
        <w:jc w:val="center"/>
        <w:rPr>
          <w:rFonts w:eastAsia="Times New Roman" w:cs="Times New Roman"/>
          <w:sz w:val="24"/>
          <w:szCs w:val="24"/>
          <w:lang w:eastAsia="pt-BR"/>
        </w:rPr>
      </w:pPr>
      <w:r w:rsidRPr="006406CB">
        <w:rPr>
          <w:rFonts w:eastAsia="Times New Roman" w:cs="Times New Roman"/>
          <w:sz w:val="24"/>
          <w:szCs w:val="24"/>
          <w:lang w:eastAsia="pt-BR"/>
        </w:rPr>
        <w:t>1.3. Definição da metodologia a ser empregada:</w:t>
      </w:r>
    </w:p>
    <w:p xmlns:wp14="http://schemas.microsoft.com/office/word/2010/wordml" w:rsidRPr="006406CB" w:rsidR="006406CB" w:rsidP="006406CB" w:rsidRDefault="006406CB" w14:paraId="193BA918"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25DF9F0B"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a) Método Dialético: análise e discussão das posições doutrinárias antagônicas em face de cada argumento ou problema;</w:t>
      </w:r>
    </w:p>
    <w:p xmlns:wp14="http://schemas.microsoft.com/office/word/2010/wordml" w:rsidRPr="006406CB" w:rsidR="006406CB" w:rsidP="006406CB" w:rsidRDefault="006406CB" w14:paraId="281B938F"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68F6E6ED"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b) Método </w:t>
      </w:r>
      <w:proofErr w:type="spellStart"/>
      <w:r w:rsidRPr="006406CB">
        <w:rPr>
          <w:rFonts w:eastAsia="Times New Roman" w:cs="Times New Roman"/>
          <w:sz w:val="24"/>
          <w:szCs w:val="24"/>
          <w:lang w:eastAsia="pt-BR"/>
        </w:rPr>
        <w:t>Comparatístico</w:t>
      </w:r>
      <w:proofErr w:type="spellEnd"/>
      <w:r w:rsidRPr="006406CB">
        <w:rPr>
          <w:rFonts w:eastAsia="Times New Roman" w:cs="Times New Roman"/>
          <w:sz w:val="24"/>
          <w:szCs w:val="24"/>
          <w:lang w:eastAsia="pt-BR"/>
        </w:rPr>
        <w:t xml:space="preserve"> (abordagem de direito comparado): exame da legislação, doutrina e jurisprudência estrangeiras sobre o tema, questão ou caso em estudo, </w:t>
      </w:r>
      <w:r w:rsidRPr="006406CB">
        <w:rPr>
          <w:rFonts w:eastAsia="Times New Roman" w:cs="Times New Roman"/>
          <w:sz w:val="24"/>
          <w:szCs w:val="24"/>
          <w:lang w:eastAsia="pt-BR"/>
        </w:rPr>
        <w:lastRenderedPageBreak/>
        <w:t xml:space="preserve">verificando como a questão é tratada em outros países e a possível proposição de soluções (como doutrina, ou soluções de </w:t>
      </w:r>
      <w:r w:rsidRPr="006406CB">
        <w:rPr>
          <w:rFonts w:eastAsia="Times New Roman" w:cs="Times New Roman"/>
          <w:i/>
          <w:sz w:val="24"/>
          <w:szCs w:val="24"/>
          <w:lang w:eastAsia="pt-BR"/>
        </w:rPr>
        <w:t>lege ferenda</w:t>
      </w:r>
      <w:r w:rsidRPr="006406CB">
        <w:rPr>
          <w:rFonts w:eastAsia="Times New Roman" w:cs="Times New Roman"/>
          <w:sz w:val="24"/>
          <w:szCs w:val="24"/>
          <w:lang w:eastAsia="pt-BR"/>
        </w:rPr>
        <w:t>) com relação ao nosso ordenamento jurídico;</w:t>
      </w:r>
    </w:p>
    <w:p xmlns:wp14="http://schemas.microsoft.com/office/word/2010/wordml" w:rsidRPr="006406CB" w:rsidR="006406CB" w:rsidP="006406CB" w:rsidRDefault="006406CB" w14:paraId="45D770DD"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38262959"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c) Método Histórico: reconstrução histórica dos aspectos econômicos, políticos, sociais e culturais que podem ter influenciado a legislação, a doutrina e a jurisprudência no tocante ao assunto a ser tratado;</w:t>
      </w:r>
    </w:p>
    <w:p xmlns:wp14="http://schemas.microsoft.com/office/word/2010/wordml" w:rsidRPr="006406CB" w:rsidR="006406CB" w:rsidP="006406CB" w:rsidRDefault="006406CB" w14:paraId="0D2204F0"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057589FE"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d) Método Indutivo: pela observação e análise de casos concretos, de modo a formular possível solução ou regra geral;</w:t>
      </w:r>
    </w:p>
    <w:p xmlns:wp14="http://schemas.microsoft.com/office/word/2010/wordml" w:rsidRPr="006406CB" w:rsidR="006406CB" w:rsidP="006406CB" w:rsidRDefault="006406CB" w14:paraId="10FE07E8"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406BE88D"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e) Método Dedutivo: pela experimentação de um princípio aparentemente já assentado em face de novos fenômenos jurídicos;</w:t>
      </w:r>
    </w:p>
    <w:p xmlns:wp14="http://schemas.microsoft.com/office/word/2010/wordml" w:rsidRPr="006406CB" w:rsidR="006406CB" w:rsidP="006406CB" w:rsidRDefault="006406CB" w14:paraId="44B5E74F"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0CEF6A81"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f) Método Estatístico: coleta de dados e questionários, com aplicação das técnicas de análise estatística e da teoria da probabilidade;</w:t>
      </w:r>
    </w:p>
    <w:p xmlns:wp14="http://schemas.microsoft.com/office/word/2010/wordml" w:rsidRPr="006406CB" w:rsidR="006406CB" w:rsidP="006406CB" w:rsidRDefault="006406CB" w14:paraId="7E70715A"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34BA302E"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g) Coleta de Jurisprudência (quando possível): verificação da tendência dos tribunais no tocante ao problema ou tema tratado, acompanhada das respectivas críticas ou comentários sobre cada julgado ou grupo de julgados.</w:t>
      </w:r>
    </w:p>
    <w:p xmlns:wp14="http://schemas.microsoft.com/office/word/2010/wordml" w:rsidRPr="006406CB" w:rsidR="006406CB" w:rsidP="006406CB" w:rsidRDefault="006406CB" w14:paraId="32D1AA88"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52806721" wp14:textId="77777777">
      <w:pPr>
        <w:spacing w:after="0" w:line="240" w:lineRule="auto"/>
        <w:ind w:left="2124"/>
        <w:jc w:val="both"/>
        <w:rPr>
          <w:rFonts w:eastAsia="Times New Roman" w:cs="Times New Roman"/>
          <w:sz w:val="24"/>
          <w:szCs w:val="24"/>
          <w:lang w:eastAsia="pt-BR"/>
        </w:rPr>
      </w:pPr>
      <w:r w:rsidRPr="006406CB">
        <w:rPr>
          <w:rFonts w:eastAsia="Times New Roman" w:cs="Times New Roman"/>
          <w:sz w:val="24"/>
          <w:szCs w:val="24"/>
          <w:lang w:eastAsia="pt-BR"/>
        </w:rPr>
        <w:t>1.4. Definição do Cronograma:</w:t>
      </w:r>
    </w:p>
    <w:p xmlns:wp14="http://schemas.microsoft.com/office/word/2010/wordml" w:rsidRPr="006406CB" w:rsidR="006406CB" w:rsidP="006406CB" w:rsidRDefault="006406CB" w14:paraId="5948E45E" wp14:textId="77777777">
      <w:pPr>
        <w:spacing w:after="0" w:line="240" w:lineRule="auto"/>
        <w:ind w:left="2124"/>
        <w:jc w:val="both"/>
        <w:rPr>
          <w:rFonts w:eastAsia="Times New Roman" w:cs="Times New Roman"/>
          <w:sz w:val="24"/>
          <w:szCs w:val="24"/>
          <w:lang w:eastAsia="pt-BR"/>
        </w:rPr>
      </w:pPr>
    </w:p>
    <w:p xmlns:wp14="http://schemas.microsoft.com/office/word/2010/wordml" w:rsidRPr="006406CB" w:rsidR="006406CB" w:rsidP="006406CB" w:rsidRDefault="006406CB" w14:paraId="79EF5E77"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Especificação das fases do trabalho de acordo com o plano e o te</w:t>
      </w:r>
      <w:r w:rsidRPr="00CB1ED0">
        <w:rPr>
          <w:rFonts w:eastAsia="Times New Roman" w:cs="Times New Roman"/>
          <w:sz w:val="24"/>
          <w:szCs w:val="24"/>
          <w:lang w:eastAsia="pt-BR"/>
        </w:rPr>
        <w:t>mpo de que dispomos ou dado pelo solicitante</w:t>
      </w:r>
      <w:r w:rsidRPr="006406CB">
        <w:rPr>
          <w:rFonts w:eastAsia="Times New Roman" w:cs="Times New Roman"/>
          <w:sz w:val="24"/>
          <w:szCs w:val="24"/>
          <w:lang w:eastAsia="pt-BR"/>
        </w:rPr>
        <w:t xml:space="preserve"> ou membro da equipe:</w:t>
      </w:r>
    </w:p>
    <w:p xmlns:wp14="http://schemas.microsoft.com/office/word/2010/wordml" w:rsidRPr="006406CB" w:rsidR="006406CB" w:rsidP="006406CB" w:rsidRDefault="006406CB" w14:paraId="79CDD203"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2E677FA7" wp14:textId="77777777">
      <w:pPr>
        <w:spacing w:after="0" w:line="240" w:lineRule="auto"/>
        <w:jc w:val="both"/>
        <w:rPr>
          <w:rFonts w:eastAsia="Times New Roman" w:cs="Times New Roman"/>
          <w:sz w:val="24"/>
          <w:szCs w:val="24"/>
          <w:lang w:eastAsia="pt-BR"/>
        </w:rPr>
      </w:pPr>
      <w:proofErr w:type="gramStart"/>
      <w:r w:rsidRPr="006406CB">
        <w:rPr>
          <w:rFonts w:eastAsia="Times New Roman" w:cs="Times New Roman"/>
          <w:sz w:val="24"/>
          <w:szCs w:val="24"/>
          <w:lang w:eastAsia="pt-BR"/>
        </w:rPr>
        <w:t>1a.</w:t>
      </w:r>
      <w:proofErr w:type="gramEnd"/>
      <w:r w:rsidRPr="006406CB">
        <w:rPr>
          <w:rFonts w:eastAsia="Times New Roman" w:cs="Times New Roman"/>
          <w:sz w:val="24"/>
          <w:szCs w:val="24"/>
          <w:lang w:eastAsia="pt-BR"/>
        </w:rPr>
        <w:t xml:space="preserve"> Fase (</w:t>
      </w:r>
      <w:proofErr w:type="gramStart"/>
      <w:r w:rsidRPr="006406CB">
        <w:rPr>
          <w:rFonts w:eastAsia="Times New Roman" w:cs="Times New Roman"/>
          <w:sz w:val="24"/>
          <w:szCs w:val="24"/>
          <w:lang w:eastAsia="pt-BR"/>
        </w:rPr>
        <w:t>tempo ?</w:t>
      </w:r>
      <w:proofErr w:type="gramEnd"/>
      <w:r w:rsidRPr="006406CB">
        <w:rPr>
          <w:rFonts w:eastAsia="Times New Roman" w:cs="Times New Roman"/>
          <w:sz w:val="24"/>
          <w:szCs w:val="24"/>
          <w:lang w:eastAsia="pt-BR"/>
        </w:rPr>
        <w:t>): entendimento do caso, questão ou problema. Leitura e análise das obras principais sobre o tema. Preparação das anotações (fichas) contendo as citações, paráfrases, críticas e eventuais dúvidas;</w:t>
      </w:r>
    </w:p>
    <w:p xmlns:wp14="http://schemas.microsoft.com/office/word/2010/wordml" w:rsidRPr="006406CB" w:rsidR="006406CB" w:rsidP="006406CB" w:rsidRDefault="006406CB" w14:paraId="07C8E30D"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753F95E9" wp14:textId="77777777">
      <w:pPr>
        <w:spacing w:after="0" w:line="240" w:lineRule="auto"/>
        <w:jc w:val="both"/>
        <w:rPr>
          <w:rFonts w:eastAsia="Times New Roman" w:cs="Times New Roman"/>
          <w:sz w:val="24"/>
          <w:szCs w:val="24"/>
          <w:lang w:eastAsia="pt-BR"/>
        </w:rPr>
      </w:pPr>
      <w:proofErr w:type="gramStart"/>
      <w:r w:rsidRPr="006406CB">
        <w:rPr>
          <w:rFonts w:eastAsia="Times New Roman" w:cs="Times New Roman"/>
          <w:sz w:val="24"/>
          <w:szCs w:val="24"/>
          <w:lang w:eastAsia="pt-BR"/>
        </w:rPr>
        <w:t>2a.</w:t>
      </w:r>
      <w:proofErr w:type="gramEnd"/>
      <w:r w:rsidRPr="006406CB">
        <w:rPr>
          <w:rFonts w:eastAsia="Times New Roman" w:cs="Times New Roman"/>
          <w:sz w:val="24"/>
          <w:szCs w:val="24"/>
          <w:lang w:eastAsia="pt-BR"/>
        </w:rPr>
        <w:t xml:space="preserve"> Fase (tempo?): elaboração do plano de redação e discussão com </w:t>
      </w:r>
      <w:r w:rsidRPr="00CB1ED0">
        <w:rPr>
          <w:rFonts w:eastAsia="Times New Roman" w:cs="Times New Roman"/>
          <w:sz w:val="24"/>
          <w:szCs w:val="24"/>
          <w:lang w:eastAsia="pt-BR"/>
        </w:rPr>
        <w:t xml:space="preserve">o solicitante ou </w:t>
      </w:r>
      <w:r w:rsidRPr="006406CB">
        <w:rPr>
          <w:rFonts w:eastAsia="Times New Roman" w:cs="Times New Roman"/>
          <w:sz w:val="24"/>
          <w:szCs w:val="24"/>
          <w:lang w:eastAsia="pt-BR"/>
        </w:rPr>
        <w:t>a equipe;</w:t>
      </w:r>
    </w:p>
    <w:p xmlns:wp14="http://schemas.microsoft.com/office/word/2010/wordml" w:rsidRPr="006406CB" w:rsidR="006406CB" w:rsidP="006406CB" w:rsidRDefault="006406CB" w14:paraId="4BA58CC6"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068A4860" wp14:textId="77777777">
      <w:pPr>
        <w:spacing w:after="0" w:line="240" w:lineRule="auto"/>
        <w:jc w:val="both"/>
        <w:rPr>
          <w:rFonts w:eastAsia="Times New Roman" w:cs="Times New Roman"/>
          <w:sz w:val="24"/>
          <w:szCs w:val="24"/>
          <w:lang w:eastAsia="pt-BR"/>
        </w:rPr>
      </w:pPr>
      <w:proofErr w:type="gramStart"/>
      <w:r w:rsidRPr="006406CB">
        <w:rPr>
          <w:rFonts w:eastAsia="Times New Roman" w:cs="Times New Roman"/>
          <w:sz w:val="24"/>
          <w:szCs w:val="24"/>
          <w:lang w:eastAsia="pt-BR"/>
        </w:rPr>
        <w:t>3a.</w:t>
      </w:r>
      <w:proofErr w:type="gramEnd"/>
      <w:r w:rsidRPr="006406CB">
        <w:rPr>
          <w:rFonts w:eastAsia="Times New Roman" w:cs="Times New Roman"/>
          <w:sz w:val="24"/>
          <w:szCs w:val="24"/>
          <w:lang w:eastAsia="pt-BR"/>
        </w:rPr>
        <w:t xml:space="preserve"> Fase (tempo?): correção, aprofundamento e aperfeiçoamento do plano com ampliação da leitura ou (se for o caso) redução do escopo, visando </w:t>
      </w:r>
      <w:proofErr w:type="gramStart"/>
      <w:r w:rsidRPr="006406CB">
        <w:rPr>
          <w:rFonts w:eastAsia="Times New Roman" w:cs="Times New Roman"/>
          <w:sz w:val="24"/>
          <w:szCs w:val="24"/>
          <w:lang w:eastAsia="pt-BR"/>
        </w:rPr>
        <w:t>a</w:t>
      </w:r>
      <w:proofErr w:type="gramEnd"/>
      <w:r w:rsidRPr="006406CB">
        <w:rPr>
          <w:rFonts w:eastAsia="Times New Roman" w:cs="Times New Roman"/>
          <w:sz w:val="24"/>
          <w:szCs w:val="24"/>
          <w:lang w:eastAsia="pt-BR"/>
        </w:rPr>
        <w:t xml:space="preserve"> redação final;</w:t>
      </w:r>
    </w:p>
    <w:p xmlns:wp14="http://schemas.microsoft.com/office/word/2010/wordml" w:rsidRPr="006406CB" w:rsidR="006406CB" w:rsidP="006406CB" w:rsidRDefault="006406CB" w14:paraId="3AD1EFA4"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3FD8544F" wp14:textId="77777777">
      <w:pPr>
        <w:spacing w:after="0" w:line="240" w:lineRule="auto"/>
        <w:jc w:val="both"/>
        <w:rPr>
          <w:rFonts w:eastAsia="Times New Roman" w:cs="Times New Roman"/>
          <w:sz w:val="24"/>
          <w:szCs w:val="24"/>
          <w:lang w:eastAsia="pt-BR"/>
        </w:rPr>
      </w:pPr>
      <w:proofErr w:type="gramStart"/>
      <w:r w:rsidRPr="006406CB">
        <w:rPr>
          <w:rFonts w:eastAsia="Times New Roman" w:cs="Times New Roman"/>
          <w:sz w:val="24"/>
          <w:szCs w:val="24"/>
          <w:lang w:eastAsia="pt-BR"/>
        </w:rPr>
        <w:t>4a.</w:t>
      </w:r>
      <w:proofErr w:type="gramEnd"/>
      <w:r w:rsidRPr="006406CB">
        <w:rPr>
          <w:rFonts w:eastAsia="Times New Roman" w:cs="Times New Roman"/>
          <w:sz w:val="24"/>
          <w:szCs w:val="24"/>
          <w:lang w:eastAsia="pt-BR"/>
        </w:rPr>
        <w:t xml:space="preserve"> Fase (tempo?): redação final, últimas correções, acréscimos, revisão e revisão final de membros da equipe</w:t>
      </w:r>
      <w:r w:rsidRPr="00CB1ED0">
        <w:rPr>
          <w:rFonts w:eastAsia="Times New Roman" w:cs="Times New Roman"/>
          <w:sz w:val="24"/>
          <w:szCs w:val="24"/>
          <w:lang w:eastAsia="pt-BR"/>
        </w:rPr>
        <w:t xml:space="preserve"> ou solicitante</w:t>
      </w:r>
      <w:r w:rsidRPr="006406CB">
        <w:rPr>
          <w:rFonts w:eastAsia="Times New Roman" w:cs="Times New Roman"/>
          <w:sz w:val="24"/>
          <w:szCs w:val="24"/>
          <w:lang w:eastAsia="pt-BR"/>
        </w:rPr>
        <w:t>; impressão normal, impressão esp</w:t>
      </w:r>
      <w:r w:rsidRPr="00CB1ED0">
        <w:rPr>
          <w:rFonts w:eastAsia="Times New Roman" w:cs="Times New Roman"/>
          <w:sz w:val="24"/>
          <w:szCs w:val="24"/>
          <w:lang w:eastAsia="pt-BR"/>
        </w:rPr>
        <w:t>ecial com índice e encadernação, se for</w:t>
      </w:r>
      <w:r w:rsidRPr="006406CB">
        <w:rPr>
          <w:rFonts w:eastAsia="Times New Roman" w:cs="Times New Roman"/>
          <w:sz w:val="24"/>
          <w:szCs w:val="24"/>
          <w:lang w:eastAsia="pt-BR"/>
        </w:rPr>
        <w:t xml:space="preserve"> o caso.</w:t>
      </w:r>
    </w:p>
    <w:p xmlns:wp14="http://schemas.microsoft.com/office/word/2010/wordml" w:rsidRPr="006406CB" w:rsidR="006406CB" w:rsidP="006406CB" w:rsidRDefault="006406CB" w14:paraId="6D15B88F"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015B3C32" wp14:textId="77777777">
      <w:pPr>
        <w:spacing w:after="0" w:line="240" w:lineRule="auto"/>
        <w:jc w:val="both"/>
        <w:rPr>
          <w:rFonts w:eastAsia="Times New Roman" w:cs="Times New Roman"/>
          <w:i/>
          <w:sz w:val="24"/>
          <w:szCs w:val="24"/>
          <w:lang w:eastAsia="pt-BR"/>
        </w:rPr>
      </w:pPr>
      <w:r w:rsidRPr="006406CB">
        <w:rPr>
          <w:rFonts w:eastAsia="Times New Roman" w:cs="Times New Roman"/>
          <w:i/>
          <w:sz w:val="24"/>
          <w:szCs w:val="24"/>
          <w:lang w:eastAsia="pt-BR"/>
        </w:rPr>
        <w:t>2. Redação e Estilo:</w:t>
      </w:r>
    </w:p>
    <w:p xmlns:wp14="http://schemas.microsoft.com/office/word/2010/wordml" w:rsidRPr="006406CB" w:rsidR="006406CB" w:rsidP="006406CB" w:rsidRDefault="006406CB" w14:paraId="12BABD5C"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486B1631" wp14:textId="77777777">
      <w:pPr>
        <w:spacing w:after="0" w:line="240" w:lineRule="auto"/>
        <w:jc w:val="center"/>
        <w:rPr>
          <w:rFonts w:eastAsia="Times New Roman" w:cs="Times New Roman"/>
          <w:sz w:val="24"/>
          <w:szCs w:val="24"/>
          <w:lang w:eastAsia="pt-BR"/>
        </w:rPr>
      </w:pPr>
      <w:r w:rsidRPr="006406CB">
        <w:rPr>
          <w:rFonts w:eastAsia="Times New Roman" w:cs="Times New Roman"/>
          <w:sz w:val="24"/>
          <w:szCs w:val="24"/>
          <w:lang w:eastAsia="pt-BR"/>
        </w:rPr>
        <w:lastRenderedPageBreak/>
        <w:t>2.1. Definição do tipo de documento a ser elaborado:</w:t>
      </w:r>
    </w:p>
    <w:p xmlns:wp14="http://schemas.microsoft.com/office/word/2010/wordml" w:rsidRPr="006406CB" w:rsidR="006406CB" w:rsidP="006406CB" w:rsidRDefault="006406CB" w14:paraId="28804312"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559B9D58"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a) Resposta simples à consulta formulada por um membro da equipe, que irá usar a resposta em trabalho seu já em andamento ou a ser elaborado;</w:t>
      </w:r>
    </w:p>
    <w:p xmlns:wp14="http://schemas.microsoft.com/office/word/2010/wordml" w:rsidRPr="006406CB" w:rsidR="006406CB" w:rsidP="006406CB" w:rsidRDefault="006406CB" w14:paraId="7FB388E9"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168BE870"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b) Resposta em forma de memorando interno (modelo </w:t>
      </w:r>
      <w:r w:rsidRPr="00CB1ED0">
        <w:rPr>
          <w:rFonts w:eastAsia="Times New Roman" w:cs="Times New Roman"/>
          <w:sz w:val="24"/>
          <w:szCs w:val="24"/>
          <w:lang w:eastAsia="pt-BR"/>
        </w:rPr>
        <w:t>“</w:t>
      </w:r>
      <w:proofErr w:type="spellStart"/>
      <w:r w:rsidRPr="006406CB">
        <w:rPr>
          <w:rFonts w:eastAsia="Times New Roman" w:cs="Times New Roman"/>
          <w:sz w:val="24"/>
          <w:szCs w:val="24"/>
          <w:lang w:eastAsia="pt-BR"/>
        </w:rPr>
        <w:t>memo</w:t>
      </w:r>
      <w:proofErr w:type="spellEnd"/>
      <w:r w:rsidRPr="00CB1ED0">
        <w:rPr>
          <w:rFonts w:eastAsia="Times New Roman" w:cs="Times New Roman"/>
          <w:sz w:val="24"/>
          <w:szCs w:val="24"/>
          <w:lang w:eastAsia="pt-BR"/>
        </w:rPr>
        <w:t>”</w:t>
      </w:r>
      <w:r w:rsidRPr="006406CB">
        <w:rPr>
          <w:rFonts w:eastAsia="Times New Roman" w:cs="Times New Roman"/>
          <w:sz w:val="24"/>
          <w:szCs w:val="24"/>
          <w:lang w:eastAsia="pt-BR"/>
        </w:rPr>
        <w:t>) para servir de base a trabalho de outra equipe e que ficará nos arquivos e pastas do cliente;</w:t>
      </w:r>
    </w:p>
    <w:p xmlns:wp14="http://schemas.microsoft.com/office/word/2010/wordml" w:rsidRPr="006406CB" w:rsidR="006406CB" w:rsidP="006406CB" w:rsidRDefault="006406CB" w14:paraId="1CBC53CE"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027F55D8"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c) Memorando externo para cliente</w:t>
      </w:r>
      <w:r w:rsidRPr="00CB1ED0">
        <w:rPr>
          <w:rFonts w:eastAsia="Times New Roman" w:cs="Times New Roman"/>
          <w:sz w:val="24"/>
          <w:szCs w:val="24"/>
          <w:lang w:eastAsia="pt-BR"/>
        </w:rPr>
        <w:t>/solicitante</w:t>
      </w:r>
      <w:r w:rsidRPr="006406CB">
        <w:rPr>
          <w:rFonts w:eastAsia="Times New Roman" w:cs="Times New Roman"/>
          <w:sz w:val="24"/>
          <w:szCs w:val="24"/>
          <w:lang w:eastAsia="pt-BR"/>
        </w:rPr>
        <w:t>;</w:t>
      </w:r>
    </w:p>
    <w:p xmlns:wp14="http://schemas.microsoft.com/office/word/2010/wordml" w:rsidRPr="006406CB" w:rsidR="006406CB" w:rsidP="006406CB" w:rsidRDefault="006406CB" w14:paraId="7DA6FB1A"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74943445"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d) Opinião legal ou parecer;</w:t>
      </w:r>
    </w:p>
    <w:p xmlns:wp14="http://schemas.microsoft.com/office/word/2010/wordml" w:rsidRPr="006406CB" w:rsidR="006406CB" w:rsidP="006406CB" w:rsidRDefault="006406CB" w14:paraId="20D13A04"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49889B8F"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e) Petições, recursos, peças judiciais.</w:t>
      </w:r>
    </w:p>
    <w:p xmlns:wp14="http://schemas.microsoft.com/office/word/2010/wordml" w:rsidRPr="006406CB" w:rsidR="006406CB" w:rsidP="006406CB" w:rsidRDefault="006406CB" w14:paraId="145263EE"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19E5E8A6" wp14:textId="77777777">
      <w:pPr>
        <w:spacing w:after="0" w:line="240" w:lineRule="auto"/>
        <w:jc w:val="center"/>
        <w:rPr>
          <w:rFonts w:eastAsia="Times New Roman" w:cs="Times New Roman"/>
          <w:sz w:val="24"/>
          <w:szCs w:val="24"/>
          <w:lang w:eastAsia="pt-BR"/>
        </w:rPr>
      </w:pPr>
      <w:r w:rsidRPr="006406CB">
        <w:rPr>
          <w:rFonts w:eastAsia="Times New Roman" w:cs="Times New Roman"/>
          <w:sz w:val="24"/>
          <w:szCs w:val="24"/>
          <w:lang w:eastAsia="pt-BR"/>
        </w:rPr>
        <w:t>2.2. Conselhos gerais de caráter estilístico:</w:t>
      </w:r>
    </w:p>
    <w:p xmlns:wp14="http://schemas.microsoft.com/office/word/2010/wordml" w:rsidRPr="006406CB" w:rsidR="006406CB" w:rsidP="006406CB" w:rsidRDefault="006406CB" w14:paraId="75C56827"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0F1134DA"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a) Simplicidade (cortesia com o leitor)</w:t>
      </w:r>
    </w:p>
    <w:p xmlns:wp14="http://schemas.microsoft.com/office/word/2010/wordml" w:rsidRPr="006406CB" w:rsidR="006406CB" w:rsidP="006406CB" w:rsidRDefault="006406CB" w14:paraId="0AF61C85"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73953328"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Emprego de frases simples, claras, objetivas, breves e elegantes. A simplicidade implica composições desprovidas de exercícios de retórica, de frases de estilo ou de construções pretensamente eruditas.</w:t>
      </w:r>
    </w:p>
    <w:p xmlns:wp14="http://schemas.microsoft.com/office/word/2010/wordml" w:rsidRPr="006406CB" w:rsidR="006406CB" w:rsidP="006406CB" w:rsidRDefault="006406CB" w14:paraId="1B2AEEE4"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5DD65269"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A simplicidade é alcançada com o uso da regra básica:</w:t>
      </w:r>
    </w:p>
    <w:p xmlns:wp14="http://schemas.microsoft.com/office/word/2010/wordml" w:rsidRPr="006406CB" w:rsidR="006406CB" w:rsidP="006406CB" w:rsidRDefault="006406CB" w14:paraId="1A05EDE3"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0E25A067" wp14:textId="77777777">
      <w:pPr>
        <w:spacing w:after="0" w:line="240" w:lineRule="auto"/>
        <w:jc w:val="center"/>
        <w:rPr>
          <w:rFonts w:eastAsia="Times New Roman" w:cs="Times New Roman"/>
          <w:sz w:val="24"/>
          <w:szCs w:val="24"/>
          <w:lang w:eastAsia="pt-BR"/>
        </w:rPr>
      </w:pPr>
      <w:r w:rsidRPr="006406CB">
        <w:rPr>
          <w:rFonts w:eastAsia="Times New Roman" w:cs="Times New Roman"/>
          <w:sz w:val="24"/>
          <w:szCs w:val="24"/>
          <w:lang w:eastAsia="pt-BR"/>
        </w:rPr>
        <w:t>Sujeito – verbo – predicado.</w:t>
      </w:r>
    </w:p>
    <w:p xmlns:wp14="http://schemas.microsoft.com/office/word/2010/wordml" w:rsidRPr="006406CB" w:rsidR="006406CB" w:rsidP="006406CB" w:rsidRDefault="006406CB" w14:paraId="0E558E2E"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5496B47F"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Frases depois de frases – sempre a mesma regra.</w:t>
      </w:r>
    </w:p>
    <w:p xmlns:wp14="http://schemas.microsoft.com/office/word/2010/wordml" w:rsidRPr="006406CB" w:rsidR="006406CB" w:rsidP="006406CB" w:rsidRDefault="006406CB" w14:paraId="2FB16E0F"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59C36512"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Evitar adjetivações, superlativos, qualificativos.</w:t>
      </w:r>
    </w:p>
    <w:p xmlns:wp14="http://schemas.microsoft.com/office/word/2010/wordml" w:rsidRPr="006406CB" w:rsidR="006406CB" w:rsidP="006406CB" w:rsidRDefault="006406CB" w14:paraId="2B90A8AA"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O texto deve ser limpo, linear e não rebuscado, confuso, enfeitado.</w:t>
      </w:r>
    </w:p>
    <w:p xmlns:wp14="http://schemas.microsoft.com/office/word/2010/wordml" w:rsidRPr="006406CB" w:rsidR="006406CB" w:rsidP="006406CB" w:rsidRDefault="006406CB" w14:paraId="23FC132E"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5A3A1244"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Evitar textos como </w:t>
      </w:r>
      <w:r w:rsidRPr="00CB1ED0">
        <w:rPr>
          <w:rFonts w:eastAsia="Times New Roman" w:cs="Times New Roman"/>
          <w:sz w:val="24"/>
          <w:szCs w:val="24"/>
          <w:lang w:eastAsia="pt-BR"/>
        </w:rPr>
        <w:t>(</w:t>
      </w:r>
      <w:r w:rsidRPr="006406CB">
        <w:rPr>
          <w:rFonts w:eastAsia="Times New Roman" w:cs="Times New Roman"/>
          <w:sz w:val="24"/>
          <w:szCs w:val="24"/>
          <w:lang w:eastAsia="pt-BR"/>
        </w:rPr>
        <w:t>por exemplo</w:t>
      </w:r>
      <w:r w:rsidRPr="00CB1ED0">
        <w:rPr>
          <w:rFonts w:eastAsia="Times New Roman" w:cs="Times New Roman"/>
          <w:sz w:val="24"/>
          <w:szCs w:val="24"/>
          <w:lang w:eastAsia="pt-BR"/>
        </w:rPr>
        <w:t>)</w:t>
      </w:r>
      <w:r w:rsidRPr="006406CB">
        <w:rPr>
          <w:rFonts w:eastAsia="Times New Roman" w:cs="Times New Roman"/>
          <w:sz w:val="24"/>
          <w:szCs w:val="24"/>
          <w:lang w:eastAsia="pt-BR"/>
        </w:rPr>
        <w:t xml:space="preserve"> este de Waldemar Ferreira:</w:t>
      </w:r>
    </w:p>
    <w:p xmlns:wp14="http://schemas.microsoft.com/office/word/2010/wordml" w:rsidRPr="006406CB" w:rsidR="006406CB" w:rsidP="006406CB" w:rsidRDefault="006406CB" w14:paraId="21914B2F"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2E24F749" wp14:textId="77777777">
      <w:pPr>
        <w:spacing w:after="0" w:line="240" w:lineRule="auto"/>
        <w:ind w:left="1416"/>
        <w:jc w:val="both"/>
        <w:rPr>
          <w:rFonts w:eastAsia="Times New Roman" w:cs="Times New Roman"/>
          <w:i/>
          <w:sz w:val="24"/>
          <w:szCs w:val="24"/>
          <w:lang w:eastAsia="pt-BR"/>
        </w:rPr>
      </w:pPr>
      <w:r w:rsidRPr="006406CB">
        <w:rPr>
          <w:rFonts w:eastAsia="Times New Roman" w:cs="Times New Roman"/>
          <w:i/>
          <w:sz w:val="24"/>
          <w:szCs w:val="24"/>
          <w:lang w:eastAsia="pt-BR"/>
        </w:rPr>
        <w:t>“Ao sabor das necessidades econômicas, é conceito generalizado, e Jean Escarra o acentuou, se constituiu o Direito Comercial.”</w:t>
      </w:r>
    </w:p>
    <w:p xmlns:wp14="http://schemas.microsoft.com/office/word/2010/wordml" w:rsidR="006406CB" w:rsidP="006406CB" w:rsidRDefault="006406CB" w14:paraId="05FF1C8E" wp14:textId="77777777">
      <w:pPr>
        <w:spacing w:after="0" w:line="240" w:lineRule="auto"/>
        <w:jc w:val="both"/>
        <w:rPr>
          <w:rFonts w:eastAsia="Times New Roman" w:cs="Times New Roman"/>
          <w:sz w:val="24"/>
          <w:szCs w:val="24"/>
          <w:lang w:eastAsia="pt-BR"/>
        </w:rPr>
      </w:pPr>
    </w:p>
    <w:p xmlns:wp14="http://schemas.microsoft.com/office/word/2010/wordml" w:rsidR="00103C96" w:rsidP="006406CB" w:rsidRDefault="00103C96" w14:paraId="4B1070C9" wp14:textId="77777777">
      <w:pPr>
        <w:spacing w:after="0" w:line="240" w:lineRule="auto"/>
        <w:jc w:val="both"/>
        <w:rPr>
          <w:rFonts w:eastAsia="Times New Roman" w:cs="Times New Roman"/>
          <w:sz w:val="24"/>
          <w:szCs w:val="24"/>
          <w:lang w:eastAsia="pt-BR"/>
        </w:rPr>
      </w:pPr>
    </w:p>
    <w:p xmlns:wp14="http://schemas.microsoft.com/office/word/2010/wordml" w:rsidR="00103C96" w:rsidP="006406CB" w:rsidRDefault="00103C96" w14:paraId="0BC6C8BE" wp14:textId="77777777">
      <w:pPr>
        <w:spacing w:after="0" w:line="240" w:lineRule="auto"/>
        <w:jc w:val="both"/>
        <w:rPr>
          <w:rFonts w:eastAsia="Times New Roman" w:cs="Times New Roman"/>
          <w:sz w:val="24"/>
          <w:szCs w:val="24"/>
          <w:lang w:eastAsia="pt-BR"/>
        </w:rPr>
      </w:pPr>
    </w:p>
    <w:p xmlns:wp14="http://schemas.microsoft.com/office/word/2010/wordml" w:rsidR="00103C96" w:rsidP="006406CB" w:rsidRDefault="00103C96" w14:paraId="72BACCA1" wp14:textId="77777777">
      <w:pPr>
        <w:spacing w:after="0" w:line="240" w:lineRule="auto"/>
        <w:jc w:val="both"/>
        <w:rPr>
          <w:rFonts w:eastAsia="Times New Roman" w:cs="Times New Roman"/>
          <w:sz w:val="24"/>
          <w:szCs w:val="24"/>
          <w:lang w:eastAsia="pt-BR"/>
        </w:rPr>
      </w:pPr>
    </w:p>
    <w:p xmlns:wp14="http://schemas.microsoft.com/office/word/2010/wordml" w:rsidRPr="006406CB" w:rsidR="00103C96" w:rsidP="006406CB" w:rsidRDefault="00103C96" w14:paraId="4892F1B6"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17EBA57B"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Ou</w:t>
      </w:r>
    </w:p>
    <w:p xmlns:wp14="http://schemas.microsoft.com/office/word/2010/wordml" w:rsidRPr="006406CB" w:rsidR="006406CB" w:rsidP="006406CB" w:rsidRDefault="006406CB" w14:paraId="6F1A49F6"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0D3BE197" wp14:textId="77777777">
      <w:pPr>
        <w:spacing w:after="0" w:line="240" w:lineRule="auto"/>
        <w:ind w:left="1416"/>
        <w:jc w:val="both"/>
        <w:rPr>
          <w:rFonts w:eastAsia="Times New Roman" w:cs="Times New Roman"/>
          <w:i/>
          <w:sz w:val="24"/>
          <w:szCs w:val="24"/>
          <w:lang w:eastAsia="pt-BR"/>
        </w:rPr>
      </w:pPr>
      <w:r w:rsidRPr="006406CB">
        <w:rPr>
          <w:rFonts w:eastAsia="Times New Roman" w:cs="Times New Roman"/>
          <w:i/>
          <w:sz w:val="24"/>
          <w:szCs w:val="24"/>
          <w:lang w:eastAsia="pt-BR"/>
        </w:rPr>
        <w:lastRenderedPageBreak/>
        <w:t xml:space="preserve">“Ao Direito que por mar se faz, Marítimo se lhe chama.” </w:t>
      </w:r>
      <w:proofErr w:type="gramStart"/>
      <w:r w:rsidR="00103C96">
        <w:rPr>
          <w:rStyle w:val="Refdenotaderodap"/>
          <w:rFonts w:eastAsia="Times New Roman" w:cs="Times New Roman"/>
          <w:i/>
          <w:sz w:val="24"/>
          <w:szCs w:val="24"/>
          <w:lang w:eastAsia="pt-BR"/>
        </w:rPr>
        <w:footnoteReference w:id="2"/>
      </w:r>
      <w:proofErr w:type="gramEnd"/>
    </w:p>
    <w:p xmlns:wp14="http://schemas.microsoft.com/office/word/2010/wordml" w:rsidRPr="006406CB" w:rsidR="006406CB" w:rsidP="006406CB" w:rsidRDefault="006406CB" w14:paraId="67E488EA"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17FDDC60"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b) Clareza (respeito com o leitor) – Fundamental</w:t>
      </w:r>
    </w:p>
    <w:p xmlns:wp14="http://schemas.microsoft.com/office/word/2010/wordml" w:rsidRPr="006406CB" w:rsidR="006406CB" w:rsidP="006406CB" w:rsidRDefault="006406CB" w14:paraId="305254B0"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54D96C06"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Como falamos à mente, devemos ser claros. Devem ser evitados os períodos tortuosos, obscuros ou de compreensão espinhosa – fica afastado o emprego de palavras muito difíceis ou de pouco uso.</w:t>
      </w:r>
    </w:p>
    <w:p xmlns:wp14="http://schemas.microsoft.com/office/word/2010/wordml" w:rsidRPr="006406CB" w:rsidR="006406CB" w:rsidP="006406CB" w:rsidRDefault="006406CB" w14:paraId="64B4B018"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591E2473"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Não “enobrecer” o texto buscando vocábulos raros no dicionário de sinônimos. A beleza do texto está na simplicidade e clareza, isto é, na arte de fazer o leitor entender o que se pretendeu dizer e ficar convencido de que temos razão.</w:t>
      </w:r>
    </w:p>
    <w:p xmlns:wp14="http://schemas.microsoft.com/office/word/2010/wordml" w:rsidRPr="006406CB" w:rsidR="006406CB" w:rsidP="006406CB" w:rsidRDefault="006406CB" w14:paraId="30453674"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1A151BB9"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c) Brevidade e Concisão (não canse o leitor, não o esgote</w:t>
      </w:r>
      <w:proofErr w:type="gramStart"/>
      <w:r w:rsidRPr="006406CB">
        <w:rPr>
          <w:rFonts w:eastAsia="Times New Roman" w:cs="Times New Roman"/>
          <w:sz w:val="24"/>
          <w:szCs w:val="24"/>
          <w:lang w:eastAsia="pt-BR"/>
        </w:rPr>
        <w:t>)</w:t>
      </w:r>
      <w:proofErr w:type="gramEnd"/>
    </w:p>
    <w:p xmlns:wp14="http://schemas.microsoft.com/office/word/2010/wordml" w:rsidRPr="006406CB" w:rsidR="006406CB" w:rsidP="006406CB" w:rsidRDefault="006406CB" w14:paraId="6DE2FA66"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7F7A2DC1"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As frases devem ser breves. Deve-se evitar a construção de períodos longos, impregnados de várias orações subordinadas e inúmeros vocábulos “que” (ora como pronomes relativos, ora como advérbios ou conjunções etc.).</w:t>
      </w:r>
    </w:p>
    <w:p xmlns:wp14="http://schemas.microsoft.com/office/word/2010/wordml" w:rsidRPr="006406CB" w:rsidR="006406CB" w:rsidP="006406CB" w:rsidRDefault="006406CB" w14:paraId="3C9457EC"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7B942BDA"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A revisão final facilita o desmembramento de frases longas. Se quem escreveu o texto tiver dificuldades iniciais para desmembrar frases </w:t>
      </w:r>
      <w:proofErr w:type="gramStart"/>
      <w:r w:rsidRPr="006406CB">
        <w:rPr>
          <w:rFonts w:eastAsia="Times New Roman" w:cs="Times New Roman"/>
          <w:sz w:val="24"/>
          <w:szCs w:val="24"/>
          <w:lang w:eastAsia="pt-BR"/>
        </w:rPr>
        <w:t>longas sozinho</w:t>
      </w:r>
      <w:proofErr w:type="gramEnd"/>
      <w:r w:rsidRPr="006406CB">
        <w:rPr>
          <w:rFonts w:eastAsia="Times New Roman" w:cs="Times New Roman"/>
          <w:sz w:val="24"/>
          <w:szCs w:val="24"/>
          <w:lang w:eastAsia="pt-BR"/>
        </w:rPr>
        <w:t xml:space="preserve"> deve pedir ao colega de equipe </w:t>
      </w:r>
      <w:r w:rsidRPr="00CB1ED0">
        <w:rPr>
          <w:rFonts w:eastAsia="Times New Roman" w:cs="Times New Roman"/>
          <w:sz w:val="24"/>
          <w:szCs w:val="24"/>
          <w:lang w:eastAsia="pt-BR"/>
        </w:rPr>
        <w:t>ou outra pessoa</w:t>
      </w:r>
      <w:r w:rsidRPr="006406CB">
        <w:rPr>
          <w:rFonts w:eastAsia="Times New Roman" w:cs="Times New Roman"/>
          <w:sz w:val="24"/>
          <w:szCs w:val="24"/>
          <w:lang w:eastAsia="pt-BR"/>
        </w:rPr>
        <w:t xml:space="preserve"> para ajudá-lo, até que, com prática, consiga fazer sozinho.</w:t>
      </w:r>
    </w:p>
    <w:p xmlns:wp14="http://schemas.microsoft.com/office/word/2010/wordml" w:rsidRPr="006406CB" w:rsidR="006406CB" w:rsidP="006406CB" w:rsidRDefault="006406CB" w14:paraId="473CBC7B"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24AD656B"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Frases breves implicam pausas e isto é bom para o lei</w:t>
      </w:r>
      <w:r w:rsidRPr="00CB1ED0">
        <w:rPr>
          <w:rFonts w:eastAsia="Times New Roman" w:cs="Times New Roman"/>
          <w:sz w:val="24"/>
          <w:szCs w:val="24"/>
          <w:lang w:eastAsia="pt-BR"/>
        </w:rPr>
        <w:t>tor (sobretudo se for um leitor</w:t>
      </w:r>
      <w:r w:rsidRPr="006406CB">
        <w:rPr>
          <w:rFonts w:eastAsia="Times New Roman" w:cs="Times New Roman"/>
          <w:sz w:val="24"/>
          <w:szCs w:val="24"/>
          <w:lang w:eastAsia="pt-BR"/>
        </w:rPr>
        <w:t xml:space="preserve"> estrangeiro).</w:t>
      </w:r>
    </w:p>
    <w:p xmlns:wp14="http://schemas.microsoft.com/office/word/2010/wordml" w:rsidRPr="006406CB" w:rsidR="006406CB" w:rsidP="006406CB" w:rsidRDefault="006406CB" w14:paraId="0F3F6626"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67554E4E"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d) Elegância</w:t>
      </w:r>
    </w:p>
    <w:p xmlns:wp14="http://schemas.microsoft.com/office/word/2010/wordml" w:rsidRPr="006406CB" w:rsidR="006406CB" w:rsidP="006406CB" w:rsidRDefault="006406CB" w14:paraId="04951CF5"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3A158803"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Procure seu estilo e o exercite com a leitura de bons textos e bons autores.</w:t>
      </w:r>
    </w:p>
    <w:p xmlns:wp14="http://schemas.microsoft.com/office/word/2010/wordml" w:rsidRPr="006406CB" w:rsidR="006406CB" w:rsidP="006406CB" w:rsidRDefault="006406CB" w14:paraId="53E98E92"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25EA2F49"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Na definição do estilo, evite:</w:t>
      </w:r>
    </w:p>
    <w:p xmlns:wp14="http://schemas.microsoft.com/office/word/2010/wordml" w:rsidRPr="006406CB" w:rsidR="006406CB" w:rsidP="006406CB" w:rsidRDefault="006406CB" w14:paraId="25F023D7"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6AFB3FC5"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w:t>
      </w:r>
      <w:r w:rsidRPr="006406CB">
        <w:rPr>
          <w:rFonts w:eastAsia="Times New Roman" w:cs="Times New Roman"/>
          <w:sz w:val="24"/>
          <w:szCs w:val="24"/>
          <w:lang w:eastAsia="pt-BR"/>
        </w:rPr>
        <w:tab/>
      </w:r>
      <w:r w:rsidRPr="006406CB">
        <w:rPr>
          <w:rFonts w:eastAsia="Times New Roman" w:cs="Times New Roman"/>
          <w:sz w:val="24"/>
          <w:szCs w:val="24"/>
          <w:lang w:eastAsia="pt-BR"/>
        </w:rPr>
        <w:t>a repetição das mesmas palavras;</w:t>
      </w:r>
    </w:p>
    <w:p xmlns:wp14="http://schemas.microsoft.com/office/word/2010/wordml" w:rsidRPr="006406CB" w:rsidR="006406CB" w:rsidP="006406CB" w:rsidRDefault="006406CB" w14:paraId="78C0409F"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w:t>
      </w:r>
      <w:r w:rsidRPr="006406CB">
        <w:rPr>
          <w:rFonts w:eastAsia="Times New Roman" w:cs="Times New Roman"/>
          <w:sz w:val="24"/>
          <w:szCs w:val="24"/>
          <w:lang w:eastAsia="pt-BR"/>
        </w:rPr>
        <w:tab/>
      </w:r>
      <w:r w:rsidRPr="006406CB">
        <w:rPr>
          <w:rFonts w:eastAsia="Times New Roman" w:cs="Times New Roman"/>
          <w:sz w:val="24"/>
          <w:szCs w:val="24"/>
          <w:lang w:eastAsia="pt-BR"/>
        </w:rPr>
        <w:t>o emprego de expressões batidas, vulgares e gírias;</w:t>
      </w:r>
    </w:p>
    <w:p xmlns:wp14="http://schemas.microsoft.com/office/word/2010/wordml" w:rsidRPr="006406CB" w:rsidR="006406CB" w:rsidP="006406CB" w:rsidRDefault="006406CB" w14:paraId="28454393"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w:t>
      </w:r>
      <w:r w:rsidRPr="006406CB">
        <w:rPr>
          <w:rFonts w:eastAsia="Times New Roman" w:cs="Times New Roman"/>
          <w:sz w:val="24"/>
          <w:szCs w:val="24"/>
          <w:lang w:eastAsia="pt-BR"/>
        </w:rPr>
        <w:tab/>
      </w:r>
      <w:r w:rsidRPr="006406CB">
        <w:rPr>
          <w:rFonts w:eastAsia="Times New Roman" w:cs="Times New Roman"/>
          <w:sz w:val="24"/>
          <w:szCs w:val="24"/>
          <w:lang w:eastAsia="pt-BR"/>
        </w:rPr>
        <w:t>o emprego de neologismos;</w:t>
      </w:r>
    </w:p>
    <w:p xmlns:wp14="http://schemas.microsoft.com/office/word/2010/wordml" w:rsidRPr="006406CB" w:rsidR="006406CB" w:rsidP="006406CB" w:rsidRDefault="006406CB" w14:paraId="5C15AFEB"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w:t>
      </w:r>
      <w:r w:rsidRPr="006406CB">
        <w:rPr>
          <w:rFonts w:eastAsia="Times New Roman" w:cs="Times New Roman"/>
          <w:sz w:val="24"/>
          <w:szCs w:val="24"/>
          <w:lang w:eastAsia="pt-BR"/>
        </w:rPr>
        <w:tab/>
      </w:r>
      <w:r w:rsidRPr="006406CB">
        <w:rPr>
          <w:rFonts w:eastAsia="Times New Roman" w:cs="Times New Roman"/>
          <w:sz w:val="24"/>
          <w:szCs w:val="24"/>
          <w:lang w:eastAsia="pt-BR"/>
        </w:rPr>
        <w:t>a utilização de estrangeirismos nos textos em português;</w:t>
      </w:r>
    </w:p>
    <w:p xmlns:wp14="http://schemas.microsoft.com/office/word/2010/wordml" w:rsidRPr="006406CB" w:rsidR="006406CB" w:rsidP="006406CB" w:rsidRDefault="006406CB" w14:paraId="466F3CFC"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w:t>
      </w:r>
      <w:r w:rsidRPr="006406CB">
        <w:rPr>
          <w:rFonts w:eastAsia="Times New Roman" w:cs="Times New Roman"/>
          <w:sz w:val="24"/>
          <w:szCs w:val="24"/>
          <w:lang w:eastAsia="pt-BR"/>
        </w:rPr>
        <w:tab/>
      </w:r>
      <w:r w:rsidRPr="006406CB">
        <w:rPr>
          <w:rFonts w:eastAsia="Times New Roman" w:cs="Times New Roman"/>
          <w:sz w:val="24"/>
          <w:szCs w:val="24"/>
          <w:lang w:eastAsia="pt-BR"/>
        </w:rPr>
        <w:t>citações desnecessárias para mostrar erudição;</w:t>
      </w:r>
    </w:p>
    <w:p xmlns:wp14="http://schemas.microsoft.com/office/word/2010/wordml" w:rsidRPr="006406CB" w:rsidR="006406CB" w:rsidP="006406CB" w:rsidRDefault="006406CB" w14:paraId="1AD21D76"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w:t>
      </w:r>
      <w:r w:rsidRPr="006406CB">
        <w:rPr>
          <w:rFonts w:eastAsia="Times New Roman" w:cs="Times New Roman"/>
          <w:sz w:val="24"/>
          <w:szCs w:val="24"/>
          <w:lang w:eastAsia="pt-BR"/>
        </w:rPr>
        <w:tab/>
      </w:r>
      <w:r w:rsidRPr="006406CB">
        <w:rPr>
          <w:rFonts w:eastAsia="Times New Roman" w:cs="Times New Roman"/>
          <w:sz w:val="24"/>
          <w:szCs w:val="24"/>
          <w:lang w:eastAsia="pt-BR"/>
        </w:rPr>
        <w:t>repetição de conclusões;</w:t>
      </w:r>
    </w:p>
    <w:p xmlns:wp14="http://schemas.microsoft.com/office/word/2010/wordml" w:rsidRPr="006406CB" w:rsidR="006406CB" w:rsidP="006406CB" w:rsidRDefault="006406CB" w14:paraId="7E782AC5"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w:t>
      </w:r>
      <w:r w:rsidRPr="006406CB">
        <w:rPr>
          <w:rFonts w:eastAsia="Times New Roman" w:cs="Times New Roman"/>
          <w:sz w:val="24"/>
          <w:szCs w:val="24"/>
          <w:lang w:eastAsia="pt-BR"/>
        </w:rPr>
        <w:tab/>
      </w:r>
      <w:r w:rsidRPr="006406CB">
        <w:rPr>
          <w:rFonts w:eastAsia="Times New Roman" w:cs="Times New Roman"/>
          <w:sz w:val="24"/>
          <w:szCs w:val="24"/>
          <w:lang w:eastAsia="pt-BR"/>
        </w:rPr>
        <w:t>uso de negritos, sublinhados e itálicos sem critérios.</w:t>
      </w:r>
    </w:p>
    <w:p xmlns:wp14="http://schemas.microsoft.com/office/word/2010/wordml" w:rsidRPr="006406CB" w:rsidR="006406CB" w:rsidP="006406CB" w:rsidRDefault="006406CB" w14:paraId="088B9B30"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272B1C04"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lastRenderedPageBreak/>
        <w:t xml:space="preserve">Recorra sempre a uma boa gramática para verificar verbos e emprego da crase. Cuide da concordância. Tenha sempre por perto um bom dicionário – seu próprio, como os de F. J. Caldas </w:t>
      </w:r>
      <w:proofErr w:type="spellStart"/>
      <w:r w:rsidRPr="006406CB">
        <w:rPr>
          <w:rFonts w:eastAsia="Times New Roman" w:cs="Times New Roman"/>
          <w:sz w:val="24"/>
          <w:szCs w:val="24"/>
          <w:lang w:eastAsia="pt-BR"/>
        </w:rPr>
        <w:t>Aulete</w:t>
      </w:r>
      <w:proofErr w:type="spellEnd"/>
      <w:r w:rsidRPr="006406CB">
        <w:rPr>
          <w:rFonts w:eastAsia="Times New Roman" w:cs="Times New Roman"/>
          <w:sz w:val="24"/>
          <w:szCs w:val="24"/>
          <w:lang w:eastAsia="pt-BR"/>
        </w:rPr>
        <w:t xml:space="preserve"> e A. Moraes Silva (caso contrário, recorra à Biblioteca).</w:t>
      </w:r>
    </w:p>
    <w:p xmlns:wp14="http://schemas.microsoft.com/office/word/2010/wordml" w:rsidRPr="00CB1ED0" w:rsidR="006406CB" w:rsidP="006406CB" w:rsidRDefault="006406CB" w14:paraId="2D327671"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77258F5E"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1BDBD28E"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e) Não usar pontos de exclamação, interrogação e </w:t>
      </w:r>
      <w:proofErr w:type="gramStart"/>
      <w:r w:rsidRPr="006406CB">
        <w:rPr>
          <w:rFonts w:eastAsia="Times New Roman" w:cs="Times New Roman"/>
          <w:sz w:val="24"/>
          <w:szCs w:val="24"/>
          <w:lang w:eastAsia="pt-BR"/>
        </w:rPr>
        <w:t>reticências</w:t>
      </w:r>
      <w:proofErr w:type="gramEnd"/>
    </w:p>
    <w:p xmlns:wp14="http://schemas.microsoft.com/office/word/2010/wordml" w:rsidRPr="006406CB" w:rsidR="006406CB" w:rsidP="006406CB" w:rsidRDefault="006406CB" w14:paraId="66595191"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334665F9"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Como diz Umberto Eco, “</w:t>
      </w:r>
      <w:r w:rsidRPr="006406CB">
        <w:rPr>
          <w:rFonts w:eastAsia="Times New Roman" w:cs="Times New Roman"/>
          <w:i/>
          <w:sz w:val="24"/>
          <w:szCs w:val="24"/>
          <w:lang w:eastAsia="pt-BR"/>
        </w:rPr>
        <w:t>é sempre melhor, ao dizer coisas importantes, falar em voz baixa: o efeito conseguido será, assim, bem maior”</w:t>
      </w:r>
      <w:r w:rsidRPr="006406CB">
        <w:rPr>
          <w:rFonts w:eastAsia="Times New Roman" w:cs="Times New Roman"/>
          <w:sz w:val="24"/>
          <w:szCs w:val="24"/>
          <w:lang w:eastAsia="pt-BR"/>
        </w:rPr>
        <w:t>.</w:t>
      </w:r>
      <w:r w:rsidR="00103C96">
        <w:rPr>
          <w:rStyle w:val="Refdenotaderodap"/>
          <w:rFonts w:eastAsia="Times New Roman" w:cs="Times New Roman"/>
          <w:sz w:val="24"/>
          <w:szCs w:val="24"/>
          <w:lang w:eastAsia="pt-BR"/>
        </w:rPr>
        <w:footnoteReference w:id="3"/>
      </w:r>
      <w:r w:rsidRPr="006406CB">
        <w:rPr>
          <w:rFonts w:eastAsia="Times New Roman" w:cs="Times New Roman"/>
          <w:sz w:val="24"/>
          <w:szCs w:val="24"/>
          <w:lang w:eastAsia="pt-BR"/>
        </w:rPr>
        <w:t xml:space="preserve"> (tradução livre</w:t>
      </w:r>
      <w:proofErr w:type="gramStart"/>
      <w:r w:rsidRPr="006406CB">
        <w:rPr>
          <w:rFonts w:eastAsia="Times New Roman" w:cs="Times New Roman"/>
          <w:sz w:val="24"/>
          <w:szCs w:val="24"/>
          <w:lang w:eastAsia="pt-BR"/>
        </w:rPr>
        <w:t>)</w:t>
      </w:r>
      <w:proofErr w:type="gramEnd"/>
    </w:p>
    <w:p xmlns:wp14="http://schemas.microsoft.com/office/word/2010/wordml" w:rsidRPr="006406CB" w:rsidR="006406CB" w:rsidP="006406CB" w:rsidRDefault="006406CB" w14:paraId="45D87609"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69B39932"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Da mesma forma, recomenda-se evitar o emprego de parênteses (...), eventualmente substituídos pelos travessões –</w:t>
      </w:r>
      <w:proofErr w:type="gramStart"/>
      <w:r w:rsidRPr="006406CB">
        <w:rPr>
          <w:rFonts w:eastAsia="Times New Roman" w:cs="Times New Roman"/>
          <w:sz w:val="24"/>
          <w:szCs w:val="24"/>
          <w:lang w:eastAsia="pt-BR"/>
        </w:rPr>
        <w:t>....</w:t>
      </w:r>
      <w:proofErr w:type="gramEnd"/>
      <w:r w:rsidRPr="006406CB">
        <w:rPr>
          <w:rFonts w:eastAsia="Times New Roman" w:cs="Times New Roman"/>
          <w:sz w:val="24"/>
          <w:szCs w:val="24"/>
          <w:lang w:eastAsia="pt-BR"/>
        </w:rPr>
        <w:t>–. Devem ser utilizados apenas em contextos em que facilitam a apreensão do texto.</w:t>
      </w:r>
    </w:p>
    <w:p xmlns:wp14="http://schemas.microsoft.com/office/word/2010/wordml" w:rsidRPr="006406CB" w:rsidR="006406CB" w:rsidP="006406CB" w:rsidRDefault="006406CB" w14:paraId="394C3460"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29A0DE15"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f) Nunca empregar ironias fáceis, sátiras e </w:t>
      </w:r>
      <w:proofErr w:type="gramStart"/>
      <w:r w:rsidRPr="006406CB">
        <w:rPr>
          <w:rFonts w:eastAsia="Times New Roman" w:cs="Times New Roman"/>
          <w:sz w:val="24"/>
          <w:szCs w:val="24"/>
          <w:lang w:eastAsia="pt-BR"/>
        </w:rPr>
        <w:t>sarcasmos</w:t>
      </w:r>
      <w:proofErr w:type="gramEnd"/>
    </w:p>
    <w:p xmlns:wp14="http://schemas.microsoft.com/office/word/2010/wordml" w:rsidRPr="006406CB" w:rsidR="006406CB" w:rsidP="006406CB" w:rsidRDefault="006406CB" w14:paraId="7B78900B"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7F6C379A"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g) Abreviar parágrafos com </w:t>
      </w:r>
      <w:r w:rsidRPr="00CB1ED0">
        <w:rPr>
          <w:rFonts w:eastAsia="Times New Roman" w:cs="Times New Roman"/>
          <w:sz w:val="24"/>
          <w:szCs w:val="24"/>
          <w:lang w:eastAsia="pt-BR"/>
        </w:rPr>
        <w:t>frequ</w:t>
      </w:r>
      <w:r w:rsidRPr="006406CB">
        <w:rPr>
          <w:rFonts w:eastAsia="Times New Roman" w:cs="Times New Roman"/>
          <w:sz w:val="24"/>
          <w:szCs w:val="24"/>
          <w:lang w:eastAsia="pt-BR"/>
        </w:rPr>
        <w:t>ência</w:t>
      </w:r>
    </w:p>
    <w:p xmlns:wp14="http://schemas.microsoft.com/office/word/2010/wordml" w:rsidRPr="006406CB" w:rsidR="006406CB" w:rsidP="006406CB" w:rsidRDefault="006406CB" w14:paraId="3FAE4959"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3DADAE43"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Não repetir com outras palavras, e em poucas pág</w:t>
      </w:r>
      <w:r w:rsidRPr="00CB1ED0">
        <w:rPr>
          <w:rFonts w:eastAsia="Times New Roman" w:cs="Times New Roman"/>
          <w:sz w:val="24"/>
          <w:szCs w:val="24"/>
          <w:lang w:eastAsia="pt-BR"/>
        </w:rPr>
        <w:t>inas, várias vezes uma mesma ide</w:t>
      </w:r>
      <w:r w:rsidRPr="006406CB">
        <w:rPr>
          <w:rFonts w:eastAsia="Times New Roman" w:cs="Times New Roman"/>
          <w:sz w:val="24"/>
          <w:szCs w:val="24"/>
          <w:lang w:eastAsia="pt-BR"/>
        </w:rPr>
        <w:t>ia ou argumentação – não subestime o leitor porque ele está atento à leitura.</w:t>
      </w:r>
    </w:p>
    <w:p xmlns:wp14="http://schemas.microsoft.com/office/word/2010/wordml" w:rsidRPr="006406CB" w:rsidR="006406CB" w:rsidP="006406CB" w:rsidRDefault="006406CB" w14:paraId="2481E56C"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1DA5BA58"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Cancele repetições inúteis – este vício fica evidente quando começamos a procurar sinônimos para dizer o que já se disse antes.</w:t>
      </w:r>
    </w:p>
    <w:p xmlns:wp14="http://schemas.microsoft.com/office/word/2010/wordml" w:rsidRPr="006406CB" w:rsidR="006406CB" w:rsidP="006406CB" w:rsidRDefault="006406CB" w14:paraId="25FD1F54"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66E83ACD"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h) Não empregar frases com observações pessoais concernentes ao dia-a-dia de trabalho</w:t>
      </w:r>
    </w:p>
    <w:p xmlns:wp14="http://schemas.microsoft.com/office/word/2010/wordml" w:rsidRPr="006406CB" w:rsidR="006406CB" w:rsidP="006406CB" w:rsidRDefault="006406CB" w14:paraId="6151B722"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3BD10AA3"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Nunca use frases como, por exemplo: após exaustiva pesquisa em nossa biblioteca e na biblioteca x, nada encontramos...; ou após leitura exaustiva dos clássicos, permito-me </w:t>
      </w:r>
      <w:proofErr w:type="gramStart"/>
      <w:r w:rsidRPr="006406CB">
        <w:rPr>
          <w:rFonts w:eastAsia="Times New Roman" w:cs="Times New Roman"/>
          <w:sz w:val="24"/>
          <w:szCs w:val="24"/>
          <w:lang w:eastAsia="pt-BR"/>
        </w:rPr>
        <w:t>afirmar...</w:t>
      </w:r>
      <w:proofErr w:type="gramEnd"/>
      <w:r w:rsidRPr="006406CB">
        <w:rPr>
          <w:rFonts w:eastAsia="Times New Roman" w:cs="Times New Roman"/>
          <w:sz w:val="24"/>
          <w:szCs w:val="24"/>
          <w:lang w:eastAsia="pt-BR"/>
        </w:rPr>
        <w:t>ainda que alguns discordem...; ou Após longos anos de estudos nos Estados Unidos, posso afirmar que .....</w:t>
      </w:r>
    </w:p>
    <w:p xmlns:wp14="http://schemas.microsoft.com/office/word/2010/wordml" w:rsidRPr="00CB1ED0" w:rsidR="006406CB" w:rsidP="006406CB" w:rsidRDefault="0027754A" w14:paraId="24717A6F" wp14:textId="77777777">
      <w:pPr>
        <w:spacing w:after="0" w:line="240" w:lineRule="auto"/>
        <w:jc w:val="both"/>
        <w:rPr>
          <w:rFonts w:eastAsia="Times New Roman" w:cs="Times New Roman"/>
          <w:sz w:val="24"/>
          <w:szCs w:val="24"/>
          <w:lang w:eastAsia="pt-BR"/>
        </w:rPr>
      </w:pPr>
      <w:r w:rsidRPr="00CB1ED0">
        <w:rPr>
          <w:rFonts w:eastAsia="Times New Roman" w:cs="Times New Roman"/>
          <w:sz w:val="24"/>
          <w:szCs w:val="24"/>
          <w:lang w:eastAsia="pt-BR"/>
        </w:rPr>
        <w:t>São pedantes.</w:t>
      </w:r>
    </w:p>
    <w:p xmlns:wp14="http://schemas.microsoft.com/office/word/2010/wordml" w:rsidRPr="006406CB" w:rsidR="0027754A" w:rsidP="006406CB" w:rsidRDefault="0027754A" w14:paraId="6E25AFAC"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0E7D69B3"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Tais observações são totalmente supérfluas e desprovidas de qualquer utilidade prática ou teórica.</w:t>
      </w:r>
    </w:p>
    <w:p xmlns:wp14="http://schemas.microsoft.com/office/word/2010/wordml" w:rsidRPr="006406CB" w:rsidR="006406CB" w:rsidP="006406CB" w:rsidRDefault="006406CB" w14:paraId="440216E8"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49301AAD"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i) Alternativas entre a primeira pessoa do singular e do plural </w:t>
      </w:r>
      <w:proofErr w:type="gramStart"/>
      <w:r w:rsidRPr="006406CB">
        <w:rPr>
          <w:rFonts w:eastAsia="Times New Roman" w:cs="Times New Roman"/>
          <w:sz w:val="24"/>
          <w:szCs w:val="24"/>
          <w:lang w:eastAsia="pt-BR"/>
        </w:rPr>
        <w:t xml:space="preserve">( </w:t>
      </w:r>
      <w:proofErr w:type="gramEnd"/>
      <w:r w:rsidRPr="006406CB">
        <w:rPr>
          <w:rFonts w:eastAsia="Times New Roman" w:cs="Times New Roman"/>
          <w:sz w:val="24"/>
          <w:szCs w:val="24"/>
          <w:lang w:eastAsia="pt-BR"/>
        </w:rPr>
        <w:t>“eu” ou “nós”)</w:t>
      </w:r>
    </w:p>
    <w:p xmlns:wp14="http://schemas.microsoft.com/office/word/2010/wordml" w:rsidRPr="006406CB" w:rsidR="006406CB" w:rsidP="006406CB" w:rsidRDefault="006406CB" w14:paraId="674BBDBF"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7CE94924"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lastRenderedPageBreak/>
        <w:t>Questão controvertida. Como ensina M. Nobili, “</w:t>
      </w:r>
      <w:r w:rsidRPr="006406CB">
        <w:rPr>
          <w:rFonts w:eastAsia="Times New Roman" w:cs="Times New Roman"/>
          <w:i/>
          <w:sz w:val="24"/>
          <w:szCs w:val="24"/>
          <w:lang w:eastAsia="pt-BR"/>
        </w:rPr>
        <w:t xml:space="preserve">o verdadeiro problema não reside na escolha entre a primeira pessoa do singular ou do plural, mas na conduta psicológica e no </w:t>
      </w:r>
      <w:proofErr w:type="gramStart"/>
      <w:r w:rsidRPr="006406CB">
        <w:rPr>
          <w:rFonts w:eastAsia="Times New Roman" w:cs="Times New Roman"/>
          <w:i/>
          <w:sz w:val="24"/>
          <w:szCs w:val="24"/>
          <w:lang w:eastAsia="pt-BR"/>
        </w:rPr>
        <w:t>tom do discurso adotados por quem escreve ao longo do texto”</w:t>
      </w:r>
      <w:r w:rsidRPr="006406CB">
        <w:rPr>
          <w:rFonts w:eastAsia="Times New Roman" w:cs="Times New Roman"/>
          <w:sz w:val="24"/>
          <w:szCs w:val="24"/>
          <w:lang w:eastAsia="pt-BR"/>
        </w:rPr>
        <w:t xml:space="preserve"> </w:t>
      </w:r>
      <w:r w:rsidRPr="00CB1ED0" w:rsidR="003A1EE1">
        <w:rPr>
          <w:rStyle w:val="Refdenotaderodap"/>
          <w:rFonts w:eastAsia="Times New Roman" w:cs="Times New Roman"/>
          <w:sz w:val="24"/>
          <w:szCs w:val="24"/>
          <w:lang w:eastAsia="pt-BR"/>
        </w:rPr>
        <w:footnoteReference w:id="4"/>
      </w:r>
      <w:proofErr w:type="gramEnd"/>
      <w:r w:rsidRPr="006406CB">
        <w:rPr>
          <w:rFonts w:eastAsia="Times New Roman" w:cs="Times New Roman"/>
          <w:sz w:val="24"/>
          <w:szCs w:val="24"/>
          <w:lang w:eastAsia="pt-BR"/>
        </w:rPr>
        <w:t xml:space="preserve">. </w:t>
      </w:r>
    </w:p>
    <w:p xmlns:wp14="http://schemas.microsoft.com/office/word/2010/wordml" w:rsidRPr="006406CB" w:rsidR="006406CB" w:rsidP="006406CB" w:rsidRDefault="006406CB" w14:paraId="1F3D9BC0"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080D111D"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Assim, o exibicionismo e a presunção, quando presentes em um escrito, causam repúdio em qualquer circunstância, quer empregando-se o “nós”, quer o “eu”.</w:t>
      </w:r>
    </w:p>
    <w:p xmlns:wp14="http://schemas.microsoft.com/office/word/2010/wordml" w:rsidRPr="006406CB" w:rsidR="006406CB" w:rsidP="006406CB" w:rsidRDefault="006406CB" w14:paraId="78C3BC1A"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1E45731C"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Frente às discussões entre os especialistas, recomenda-se o uso de formas impessoais, como, por exemplo, “deve-se concluir”, “parece assentado que”, “impõe-se admitir que”, “parece inevitável deduzir-se”, “muito melhor é reconhecer”, “é lícito supor”, “dever-se-ia dizer” etc.</w:t>
      </w:r>
    </w:p>
    <w:p xmlns:wp14="http://schemas.microsoft.com/office/word/2010/wordml" w:rsidRPr="006406CB" w:rsidR="006406CB" w:rsidP="006406CB" w:rsidRDefault="006406CB" w14:paraId="3E4C06FD"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3A1EE1" w:rsidRDefault="006406CB" w14:paraId="31CD0BAE" wp14:textId="77777777">
      <w:pPr>
        <w:spacing w:after="0" w:line="240" w:lineRule="auto"/>
        <w:jc w:val="center"/>
        <w:rPr>
          <w:rFonts w:eastAsia="Times New Roman" w:cs="Times New Roman"/>
          <w:sz w:val="24"/>
          <w:szCs w:val="24"/>
          <w:lang w:eastAsia="pt-BR"/>
        </w:rPr>
      </w:pPr>
      <w:r w:rsidRPr="006406CB">
        <w:rPr>
          <w:rFonts w:eastAsia="Times New Roman" w:cs="Times New Roman"/>
          <w:sz w:val="24"/>
          <w:szCs w:val="24"/>
          <w:lang w:eastAsia="pt-BR"/>
        </w:rPr>
        <w:t>2.3. Conselhos específicos para os mais jovens:</w:t>
      </w:r>
    </w:p>
    <w:p xmlns:wp14="http://schemas.microsoft.com/office/word/2010/wordml" w:rsidRPr="006406CB" w:rsidR="006406CB" w:rsidP="006406CB" w:rsidRDefault="006406CB" w14:paraId="11898089"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46B7DE62"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a) Não formular frases de humildade ou de falsa modéstia</w:t>
      </w:r>
    </w:p>
    <w:p xmlns:wp14="http://schemas.microsoft.com/office/word/2010/wordml" w:rsidRPr="006406CB" w:rsidR="006406CB" w:rsidP="006406CB" w:rsidRDefault="006406CB" w14:paraId="5247B750"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456EC88D"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Evite afirmações como: “seja-nos permitido dizer”, “não obstante nossas limitações (pessoais, temporais etc.), </w:t>
      </w:r>
      <w:proofErr w:type="gramStart"/>
      <w:r w:rsidRPr="006406CB">
        <w:rPr>
          <w:rFonts w:eastAsia="Times New Roman" w:cs="Times New Roman"/>
          <w:sz w:val="24"/>
          <w:szCs w:val="24"/>
          <w:lang w:eastAsia="pt-BR"/>
        </w:rPr>
        <w:t>ousaríamos</w:t>
      </w:r>
      <w:proofErr w:type="gramEnd"/>
      <w:r w:rsidRPr="006406CB">
        <w:rPr>
          <w:rFonts w:eastAsia="Times New Roman" w:cs="Times New Roman"/>
          <w:sz w:val="24"/>
          <w:szCs w:val="24"/>
          <w:lang w:eastAsia="pt-BR"/>
        </w:rPr>
        <w:t xml:space="preserve"> sugerir que”, “em nossa despretensiosa e singela opinião”.</w:t>
      </w:r>
    </w:p>
    <w:p xmlns:wp14="http://schemas.microsoft.com/office/word/2010/wordml" w:rsidRPr="006406CB" w:rsidR="006406CB" w:rsidP="006406CB" w:rsidRDefault="006406CB" w14:paraId="5FB8594C"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60E36AE9"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O advogado não deve esquivar-se de demonstrar claramente o seu convencimento em relação às conclusões por ele alcançadas. Não há necessidade de impor-se uma humildade forçada. O ideal é buscar o equilíbrio entre a modéstia pessoal verdadeira e a segurança de fato consciente das opiniões fundamentadas e refletidas.</w:t>
      </w:r>
    </w:p>
    <w:p xmlns:wp14="http://schemas.microsoft.com/office/word/2010/wordml" w:rsidRPr="006406CB" w:rsidR="006406CB" w:rsidP="006406CB" w:rsidRDefault="006406CB" w14:paraId="7166FF71"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4966F01C"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b) Desnecessidade de citar autores para fundamentar conceitos jurídicos universalmente conhecidos e mandamentos legais</w:t>
      </w:r>
    </w:p>
    <w:p xmlns:wp14="http://schemas.microsoft.com/office/word/2010/wordml" w:rsidRPr="006406CB" w:rsidR="006406CB" w:rsidP="006406CB" w:rsidRDefault="006406CB" w14:paraId="7DA1B51B"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4B48E894"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As noções técnico-jurídicas, sendo obrigatoriamente do conhecimento de todos, não exigem citação de nenhum autor para confirmá-las.</w:t>
      </w:r>
    </w:p>
    <w:p xmlns:wp14="http://schemas.microsoft.com/office/word/2010/wordml" w:rsidRPr="006406CB" w:rsidR="006406CB" w:rsidP="006406CB" w:rsidRDefault="006406CB" w14:paraId="1074A9EE"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5870FE86"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Por exemplo: </w:t>
      </w:r>
      <w:r w:rsidRPr="006406CB">
        <w:rPr>
          <w:rFonts w:eastAsia="Times New Roman" w:cs="Times New Roman"/>
          <w:i/>
          <w:sz w:val="24"/>
          <w:szCs w:val="24"/>
          <w:lang w:eastAsia="pt-BR"/>
        </w:rPr>
        <w:t>“A reivindicação, como afirma fulano de tal, é o meio processual de defesa contra a perda do direito de propriedade”.</w:t>
      </w:r>
    </w:p>
    <w:p xmlns:wp14="http://schemas.microsoft.com/office/word/2010/wordml" w:rsidRPr="006406CB" w:rsidR="006406CB" w:rsidP="006406CB" w:rsidRDefault="006406CB" w14:paraId="267DF7AE"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6641DA7D"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Nestes casos, o melhor é repetir o que já se sabe, com nossas próprias palavras.</w:t>
      </w:r>
    </w:p>
    <w:p xmlns:wp14="http://schemas.microsoft.com/office/word/2010/wordml" w:rsidRPr="006406CB" w:rsidR="006406CB" w:rsidP="006406CB" w:rsidRDefault="006406CB" w14:paraId="2D4D9182"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543E5B33"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O mesmo vale para os ditames legais.</w:t>
      </w:r>
    </w:p>
    <w:p xmlns:wp14="http://schemas.microsoft.com/office/word/2010/wordml" w:rsidRPr="006406CB" w:rsidR="006406CB" w:rsidP="006406CB" w:rsidRDefault="006406CB" w14:paraId="0A9F893B"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36189097"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Por exemplo: </w:t>
      </w:r>
      <w:r w:rsidRPr="006406CB">
        <w:rPr>
          <w:rFonts w:eastAsia="Times New Roman" w:cs="Times New Roman"/>
          <w:i/>
          <w:sz w:val="24"/>
          <w:szCs w:val="24"/>
          <w:lang w:eastAsia="pt-BR"/>
        </w:rPr>
        <w:t>“Segundo fulano de tal, o prazo de presc</w:t>
      </w:r>
      <w:r w:rsidRPr="00CB1ED0" w:rsidR="003A1EE1">
        <w:rPr>
          <w:rFonts w:eastAsia="Times New Roman" w:cs="Times New Roman"/>
          <w:i/>
          <w:sz w:val="24"/>
          <w:szCs w:val="24"/>
          <w:lang w:eastAsia="pt-BR"/>
        </w:rPr>
        <w:t>rição das ações pessoais é de x</w:t>
      </w:r>
      <w:r w:rsidRPr="006406CB">
        <w:rPr>
          <w:rFonts w:eastAsia="Times New Roman" w:cs="Times New Roman"/>
          <w:i/>
          <w:sz w:val="24"/>
          <w:szCs w:val="24"/>
          <w:lang w:eastAsia="pt-BR"/>
        </w:rPr>
        <w:t xml:space="preserve"> anos”.</w:t>
      </w:r>
      <w:r w:rsidRPr="006406CB">
        <w:rPr>
          <w:rFonts w:eastAsia="Times New Roman" w:cs="Times New Roman"/>
          <w:sz w:val="24"/>
          <w:szCs w:val="24"/>
          <w:lang w:eastAsia="pt-BR"/>
        </w:rPr>
        <w:t xml:space="preserve"> Citação desnecessária.</w:t>
      </w:r>
    </w:p>
    <w:p xmlns:wp14="http://schemas.microsoft.com/office/word/2010/wordml" w:rsidRPr="006406CB" w:rsidR="006406CB" w:rsidP="006406CB" w:rsidRDefault="006406CB" w14:paraId="5F87022E"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39806653"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c) Nunca fazer afirmações vagas acerca da doutrina, sem a devida comprovação por meio da citação completa do autor e </w:t>
      </w:r>
      <w:proofErr w:type="gramStart"/>
      <w:r w:rsidRPr="006406CB">
        <w:rPr>
          <w:rFonts w:eastAsia="Times New Roman" w:cs="Times New Roman"/>
          <w:sz w:val="24"/>
          <w:szCs w:val="24"/>
          <w:lang w:eastAsia="pt-BR"/>
        </w:rPr>
        <w:t>fonte</w:t>
      </w:r>
      <w:proofErr w:type="gramEnd"/>
    </w:p>
    <w:p xmlns:wp14="http://schemas.microsoft.com/office/word/2010/wordml" w:rsidRPr="006406CB" w:rsidR="006406CB" w:rsidP="006406CB" w:rsidRDefault="006406CB" w14:paraId="42A72022"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641A20C0"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Não são admitidas frases no estilo: “... a doutrina mais recente entende que...”; </w:t>
      </w:r>
      <w:proofErr w:type="gramStart"/>
      <w:r w:rsidRPr="006406CB">
        <w:rPr>
          <w:rFonts w:eastAsia="Times New Roman" w:cs="Times New Roman"/>
          <w:sz w:val="24"/>
          <w:szCs w:val="24"/>
          <w:lang w:eastAsia="pt-BR"/>
        </w:rPr>
        <w:t>“...</w:t>
      </w:r>
      <w:proofErr w:type="gramEnd"/>
      <w:r w:rsidRPr="006406CB">
        <w:rPr>
          <w:rFonts w:eastAsia="Times New Roman" w:cs="Times New Roman"/>
          <w:sz w:val="24"/>
          <w:szCs w:val="24"/>
          <w:lang w:eastAsia="pt-BR"/>
        </w:rPr>
        <w:t>ao contrário do sustentado pela maior parte dos autores...”.</w:t>
      </w:r>
    </w:p>
    <w:p xmlns:wp14="http://schemas.microsoft.com/office/word/2010/wordml" w:rsidRPr="006406CB" w:rsidR="006406CB" w:rsidP="006406CB" w:rsidRDefault="006406CB" w14:paraId="39056C57"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1EB50CBE"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Texto científico sério exige o requisito da veracidade, isto é, a comprovação do que é afirmado pelo autor, ou seja, qualquer pessoa deve poder ter acesso aos elementos que formaram sua posição.</w:t>
      </w:r>
    </w:p>
    <w:p xmlns:wp14="http://schemas.microsoft.com/office/word/2010/wordml" w:rsidRPr="006406CB" w:rsidR="006406CB" w:rsidP="006406CB" w:rsidRDefault="006406CB" w14:paraId="33237876"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52ABB7E0"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Se for inevitável o emprego das expressões “doutrina mais recente” e “maior parte dos autores”, recomenda-se que em nota de rodapé, aberta em seguida às expressões, se faça a indicação dos juristas estudados (pelo menos, dos principais).</w:t>
      </w:r>
    </w:p>
    <w:p xmlns:wp14="http://schemas.microsoft.com/office/word/2010/wordml" w:rsidRPr="006406CB" w:rsidR="006406CB" w:rsidP="006406CB" w:rsidRDefault="006406CB" w14:paraId="7F0D93D1"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365D1CD4"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d) Não usar brocardos jurídicos ou “frases feitas”</w:t>
      </w:r>
    </w:p>
    <w:p xmlns:wp14="http://schemas.microsoft.com/office/word/2010/wordml" w:rsidRPr="006406CB" w:rsidR="006406CB" w:rsidP="006406CB" w:rsidRDefault="006406CB" w14:paraId="269ADA49"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61A68815"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Deve-se fugir do emprego enfadonho de brocardos jurídicos latinos (em um ambiente em que quase ninguém conhece latim) e da reprodução daqueles que já estão batidos. Da mesma forma, deve-se evitar frases dos já desfrutados </w:t>
      </w:r>
      <w:proofErr w:type="gramStart"/>
      <w:r w:rsidRPr="006406CB">
        <w:rPr>
          <w:rFonts w:eastAsia="Times New Roman" w:cs="Times New Roman"/>
          <w:sz w:val="24"/>
          <w:szCs w:val="24"/>
          <w:lang w:eastAsia="pt-BR"/>
        </w:rPr>
        <w:t>R.</w:t>
      </w:r>
      <w:proofErr w:type="gramEnd"/>
      <w:r w:rsidRPr="006406CB">
        <w:rPr>
          <w:rFonts w:eastAsia="Times New Roman" w:cs="Times New Roman"/>
          <w:sz w:val="24"/>
          <w:szCs w:val="24"/>
          <w:lang w:eastAsia="pt-BR"/>
        </w:rPr>
        <w:t xml:space="preserve"> von </w:t>
      </w:r>
      <w:proofErr w:type="spellStart"/>
      <w:r w:rsidRPr="006406CB">
        <w:rPr>
          <w:rFonts w:eastAsia="Times New Roman" w:cs="Times New Roman"/>
          <w:sz w:val="24"/>
          <w:szCs w:val="24"/>
          <w:lang w:eastAsia="pt-BR"/>
        </w:rPr>
        <w:t>Jhering</w:t>
      </w:r>
      <w:proofErr w:type="spellEnd"/>
      <w:r w:rsidRPr="006406CB">
        <w:rPr>
          <w:rFonts w:eastAsia="Times New Roman" w:cs="Times New Roman"/>
          <w:sz w:val="24"/>
          <w:szCs w:val="24"/>
          <w:lang w:eastAsia="pt-BR"/>
        </w:rPr>
        <w:t xml:space="preserve">, N. Maquiavel, C. </w:t>
      </w:r>
      <w:proofErr w:type="spellStart"/>
      <w:r w:rsidRPr="006406CB">
        <w:rPr>
          <w:rFonts w:eastAsia="Times New Roman" w:cs="Times New Roman"/>
          <w:sz w:val="24"/>
          <w:szCs w:val="24"/>
          <w:lang w:eastAsia="pt-BR"/>
        </w:rPr>
        <w:t>Beccaria</w:t>
      </w:r>
      <w:proofErr w:type="spellEnd"/>
      <w:r w:rsidRPr="006406CB">
        <w:rPr>
          <w:rFonts w:eastAsia="Times New Roman" w:cs="Times New Roman"/>
          <w:sz w:val="24"/>
          <w:szCs w:val="24"/>
          <w:lang w:eastAsia="pt-BR"/>
        </w:rPr>
        <w:t>, I. Kant, N. Bobbio etc. – a menos que absolutamente necessário.</w:t>
      </w:r>
    </w:p>
    <w:p xmlns:wp14="http://schemas.microsoft.com/office/word/2010/wordml" w:rsidRPr="006406CB" w:rsidR="006406CB" w:rsidP="006406CB" w:rsidRDefault="006406CB" w14:paraId="40887845"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0B5B6AF9"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e) Fugir das batidas expressões forenses</w:t>
      </w:r>
    </w:p>
    <w:p xmlns:wp14="http://schemas.microsoft.com/office/word/2010/wordml" w:rsidRPr="006406CB" w:rsidR="006406CB" w:rsidP="006406CB" w:rsidRDefault="006406CB" w14:paraId="3D2C890E"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4D9F2BEC" wp14:textId="77777777">
      <w:pPr>
        <w:spacing w:after="0" w:line="240" w:lineRule="auto"/>
        <w:jc w:val="both"/>
        <w:rPr>
          <w:rFonts w:eastAsia="Times New Roman" w:cs="Times New Roman"/>
          <w:sz w:val="24"/>
          <w:szCs w:val="24"/>
          <w:lang w:eastAsia="pt-BR"/>
        </w:rPr>
      </w:pPr>
      <w:proofErr w:type="gramStart"/>
      <w:r w:rsidRPr="006406CB">
        <w:rPr>
          <w:rFonts w:eastAsia="Times New Roman" w:cs="Times New Roman"/>
          <w:sz w:val="24"/>
          <w:szCs w:val="24"/>
          <w:lang w:eastAsia="pt-BR"/>
        </w:rPr>
        <w:t xml:space="preserve">As sempre empregadas </w:t>
      </w:r>
      <w:r w:rsidRPr="00CB1ED0" w:rsidR="009E3EEF">
        <w:rPr>
          <w:rFonts w:eastAsia="Times New Roman" w:cs="Times New Roman"/>
          <w:sz w:val="24"/>
          <w:szCs w:val="24"/>
          <w:lang w:eastAsia="pt-BR"/>
        </w:rPr>
        <w:t>“</w:t>
      </w:r>
      <w:r w:rsidRPr="006406CB">
        <w:rPr>
          <w:rFonts w:eastAsia="Times New Roman" w:cs="Times New Roman"/>
          <w:i/>
          <w:sz w:val="24"/>
          <w:szCs w:val="24"/>
          <w:lang w:eastAsia="pt-BR"/>
        </w:rPr>
        <w:t>data</w:t>
      </w:r>
      <w:proofErr w:type="gramEnd"/>
      <w:r w:rsidRPr="006406CB">
        <w:rPr>
          <w:rFonts w:eastAsia="Times New Roman" w:cs="Times New Roman"/>
          <w:i/>
          <w:sz w:val="24"/>
          <w:szCs w:val="24"/>
          <w:lang w:eastAsia="pt-BR"/>
        </w:rPr>
        <w:t xml:space="preserve"> </w:t>
      </w:r>
      <w:r w:rsidRPr="00CB1ED0" w:rsidR="009E3EEF">
        <w:rPr>
          <w:rFonts w:eastAsia="Times New Roman" w:cs="Times New Roman"/>
          <w:i/>
          <w:sz w:val="24"/>
          <w:szCs w:val="24"/>
          <w:lang w:eastAsia="pt-BR"/>
        </w:rPr>
        <w:t>vênia</w:t>
      </w:r>
      <w:r w:rsidRPr="00CB1ED0" w:rsidR="009E3EEF">
        <w:rPr>
          <w:rFonts w:eastAsia="Times New Roman" w:cs="Times New Roman"/>
          <w:sz w:val="24"/>
          <w:szCs w:val="24"/>
          <w:lang w:eastAsia="pt-BR"/>
        </w:rPr>
        <w:t>”</w:t>
      </w:r>
      <w:r w:rsidRPr="006406CB">
        <w:rPr>
          <w:rFonts w:eastAsia="Times New Roman" w:cs="Times New Roman"/>
          <w:sz w:val="24"/>
          <w:szCs w:val="24"/>
          <w:lang w:eastAsia="pt-BR"/>
        </w:rPr>
        <w:t xml:space="preserve">, </w:t>
      </w:r>
      <w:r w:rsidRPr="00CB1ED0" w:rsidR="009E3EEF">
        <w:rPr>
          <w:rFonts w:eastAsia="Times New Roman" w:cs="Times New Roman"/>
          <w:sz w:val="24"/>
          <w:szCs w:val="24"/>
          <w:lang w:eastAsia="pt-BR"/>
        </w:rPr>
        <w:t>“</w:t>
      </w:r>
      <w:r w:rsidRPr="006406CB">
        <w:rPr>
          <w:rFonts w:eastAsia="Times New Roman" w:cs="Times New Roman"/>
          <w:i/>
          <w:sz w:val="24"/>
          <w:szCs w:val="24"/>
          <w:lang w:eastAsia="pt-BR"/>
        </w:rPr>
        <w:t xml:space="preserve">data </w:t>
      </w:r>
      <w:proofErr w:type="spellStart"/>
      <w:r w:rsidRPr="006406CB">
        <w:rPr>
          <w:rFonts w:eastAsia="Times New Roman" w:cs="Times New Roman"/>
          <w:i/>
          <w:sz w:val="24"/>
          <w:szCs w:val="24"/>
          <w:lang w:eastAsia="pt-BR"/>
        </w:rPr>
        <w:t>maxima</w:t>
      </w:r>
      <w:proofErr w:type="spellEnd"/>
      <w:r w:rsidRPr="006406CB">
        <w:rPr>
          <w:rFonts w:eastAsia="Times New Roman" w:cs="Times New Roman"/>
          <w:i/>
          <w:sz w:val="24"/>
          <w:szCs w:val="24"/>
          <w:lang w:eastAsia="pt-BR"/>
        </w:rPr>
        <w:t xml:space="preserve"> </w:t>
      </w:r>
      <w:r w:rsidRPr="00CB1ED0" w:rsidR="009E3EEF">
        <w:rPr>
          <w:rFonts w:eastAsia="Times New Roman" w:cs="Times New Roman"/>
          <w:i/>
          <w:sz w:val="24"/>
          <w:szCs w:val="24"/>
          <w:lang w:eastAsia="pt-BR"/>
        </w:rPr>
        <w:t>vênia</w:t>
      </w:r>
      <w:r w:rsidRPr="00CB1ED0" w:rsidR="009E3EEF">
        <w:rPr>
          <w:rFonts w:eastAsia="Times New Roman" w:cs="Times New Roman"/>
          <w:sz w:val="24"/>
          <w:szCs w:val="24"/>
          <w:lang w:eastAsia="pt-BR"/>
        </w:rPr>
        <w:t>”</w:t>
      </w:r>
      <w:r w:rsidRPr="006406CB">
        <w:rPr>
          <w:rFonts w:eastAsia="Times New Roman" w:cs="Times New Roman"/>
          <w:sz w:val="24"/>
          <w:szCs w:val="24"/>
          <w:lang w:eastAsia="pt-BR"/>
        </w:rPr>
        <w:t xml:space="preserve">, </w:t>
      </w:r>
      <w:r w:rsidRPr="00CB1ED0" w:rsidR="009E3EEF">
        <w:rPr>
          <w:rFonts w:eastAsia="Times New Roman" w:cs="Times New Roman"/>
          <w:sz w:val="24"/>
          <w:szCs w:val="24"/>
          <w:lang w:eastAsia="pt-BR"/>
        </w:rPr>
        <w:t>“</w:t>
      </w:r>
      <w:r w:rsidRPr="006406CB">
        <w:rPr>
          <w:rFonts w:eastAsia="Times New Roman" w:cs="Times New Roman"/>
          <w:i/>
          <w:sz w:val="24"/>
          <w:szCs w:val="24"/>
          <w:lang w:eastAsia="pt-BR"/>
        </w:rPr>
        <w:t xml:space="preserve">data </w:t>
      </w:r>
      <w:proofErr w:type="spellStart"/>
      <w:r w:rsidRPr="006406CB">
        <w:rPr>
          <w:rFonts w:eastAsia="Times New Roman" w:cs="Times New Roman"/>
          <w:i/>
          <w:sz w:val="24"/>
          <w:szCs w:val="24"/>
          <w:lang w:eastAsia="pt-BR"/>
        </w:rPr>
        <w:t>maxissima</w:t>
      </w:r>
      <w:proofErr w:type="spellEnd"/>
      <w:r w:rsidRPr="006406CB">
        <w:rPr>
          <w:rFonts w:eastAsia="Times New Roman" w:cs="Times New Roman"/>
          <w:i/>
          <w:sz w:val="24"/>
          <w:szCs w:val="24"/>
          <w:lang w:eastAsia="pt-BR"/>
        </w:rPr>
        <w:t xml:space="preserve"> </w:t>
      </w:r>
      <w:r w:rsidRPr="00CB1ED0" w:rsidR="009E3EEF">
        <w:rPr>
          <w:rFonts w:eastAsia="Times New Roman" w:cs="Times New Roman"/>
          <w:i/>
          <w:sz w:val="24"/>
          <w:szCs w:val="24"/>
          <w:lang w:eastAsia="pt-BR"/>
        </w:rPr>
        <w:t>vênia</w:t>
      </w:r>
      <w:r w:rsidRPr="00CB1ED0" w:rsidR="009E3EEF">
        <w:rPr>
          <w:rFonts w:eastAsia="Times New Roman" w:cs="Times New Roman"/>
          <w:sz w:val="24"/>
          <w:szCs w:val="24"/>
          <w:lang w:eastAsia="pt-BR"/>
        </w:rPr>
        <w:t>”</w:t>
      </w:r>
      <w:r w:rsidRPr="006406CB">
        <w:rPr>
          <w:rFonts w:eastAsia="Times New Roman" w:cs="Times New Roman"/>
          <w:sz w:val="24"/>
          <w:szCs w:val="24"/>
          <w:lang w:eastAsia="pt-BR"/>
        </w:rPr>
        <w:t xml:space="preserve"> etc. devem ser afastadas completamente. Tais expressões tornam o texto vulgar e óbvio.</w:t>
      </w:r>
    </w:p>
    <w:p xmlns:wp14="http://schemas.microsoft.com/office/word/2010/wordml" w:rsidRPr="006406CB" w:rsidR="006406CB" w:rsidP="006406CB" w:rsidRDefault="006406CB" w14:paraId="2E24C8D0"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76F5CFE0"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Nos bons trabalhos jurídicos, quem escreve não está obrigado, por polidez, a pedir perdão, licença ou desculpas, isto é, “vênia” – por discordar de alguém. Ao contrário: só deveria desculpar-se caso não consiga, em seu trabalho, contraditar a outra parte ou defender tese ou argumento contrário.</w:t>
      </w:r>
    </w:p>
    <w:p xmlns:wp14="http://schemas.microsoft.com/office/word/2010/wordml" w:rsidRPr="006406CB" w:rsidR="006406CB" w:rsidP="006406CB" w:rsidRDefault="006406CB" w14:paraId="523A2E1B"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5836F1CA"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Sobretudo, o recurso de pedir desculpas é falácia de autoridade. A verdadeira autoridade sobre um assunto deve ser comprovada por meio da argumentação e da refutação das teses contrárias.</w:t>
      </w:r>
    </w:p>
    <w:p xmlns:wp14="http://schemas.microsoft.com/office/word/2010/wordml" w:rsidRPr="006406CB" w:rsidR="006406CB" w:rsidP="006406CB" w:rsidRDefault="006406CB" w14:paraId="4644C607"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0604CFE4"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Da mesma forma, não devem ser empregados, por serem totalmente irrelevantes, em sede científica, os títulos acadêmicos, políticos ou das carreiras jurídico-profissionais dos autores citados.</w:t>
      </w:r>
    </w:p>
    <w:p xmlns:wp14="http://schemas.microsoft.com/office/word/2010/wordml" w:rsidRPr="006406CB" w:rsidR="006406CB" w:rsidP="006406CB" w:rsidRDefault="006406CB" w14:paraId="6FEAB7B0"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726A1A86"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lastRenderedPageBreak/>
        <w:t>Assim, devem ser afastadas frases com rasgados elogios e reverências a famosos juristas e personalidades públicas (se são famosos todos sabem).</w:t>
      </w:r>
    </w:p>
    <w:p xmlns:wp14="http://schemas.microsoft.com/office/word/2010/wordml" w:rsidRPr="006406CB" w:rsidR="006406CB" w:rsidP="006406CB" w:rsidRDefault="006406CB" w14:paraId="26CFC553"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22DCC718"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Por exemplo: </w:t>
      </w:r>
      <w:r w:rsidRPr="006406CB">
        <w:rPr>
          <w:rFonts w:eastAsia="Times New Roman" w:cs="Times New Roman"/>
          <w:i/>
          <w:sz w:val="24"/>
          <w:szCs w:val="24"/>
          <w:lang w:eastAsia="pt-BR"/>
        </w:rPr>
        <w:t xml:space="preserve">“Segundo o magnífico professor da Universidade de São Paulo, Fulano de tal...”, “Já dizia o sempre saudoso </w:t>
      </w:r>
      <w:proofErr w:type="gramStart"/>
      <w:r w:rsidRPr="006406CB">
        <w:rPr>
          <w:rFonts w:eastAsia="Times New Roman" w:cs="Times New Roman"/>
          <w:i/>
          <w:sz w:val="24"/>
          <w:szCs w:val="24"/>
          <w:lang w:eastAsia="pt-BR"/>
        </w:rPr>
        <w:t>Ministro ...</w:t>
      </w:r>
      <w:proofErr w:type="gramEnd"/>
      <w:r w:rsidRPr="006406CB">
        <w:rPr>
          <w:rFonts w:eastAsia="Times New Roman" w:cs="Times New Roman"/>
          <w:i/>
          <w:sz w:val="24"/>
          <w:szCs w:val="24"/>
          <w:lang w:eastAsia="pt-BR"/>
        </w:rPr>
        <w:t>”, “Na insuperável obra...”, “Na opinião do eminente e brilhante jurisconsulto...”, “O justo e ínclito magistrado...com sabedoria, em sua sentença..</w:t>
      </w:r>
      <w:r w:rsidRPr="006406CB">
        <w:rPr>
          <w:rFonts w:eastAsia="Times New Roman" w:cs="Times New Roman"/>
          <w:sz w:val="24"/>
          <w:szCs w:val="24"/>
          <w:lang w:eastAsia="pt-BR"/>
        </w:rPr>
        <w:t>.”.</w:t>
      </w:r>
    </w:p>
    <w:p xmlns:wp14="http://schemas.microsoft.com/office/word/2010/wordml" w:rsidRPr="006406CB" w:rsidR="006406CB" w:rsidP="006406CB" w:rsidRDefault="006406CB" w14:paraId="7E08BFC4"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9E3EEF" w14:paraId="6B911861" wp14:textId="77777777">
      <w:pPr>
        <w:spacing w:after="0" w:line="240" w:lineRule="auto"/>
        <w:jc w:val="both"/>
        <w:rPr>
          <w:rFonts w:eastAsia="Times New Roman" w:cs="Times New Roman"/>
          <w:sz w:val="24"/>
          <w:szCs w:val="24"/>
          <w:lang w:eastAsia="pt-BR"/>
        </w:rPr>
      </w:pPr>
      <w:r w:rsidRPr="00CB1ED0">
        <w:rPr>
          <w:rFonts w:eastAsia="Times New Roman" w:cs="Times New Roman"/>
          <w:sz w:val="24"/>
          <w:szCs w:val="24"/>
          <w:lang w:eastAsia="pt-BR"/>
        </w:rPr>
        <w:t>Vejamos</w:t>
      </w:r>
      <w:r w:rsidRPr="006406CB" w:rsidR="006406CB">
        <w:rPr>
          <w:rFonts w:eastAsia="Times New Roman" w:cs="Times New Roman"/>
          <w:sz w:val="24"/>
          <w:szCs w:val="24"/>
          <w:lang w:eastAsia="pt-BR"/>
        </w:rPr>
        <w:t xml:space="preserve"> exemplo de um texto não recomendável:</w:t>
      </w:r>
    </w:p>
    <w:p xmlns:wp14="http://schemas.microsoft.com/office/word/2010/wordml" w:rsidRPr="006406CB" w:rsidR="006406CB" w:rsidP="006406CB" w:rsidRDefault="006406CB" w14:paraId="22B222FF"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9E3EEF" w:rsidRDefault="006406CB" w14:paraId="0109E342" wp14:textId="77777777">
      <w:pPr>
        <w:spacing w:after="0" w:line="240" w:lineRule="auto"/>
        <w:ind w:left="1416"/>
        <w:jc w:val="both"/>
        <w:rPr>
          <w:rFonts w:eastAsia="Times New Roman" w:cs="Times New Roman"/>
          <w:i/>
          <w:sz w:val="24"/>
          <w:szCs w:val="24"/>
          <w:lang w:eastAsia="pt-BR"/>
        </w:rPr>
      </w:pPr>
      <w:r w:rsidRPr="006406CB">
        <w:rPr>
          <w:rFonts w:eastAsia="Times New Roman" w:cs="Times New Roman"/>
          <w:i/>
          <w:sz w:val="24"/>
          <w:szCs w:val="24"/>
          <w:lang w:eastAsia="pt-BR"/>
        </w:rPr>
        <w:t xml:space="preserve">“O culto e erudito parecer do Exmo. Sr. </w:t>
      </w:r>
      <w:proofErr w:type="gramStart"/>
      <w:r w:rsidRPr="006406CB">
        <w:rPr>
          <w:rFonts w:eastAsia="Times New Roman" w:cs="Times New Roman"/>
          <w:i/>
          <w:sz w:val="24"/>
          <w:szCs w:val="24"/>
          <w:lang w:eastAsia="pt-BR"/>
        </w:rPr>
        <w:t>Prof.</w:t>
      </w:r>
      <w:proofErr w:type="gramEnd"/>
      <w:r w:rsidRPr="006406CB">
        <w:rPr>
          <w:rFonts w:eastAsia="Times New Roman" w:cs="Times New Roman"/>
          <w:i/>
          <w:sz w:val="24"/>
          <w:szCs w:val="24"/>
          <w:lang w:eastAsia="pt-BR"/>
        </w:rPr>
        <w:t xml:space="preserve"> Fulano de tal, da gloriosa Academia de Direito da Universidade de ..., veio trazer à estrada conturbada desse processo uma luz clara e brilhante, que iluminou os mais recônditos escaninhos e luras até então mergulhados em trevas intensas e negras...” </w:t>
      </w:r>
      <w:r w:rsidRPr="00CB1ED0" w:rsidR="009E3EEF">
        <w:rPr>
          <w:rStyle w:val="Refdenotaderodap"/>
          <w:rFonts w:eastAsia="Times New Roman" w:cs="Times New Roman"/>
          <w:i/>
          <w:sz w:val="24"/>
          <w:szCs w:val="24"/>
          <w:lang w:eastAsia="pt-BR"/>
        </w:rPr>
        <w:footnoteReference w:id="5"/>
      </w:r>
    </w:p>
    <w:p xmlns:wp14="http://schemas.microsoft.com/office/word/2010/wordml" w:rsidRPr="006406CB" w:rsidR="006406CB" w:rsidP="006406CB" w:rsidRDefault="006406CB" w14:paraId="4F9BB7A2"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4AFF408C"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Bastaria escrever assim, num texto limpo:</w:t>
      </w:r>
    </w:p>
    <w:p xmlns:wp14="http://schemas.microsoft.com/office/word/2010/wordml" w:rsidRPr="006406CB" w:rsidR="006406CB" w:rsidP="006406CB" w:rsidRDefault="006406CB" w14:paraId="7D6D87E1"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9E3EEF" w:rsidRDefault="006406CB" w14:paraId="42AB2B83" wp14:textId="77777777">
      <w:pPr>
        <w:spacing w:after="0" w:line="240" w:lineRule="auto"/>
        <w:ind w:left="1416"/>
        <w:jc w:val="both"/>
        <w:rPr>
          <w:rFonts w:eastAsia="Times New Roman" w:cs="Times New Roman"/>
          <w:i/>
          <w:sz w:val="24"/>
          <w:szCs w:val="24"/>
          <w:lang w:eastAsia="pt-BR"/>
        </w:rPr>
      </w:pPr>
      <w:r w:rsidRPr="006406CB">
        <w:rPr>
          <w:rFonts w:eastAsia="Times New Roman" w:cs="Times New Roman"/>
          <w:i/>
          <w:sz w:val="24"/>
          <w:szCs w:val="24"/>
          <w:lang w:eastAsia="pt-BR"/>
        </w:rPr>
        <w:t>“O parecer de Fulano de Tal trouxe luz ao processo, contribuindo com dados importantes para a procedência da ação”.</w:t>
      </w:r>
    </w:p>
    <w:p xmlns:wp14="http://schemas.microsoft.com/office/word/2010/wordml" w:rsidRPr="006406CB" w:rsidR="006406CB" w:rsidP="006406CB" w:rsidRDefault="006406CB" w14:paraId="3EBE70ED"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04CBA0AA"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f) Evitar transcrições ou citações textuais muito longas</w:t>
      </w:r>
    </w:p>
    <w:p xmlns:wp14="http://schemas.microsoft.com/office/word/2010/wordml" w:rsidRPr="006406CB" w:rsidR="006406CB" w:rsidP="006406CB" w:rsidRDefault="006406CB" w14:paraId="6F25EB8B"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2D6F5FC8"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Este é um vício forense comum. Longas citações – quando absolutamente necessárias – devem ser substituídas por paráfrases (analisadas no item citações).</w:t>
      </w:r>
    </w:p>
    <w:p xmlns:wp14="http://schemas.microsoft.com/office/word/2010/wordml" w:rsidRPr="006406CB" w:rsidR="006406CB" w:rsidP="006406CB" w:rsidRDefault="006406CB" w14:paraId="0DB2720B"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3392AA92"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A norma metodológica mais indicada sugere que, no corpo do texto, as citações textuais entre aspas ou em itálico não ultrapassem duas, no máximo três linhas e que sejam em número reduzido. Daí por que devemos escolher as citações emblemáticas, isto é, que representam o pensamento do autor lido, sintetizando a sua opinião.</w:t>
      </w:r>
    </w:p>
    <w:p xmlns:wp14="http://schemas.microsoft.com/office/word/2010/wordml" w:rsidRPr="006406CB" w:rsidR="006406CB" w:rsidP="006406CB" w:rsidRDefault="006406CB" w14:paraId="124B5017"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0D0CA16C"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Deve-se </w:t>
      </w:r>
      <w:proofErr w:type="gramStart"/>
      <w:r w:rsidRPr="006406CB">
        <w:rPr>
          <w:rFonts w:eastAsia="Times New Roman" w:cs="Times New Roman"/>
          <w:sz w:val="24"/>
          <w:szCs w:val="24"/>
          <w:lang w:eastAsia="pt-BR"/>
        </w:rPr>
        <w:t>evitar,</w:t>
      </w:r>
      <w:proofErr w:type="gramEnd"/>
      <w:r w:rsidRPr="006406CB">
        <w:rPr>
          <w:rFonts w:eastAsia="Times New Roman" w:cs="Times New Roman"/>
          <w:sz w:val="24"/>
          <w:szCs w:val="24"/>
          <w:lang w:eastAsia="pt-BR"/>
        </w:rPr>
        <w:t xml:space="preserve"> nas petições ao judiciário e às autoridades administrativas nacionais, citações em língua estrangeira, sobretudo de contratos em inglês, sem a devida tradução.</w:t>
      </w:r>
    </w:p>
    <w:p xmlns:wp14="http://schemas.microsoft.com/office/word/2010/wordml" w:rsidRPr="006406CB" w:rsidR="006406CB" w:rsidP="006406CB" w:rsidRDefault="006406CB" w14:paraId="61D5D717"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3B09E29D"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g) Procurar entrelaçar e articular as opiniões dos autores citados</w:t>
      </w:r>
    </w:p>
    <w:p xmlns:wp14="http://schemas.microsoft.com/office/word/2010/wordml" w:rsidRPr="006406CB" w:rsidR="006406CB" w:rsidP="006406CB" w:rsidRDefault="006406CB" w14:paraId="22CC15D3"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1BFB2D06"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lastRenderedPageBreak/>
        <w:t>Para evitar que o trabalho se transforme em um fichário enfadonho de opiniões e citações, as opiniões devem ser confrontadas e ao final devemos nos posicionar – caso contrário o trabalho não tem sentido.</w:t>
      </w:r>
    </w:p>
    <w:p xmlns:wp14="http://schemas.microsoft.com/office/word/2010/wordml" w:rsidRPr="006406CB" w:rsidR="006406CB" w:rsidP="006406CB" w:rsidRDefault="006406CB" w14:paraId="0AC0704F"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05193EF5"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Deve-se fugir das contrações:</w:t>
      </w:r>
    </w:p>
    <w:p xmlns:wp14="http://schemas.microsoft.com/office/word/2010/wordml" w:rsidRPr="006406CB" w:rsidR="006406CB" w:rsidP="006406CB" w:rsidRDefault="006406CB" w14:paraId="1B447578"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9E3EEF" w:rsidRDefault="006406CB" w14:paraId="58DECBC1" wp14:textId="77777777">
      <w:pPr>
        <w:spacing w:after="0" w:line="240" w:lineRule="auto"/>
        <w:ind w:left="1416"/>
        <w:jc w:val="both"/>
        <w:rPr>
          <w:rFonts w:eastAsia="Times New Roman" w:cs="Times New Roman"/>
          <w:sz w:val="24"/>
          <w:szCs w:val="24"/>
          <w:lang w:eastAsia="pt-BR"/>
        </w:rPr>
      </w:pPr>
      <w:r w:rsidRPr="006406CB">
        <w:rPr>
          <w:rFonts w:eastAsia="Times New Roman" w:cs="Times New Roman"/>
          <w:sz w:val="24"/>
          <w:szCs w:val="24"/>
          <w:lang w:eastAsia="pt-BR"/>
        </w:rPr>
        <w:t>“Segundo o autor Fulano de tal...”. “Já na opinião de Sicrano...”.</w:t>
      </w:r>
    </w:p>
    <w:p xmlns:wp14="http://schemas.microsoft.com/office/word/2010/wordml" w:rsidRPr="006406CB" w:rsidR="006406CB" w:rsidP="009E3EEF" w:rsidRDefault="006406CB" w14:paraId="381D11AD" wp14:textId="77777777">
      <w:pPr>
        <w:spacing w:after="0" w:line="240" w:lineRule="auto"/>
        <w:ind w:left="1416"/>
        <w:jc w:val="both"/>
        <w:rPr>
          <w:rFonts w:eastAsia="Times New Roman" w:cs="Times New Roman"/>
          <w:sz w:val="24"/>
          <w:szCs w:val="24"/>
          <w:lang w:eastAsia="pt-BR"/>
        </w:rPr>
      </w:pPr>
      <w:r w:rsidRPr="006406CB">
        <w:rPr>
          <w:rFonts w:eastAsia="Times New Roman" w:cs="Times New Roman"/>
          <w:sz w:val="24"/>
          <w:szCs w:val="24"/>
          <w:lang w:eastAsia="pt-BR"/>
        </w:rPr>
        <w:t xml:space="preserve">“De outra parte, a doutrina estrangeira, representada por </w:t>
      </w:r>
      <w:proofErr w:type="spellStart"/>
      <w:r w:rsidRPr="006406CB">
        <w:rPr>
          <w:rFonts w:eastAsia="Times New Roman" w:cs="Times New Roman"/>
          <w:sz w:val="24"/>
          <w:szCs w:val="24"/>
          <w:lang w:eastAsia="pt-BR"/>
        </w:rPr>
        <w:t>Tício</w:t>
      </w:r>
      <w:proofErr w:type="spellEnd"/>
      <w:r w:rsidRPr="006406CB">
        <w:rPr>
          <w:rFonts w:eastAsia="Times New Roman" w:cs="Times New Roman"/>
          <w:sz w:val="24"/>
          <w:szCs w:val="24"/>
          <w:lang w:eastAsia="pt-BR"/>
        </w:rPr>
        <w:t>...”.</w:t>
      </w:r>
    </w:p>
    <w:p xmlns:wp14="http://schemas.microsoft.com/office/word/2010/wordml" w:rsidRPr="006406CB" w:rsidR="006406CB" w:rsidP="009E3EEF" w:rsidRDefault="006406CB" w14:paraId="3657C1A1" wp14:textId="77777777">
      <w:pPr>
        <w:spacing w:after="0" w:line="240" w:lineRule="auto"/>
        <w:ind w:left="1416"/>
        <w:jc w:val="both"/>
        <w:rPr>
          <w:rFonts w:eastAsia="Times New Roman" w:cs="Times New Roman"/>
          <w:sz w:val="24"/>
          <w:szCs w:val="24"/>
          <w:lang w:eastAsia="pt-BR"/>
        </w:rPr>
      </w:pPr>
    </w:p>
    <w:p xmlns:wp14="http://schemas.microsoft.com/office/word/2010/wordml" w:rsidRPr="006406CB" w:rsidR="006406CB" w:rsidP="006406CB" w:rsidRDefault="006406CB" w14:paraId="02042D18"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Textos como os acima transformam o trabalho científico em catálogo de pensamentos. Os juízes </w:t>
      </w:r>
      <w:r w:rsidRPr="00CB1ED0" w:rsidR="009E3EEF">
        <w:rPr>
          <w:rFonts w:eastAsia="Times New Roman" w:cs="Times New Roman"/>
          <w:sz w:val="24"/>
          <w:szCs w:val="24"/>
          <w:lang w:eastAsia="pt-BR"/>
        </w:rPr>
        <w:t xml:space="preserve">não </w:t>
      </w:r>
      <w:proofErr w:type="gramStart"/>
      <w:r w:rsidRPr="00CB1ED0" w:rsidR="009E3EEF">
        <w:rPr>
          <w:rFonts w:eastAsia="Times New Roman" w:cs="Times New Roman"/>
          <w:sz w:val="24"/>
          <w:szCs w:val="24"/>
          <w:lang w:eastAsia="pt-BR"/>
        </w:rPr>
        <w:t>gostam,</w:t>
      </w:r>
      <w:proofErr w:type="gramEnd"/>
      <w:r w:rsidRPr="00CB1ED0" w:rsidR="009E3EEF">
        <w:rPr>
          <w:rFonts w:eastAsia="Times New Roman" w:cs="Times New Roman"/>
          <w:sz w:val="24"/>
          <w:szCs w:val="24"/>
          <w:lang w:eastAsia="pt-BR"/>
        </w:rPr>
        <w:t xml:space="preserve"> tampouco os leitores</w:t>
      </w:r>
      <w:r w:rsidRPr="006406CB">
        <w:rPr>
          <w:rFonts w:eastAsia="Times New Roman" w:cs="Times New Roman"/>
          <w:sz w:val="24"/>
          <w:szCs w:val="24"/>
          <w:lang w:eastAsia="pt-BR"/>
        </w:rPr>
        <w:t>.</w:t>
      </w:r>
    </w:p>
    <w:p xmlns:wp14="http://schemas.microsoft.com/office/word/2010/wordml" w:rsidRPr="006406CB" w:rsidR="006406CB" w:rsidP="006406CB" w:rsidRDefault="006406CB" w14:paraId="32689770"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6FD3CA8F"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Devemos sempre entrelaçar e articular os diversos entendimentos recolhidos em nossas leituras e que são fundamentais à demonstração de nossa tese ou argumentação.</w:t>
      </w:r>
    </w:p>
    <w:p xmlns:wp14="http://schemas.microsoft.com/office/word/2010/wordml" w:rsidRPr="006406CB" w:rsidR="006406CB" w:rsidP="006406CB" w:rsidRDefault="006406CB" w14:paraId="5982324A"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4995AEA2"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h) Evitar o emprego exagerado de notas de rodapé</w:t>
      </w:r>
    </w:p>
    <w:p xmlns:wp14="http://schemas.microsoft.com/office/word/2010/wordml" w:rsidRPr="006406CB" w:rsidR="006406CB" w:rsidP="006406CB" w:rsidRDefault="006406CB" w14:paraId="503D059B"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9E3EEF" w14:paraId="3D4A5B6D" wp14:textId="77777777">
      <w:pPr>
        <w:spacing w:after="0" w:line="240" w:lineRule="auto"/>
        <w:jc w:val="both"/>
        <w:rPr>
          <w:rFonts w:eastAsia="Times New Roman" w:cs="Times New Roman"/>
          <w:sz w:val="24"/>
          <w:szCs w:val="24"/>
          <w:lang w:eastAsia="pt-BR"/>
        </w:rPr>
      </w:pPr>
      <w:r w:rsidRPr="00CB1ED0">
        <w:rPr>
          <w:rFonts w:eastAsia="Times New Roman" w:cs="Times New Roman"/>
          <w:sz w:val="24"/>
          <w:szCs w:val="24"/>
          <w:lang w:eastAsia="pt-BR"/>
        </w:rPr>
        <w:t>Cada vez mais estão presentes</w:t>
      </w:r>
      <w:r w:rsidRPr="006406CB" w:rsidR="006406CB">
        <w:rPr>
          <w:rFonts w:eastAsia="Times New Roman" w:cs="Times New Roman"/>
          <w:sz w:val="24"/>
          <w:szCs w:val="24"/>
          <w:lang w:eastAsia="pt-BR"/>
        </w:rPr>
        <w:t xml:space="preserve"> as notas de rodapé em peças jurídicas forenses. Este é um vício dos</w:t>
      </w:r>
      <w:r w:rsidRPr="00CB1ED0">
        <w:rPr>
          <w:rFonts w:eastAsia="Times New Roman" w:cs="Times New Roman"/>
          <w:sz w:val="24"/>
          <w:szCs w:val="24"/>
          <w:lang w:eastAsia="pt-BR"/>
        </w:rPr>
        <w:t xml:space="preserve"> textos acadêmicos que nos leva</w:t>
      </w:r>
      <w:r w:rsidRPr="006406CB" w:rsidR="006406CB">
        <w:rPr>
          <w:rFonts w:eastAsia="Times New Roman" w:cs="Times New Roman"/>
          <w:sz w:val="24"/>
          <w:szCs w:val="24"/>
          <w:lang w:eastAsia="pt-BR"/>
        </w:rPr>
        <w:t xml:space="preserve"> a pensar que o emprego é sempre correto e bem-vindo. Mesmo nas teses acadêmicas e livros jurídicos o uso exagerado das notas de rodapé é objeto de críticas.</w:t>
      </w:r>
    </w:p>
    <w:p xmlns:wp14="http://schemas.microsoft.com/office/word/2010/wordml" w:rsidRPr="006406CB" w:rsidR="006406CB" w:rsidP="006406CB" w:rsidRDefault="006406CB" w14:paraId="1628A53F"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20AC4CF9"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Duas são as funções principais das notas.</w:t>
      </w:r>
    </w:p>
    <w:p xmlns:wp14="http://schemas.microsoft.com/office/word/2010/wordml" w:rsidRPr="006406CB" w:rsidR="006406CB" w:rsidP="006406CB" w:rsidRDefault="006406CB" w14:paraId="47926014"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2FF994E1"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A primeira para indicar a fonte completa e comprovadora das informações apresentadas no texto, incluindo-se a do autor citado (notas bibliográficas). Estas são fundamentais porque permitem comprovar a seriedade do texto, evitando-se o plágio ou apropriação indevida do esforço alheio.</w:t>
      </w:r>
    </w:p>
    <w:p xmlns:wp14="http://schemas.microsoft.com/office/word/2010/wordml" w:rsidRPr="006406CB" w:rsidR="006406CB" w:rsidP="006406CB" w:rsidRDefault="006406CB" w14:paraId="7E03B08F"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66C16531"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A segunda para o acréscimo de considerações pessoais, observações críticas, citações literais e remissões. Estas notas de rodapé são usadas para que se acrescente um texto secundário que não precisa integrar o corpo do trabalho; são observações marginais, que têm função acessória em relação ao texto principal.</w:t>
      </w:r>
    </w:p>
    <w:p xmlns:wp14="http://schemas.microsoft.com/office/word/2010/wordml" w:rsidRPr="006406CB" w:rsidR="006406CB" w:rsidP="006406CB" w:rsidRDefault="006406CB" w14:paraId="5B9B99BC"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64390033"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Assim, é preciso refletir sobre as razões de conveniência e oportunidade desse tipo de nota e ter presente que se a informação é secundária, marginal ou acessória não precisa aparecer no texto. Se de fato é </w:t>
      </w:r>
      <w:r w:rsidRPr="00CB1ED0" w:rsidR="009E3EEF">
        <w:rPr>
          <w:rFonts w:eastAsia="Times New Roman" w:cs="Times New Roman"/>
          <w:sz w:val="24"/>
          <w:szCs w:val="24"/>
          <w:lang w:eastAsia="pt-BR"/>
        </w:rPr>
        <w:t>complementar, embora não se insi</w:t>
      </w:r>
      <w:r w:rsidRPr="006406CB">
        <w:rPr>
          <w:rFonts w:eastAsia="Times New Roman" w:cs="Times New Roman"/>
          <w:sz w:val="24"/>
          <w:szCs w:val="24"/>
          <w:lang w:eastAsia="pt-BR"/>
        </w:rPr>
        <w:t>ra no texto principal</w:t>
      </w:r>
      <w:r w:rsidRPr="00CB1ED0" w:rsidR="009E3EEF">
        <w:rPr>
          <w:rFonts w:eastAsia="Times New Roman" w:cs="Times New Roman"/>
          <w:sz w:val="24"/>
          <w:szCs w:val="24"/>
          <w:lang w:eastAsia="pt-BR"/>
        </w:rPr>
        <w:t>,</w:t>
      </w:r>
      <w:r w:rsidRPr="006406CB">
        <w:rPr>
          <w:rFonts w:eastAsia="Times New Roman" w:cs="Times New Roman"/>
          <w:sz w:val="24"/>
          <w:szCs w:val="24"/>
          <w:lang w:eastAsia="pt-BR"/>
        </w:rPr>
        <w:t xml:space="preserve"> mas ajude a sua compreensão, deve, então, figurar em forma de nota.</w:t>
      </w:r>
    </w:p>
    <w:p xmlns:wp14="http://schemas.microsoft.com/office/word/2010/wordml" w:rsidRPr="006406CB" w:rsidR="006406CB" w:rsidP="006406CB" w:rsidRDefault="006406CB" w14:paraId="7DDD4CC1"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4C9CFA0B"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Deve prevalecer o bom senso, porque essas notas cansam o leitor, tornam o texto pesado, por vezes confuso.</w:t>
      </w:r>
    </w:p>
    <w:p xmlns:wp14="http://schemas.microsoft.com/office/word/2010/wordml" w:rsidRPr="006406CB" w:rsidR="006406CB" w:rsidP="006406CB" w:rsidRDefault="006406CB" w14:paraId="3860E864"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9E3EEF" w14:paraId="5E794060" wp14:textId="77777777">
      <w:pPr>
        <w:spacing w:after="0" w:line="240" w:lineRule="auto"/>
        <w:jc w:val="both"/>
        <w:rPr>
          <w:rFonts w:eastAsia="Times New Roman" w:cs="Times New Roman"/>
          <w:sz w:val="24"/>
          <w:szCs w:val="24"/>
          <w:lang w:eastAsia="pt-BR"/>
        </w:rPr>
      </w:pPr>
      <w:r w:rsidRPr="00CB1ED0">
        <w:rPr>
          <w:rFonts w:eastAsia="Times New Roman" w:cs="Times New Roman"/>
          <w:sz w:val="24"/>
          <w:szCs w:val="24"/>
          <w:lang w:eastAsia="pt-BR"/>
        </w:rPr>
        <w:t>São frequ</w:t>
      </w:r>
      <w:r w:rsidRPr="006406CB" w:rsidR="006406CB">
        <w:rPr>
          <w:rFonts w:eastAsia="Times New Roman" w:cs="Times New Roman"/>
          <w:sz w:val="24"/>
          <w:szCs w:val="24"/>
          <w:lang w:eastAsia="pt-BR"/>
        </w:rPr>
        <w:t xml:space="preserve">entes os textos nos quais o conteúdo principal está justamente nas notas. Isto é um equívoco. O texto principal deve estar no corpo do texto, as notas </w:t>
      </w:r>
      <w:proofErr w:type="gramStart"/>
      <w:r w:rsidRPr="006406CB" w:rsidR="006406CB">
        <w:rPr>
          <w:rFonts w:eastAsia="Times New Roman" w:cs="Times New Roman"/>
          <w:sz w:val="24"/>
          <w:szCs w:val="24"/>
          <w:lang w:eastAsia="pt-BR"/>
        </w:rPr>
        <w:t>são</w:t>
      </w:r>
      <w:proofErr w:type="gramEnd"/>
      <w:r w:rsidRPr="006406CB" w:rsidR="006406CB">
        <w:rPr>
          <w:rFonts w:eastAsia="Times New Roman" w:cs="Times New Roman"/>
          <w:sz w:val="24"/>
          <w:szCs w:val="24"/>
          <w:lang w:eastAsia="pt-BR"/>
        </w:rPr>
        <w:t xml:space="preserve"> apoio para quem escreve e devem ser usadas com moderação.</w:t>
      </w:r>
    </w:p>
    <w:p xmlns:wp14="http://schemas.microsoft.com/office/word/2010/wordml" w:rsidRPr="006406CB" w:rsidR="006406CB" w:rsidP="006406CB" w:rsidRDefault="006406CB" w14:paraId="00B56908"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69435DD5"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Nas peças forenses, pode</w:t>
      </w:r>
      <w:r w:rsidRPr="00CB1ED0" w:rsidR="009E3EEF">
        <w:rPr>
          <w:rFonts w:eastAsia="Times New Roman" w:cs="Times New Roman"/>
          <w:sz w:val="24"/>
          <w:szCs w:val="24"/>
          <w:lang w:eastAsia="pt-BR"/>
        </w:rPr>
        <w:t>m</w:t>
      </w:r>
      <w:r w:rsidRPr="006406CB">
        <w:rPr>
          <w:rFonts w:eastAsia="Times New Roman" w:cs="Times New Roman"/>
          <w:sz w:val="24"/>
          <w:szCs w:val="24"/>
          <w:lang w:eastAsia="pt-BR"/>
        </w:rPr>
        <w:t>-se usar as notas para citar o pensamento do autor literalmente – desde que seja para fortalecer a tese ou a argumentação, bem como seja de extensão razoável.</w:t>
      </w:r>
    </w:p>
    <w:p xmlns:wp14="http://schemas.microsoft.com/office/word/2010/wordml" w:rsidRPr="006406CB" w:rsidR="006406CB" w:rsidP="006406CB" w:rsidRDefault="006406CB" w14:paraId="1EA78389"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45EBA1B3"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O uso das notas nos trabalhos da advocacia deve ser cuidadoso e na medida certa.</w:t>
      </w:r>
    </w:p>
    <w:p xmlns:wp14="http://schemas.microsoft.com/office/word/2010/wordml" w:rsidRPr="00CB1ED0" w:rsidR="006406CB" w:rsidP="006406CB" w:rsidRDefault="006406CB" w14:paraId="3938249B" wp14:textId="77777777">
      <w:pPr>
        <w:spacing w:after="0" w:line="240" w:lineRule="auto"/>
        <w:jc w:val="both"/>
        <w:rPr>
          <w:rFonts w:eastAsia="Times New Roman" w:cs="Times New Roman"/>
          <w:sz w:val="24"/>
          <w:szCs w:val="24"/>
          <w:lang w:eastAsia="pt-BR"/>
        </w:rPr>
      </w:pPr>
    </w:p>
    <w:p xmlns:wp14="http://schemas.microsoft.com/office/word/2010/wordml" w:rsidRPr="006406CB" w:rsidR="009E3EEF" w:rsidP="006406CB" w:rsidRDefault="009E3EEF" w14:paraId="242EF8CC"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9E3EEF" w:rsidRDefault="006406CB" w14:paraId="34E0D513" wp14:textId="77777777">
      <w:pPr>
        <w:spacing w:after="0" w:line="240" w:lineRule="auto"/>
        <w:jc w:val="center"/>
        <w:rPr>
          <w:rFonts w:eastAsia="Times New Roman" w:cs="Times New Roman"/>
          <w:sz w:val="24"/>
          <w:szCs w:val="24"/>
          <w:lang w:eastAsia="pt-BR"/>
        </w:rPr>
      </w:pPr>
      <w:r w:rsidRPr="006406CB">
        <w:rPr>
          <w:rFonts w:eastAsia="Times New Roman" w:cs="Times New Roman"/>
          <w:sz w:val="24"/>
          <w:szCs w:val="24"/>
          <w:lang w:eastAsia="pt-BR"/>
        </w:rPr>
        <w:t>2.4. Sugestões de caráter formal:</w:t>
      </w:r>
    </w:p>
    <w:p xmlns:wp14="http://schemas.microsoft.com/office/word/2010/wordml" w:rsidRPr="006406CB" w:rsidR="006406CB" w:rsidP="006406CB" w:rsidRDefault="006406CB" w14:paraId="4F9E04B3"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0AD4984D"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a) Diferenciar o uso das aspas, do apóstrofo e do tipo </w:t>
      </w:r>
      <w:proofErr w:type="gramStart"/>
      <w:r w:rsidRPr="006406CB">
        <w:rPr>
          <w:rFonts w:eastAsia="Times New Roman" w:cs="Times New Roman"/>
          <w:sz w:val="24"/>
          <w:szCs w:val="24"/>
          <w:lang w:eastAsia="pt-BR"/>
        </w:rPr>
        <w:t>itálico</w:t>
      </w:r>
      <w:proofErr w:type="gramEnd"/>
    </w:p>
    <w:p xmlns:wp14="http://schemas.microsoft.com/office/word/2010/wordml" w:rsidRPr="006406CB" w:rsidR="006406CB" w:rsidP="006406CB" w:rsidRDefault="006406CB" w14:paraId="181C56C9"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9E3EEF" w14:paraId="78EF80CF" wp14:textId="77777777">
      <w:pPr>
        <w:spacing w:after="0" w:line="240" w:lineRule="auto"/>
        <w:jc w:val="both"/>
        <w:rPr>
          <w:rFonts w:eastAsia="Times New Roman" w:cs="Times New Roman"/>
          <w:sz w:val="24"/>
          <w:szCs w:val="24"/>
          <w:lang w:eastAsia="pt-BR"/>
        </w:rPr>
      </w:pPr>
      <w:r w:rsidRPr="00CB1ED0">
        <w:rPr>
          <w:rFonts w:eastAsia="Times New Roman" w:cs="Times New Roman"/>
          <w:sz w:val="24"/>
          <w:szCs w:val="24"/>
          <w:lang w:eastAsia="pt-BR"/>
        </w:rPr>
        <w:t>São frequ</w:t>
      </w:r>
      <w:r w:rsidRPr="006406CB" w:rsidR="006406CB">
        <w:rPr>
          <w:rFonts w:eastAsia="Times New Roman" w:cs="Times New Roman"/>
          <w:sz w:val="24"/>
          <w:szCs w:val="24"/>
          <w:lang w:eastAsia="pt-BR"/>
        </w:rPr>
        <w:t>entes os textos jurídicos no quais o autor usa indiscriminadamente as aspas, o itálico e o negrito sem qualquer critério.</w:t>
      </w:r>
    </w:p>
    <w:p xmlns:wp14="http://schemas.microsoft.com/office/word/2010/wordml" w:rsidRPr="006406CB" w:rsidR="006406CB" w:rsidP="006406CB" w:rsidRDefault="006406CB" w14:paraId="504CA2E9"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49D3573D"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Ao começar a escrever, determine os critérios que serão emprega</w:t>
      </w:r>
      <w:r w:rsidRPr="00CB1ED0" w:rsidR="009E3EEF">
        <w:rPr>
          <w:rFonts w:eastAsia="Times New Roman" w:cs="Times New Roman"/>
          <w:sz w:val="24"/>
          <w:szCs w:val="24"/>
          <w:lang w:eastAsia="pt-BR"/>
        </w:rPr>
        <w:t>dos e não os mude no decorrer da</w:t>
      </w:r>
      <w:r w:rsidRPr="006406CB">
        <w:rPr>
          <w:rFonts w:eastAsia="Times New Roman" w:cs="Times New Roman"/>
          <w:sz w:val="24"/>
          <w:szCs w:val="24"/>
          <w:lang w:eastAsia="pt-BR"/>
        </w:rPr>
        <w:t xml:space="preserve"> redação do texto. Fica confuso para o leitor se aquele que escreve o texto não emprega nenhum critério.</w:t>
      </w:r>
    </w:p>
    <w:p xmlns:wp14="http://schemas.microsoft.com/office/word/2010/wordml" w:rsidRPr="006406CB" w:rsidR="006406CB" w:rsidP="006406CB" w:rsidRDefault="006406CB" w14:paraId="48ECD194"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1943F601"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Se o trabalho for desmembrado em partes e cada membro da equipe se encarrega de uma delas, os critérios devem ser fixados e observados pelo grupo. O revisor deve tomar o cuidado de verificar se os critérios foram empregados uniformemente.</w:t>
      </w:r>
    </w:p>
    <w:p xmlns:wp14="http://schemas.microsoft.com/office/word/2010/wordml" w:rsidRPr="006406CB" w:rsidR="006406CB" w:rsidP="006406CB" w:rsidRDefault="006406CB" w14:paraId="48FB1374"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4B04F071"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Visando o emprego uniforme dos critérios, recomenda-se:</w:t>
      </w:r>
    </w:p>
    <w:p xmlns:wp14="http://schemas.microsoft.com/office/word/2010/wordml" w:rsidRPr="006406CB" w:rsidR="006406CB" w:rsidP="006406CB" w:rsidRDefault="006406CB" w14:paraId="52D760F3"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653C3EA2" wp14:textId="77777777">
      <w:pPr>
        <w:spacing w:after="0" w:line="240" w:lineRule="auto"/>
        <w:jc w:val="both"/>
        <w:rPr>
          <w:rFonts w:eastAsia="Times New Roman" w:cs="Times New Roman"/>
          <w:sz w:val="24"/>
          <w:szCs w:val="24"/>
          <w:lang w:eastAsia="pt-BR"/>
        </w:rPr>
      </w:pPr>
      <w:proofErr w:type="gramStart"/>
      <w:r w:rsidRPr="006406CB">
        <w:rPr>
          <w:rFonts w:eastAsia="Times New Roman" w:cs="Times New Roman"/>
          <w:sz w:val="24"/>
          <w:szCs w:val="24"/>
          <w:lang w:eastAsia="pt-BR"/>
        </w:rPr>
        <w:t>a.</w:t>
      </w:r>
      <w:proofErr w:type="gramEnd"/>
      <w:r w:rsidRPr="006406CB">
        <w:rPr>
          <w:rFonts w:eastAsia="Times New Roman" w:cs="Times New Roman"/>
          <w:sz w:val="24"/>
          <w:szCs w:val="24"/>
          <w:lang w:eastAsia="pt-BR"/>
        </w:rPr>
        <w:t>1) ASPAS “...”:</w:t>
      </w:r>
    </w:p>
    <w:p xmlns:wp14="http://schemas.microsoft.com/office/word/2010/wordml" w:rsidRPr="006406CB" w:rsidR="006406CB" w:rsidP="006406CB" w:rsidRDefault="006406CB" w14:paraId="3B35F207"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1EE8E5F0"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Usar as “aspas inglesas” em três situações:</w:t>
      </w:r>
    </w:p>
    <w:p xmlns:wp14="http://schemas.microsoft.com/office/word/2010/wordml" w:rsidRPr="006406CB" w:rsidR="006406CB" w:rsidP="006406CB" w:rsidRDefault="006406CB" w14:paraId="7025045A"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7789CCCB"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w:t>
      </w:r>
      <w:r w:rsidRPr="006406CB">
        <w:rPr>
          <w:rFonts w:eastAsia="Times New Roman" w:cs="Times New Roman"/>
          <w:sz w:val="24"/>
          <w:szCs w:val="24"/>
          <w:lang w:eastAsia="pt-BR"/>
        </w:rPr>
        <w:tab/>
      </w:r>
      <w:r w:rsidRPr="006406CB">
        <w:rPr>
          <w:rFonts w:eastAsia="Times New Roman" w:cs="Times New Roman"/>
          <w:sz w:val="24"/>
          <w:szCs w:val="24"/>
          <w:lang w:eastAsia="pt-BR"/>
        </w:rPr>
        <w:t xml:space="preserve">Para as citações ou reproduções textuais de expressões, frases ou inteiros trechos de autores: Por exemplo: “As aspas usam-se antes e depois de uma citação textual”, como ensina D. Paschoal </w:t>
      </w:r>
      <w:proofErr w:type="spellStart"/>
      <w:r w:rsidRPr="006406CB">
        <w:rPr>
          <w:rFonts w:eastAsia="Times New Roman" w:cs="Times New Roman"/>
          <w:sz w:val="24"/>
          <w:szCs w:val="24"/>
          <w:lang w:eastAsia="pt-BR"/>
        </w:rPr>
        <w:t>Cegalla</w:t>
      </w:r>
      <w:proofErr w:type="spellEnd"/>
      <w:r w:rsidRPr="006406CB">
        <w:rPr>
          <w:rFonts w:eastAsia="Times New Roman" w:cs="Times New Roman"/>
          <w:sz w:val="24"/>
          <w:szCs w:val="24"/>
          <w:lang w:eastAsia="pt-BR"/>
        </w:rPr>
        <w:t>.</w:t>
      </w:r>
    </w:p>
    <w:p xmlns:wp14="http://schemas.microsoft.com/office/word/2010/wordml" w:rsidRPr="006406CB" w:rsidR="006406CB" w:rsidP="006406CB" w:rsidRDefault="006406CB" w14:paraId="12E65D99"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CB1ED0" w14:paraId="4AB8F002" wp14:textId="77777777">
      <w:pPr>
        <w:spacing w:after="0" w:line="240" w:lineRule="auto"/>
        <w:jc w:val="both"/>
        <w:rPr>
          <w:rFonts w:eastAsia="Times New Roman" w:cs="Times New Roman"/>
          <w:sz w:val="24"/>
          <w:szCs w:val="24"/>
          <w:lang w:eastAsia="pt-BR"/>
        </w:rPr>
      </w:pPr>
      <w:r w:rsidRPr="00CB1ED0">
        <w:rPr>
          <w:rFonts w:eastAsia="Times New Roman" w:cs="Times New Roman"/>
          <w:sz w:val="24"/>
          <w:szCs w:val="24"/>
          <w:lang w:eastAsia="pt-BR"/>
        </w:rPr>
        <w:t>•</w:t>
      </w:r>
      <w:r w:rsidRPr="00CB1ED0">
        <w:rPr>
          <w:rFonts w:eastAsia="Times New Roman" w:cs="Times New Roman"/>
          <w:sz w:val="24"/>
          <w:szCs w:val="24"/>
          <w:lang w:eastAsia="pt-BR"/>
        </w:rPr>
        <w:tab/>
      </w:r>
      <w:r w:rsidRPr="00CB1ED0">
        <w:rPr>
          <w:rFonts w:eastAsia="Times New Roman" w:cs="Times New Roman"/>
          <w:sz w:val="24"/>
          <w:szCs w:val="24"/>
          <w:lang w:eastAsia="pt-BR"/>
        </w:rPr>
        <w:t>Para evide</w:t>
      </w:r>
      <w:r w:rsidRPr="006406CB" w:rsidR="006406CB">
        <w:rPr>
          <w:rFonts w:eastAsia="Times New Roman" w:cs="Times New Roman"/>
          <w:sz w:val="24"/>
          <w:szCs w:val="24"/>
          <w:lang w:eastAsia="pt-BR"/>
        </w:rPr>
        <w:t>ncia</w:t>
      </w:r>
      <w:r w:rsidRPr="00CB1ED0">
        <w:rPr>
          <w:rFonts w:eastAsia="Times New Roman" w:cs="Times New Roman"/>
          <w:sz w:val="24"/>
          <w:szCs w:val="24"/>
          <w:lang w:eastAsia="pt-BR"/>
        </w:rPr>
        <w:t>r</w:t>
      </w:r>
      <w:r w:rsidRPr="006406CB" w:rsidR="006406CB">
        <w:rPr>
          <w:rFonts w:eastAsia="Times New Roman" w:cs="Times New Roman"/>
          <w:sz w:val="24"/>
          <w:szCs w:val="24"/>
          <w:lang w:eastAsia="pt-BR"/>
        </w:rPr>
        <w:t xml:space="preserve"> palavras importantes ou conteúdos especiais. Por exemplo: Já foi dito acima que “as aspas” devem ser usadas com cuidado.</w:t>
      </w:r>
    </w:p>
    <w:p xmlns:wp14="http://schemas.microsoft.com/office/word/2010/wordml" w:rsidRPr="006406CB" w:rsidR="006406CB" w:rsidP="006406CB" w:rsidRDefault="006406CB" w14:paraId="5D130C8A"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63D22687"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lastRenderedPageBreak/>
        <w:t>•</w:t>
      </w:r>
      <w:r w:rsidRPr="006406CB">
        <w:rPr>
          <w:rFonts w:eastAsia="Times New Roman" w:cs="Times New Roman"/>
          <w:sz w:val="24"/>
          <w:szCs w:val="24"/>
          <w:lang w:eastAsia="pt-BR"/>
        </w:rPr>
        <w:tab/>
      </w:r>
      <w:r w:rsidRPr="006406CB">
        <w:rPr>
          <w:rFonts w:eastAsia="Times New Roman" w:cs="Times New Roman"/>
          <w:sz w:val="24"/>
          <w:szCs w:val="24"/>
          <w:lang w:eastAsia="pt-BR"/>
        </w:rPr>
        <w:t>Ao empregar expressões em língua estrangeira ou de cunho técnico. Exemplo: Aqui estamos estudando as “aspas inglesas”. O “software” não precisa ser registrado no INPI.</w:t>
      </w:r>
    </w:p>
    <w:p xmlns:wp14="http://schemas.microsoft.com/office/word/2010/wordml" w:rsidRPr="006406CB" w:rsidR="006406CB" w:rsidP="006406CB" w:rsidRDefault="006406CB" w14:paraId="54487D6B" wp14:textId="77777777">
      <w:pPr>
        <w:spacing w:after="0" w:line="240" w:lineRule="auto"/>
        <w:jc w:val="both"/>
        <w:rPr>
          <w:rFonts w:eastAsia="Times New Roman" w:cs="Times New Roman"/>
          <w:sz w:val="24"/>
          <w:szCs w:val="24"/>
          <w:lang w:eastAsia="pt-BR"/>
        </w:rPr>
      </w:pPr>
    </w:p>
    <w:p xmlns:wp14="http://schemas.microsoft.com/office/word/2010/wordml" w:rsidRPr="00CB1ED0" w:rsidR="00CB1ED0" w:rsidP="006406CB" w:rsidRDefault="006406CB" w14:paraId="47307C16"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Obs. O emprego das aspas inglesas pode ser substituído pelo itálico (nunca pelo negrito ou sublinhado). Desde que não se mude o critério no meio do trabalho, deixando o leitor confuso.</w:t>
      </w:r>
    </w:p>
    <w:p xmlns:wp14="http://schemas.microsoft.com/office/word/2010/wordml" w:rsidRPr="00CB1ED0" w:rsidR="00CB1ED0" w:rsidP="006406CB" w:rsidRDefault="00CB1ED0" w14:paraId="37C22CD2"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0CE3238D" wp14:textId="77777777">
      <w:pPr>
        <w:spacing w:after="0" w:line="240" w:lineRule="auto"/>
        <w:jc w:val="both"/>
        <w:rPr>
          <w:rFonts w:eastAsia="Times New Roman" w:cs="Times New Roman"/>
          <w:sz w:val="24"/>
          <w:szCs w:val="24"/>
          <w:lang w:eastAsia="pt-BR"/>
        </w:rPr>
      </w:pPr>
      <w:proofErr w:type="gramStart"/>
      <w:r w:rsidRPr="006406CB">
        <w:rPr>
          <w:rFonts w:eastAsia="Times New Roman" w:cs="Times New Roman"/>
          <w:sz w:val="24"/>
          <w:szCs w:val="24"/>
          <w:lang w:eastAsia="pt-BR"/>
        </w:rPr>
        <w:t>a.</w:t>
      </w:r>
      <w:proofErr w:type="gramEnd"/>
      <w:r w:rsidRPr="006406CB">
        <w:rPr>
          <w:rFonts w:eastAsia="Times New Roman" w:cs="Times New Roman"/>
          <w:sz w:val="24"/>
          <w:szCs w:val="24"/>
          <w:lang w:eastAsia="pt-BR"/>
        </w:rPr>
        <w:t>2) Apóstrofos ‘...’:</w:t>
      </w:r>
    </w:p>
    <w:p xmlns:wp14="http://schemas.microsoft.com/office/word/2010/wordml" w:rsidRPr="006406CB" w:rsidR="006406CB" w:rsidP="006406CB" w:rsidRDefault="006406CB" w14:paraId="387C44E9"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62E38D13"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w:t>
      </w:r>
      <w:r w:rsidRPr="006406CB">
        <w:rPr>
          <w:rFonts w:eastAsia="Times New Roman" w:cs="Times New Roman"/>
          <w:sz w:val="24"/>
          <w:szCs w:val="24"/>
          <w:lang w:eastAsia="pt-BR"/>
        </w:rPr>
        <w:tab/>
      </w:r>
      <w:r w:rsidRPr="006406CB">
        <w:rPr>
          <w:rFonts w:eastAsia="Times New Roman" w:cs="Times New Roman"/>
          <w:sz w:val="24"/>
          <w:szCs w:val="24"/>
          <w:lang w:eastAsia="pt-BR"/>
        </w:rPr>
        <w:t>Colocar em relevo o caráter metafórico de certas palavras ou expressões. Por Exemplo: O negócio jurídico não ‘concluído’ não gera efeitos jurídicos de caráter contratual.</w:t>
      </w:r>
    </w:p>
    <w:p xmlns:wp14="http://schemas.microsoft.com/office/word/2010/wordml" w:rsidRPr="006406CB" w:rsidR="006406CB" w:rsidP="006406CB" w:rsidRDefault="006406CB" w14:paraId="7A658B60"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3767A8A5"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w:t>
      </w:r>
      <w:r w:rsidRPr="006406CB">
        <w:rPr>
          <w:rFonts w:eastAsia="Times New Roman" w:cs="Times New Roman"/>
          <w:sz w:val="24"/>
          <w:szCs w:val="24"/>
          <w:lang w:eastAsia="pt-BR"/>
        </w:rPr>
        <w:tab/>
      </w:r>
      <w:r w:rsidRPr="006406CB">
        <w:rPr>
          <w:rFonts w:eastAsia="Times New Roman" w:cs="Times New Roman"/>
          <w:sz w:val="24"/>
          <w:szCs w:val="24"/>
          <w:lang w:eastAsia="pt-BR"/>
        </w:rPr>
        <w:t>Para reproduzir vocábulos já originariamente entre aspas nas citações textuais de outros autores, de modo a evitar equívocos. Por Exemplo: Como já afirma Fulano de Tal, “no estudo do Direito é preciso ser ‘perseverante’ e ‘dedicado’ para ser um bom jurista</w:t>
      </w:r>
      <w:proofErr w:type="gramStart"/>
      <w:r w:rsidRPr="006406CB">
        <w:rPr>
          <w:rFonts w:eastAsia="Times New Roman" w:cs="Times New Roman"/>
          <w:sz w:val="24"/>
          <w:szCs w:val="24"/>
          <w:lang w:eastAsia="pt-BR"/>
        </w:rPr>
        <w:t>”</w:t>
      </w:r>
      <w:proofErr w:type="gramEnd"/>
      <w:r w:rsidR="00103C96">
        <w:rPr>
          <w:rStyle w:val="Refdenotaderodap"/>
          <w:rFonts w:eastAsia="Times New Roman" w:cs="Times New Roman"/>
          <w:sz w:val="24"/>
          <w:szCs w:val="24"/>
          <w:lang w:eastAsia="pt-BR"/>
        </w:rPr>
        <w:footnoteReference w:id="6"/>
      </w:r>
      <w:r w:rsidRPr="006406CB">
        <w:rPr>
          <w:rFonts w:eastAsia="Times New Roman" w:cs="Times New Roman"/>
          <w:sz w:val="24"/>
          <w:szCs w:val="24"/>
          <w:lang w:eastAsia="pt-BR"/>
        </w:rPr>
        <w:t xml:space="preserve"> . </w:t>
      </w:r>
    </w:p>
    <w:p xmlns:wp14="http://schemas.microsoft.com/office/word/2010/wordml" w:rsidRPr="006406CB" w:rsidR="006406CB" w:rsidP="006406CB" w:rsidRDefault="006406CB" w14:paraId="4D1463CB"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635CA98E" wp14:textId="77777777">
      <w:pPr>
        <w:spacing w:after="0" w:line="240" w:lineRule="auto"/>
        <w:jc w:val="both"/>
        <w:rPr>
          <w:rFonts w:eastAsia="Times New Roman" w:cs="Times New Roman"/>
          <w:sz w:val="24"/>
          <w:szCs w:val="24"/>
          <w:lang w:eastAsia="pt-BR"/>
        </w:rPr>
      </w:pPr>
      <w:proofErr w:type="gramStart"/>
      <w:r w:rsidRPr="006406CB">
        <w:rPr>
          <w:rFonts w:eastAsia="Times New Roman" w:cs="Times New Roman"/>
          <w:sz w:val="24"/>
          <w:szCs w:val="24"/>
          <w:lang w:eastAsia="pt-BR"/>
        </w:rPr>
        <w:t>a.</w:t>
      </w:r>
      <w:proofErr w:type="gramEnd"/>
      <w:r w:rsidRPr="006406CB">
        <w:rPr>
          <w:rFonts w:eastAsia="Times New Roman" w:cs="Times New Roman"/>
          <w:sz w:val="24"/>
          <w:szCs w:val="24"/>
          <w:lang w:eastAsia="pt-BR"/>
        </w:rPr>
        <w:t>3) Itálico:</w:t>
      </w:r>
    </w:p>
    <w:p xmlns:wp14="http://schemas.microsoft.com/office/word/2010/wordml" w:rsidRPr="006406CB" w:rsidR="006406CB" w:rsidP="006406CB" w:rsidRDefault="006406CB" w14:paraId="6C7CF5BC"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369BA5F4" wp14:textId="77777777">
      <w:pPr>
        <w:spacing w:after="0" w:line="240" w:lineRule="auto"/>
        <w:jc w:val="both"/>
        <w:rPr>
          <w:rFonts w:eastAsia="Times New Roman" w:cs="Times New Roman"/>
          <w:i/>
          <w:sz w:val="24"/>
          <w:szCs w:val="24"/>
          <w:lang w:val="en-GB" w:eastAsia="pt-BR"/>
        </w:rPr>
      </w:pPr>
      <w:r w:rsidRPr="006406CB">
        <w:rPr>
          <w:rFonts w:eastAsia="Times New Roman" w:cs="Times New Roman"/>
          <w:sz w:val="24"/>
          <w:szCs w:val="24"/>
          <w:lang w:eastAsia="pt-BR"/>
        </w:rPr>
        <w:t>•</w:t>
      </w:r>
      <w:r w:rsidRPr="006406CB">
        <w:rPr>
          <w:rFonts w:eastAsia="Times New Roman" w:cs="Times New Roman"/>
          <w:sz w:val="24"/>
          <w:szCs w:val="24"/>
          <w:lang w:eastAsia="pt-BR"/>
        </w:rPr>
        <w:tab/>
      </w:r>
      <w:r w:rsidRPr="006406CB">
        <w:rPr>
          <w:rFonts w:eastAsia="Times New Roman" w:cs="Times New Roman"/>
          <w:sz w:val="24"/>
          <w:szCs w:val="24"/>
          <w:lang w:eastAsia="pt-BR"/>
        </w:rPr>
        <w:t xml:space="preserve">Para destacar palavras e expressões – ou até mesmo inteiras frases em língua estrangeira. Por Exemplo: Para </w:t>
      </w:r>
      <w:proofErr w:type="gramStart"/>
      <w:r w:rsidRPr="006406CB">
        <w:rPr>
          <w:rFonts w:eastAsia="Times New Roman" w:cs="Times New Roman"/>
          <w:sz w:val="24"/>
          <w:szCs w:val="24"/>
          <w:lang w:eastAsia="pt-BR"/>
        </w:rPr>
        <w:t>os juristas italiano</w:t>
      </w:r>
      <w:proofErr w:type="gramEnd"/>
      <w:r w:rsidRPr="006406CB">
        <w:rPr>
          <w:rFonts w:eastAsia="Times New Roman" w:cs="Times New Roman"/>
          <w:sz w:val="24"/>
          <w:szCs w:val="24"/>
          <w:lang w:eastAsia="pt-BR"/>
        </w:rPr>
        <w:t xml:space="preserve"> a </w:t>
      </w:r>
      <w:proofErr w:type="spellStart"/>
      <w:r w:rsidRPr="006406CB">
        <w:rPr>
          <w:rFonts w:eastAsia="Times New Roman" w:cs="Times New Roman"/>
          <w:i/>
          <w:sz w:val="24"/>
          <w:szCs w:val="24"/>
          <w:lang w:eastAsia="pt-BR"/>
        </w:rPr>
        <w:t>fatispecie</w:t>
      </w:r>
      <w:proofErr w:type="spellEnd"/>
      <w:r w:rsidRPr="006406CB">
        <w:rPr>
          <w:rFonts w:eastAsia="Times New Roman" w:cs="Times New Roman"/>
          <w:sz w:val="24"/>
          <w:szCs w:val="24"/>
          <w:lang w:eastAsia="pt-BR"/>
        </w:rPr>
        <w:t xml:space="preserve"> é sempre fundamental. </w:t>
      </w:r>
      <w:r w:rsidRPr="00CB1ED0" w:rsidR="00CB1ED0">
        <w:rPr>
          <w:rFonts w:eastAsia="Times New Roman" w:cs="Times New Roman"/>
          <w:sz w:val="24"/>
          <w:szCs w:val="24"/>
          <w:lang w:val="en-GB" w:eastAsia="pt-BR"/>
        </w:rPr>
        <w:t xml:space="preserve">Como </w:t>
      </w:r>
      <w:proofErr w:type="spellStart"/>
      <w:r w:rsidRPr="00CB1ED0" w:rsidR="00CB1ED0">
        <w:rPr>
          <w:rFonts w:eastAsia="Times New Roman" w:cs="Times New Roman"/>
          <w:sz w:val="24"/>
          <w:szCs w:val="24"/>
          <w:lang w:val="en-GB" w:eastAsia="pt-BR"/>
        </w:rPr>
        <w:t>observou</w:t>
      </w:r>
      <w:proofErr w:type="spellEnd"/>
      <w:r w:rsidRPr="006406CB">
        <w:rPr>
          <w:rFonts w:eastAsia="Times New Roman" w:cs="Times New Roman"/>
          <w:sz w:val="24"/>
          <w:szCs w:val="24"/>
          <w:lang w:val="en-GB" w:eastAsia="pt-BR"/>
        </w:rPr>
        <w:t xml:space="preserve"> David Palmer, </w:t>
      </w:r>
      <w:r w:rsidRPr="006406CB">
        <w:rPr>
          <w:rFonts w:eastAsia="Times New Roman" w:cs="Times New Roman"/>
          <w:i/>
          <w:sz w:val="24"/>
          <w:szCs w:val="24"/>
          <w:lang w:val="en-GB" w:eastAsia="pt-BR"/>
        </w:rPr>
        <w:t>early dispute settlement in GATT reflected its diplomatic roots</w:t>
      </w:r>
      <w:r w:rsidR="00103C96">
        <w:rPr>
          <w:rStyle w:val="Refdenotaderodap"/>
          <w:rFonts w:eastAsia="Times New Roman" w:cs="Times New Roman"/>
          <w:i/>
          <w:sz w:val="24"/>
          <w:szCs w:val="24"/>
          <w:lang w:val="en-GB" w:eastAsia="pt-BR"/>
        </w:rPr>
        <w:footnoteReference w:id="7"/>
      </w:r>
      <w:r w:rsidRPr="006406CB">
        <w:rPr>
          <w:rFonts w:eastAsia="Times New Roman" w:cs="Times New Roman"/>
          <w:i/>
          <w:sz w:val="24"/>
          <w:szCs w:val="24"/>
          <w:lang w:val="en-GB" w:eastAsia="pt-BR"/>
        </w:rPr>
        <w:t xml:space="preserve"> .</w:t>
      </w:r>
    </w:p>
    <w:p xmlns:wp14="http://schemas.microsoft.com/office/word/2010/wordml" w:rsidRPr="006406CB" w:rsidR="006406CB" w:rsidP="006406CB" w:rsidRDefault="006406CB" w14:paraId="3553397E" wp14:textId="77777777">
      <w:pPr>
        <w:spacing w:after="0" w:line="240" w:lineRule="auto"/>
        <w:jc w:val="both"/>
        <w:rPr>
          <w:rFonts w:eastAsia="Times New Roman" w:cs="Times New Roman"/>
          <w:sz w:val="24"/>
          <w:szCs w:val="24"/>
          <w:lang w:val="en-GB" w:eastAsia="pt-BR"/>
        </w:rPr>
      </w:pPr>
    </w:p>
    <w:p xmlns:wp14="http://schemas.microsoft.com/office/word/2010/wordml" w:rsidRPr="006406CB" w:rsidR="006406CB" w:rsidP="006406CB" w:rsidRDefault="006406CB" w14:paraId="14B4D98F" wp14:textId="77777777">
      <w:pPr>
        <w:spacing w:after="0" w:line="240" w:lineRule="auto"/>
        <w:jc w:val="both"/>
        <w:rPr>
          <w:rFonts w:eastAsia="Times New Roman" w:cs="Times New Roman"/>
          <w:i/>
          <w:sz w:val="24"/>
          <w:szCs w:val="24"/>
          <w:lang w:eastAsia="pt-BR"/>
        </w:rPr>
      </w:pPr>
      <w:r w:rsidRPr="006406CB">
        <w:rPr>
          <w:rFonts w:eastAsia="Times New Roman" w:cs="Times New Roman"/>
          <w:sz w:val="24"/>
          <w:szCs w:val="24"/>
          <w:lang w:eastAsia="pt-BR"/>
        </w:rPr>
        <w:t>•</w:t>
      </w:r>
      <w:r w:rsidRPr="006406CB">
        <w:rPr>
          <w:rFonts w:eastAsia="Times New Roman" w:cs="Times New Roman"/>
          <w:sz w:val="24"/>
          <w:szCs w:val="24"/>
          <w:lang w:eastAsia="pt-BR"/>
        </w:rPr>
        <w:tab/>
      </w:r>
      <w:r w:rsidRPr="006406CB">
        <w:rPr>
          <w:rFonts w:eastAsia="Times New Roman" w:cs="Times New Roman"/>
          <w:sz w:val="24"/>
          <w:szCs w:val="24"/>
          <w:lang w:eastAsia="pt-BR"/>
        </w:rPr>
        <w:t>Para chamar a</w:t>
      </w:r>
      <w:r w:rsidRPr="00CB1ED0" w:rsidR="00CB1ED0">
        <w:rPr>
          <w:rFonts w:eastAsia="Times New Roman" w:cs="Times New Roman"/>
          <w:sz w:val="24"/>
          <w:szCs w:val="24"/>
          <w:lang w:eastAsia="pt-BR"/>
        </w:rPr>
        <w:t>tenção do leitor para certas ide</w:t>
      </w:r>
      <w:r w:rsidRPr="006406CB">
        <w:rPr>
          <w:rFonts w:eastAsia="Times New Roman" w:cs="Times New Roman"/>
          <w:sz w:val="24"/>
          <w:szCs w:val="24"/>
          <w:lang w:eastAsia="pt-BR"/>
        </w:rPr>
        <w:t xml:space="preserve">ias ou conceitos. Por Exemplo: </w:t>
      </w:r>
      <w:r w:rsidRPr="006406CB">
        <w:rPr>
          <w:rFonts w:eastAsia="Times New Roman" w:cs="Times New Roman"/>
          <w:i/>
          <w:sz w:val="24"/>
          <w:szCs w:val="24"/>
          <w:lang w:eastAsia="pt-BR"/>
        </w:rPr>
        <w:t xml:space="preserve">Como já se disse os cuidados com a forma e o conteúdo </w:t>
      </w:r>
      <w:proofErr w:type="gramStart"/>
      <w:r w:rsidRPr="006406CB">
        <w:rPr>
          <w:rFonts w:eastAsia="Times New Roman" w:cs="Times New Roman"/>
          <w:i/>
          <w:sz w:val="24"/>
          <w:szCs w:val="24"/>
          <w:lang w:eastAsia="pt-BR"/>
        </w:rPr>
        <w:t>são fundamentais</w:t>
      </w:r>
      <w:proofErr w:type="gramEnd"/>
      <w:r w:rsidRPr="006406CB">
        <w:rPr>
          <w:rFonts w:eastAsia="Times New Roman" w:cs="Times New Roman"/>
          <w:i/>
          <w:sz w:val="24"/>
          <w:szCs w:val="24"/>
          <w:lang w:eastAsia="pt-BR"/>
        </w:rPr>
        <w:t xml:space="preserve"> para um bom texto.</w:t>
      </w:r>
    </w:p>
    <w:p xmlns:wp14="http://schemas.microsoft.com/office/word/2010/wordml" w:rsidRPr="006406CB" w:rsidR="006406CB" w:rsidP="006406CB" w:rsidRDefault="006406CB" w14:paraId="009F00E8" wp14:textId="77777777">
      <w:pPr>
        <w:spacing w:after="0" w:line="240" w:lineRule="auto"/>
        <w:jc w:val="both"/>
        <w:rPr>
          <w:rFonts w:eastAsia="Times New Roman" w:cs="Times New Roman"/>
          <w:sz w:val="24"/>
          <w:szCs w:val="24"/>
          <w:lang w:eastAsia="pt-BR"/>
        </w:rPr>
      </w:pPr>
    </w:p>
    <w:p xmlns:wp14="http://schemas.microsoft.com/office/word/2010/wordml" w:rsidR="006406CB" w:rsidP="006406CB" w:rsidRDefault="006406CB" w14:paraId="3275C320"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Obs.: O Itálico, como já se disse acima, pode ser substituído pelas aspas, mas não se deve usar aspas e itálico juntos.</w:t>
      </w:r>
    </w:p>
    <w:p xmlns:wp14="http://schemas.microsoft.com/office/word/2010/wordml" w:rsidRPr="006406CB" w:rsidR="00103C96" w:rsidP="006406CB" w:rsidRDefault="00103C96" w14:paraId="7E0C4E75" wp14:textId="77777777">
      <w:pPr>
        <w:spacing w:after="0" w:line="240" w:lineRule="auto"/>
        <w:jc w:val="both"/>
        <w:rPr>
          <w:rFonts w:eastAsia="Times New Roman" w:cs="Times New Roman"/>
          <w:sz w:val="24"/>
          <w:szCs w:val="24"/>
          <w:lang w:eastAsia="pt-BR"/>
        </w:rPr>
      </w:pPr>
    </w:p>
    <w:p xmlns:wp14="http://schemas.microsoft.com/office/word/2010/wordml" w:rsidR="006406CB" w:rsidP="006406CB" w:rsidRDefault="006406CB" w14:paraId="27BCCC29" wp14:textId="77777777">
      <w:pPr>
        <w:spacing w:after="0" w:line="240" w:lineRule="auto"/>
        <w:jc w:val="both"/>
        <w:rPr>
          <w:rFonts w:eastAsia="Times New Roman" w:cs="Times New Roman"/>
          <w:sz w:val="24"/>
          <w:szCs w:val="24"/>
          <w:lang w:eastAsia="pt-BR"/>
        </w:rPr>
      </w:pPr>
    </w:p>
    <w:p xmlns:wp14="http://schemas.microsoft.com/office/word/2010/wordml" w:rsidR="00103C96" w:rsidP="006406CB" w:rsidRDefault="00103C96" w14:paraId="7745BD2A" wp14:textId="77777777">
      <w:pPr>
        <w:spacing w:after="0" w:line="240" w:lineRule="auto"/>
        <w:jc w:val="both"/>
        <w:rPr>
          <w:rFonts w:eastAsia="Times New Roman" w:cs="Times New Roman"/>
          <w:sz w:val="24"/>
          <w:szCs w:val="24"/>
          <w:lang w:eastAsia="pt-BR"/>
        </w:rPr>
      </w:pPr>
    </w:p>
    <w:p xmlns:wp14="http://schemas.microsoft.com/office/word/2010/wordml" w:rsidRPr="006406CB" w:rsidR="00103C96" w:rsidP="006406CB" w:rsidRDefault="00103C96" w14:paraId="66263DA3"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3516DEFB"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b) O (Não) Uso do Negrito</w:t>
      </w:r>
    </w:p>
    <w:p xmlns:wp14="http://schemas.microsoft.com/office/word/2010/wordml" w:rsidRPr="006406CB" w:rsidR="006406CB" w:rsidP="006406CB" w:rsidRDefault="006406CB" w14:paraId="4D7D6F30"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12A08648"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O uso do “negrito”, para algumas das aplicações acima referidas, deve ser totalmente afastado. Em primeiro lugar porque resulta numa estética rústica, ou pouco educada, e em segundo lugar porque cansa a vista do leitor.</w:t>
      </w:r>
    </w:p>
    <w:p xmlns:wp14="http://schemas.microsoft.com/office/word/2010/wordml" w:rsidRPr="006406CB" w:rsidR="006406CB" w:rsidP="006406CB" w:rsidRDefault="006406CB" w14:paraId="19340FC2"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2B05EBCE"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O mesmo vale para o sublinhado.</w:t>
      </w:r>
    </w:p>
    <w:p xmlns:wp14="http://schemas.microsoft.com/office/word/2010/wordml" w:rsidRPr="006406CB" w:rsidR="006406CB" w:rsidP="006406CB" w:rsidRDefault="006406CB" w14:paraId="6760BB68" wp14:textId="77777777">
      <w:pPr>
        <w:spacing w:after="0" w:line="240" w:lineRule="auto"/>
        <w:jc w:val="both"/>
        <w:rPr>
          <w:rFonts w:eastAsia="Times New Roman" w:cs="Times New Roman"/>
          <w:sz w:val="24"/>
          <w:szCs w:val="24"/>
          <w:lang w:eastAsia="pt-BR"/>
        </w:rPr>
      </w:pPr>
    </w:p>
    <w:p xmlns:wp14="http://schemas.microsoft.com/office/word/2010/wordml" w:rsidR="006406CB" w:rsidP="006406CB" w:rsidRDefault="006406CB" w14:paraId="7D2AF65C"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Certamente todas estas recomendações gráficas servem apenas como </w:t>
      </w:r>
      <w:proofErr w:type="gramStart"/>
      <w:r w:rsidRPr="006406CB">
        <w:rPr>
          <w:rFonts w:eastAsia="Times New Roman" w:cs="Times New Roman"/>
          <w:sz w:val="24"/>
          <w:szCs w:val="24"/>
          <w:lang w:eastAsia="pt-BR"/>
        </w:rPr>
        <w:t>parâmetros gerais para</w:t>
      </w:r>
      <w:proofErr w:type="gramEnd"/>
      <w:r w:rsidRPr="006406CB">
        <w:rPr>
          <w:rFonts w:eastAsia="Times New Roman" w:cs="Times New Roman"/>
          <w:sz w:val="24"/>
          <w:szCs w:val="24"/>
          <w:lang w:eastAsia="pt-BR"/>
        </w:rPr>
        <w:t xml:space="preserve"> aos trabalhos</w:t>
      </w:r>
      <w:r w:rsidR="00CB1ED0">
        <w:rPr>
          <w:rFonts w:eastAsia="Times New Roman" w:cs="Times New Roman"/>
          <w:sz w:val="24"/>
          <w:szCs w:val="24"/>
          <w:lang w:eastAsia="pt-BR"/>
        </w:rPr>
        <w:t xml:space="preserve"> científicos</w:t>
      </w:r>
      <w:r w:rsidRPr="006406CB">
        <w:rPr>
          <w:rFonts w:eastAsia="Times New Roman" w:cs="Times New Roman"/>
          <w:sz w:val="24"/>
          <w:szCs w:val="24"/>
          <w:lang w:eastAsia="pt-BR"/>
        </w:rPr>
        <w:t xml:space="preserve">. Podem, portanto, sofrer adaptações de acordo com as preferências </w:t>
      </w:r>
      <w:r w:rsidR="00CB1ED0">
        <w:rPr>
          <w:rFonts w:eastAsia="Times New Roman" w:cs="Times New Roman"/>
          <w:sz w:val="24"/>
          <w:szCs w:val="24"/>
          <w:lang w:eastAsia="pt-BR"/>
        </w:rPr>
        <w:t xml:space="preserve">pessoais e </w:t>
      </w:r>
      <w:r w:rsidRPr="006406CB">
        <w:rPr>
          <w:rFonts w:eastAsia="Times New Roman" w:cs="Times New Roman"/>
          <w:sz w:val="24"/>
          <w:szCs w:val="24"/>
          <w:lang w:eastAsia="pt-BR"/>
        </w:rPr>
        <w:t>das equipes onde o trabalho for desenvolvido. Porém, uma vez definidas as regras quando do início da redação, devem ser sempre respeitadas, mantendo-se a homogeneidade e a coerência metodológica do texto.</w:t>
      </w:r>
    </w:p>
    <w:p xmlns:wp14="http://schemas.microsoft.com/office/word/2010/wordml" w:rsidR="00CB1ED0" w:rsidP="006406CB" w:rsidRDefault="00CB1ED0" w14:paraId="3F905A70"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109064AD"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c) Evitar o uso indiscriminado de abreviações</w:t>
      </w:r>
    </w:p>
    <w:p xmlns:wp14="http://schemas.microsoft.com/office/word/2010/wordml" w:rsidRPr="006406CB" w:rsidR="006406CB" w:rsidP="006406CB" w:rsidRDefault="006406CB" w14:paraId="71B99109"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0BC125F0"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É desaconselhável o uso excessivo de abreviações, como, por exemplo:</w:t>
      </w:r>
    </w:p>
    <w:p xmlns:wp14="http://schemas.microsoft.com/office/word/2010/wordml" w:rsidRPr="006406CB" w:rsidR="006406CB" w:rsidP="006406CB" w:rsidRDefault="006406CB" w14:paraId="7B32B1B0"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CB1ED0" w:rsidRDefault="006406CB" w14:paraId="5C251810" wp14:textId="77777777">
      <w:pPr>
        <w:spacing w:after="0" w:line="240" w:lineRule="auto"/>
        <w:ind w:left="1416"/>
        <w:jc w:val="both"/>
        <w:rPr>
          <w:rFonts w:eastAsia="Times New Roman" w:cs="Times New Roman"/>
          <w:sz w:val="24"/>
          <w:szCs w:val="24"/>
          <w:lang w:eastAsia="pt-BR"/>
        </w:rPr>
      </w:pPr>
      <w:r w:rsidRPr="006406CB">
        <w:rPr>
          <w:rFonts w:eastAsia="Times New Roman" w:cs="Times New Roman"/>
          <w:sz w:val="24"/>
          <w:szCs w:val="24"/>
          <w:lang w:eastAsia="pt-BR"/>
        </w:rPr>
        <w:t>“O M.P., não tendo se manifestado...”.</w:t>
      </w:r>
    </w:p>
    <w:p xmlns:wp14="http://schemas.microsoft.com/office/word/2010/wordml" w:rsidRPr="006406CB" w:rsidR="006406CB" w:rsidP="00CB1ED0" w:rsidRDefault="006406CB" w14:paraId="405CD244" wp14:textId="77777777">
      <w:pPr>
        <w:spacing w:after="0" w:line="240" w:lineRule="auto"/>
        <w:ind w:left="1416"/>
        <w:jc w:val="both"/>
        <w:rPr>
          <w:rFonts w:eastAsia="Times New Roman" w:cs="Times New Roman"/>
          <w:sz w:val="24"/>
          <w:szCs w:val="24"/>
          <w:lang w:eastAsia="pt-BR"/>
        </w:rPr>
      </w:pPr>
      <w:r w:rsidRPr="006406CB">
        <w:rPr>
          <w:rFonts w:eastAsia="Times New Roman" w:cs="Times New Roman"/>
          <w:sz w:val="24"/>
          <w:szCs w:val="24"/>
          <w:lang w:eastAsia="pt-BR"/>
        </w:rPr>
        <w:t>O correto é:</w:t>
      </w:r>
    </w:p>
    <w:p xmlns:wp14="http://schemas.microsoft.com/office/word/2010/wordml" w:rsidRPr="006406CB" w:rsidR="006406CB" w:rsidP="00CB1ED0" w:rsidRDefault="006406CB" w14:paraId="609857A7" wp14:textId="77777777">
      <w:pPr>
        <w:spacing w:after="0" w:line="240" w:lineRule="auto"/>
        <w:ind w:left="1416"/>
        <w:jc w:val="both"/>
        <w:rPr>
          <w:rFonts w:eastAsia="Times New Roman" w:cs="Times New Roman"/>
          <w:sz w:val="24"/>
          <w:szCs w:val="24"/>
          <w:lang w:eastAsia="pt-BR"/>
        </w:rPr>
      </w:pPr>
      <w:r w:rsidRPr="006406CB">
        <w:rPr>
          <w:rFonts w:eastAsia="Times New Roman" w:cs="Times New Roman"/>
          <w:sz w:val="24"/>
          <w:szCs w:val="24"/>
          <w:lang w:eastAsia="pt-BR"/>
        </w:rPr>
        <w:t xml:space="preserve">“O Ministério Público, não tendo se manifestado...”. </w:t>
      </w:r>
    </w:p>
    <w:p xmlns:wp14="http://schemas.microsoft.com/office/word/2010/wordml" w:rsidRPr="006406CB" w:rsidR="006406CB" w:rsidP="006406CB" w:rsidRDefault="006406CB" w14:paraId="086D889D"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53126B7A"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Algumas exceções são toleradas, quando se tratar de abreviações muito usuais em escritos jurídicos, como, por exemplo, “art.”, “CPC”, “Decr.” etc.</w:t>
      </w:r>
    </w:p>
    <w:p xmlns:wp14="http://schemas.microsoft.com/office/word/2010/wordml" w:rsidRPr="006406CB" w:rsidR="006406CB" w:rsidP="006406CB" w:rsidRDefault="006406CB" w14:paraId="0B39333C"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40733BE6"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e) Transcrição no idioma original das citações em língua estrangeira</w:t>
      </w:r>
    </w:p>
    <w:p xmlns:wp14="http://schemas.microsoft.com/office/word/2010/wordml" w:rsidRPr="006406CB" w:rsidR="006406CB" w:rsidP="006406CB" w:rsidRDefault="006406CB" w14:paraId="6D6915D5"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4F6DCBDC" wp14:textId="77777777">
      <w:pPr>
        <w:spacing w:after="0" w:line="240" w:lineRule="auto"/>
        <w:jc w:val="both"/>
        <w:rPr>
          <w:rFonts w:eastAsia="Times New Roman" w:cs="Times New Roman"/>
          <w:sz w:val="24"/>
          <w:szCs w:val="24"/>
          <w:lang w:eastAsia="pt-BR"/>
        </w:rPr>
      </w:pPr>
      <w:proofErr w:type="spellStart"/>
      <w:r w:rsidRPr="006406CB">
        <w:rPr>
          <w:rFonts w:eastAsia="Times New Roman" w:cs="Times New Roman"/>
          <w:i/>
          <w:sz w:val="24"/>
          <w:szCs w:val="24"/>
          <w:lang w:eastAsia="pt-BR"/>
        </w:rPr>
        <w:t>Tradutore</w:t>
      </w:r>
      <w:proofErr w:type="spellEnd"/>
      <w:r w:rsidRPr="006406CB">
        <w:rPr>
          <w:rFonts w:eastAsia="Times New Roman" w:cs="Times New Roman"/>
          <w:i/>
          <w:sz w:val="24"/>
          <w:szCs w:val="24"/>
          <w:lang w:eastAsia="pt-BR"/>
        </w:rPr>
        <w:t xml:space="preserve"> x </w:t>
      </w:r>
      <w:proofErr w:type="spellStart"/>
      <w:r w:rsidRPr="006406CB">
        <w:rPr>
          <w:rFonts w:eastAsia="Times New Roman" w:cs="Times New Roman"/>
          <w:i/>
          <w:sz w:val="24"/>
          <w:szCs w:val="24"/>
          <w:lang w:eastAsia="pt-BR"/>
        </w:rPr>
        <w:t>Traditore</w:t>
      </w:r>
      <w:proofErr w:type="spellEnd"/>
      <w:r w:rsidRPr="006406CB">
        <w:rPr>
          <w:rFonts w:eastAsia="Times New Roman" w:cs="Times New Roman"/>
          <w:sz w:val="24"/>
          <w:szCs w:val="24"/>
          <w:lang w:eastAsia="pt-BR"/>
        </w:rPr>
        <w:t xml:space="preserve"> (tradutor x traidor).</w:t>
      </w:r>
    </w:p>
    <w:p xmlns:wp14="http://schemas.microsoft.com/office/word/2010/wordml" w:rsidRPr="006406CB" w:rsidR="006406CB" w:rsidP="006406CB" w:rsidRDefault="006406CB" w14:paraId="118528EF"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4C2F9235"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É recomendável, em seguida à citação em língua estrangeira, ou em nota de rodapé, trazer a tradução do trecho citado. Sobretudo, em peças judiciais.</w:t>
      </w:r>
    </w:p>
    <w:p xmlns:wp14="http://schemas.microsoft.com/office/word/2010/wordml" w:rsidRPr="006406CB" w:rsidR="006406CB" w:rsidP="006406CB" w:rsidRDefault="006406CB" w14:paraId="659E69E5"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5E87FAB4"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Em caso de tradução livre (de quem escreve o texto), deve-se faz</w:t>
      </w:r>
      <w:r w:rsidR="00CB1ED0">
        <w:rPr>
          <w:rFonts w:eastAsia="Times New Roman" w:cs="Times New Roman"/>
          <w:sz w:val="24"/>
          <w:szCs w:val="24"/>
          <w:lang w:eastAsia="pt-BR"/>
        </w:rPr>
        <w:t>er referência a tal fato. Se</w:t>
      </w:r>
      <w:r w:rsidRPr="006406CB">
        <w:rPr>
          <w:rFonts w:eastAsia="Times New Roman" w:cs="Times New Roman"/>
          <w:sz w:val="24"/>
          <w:szCs w:val="24"/>
          <w:lang w:eastAsia="pt-BR"/>
        </w:rPr>
        <w:t xml:space="preserve"> estivermos</w:t>
      </w:r>
      <w:r w:rsidR="00CB1ED0">
        <w:rPr>
          <w:rFonts w:eastAsia="Times New Roman" w:cs="Times New Roman"/>
          <w:sz w:val="24"/>
          <w:szCs w:val="24"/>
          <w:lang w:eastAsia="pt-BR"/>
        </w:rPr>
        <w:t xml:space="preserve"> nos</w:t>
      </w:r>
      <w:r w:rsidRPr="006406CB">
        <w:rPr>
          <w:rFonts w:eastAsia="Times New Roman" w:cs="Times New Roman"/>
          <w:sz w:val="24"/>
          <w:szCs w:val="24"/>
          <w:lang w:eastAsia="pt-BR"/>
        </w:rPr>
        <w:t xml:space="preserve"> aproveitando de tradução alheia, devemos, do mesmo modo, indicar tal detalhe, fornecendo a fonte consultada.</w:t>
      </w:r>
    </w:p>
    <w:p xmlns:wp14="http://schemas.microsoft.com/office/word/2010/wordml" w:rsidR="006406CB" w:rsidP="006406CB" w:rsidRDefault="006406CB" w14:paraId="1C3BBAFF" wp14:textId="77777777">
      <w:pPr>
        <w:spacing w:after="0" w:line="240" w:lineRule="auto"/>
        <w:jc w:val="both"/>
        <w:rPr>
          <w:rFonts w:eastAsia="Times New Roman" w:cs="Times New Roman"/>
          <w:sz w:val="24"/>
          <w:szCs w:val="24"/>
          <w:lang w:eastAsia="pt-BR"/>
        </w:rPr>
      </w:pPr>
    </w:p>
    <w:p xmlns:wp14="http://schemas.microsoft.com/office/word/2010/wordml" w:rsidR="00103C96" w:rsidP="006406CB" w:rsidRDefault="00103C96" w14:paraId="2FE90524" wp14:textId="77777777">
      <w:pPr>
        <w:spacing w:after="0" w:line="240" w:lineRule="auto"/>
        <w:jc w:val="both"/>
        <w:rPr>
          <w:rFonts w:eastAsia="Times New Roman" w:cs="Times New Roman"/>
          <w:sz w:val="24"/>
          <w:szCs w:val="24"/>
          <w:lang w:eastAsia="pt-BR"/>
        </w:rPr>
      </w:pPr>
    </w:p>
    <w:p xmlns:wp14="http://schemas.microsoft.com/office/word/2010/wordml" w:rsidR="00103C96" w:rsidP="006406CB" w:rsidRDefault="00103C96" w14:paraId="26811878" wp14:textId="77777777">
      <w:pPr>
        <w:spacing w:after="0" w:line="240" w:lineRule="auto"/>
        <w:jc w:val="both"/>
        <w:rPr>
          <w:rFonts w:eastAsia="Times New Roman" w:cs="Times New Roman"/>
          <w:sz w:val="24"/>
          <w:szCs w:val="24"/>
          <w:lang w:eastAsia="pt-BR"/>
        </w:rPr>
      </w:pPr>
    </w:p>
    <w:p xmlns:wp14="http://schemas.microsoft.com/office/word/2010/wordml" w:rsidR="0024707C" w:rsidP="006406CB" w:rsidRDefault="0024707C" w14:paraId="1E49E508" wp14:textId="77777777">
      <w:pPr>
        <w:spacing w:after="0" w:line="240" w:lineRule="auto"/>
        <w:jc w:val="both"/>
        <w:rPr>
          <w:rFonts w:eastAsia="Times New Roman" w:cs="Times New Roman"/>
          <w:sz w:val="24"/>
          <w:szCs w:val="24"/>
          <w:lang w:eastAsia="pt-BR"/>
        </w:rPr>
      </w:pPr>
    </w:p>
    <w:p xmlns:wp14="http://schemas.microsoft.com/office/word/2010/wordml" w:rsidR="0024707C" w:rsidP="006406CB" w:rsidRDefault="0024707C" w14:paraId="3DAF413A" wp14:textId="77777777">
      <w:pPr>
        <w:spacing w:after="0" w:line="240" w:lineRule="auto"/>
        <w:jc w:val="both"/>
        <w:rPr>
          <w:rFonts w:eastAsia="Times New Roman" w:cs="Times New Roman"/>
          <w:sz w:val="24"/>
          <w:szCs w:val="24"/>
          <w:lang w:eastAsia="pt-BR"/>
        </w:rPr>
      </w:pPr>
    </w:p>
    <w:p xmlns:wp14="http://schemas.microsoft.com/office/word/2010/wordml" w:rsidR="0024707C" w:rsidP="006406CB" w:rsidRDefault="0024707C" w14:paraId="797D7E55" wp14:textId="77777777">
      <w:pPr>
        <w:spacing w:after="0" w:line="240" w:lineRule="auto"/>
        <w:jc w:val="both"/>
        <w:rPr>
          <w:rFonts w:eastAsia="Times New Roman" w:cs="Times New Roman"/>
          <w:sz w:val="24"/>
          <w:szCs w:val="24"/>
          <w:lang w:eastAsia="pt-BR"/>
        </w:rPr>
      </w:pPr>
    </w:p>
    <w:p xmlns:wp14="http://schemas.microsoft.com/office/word/2010/wordml" w:rsidRPr="006406CB" w:rsidR="00103C96" w:rsidP="006406CB" w:rsidRDefault="00103C96" w14:paraId="6B29916F"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537332D7"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f) Evitar as chamadas “citações de segunda mão”</w:t>
      </w:r>
    </w:p>
    <w:p xmlns:wp14="http://schemas.microsoft.com/office/word/2010/wordml" w:rsidRPr="006406CB" w:rsidR="006406CB" w:rsidP="006406CB" w:rsidRDefault="006406CB" w14:paraId="76ECCEE6"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2EBB478C"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Este é um problema crônico nos escritos jurídicos brasileiros e implica defeito metodológico grave.</w:t>
      </w:r>
    </w:p>
    <w:p xmlns:wp14="http://schemas.microsoft.com/office/word/2010/wordml" w:rsidRPr="006406CB" w:rsidR="006406CB" w:rsidP="006406CB" w:rsidRDefault="006406CB" w14:paraId="06CB0E3B"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348FF5CE"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Citação de segunda mão é aquela que se faz de forma indireta, sem que tenhamos lido a obra do autor em referência. Isto acontece quando lemos nas obras de Orlando Gomes uma passagem de outro autor e, sem ir à fonte, citamos este último mencionando que o encontramos em livro do primeiro.</w:t>
      </w:r>
    </w:p>
    <w:p xmlns:wp14="http://schemas.microsoft.com/office/word/2010/wordml" w:rsidRPr="006406CB" w:rsidR="006406CB" w:rsidP="006406CB" w:rsidRDefault="006406CB" w14:paraId="1E8E1D10"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61DD37BE"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Em trabalho sério, quem escreve o texto, e se serve da citação, deve sempre estar em condições de ter acesso direto ao texto original, de modo a poder bem interpretá-lo. Não sendo isto possível, convém não abusar desse tipo de recurso, que pode comprometer a qualidade e confiabilidade do estudo e do texto.</w:t>
      </w:r>
    </w:p>
    <w:p xmlns:wp14="http://schemas.microsoft.com/office/word/2010/wordml" w:rsidRPr="006406CB" w:rsidR="006406CB" w:rsidP="006406CB" w:rsidRDefault="006406CB" w14:paraId="511B8980"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65B896B6"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Nos casos excepcionais – quando não temos acesso à obra porque é estrangeira, por exemplo –, impõe-se fazer a referência de que o texto é “de segunda mão”, usando-se </w:t>
      </w:r>
      <w:r w:rsidRPr="006406CB">
        <w:rPr>
          <w:rFonts w:eastAsia="Times New Roman" w:cs="Times New Roman"/>
          <w:i/>
          <w:sz w:val="24"/>
          <w:szCs w:val="24"/>
          <w:lang w:eastAsia="pt-BR"/>
        </w:rPr>
        <w:t>o apud</w:t>
      </w:r>
      <w:r w:rsidRPr="006406CB">
        <w:rPr>
          <w:rFonts w:eastAsia="Times New Roman" w:cs="Times New Roman"/>
          <w:sz w:val="24"/>
          <w:szCs w:val="24"/>
          <w:lang w:eastAsia="pt-BR"/>
        </w:rPr>
        <w:t xml:space="preserve"> (= junto </w:t>
      </w:r>
      <w:proofErr w:type="gramStart"/>
      <w:r w:rsidRPr="006406CB">
        <w:rPr>
          <w:rFonts w:eastAsia="Times New Roman" w:cs="Times New Roman"/>
          <w:sz w:val="24"/>
          <w:szCs w:val="24"/>
          <w:lang w:eastAsia="pt-BR"/>
        </w:rPr>
        <w:t>a</w:t>
      </w:r>
      <w:proofErr w:type="gramEnd"/>
      <w:r w:rsidRPr="006406CB">
        <w:rPr>
          <w:rFonts w:eastAsia="Times New Roman" w:cs="Times New Roman"/>
          <w:sz w:val="24"/>
          <w:szCs w:val="24"/>
          <w:lang w:eastAsia="pt-BR"/>
        </w:rPr>
        <w:t xml:space="preserve">). Se o </w:t>
      </w:r>
      <w:r w:rsidRPr="006406CB">
        <w:rPr>
          <w:rFonts w:eastAsia="Times New Roman" w:cs="Times New Roman"/>
          <w:i/>
          <w:sz w:val="24"/>
          <w:szCs w:val="24"/>
          <w:lang w:eastAsia="pt-BR"/>
        </w:rPr>
        <w:t>apud</w:t>
      </w:r>
      <w:r w:rsidRPr="006406CB">
        <w:rPr>
          <w:rFonts w:eastAsia="Times New Roman" w:cs="Times New Roman"/>
          <w:sz w:val="24"/>
          <w:szCs w:val="24"/>
          <w:lang w:eastAsia="pt-BR"/>
        </w:rPr>
        <w:t xml:space="preserve"> não for usado, a conduta implicará apropriação de esforço alheio, o que não é correto.</w:t>
      </w:r>
    </w:p>
    <w:p xmlns:wp14="http://schemas.microsoft.com/office/word/2010/wordml" w:rsidRPr="006406CB" w:rsidR="006406CB" w:rsidP="006406CB" w:rsidRDefault="006406CB" w14:paraId="3AD530F0"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26D743F8"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Exemplo:</w:t>
      </w:r>
    </w:p>
    <w:p xmlns:wp14="http://schemas.microsoft.com/office/word/2010/wordml" w:rsidRPr="006406CB" w:rsidR="006406CB" w:rsidP="006406CB" w:rsidRDefault="006406CB" w14:paraId="5B5AD2C1"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CB1ED0" w:rsidRDefault="006406CB" w14:paraId="579B839E" wp14:textId="77777777">
      <w:pPr>
        <w:spacing w:after="0" w:line="240" w:lineRule="auto"/>
        <w:ind w:left="1416"/>
        <w:jc w:val="both"/>
        <w:rPr>
          <w:rFonts w:eastAsia="Times New Roman" w:cs="Times New Roman"/>
          <w:sz w:val="24"/>
          <w:szCs w:val="24"/>
          <w:lang w:eastAsia="pt-BR"/>
        </w:rPr>
      </w:pPr>
      <w:r w:rsidRPr="006406CB">
        <w:rPr>
          <w:rFonts w:eastAsia="Times New Roman" w:cs="Times New Roman"/>
          <w:sz w:val="24"/>
          <w:szCs w:val="24"/>
          <w:lang w:eastAsia="pt-BR"/>
        </w:rPr>
        <w:t>Segundo Joana Schmidt: “</w:t>
      </w:r>
      <w:proofErr w:type="gramStart"/>
      <w:r w:rsidRPr="006406CB">
        <w:rPr>
          <w:rFonts w:eastAsia="Times New Roman" w:cs="Times New Roman"/>
          <w:sz w:val="24"/>
          <w:szCs w:val="24"/>
          <w:lang w:eastAsia="pt-BR"/>
        </w:rPr>
        <w:t>.......................</w:t>
      </w:r>
      <w:proofErr w:type="gramEnd"/>
      <w:r w:rsidRPr="006406CB">
        <w:rPr>
          <w:rFonts w:eastAsia="Times New Roman" w:cs="Times New Roman"/>
          <w:sz w:val="24"/>
          <w:szCs w:val="24"/>
          <w:lang w:eastAsia="pt-BR"/>
        </w:rPr>
        <w:t xml:space="preserve">”. Apud Orlando Gomes, Contratos. São Paulo: Forense, 1978. </w:t>
      </w:r>
      <w:proofErr w:type="gramStart"/>
      <w:r w:rsidRPr="006406CB">
        <w:rPr>
          <w:rFonts w:eastAsia="Times New Roman" w:cs="Times New Roman"/>
          <w:sz w:val="24"/>
          <w:szCs w:val="24"/>
          <w:lang w:eastAsia="pt-BR"/>
        </w:rPr>
        <w:t>p.</w:t>
      </w:r>
      <w:proofErr w:type="gramEnd"/>
      <w:r w:rsidRPr="006406CB">
        <w:rPr>
          <w:rFonts w:eastAsia="Times New Roman" w:cs="Times New Roman"/>
          <w:sz w:val="24"/>
          <w:szCs w:val="24"/>
          <w:lang w:eastAsia="pt-BR"/>
        </w:rPr>
        <w:t xml:space="preserve"> 45.</w:t>
      </w:r>
    </w:p>
    <w:p xmlns:wp14="http://schemas.microsoft.com/office/word/2010/wordml" w:rsidRPr="006406CB" w:rsidR="006406CB" w:rsidP="006406CB" w:rsidRDefault="006406CB" w14:paraId="714A440B"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5A768DE3"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f) Evitar o uso do “op. cit.”</w:t>
      </w:r>
    </w:p>
    <w:p xmlns:wp14="http://schemas.microsoft.com/office/word/2010/wordml" w:rsidRPr="006406CB" w:rsidR="006406CB" w:rsidP="006406CB" w:rsidRDefault="006406CB" w14:paraId="74F66739"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341C81E7"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É comum na literatura jurídica, e até mesmo na estrangeira, o recurso à expressão “op. cit.” (</w:t>
      </w:r>
      <w:r w:rsidRPr="006406CB">
        <w:rPr>
          <w:rFonts w:eastAsia="Times New Roman" w:cs="Times New Roman"/>
          <w:i/>
          <w:sz w:val="24"/>
          <w:szCs w:val="24"/>
          <w:lang w:eastAsia="pt-BR"/>
        </w:rPr>
        <w:t>opus citatum</w:t>
      </w:r>
      <w:r w:rsidRPr="006406CB">
        <w:rPr>
          <w:rFonts w:eastAsia="Times New Roman" w:cs="Times New Roman"/>
          <w:sz w:val="24"/>
          <w:szCs w:val="24"/>
          <w:lang w:eastAsia="pt-BR"/>
        </w:rPr>
        <w:t xml:space="preserve"> – obra citada), para indicar a remissão a um livro ou artigo já citado no texto anteriormente.</w:t>
      </w:r>
    </w:p>
    <w:p xmlns:wp14="http://schemas.microsoft.com/office/word/2010/wordml" w:rsidRPr="006406CB" w:rsidR="006406CB" w:rsidP="006406CB" w:rsidRDefault="006406CB" w14:paraId="7831784A"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5F6357A5"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Este sistema é antiquado, provoca confusão, dispersão e torna enfadonha a leitura do texto. Portanto, é uma descortesia para com o leitor.</w:t>
      </w:r>
    </w:p>
    <w:p xmlns:wp14="http://schemas.microsoft.com/office/word/2010/wordml" w:rsidRPr="006406CB" w:rsidR="006406CB" w:rsidP="006406CB" w:rsidRDefault="006406CB" w14:paraId="72D31B39"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67499042"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Não são poucas </w:t>
      </w:r>
      <w:proofErr w:type="gramStart"/>
      <w:r w:rsidRPr="006406CB">
        <w:rPr>
          <w:rFonts w:eastAsia="Times New Roman" w:cs="Times New Roman"/>
          <w:sz w:val="24"/>
          <w:szCs w:val="24"/>
          <w:lang w:eastAsia="pt-BR"/>
        </w:rPr>
        <w:t>as</w:t>
      </w:r>
      <w:proofErr w:type="gramEnd"/>
      <w:r w:rsidRPr="006406CB">
        <w:rPr>
          <w:rFonts w:eastAsia="Times New Roman" w:cs="Times New Roman"/>
          <w:sz w:val="24"/>
          <w:szCs w:val="24"/>
          <w:lang w:eastAsia="pt-BR"/>
        </w:rPr>
        <w:t xml:space="preserve"> vezes em que abandonamos uma leitura diante de tantos “op. cit.” e depois de tentarmos encontrar a fonte nas páginas anteriores, sem sucesso.</w:t>
      </w:r>
    </w:p>
    <w:p xmlns:wp14="http://schemas.microsoft.com/office/word/2010/wordml" w:rsidRPr="006406CB" w:rsidR="006406CB" w:rsidP="006406CB" w:rsidRDefault="006406CB" w14:paraId="09DCA755"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16B871C7"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Existem muitas técnicas que nos ajudam a evitar o “op. cit.”:</w:t>
      </w:r>
    </w:p>
    <w:p xmlns:wp14="http://schemas.microsoft.com/office/word/2010/wordml" w:rsidRPr="006406CB" w:rsidR="006406CB" w:rsidP="006406CB" w:rsidRDefault="006406CB" w14:paraId="2391B60C"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014DDCFB"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w:t>
      </w:r>
      <w:r w:rsidRPr="006406CB">
        <w:rPr>
          <w:rFonts w:eastAsia="Times New Roman" w:cs="Times New Roman"/>
          <w:sz w:val="24"/>
          <w:szCs w:val="24"/>
          <w:lang w:eastAsia="pt-BR"/>
        </w:rPr>
        <w:tab/>
      </w:r>
      <w:r w:rsidRPr="006406CB">
        <w:rPr>
          <w:rFonts w:eastAsia="Times New Roman" w:cs="Times New Roman"/>
          <w:sz w:val="24"/>
          <w:szCs w:val="24"/>
          <w:lang w:eastAsia="pt-BR"/>
        </w:rPr>
        <w:t>Na primeira vez que o autor e o texto (livro, artigo etc.) forem citados no texto, fazemos de forma completa (seguindo as normas de citação). Quando mais adiante, no mesmo texto, voltamos a fazer referência àquele mesmo autor e obra (ou artigo), basta referir uma ou duas palavras do título da obra usada. Exemplo:</w:t>
      </w:r>
    </w:p>
    <w:p xmlns:wp14="http://schemas.microsoft.com/office/word/2010/wordml" w:rsidRPr="006406CB" w:rsidR="006406CB" w:rsidP="006406CB" w:rsidRDefault="006406CB" w14:paraId="2D021C62"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CB1ED0" w:rsidRDefault="006406CB" w14:paraId="3AAC150D" wp14:textId="77777777">
      <w:pPr>
        <w:spacing w:after="0" w:line="240" w:lineRule="auto"/>
        <w:ind w:left="1416"/>
        <w:jc w:val="both"/>
        <w:rPr>
          <w:rFonts w:eastAsia="Times New Roman" w:cs="Times New Roman"/>
          <w:sz w:val="24"/>
          <w:szCs w:val="24"/>
          <w:lang w:eastAsia="pt-BR"/>
        </w:rPr>
      </w:pPr>
      <w:r w:rsidRPr="006406CB">
        <w:rPr>
          <w:rFonts w:eastAsia="Times New Roman" w:cs="Times New Roman"/>
          <w:sz w:val="24"/>
          <w:szCs w:val="24"/>
          <w:lang w:eastAsia="pt-BR"/>
        </w:rPr>
        <w:t>Primeira referência ao autor:</w:t>
      </w:r>
    </w:p>
    <w:p xmlns:wp14="http://schemas.microsoft.com/office/word/2010/wordml" w:rsidRPr="006406CB" w:rsidR="006406CB" w:rsidP="00CB1ED0" w:rsidRDefault="00CB1ED0" w14:paraId="0ECA30CF" wp14:textId="77777777">
      <w:pPr>
        <w:spacing w:after="0" w:line="240" w:lineRule="auto"/>
        <w:ind w:left="1416"/>
        <w:jc w:val="both"/>
        <w:rPr>
          <w:rFonts w:eastAsia="Times New Roman" w:cs="Times New Roman"/>
          <w:sz w:val="24"/>
          <w:szCs w:val="24"/>
          <w:lang w:eastAsia="pt-BR"/>
        </w:rPr>
      </w:pPr>
      <w:r>
        <w:rPr>
          <w:rFonts w:eastAsia="Times New Roman" w:cs="Times New Roman"/>
          <w:sz w:val="24"/>
          <w:szCs w:val="24"/>
          <w:lang w:eastAsia="pt-BR"/>
        </w:rPr>
        <w:t>“S</w:t>
      </w:r>
      <w:r w:rsidRPr="006406CB" w:rsidR="006406CB">
        <w:rPr>
          <w:rFonts w:eastAsia="Times New Roman" w:cs="Times New Roman"/>
          <w:sz w:val="24"/>
          <w:szCs w:val="24"/>
          <w:lang w:eastAsia="pt-BR"/>
        </w:rPr>
        <w:t>egundo Luiz Gusmão, “</w:t>
      </w:r>
      <w:proofErr w:type="gramStart"/>
      <w:r w:rsidRPr="006406CB" w:rsidR="006406CB">
        <w:rPr>
          <w:rFonts w:eastAsia="Times New Roman" w:cs="Times New Roman"/>
          <w:sz w:val="24"/>
          <w:szCs w:val="24"/>
          <w:lang w:eastAsia="pt-BR"/>
        </w:rPr>
        <w:t>........</w:t>
      </w:r>
      <w:proofErr w:type="gramEnd"/>
      <w:r w:rsidRPr="006406CB" w:rsidR="006406CB">
        <w:rPr>
          <w:rFonts w:eastAsia="Times New Roman" w:cs="Times New Roman"/>
          <w:sz w:val="24"/>
          <w:szCs w:val="24"/>
          <w:lang w:eastAsia="pt-BR"/>
        </w:rPr>
        <w:t>”. Contratos Internacionais do Comércio – Um Novo Cenário”.  São Paulo</w:t>
      </w:r>
      <w:proofErr w:type="gramStart"/>
      <w:r w:rsidRPr="006406CB" w:rsidR="006406CB">
        <w:rPr>
          <w:rFonts w:eastAsia="Times New Roman" w:cs="Times New Roman"/>
          <w:sz w:val="24"/>
          <w:szCs w:val="24"/>
          <w:lang w:eastAsia="pt-BR"/>
        </w:rPr>
        <w:t>, Saraiva</w:t>
      </w:r>
      <w:proofErr w:type="gramEnd"/>
      <w:r w:rsidRPr="006406CB" w:rsidR="006406CB">
        <w:rPr>
          <w:rFonts w:eastAsia="Times New Roman" w:cs="Times New Roman"/>
          <w:sz w:val="24"/>
          <w:szCs w:val="24"/>
          <w:lang w:eastAsia="pt-BR"/>
        </w:rPr>
        <w:t>, 1996, p.46.</w:t>
      </w:r>
    </w:p>
    <w:p xmlns:wp14="http://schemas.microsoft.com/office/word/2010/wordml" w:rsidRPr="006406CB" w:rsidR="006406CB" w:rsidP="006406CB" w:rsidRDefault="006406CB" w14:paraId="3777B644"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56A9DDE4"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Segunda referência ao mesmo autor e obra:</w:t>
      </w:r>
    </w:p>
    <w:p xmlns:wp14="http://schemas.microsoft.com/office/word/2010/wordml" w:rsidRPr="006406CB" w:rsidR="006406CB" w:rsidP="00CB1ED0" w:rsidRDefault="006406CB" w14:paraId="21467568" wp14:textId="77777777">
      <w:pPr>
        <w:spacing w:after="0" w:line="240" w:lineRule="auto"/>
        <w:ind w:left="708" w:firstLine="708"/>
        <w:jc w:val="both"/>
        <w:rPr>
          <w:rFonts w:eastAsia="Times New Roman" w:cs="Times New Roman"/>
          <w:sz w:val="24"/>
          <w:szCs w:val="24"/>
          <w:lang w:eastAsia="pt-BR"/>
        </w:rPr>
      </w:pPr>
      <w:r w:rsidRPr="006406CB">
        <w:rPr>
          <w:rFonts w:eastAsia="Times New Roman" w:cs="Times New Roman"/>
          <w:sz w:val="24"/>
          <w:szCs w:val="24"/>
          <w:lang w:eastAsia="pt-BR"/>
        </w:rPr>
        <w:t>“Destaca Luiz Gusmão que “</w:t>
      </w:r>
      <w:proofErr w:type="gramStart"/>
      <w:r w:rsidRPr="006406CB">
        <w:rPr>
          <w:rFonts w:eastAsia="Times New Roman" w:cs="Times New Roman"/>
          <w:sz w:val="24"/>
          <w:szCs w:val="24"/>
          <w:lang w:eastAsia="pt-BR"/>
        </w:rPr>
        <w:t>..............</w:t>
      </w:r>
      <w:proofErr w:type="gramEnd"/>
      <w:r w:rsidRPr="006406CB">
        <w:rPr>
          <w:rFonts w:eastAsia="Times New Roman" w:cs="Times New Roman"/>
          <w:sz w:val="24"/>
          <w:szCs w:val="24"/>
          <w:lang w:eastAsia="pt-BR"/>
        </w:rPr>
        <w:t xml:space="preserve">”. Contratos Internacionais..., p. 67. </w:t>
      </w:r>
    </w:p>
    <w:p xmlns:wp14="http://schemas.microsoft.com/office/word/2010/wordml" w:rsidR="006406CB" w:rsidP="006406CB" w:rsidRDefault="006406CB" w14:paraId="52E12372" wp14:textId="77777777">
      <w:pPr>
        <w:spacing w:after="0" w:line="240" w:lineRule="auto"/>
        <w:jc w:val="both"/>
        <w:rPr>
          <w:rFonts w:eastAsia="Times New Roman" w:cs="Times New Roman"/>
          <w:sz w:val="24"/>
          <w:szCs w:val="24"/>
          <w:lang w:eastAsia="pt-BR"/>
        </w:rPr>
      </w:pPr>
    </w:p>
    <w:p xmlns:wp14="http://schemas.microsoft.com/office/word/2010/wordml" w:rsidR="00103C96" w:rsidP="006406CB" w:rsidRDefault="00CB1ED0" w14:paraId="783C12B3" wp14:textId="77777777">
      <w:pPr>
        <w:spacing w:after="0" w:line="240" w:lineRule="auto"/>
        <w:jc w:val="both"/>
        <w:rPr>
          <w:rFonts w:eastAsia="Times New Roman" w:cs="Times New Roman"/>
          <w:sz w:val="24"/>
          <w:szCs w:val="24"/>
          <w:lang w:eastAsia="pt-BR"/>
        </w:rPr>
      </w:pPr>
      <w:r>
        <w:rPr>
          <w:rFonts w:eastAsia="Times New Roman" w:cs="Times New Roman"/>
          <w:sz w:val="24"/>
          <w:szCs w:val="24"/>
          <w:lang w:eastAsia="pt-BR"/>
        </w:rPr>
        <w:t>Outra possibilidade é logo após a citação: “</w:t>
      </w:r>
      <w:proofErr w:type="gramStart"/>
      <w:r>
        <w:rPr>
          <w:rFonts w:eastAsia="Times New Roman" w:cs="Times New Roman"/>
          <w:sz w:val="24"/>
          <w:szCs w:val="24"/>
          <w:lang w:eastAsia="pt-BR"/>
        </w:rPr>
        <w:t>........</w:t>
      </w:r>
      <w:proofErr w:type="gramEnd"/>
      <w:r>
        <w:rPr>
          <w:rFonts w:eastAsia="Times New Roman" w:cs="Times New Roman"/>
          <w:sz w:val="24"/>
          <w:szCs w:val="24"/>
          <w:lang w:eastAsia="pt-BR"/>
        </w:rPr>
        <w:t>(</w:t>
      </w:r>
      <w:proofErr w:type="spellStart"/>
      <w:r>
        <w:rPr>
          <w:rFonts w:eastAsia="Times New Roman" w:cs="Times New Roman"/>
          <w:sz w:val="24"/>
          <w:szCs w:val="24"/>
          <w:lang w:eastAsia="pt-BR"/>
        </w:rPr>
        <w:t>L.Gusmão</w:t>
      </w:r>
      <w:proofErr w:type="spellEnd"/>
      <w:r>
        <w:rPr>
          <w:rFonts w:eastAsia="Times New Roman" w:cs="Times New Roman"/>
          <w:sz w:val="24"/>
          <w:szCs w:val="24"/>
          <w:lang w:eastAsia="pt-BR"/>
        </w:rPr>
        <w:t>, 1996,p.50)</w:t>
      </w:r>
      <w:r w:rsidR="00103C96">
        <w:rPr>
          <w:rFonts w:eastAsia="Times New Roman" w:cs="Times New Roman"/>
          <w:sz w:val="24"/>
          <w:szCs w:val="24"/>
          <w:lang w:eastAsia="pt-BR"/>
        </w:rPr>
        <w:t>. Desde que para o autor citado exista no elenco bibliográfico apenas uma obra publicada em 1996.</w:t>
      </w:r>
    </w:p>
    <w:p xmlns:wp14="http://schemas.microsoft.com/office/word/2010/wordml" w:rsidRPr="006406CB" w:rsidR="00CB1ED0" w:rsidP="006406CB" w:rsidRDefault="00CB1ED0" w14:paraId="20979480" wp14:textId="77777777">
      <w:pPr>
        <w:spacing w:after="0" w:line="240" w:lineRule="auto"/>
        <w:jc w:val="both"/>
        <w:rPr>
          <w:rFonts w:eastAsia="Times New Roman" w:cs="Times New Roman"/>
          <w:sz w:val="24"/>
          <w:szCs w:val="24"/>
          <w:lang w:eastAsia="pt-BR"/>
        </w:rPr>
      </w:pPr>
      <w:r>
        <w:rPr>
          <w:rFonts w:eastAsia="Times New Roman" w:cs="Times New Roman"/>
          <w:sz w:val="24"/>
          <w:szCs w:val="24"/>
          <w:lang w:eastAsia="pt-BR"/>
        </w:rPr>
        <w:t xml:space="preserve"> </w:t>
      </w:r>
    </w:p>
    <w:p xmlns:wp14="http://schemas.microsoft.com/office/word/2010/wordml" w:rsidRPr="006406CB" w:rsidR="006406CB" w:rsidP="006406CB" w:rsidRDefault="006406CB" w14:paraId="27BF7ED9"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w:t>
      </w:r>
      <w:r w:rsidRPr="006406CB">
        <w:rPr>
          <w:rFonts w:eastAsia="Times New Roman" w:cs="Times New Roman"/>
          <w:sz w:val="24"/>
          <w:szCs w:val="24"/>
          <w:lang w:eastAsia="pt-BR"/>
        </w:rPr>
        <w:tab/>
      </w:r>
      <w:r w:rsidRPr="006406CB">
        <w:rPr>
          <w:rFonts w:eastAsia="Times New Roman" w:cs="Times New Roman"/>
          <w:sz w:val="24"/>
          <w:szCs w:val="24"/>
          <w:lang w:eastAsia="pt-BR"/>
        </w:rPr>
        <w:t xml:space="preserve">Outra técnica consiste em, uma vez realizada a primeira citação da obra com seus dados completos, inserir, nas remissões seguintes, uma notícia pequena sobre o exato lugar onde foram lançados aqueles dados. </w:t>
      </w:r>
    </w:p>
    <w:p xmlns:wp14="http://schemas.microsoft.com/office/word/2010/wordml" w:rsidRPr="006406CB" w:rsidR="006406CB" w:rsidP="006406CB" w:rsidRDefault="006406CB" w14:paraId="65384929"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11A18AB8"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Se o exemplo acima de Luiz Gusmão se encontra na nota de rodapé </w:t>
      </w:r>
      <w:proofErr w:type="gramStart"/>
      <w:r w:rsidRPr="006406CB">
        <w:rPr>
          <w:rFonts w:eastAsia="Times New Roman" w:cs="Times New Roman"/>
          <w:sz w:val="24"/>
          <w:szCs w:val="24"/>
          <w:lang w:eastAsia="pt-BR"/>
        </w:rPr>
        <w:t>4</w:t>
      </w:r>
      <w:proofErr w:type="gramEnd"/>
      <w:r w:rsidRPr="006406CB">
        <w:rPr>
          <w:rFonts w:eastAsia="Times New Roman" w:cs="Times New Roman"/>
          <w:sz w:val="24"/>
          <w:szCs w:val="24"/>
          <w:lang w:eastAsia="pt-BR"/>
        </w:rPr>
        <w:t xml:space="preserve">, na segunda citação se fará referência à nota 4. Este método pode </w:t>
      </w:r>
      <w:r w:rsidR="00CB1ED0">
        <w:rPr>
          <w:rFonts w:eastAsia="Times New Roman" w:cs="Times New Roman"/>
          <w:sz w:val="24"/>
          <w:szCs w:val="24"/>
          <w:lang w:eastAsia="pt-BR"/>
        </w:rPr>
        <w:t>ser sair do</w:t>
      </w:r>
      <w:r w:rsidRPr="006406CB">
        <w:rPr>
          <w:rFonts w:eastAsia="Times New Roman" w:cs="Times New Roman"/>
          <w:sz w:val="24"/>
          <w:szCs w:val="24"/>
          <w:lang w:eastAsia="pt-BR"/>
        </w:rPr>
        <w:t xml:space="preserve"> controle, se quem escreve o texto altera a posição das notas. </w:t>
      </w:r>
    </w:p>
    <w:p xmlns:wp14="http://schemas.microsoft.com/office/word/2010/wordml" w:rsidRPr="006406CB" w:rsidR="006406CB" w:rsidP="006406CB" w:rsidRDefault="006406CB" w14:paraId="59CD496C"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53DD92CE"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SEGUNDA PARTE -</w:t>
      </w:r>
    </w:p>
    <w:p xmlns:wp14="http://schemas.microsoft.com/office/word/2010/wordml" w:rsidRPr="006406CB" w:rsidR="006406CB" w:rsidP="006406CB" w:rsidRDefault="006406CB" w14:paraId="34844E6A"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295BFB7D"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Referências Bibliográficas</w:t>
      </w:r>
    </w:p>
    <w:p xmlns:wp14="http://schemas.microsoft.com/office/word/2010/wordml" w:rsidRPr="006406CB" w:rsidR="006406CB" w:rsidP="006406CB" w:rsidRDefault="006406CB" w14:paraId="6F57B265"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07B07F1F"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1. Referência Bibliográfica</w:t>
      </w:r>
    </w:p>
    <w:p xmlns:wp14="http://schemas.microsoft.com/office/word/2010/wordml" w:rsidRPr="006406CB" w:rsidR="006406CB" w:rsidP="006406CB" w:rsidRDefault="006406CB" w14:paraId="14989AEC"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6AADE4F6"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Referência bibliográfica é o conjunto padronizado de elementos descritivos, retirados de um documento, que permite sua identificação individual.</w:t>
      </w:r>
    </w:p>
    <w:p xmlns:wp14="http://schemas.microsoft.com/office/word/2010/wordml" w:rsidRPr="006406CB" w:rsidR="006406CB" w:rsidP="006406CB" w:rsidRDefault="006406CB" w14:paraId="70D4BF73"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0E02E647"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As normas da Associação Brasileira de Normas Técnicas - ABNT para elaboração de referências (NBR 6023/00) estão aqui sintetizadas e ilustradas.</w:t>
      </w:r>
    </w:p>
    <w:p xmlns:wp14="http://schemas.microsoft.com/office/word/2010/wordml" w:rsidRPr="006406CB" w:rsidR="006406CB" w:rsidP="006406CB" w:rsidRDefault="006406CB" w14:paraId="6D3DB6A8"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41C52D1B"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2. Elementos da Referência Bibliográfica </w:t>
      </w:r>
    </w:p>
    <w:p xmlns:wp14="http://schemas.microsoft.com/office/word/2010/wordml" w:rsidRPr="006406CB" w:rsidR="006406CB" w:rsidP="006406CB" w:rsidRDefault="006406CB" w14:paraId="3AF29DEA"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72649690"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Os elementos essenciais da referência bibliográfica </w:t>
      </w:r>
      <w:proofErr w:type="gramStart"/>
      <w:r w:rsidRPr="006406CB">
        <w:rPr>
          <w:rFonts w:eastAsia="Times New Roman" w:cs="Times New Roman"/>
          <w:sz w:val="24"/>
          <w:szCs w:val="24"/>
          <w:lang w:eastAsia="pt-BR"/>
        </w:rPr>
        <w:t>são,</w:t>
      </w:r>
      <w:proofErr w:type="gramEnd"/>
      <w:r w:rsidRPr="006406CB">
        <w:rPr>
          <w:rFonts w:eastAsia="Times New Roman" w:cs="Times New Roman"/>
          <w:sz w:val="24"/>
          <w:szCs w:val="24"/>
          <w:lang w:eastAsia="pt-BR"/>
        </w:rPr>
        <w:t xml:space="preserve"> em ordem: autor(es), título, subtítulo (se houver), edição, local, editora e data da publicação.</w:t>
      </w:r>
    </w:p>
    <w:p xmlns:wp14="http://schemas.microsoft.com/office/word/2010/wordml" w:rsidRPr="006406CB" w:rsidR="006406CB" w:rsidP="006406CB" w:rsidRDefault="006406CB" w14:paraId="26186CBD"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5E4BE994"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Caso seja necessário, ainda é possível incluir uma descrição física da obra, indicando número de páginas, volume, tomo etc.</w:t>
      </w:r>
    </w:p>
    <w:p xmlns:wp14="http://schemas.microsoft.com/office/word/2010/wordml" w:rsidR="006406CB" w:rsidP="006406CB" w:rsidRDefault="006406CB" w14:paraId="06AA631C" wp14:textId="77777777">
      <w:pPr>
        <w:spacing w:after="0" w:line="240" w:lineRule="auto"/>
        <w:jc w:val="both"/>
        <w:rPr>
          <w:rFonts w:eastAsia="Times New Roman" w:cs="Times New Roman"/>
          <w:sz w:val="24"/>
          <w:szCs w:val="24"/>
          <w:lang w:eastAsia="pt-BR"/>
        </w:rPr>
      </w:pPr>
    </w:p>
    <w:p xmlns:wp14="http://schemas.microsoft.com/office/word/2010/wordml" w:rsidRPr="006406CB" w:rsidR="0024707C" w:rsidP="006406CB" w:rsidRDefault="0024707C" w14:paraId="03E0012D"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49968B82"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2.1. Autoria </w:t>
      </w:r>
    </w:p>
    <w:p xmlns:wp14="http://schemas.microsoft.com/office/word/2010/wordml" w:rsidRPr="006406CB" w:rsidR="006406CB" w:rsidP="006406CB" w:rsidRDefault="006406CB" w14:paraId="60345D1F"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0B299180"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lastRenderedPageBreak/>
        <w:t xml:space="preserve">Autor pessoal </w:t>
      </w:r>
    </w:p>
    <w:p xmlns:wp14="http://schemas.microsoft.com/office/word/2010/wordml" w:rsidRPr="006406CB" w:rsidR="006406CB" w:rsidP="006406CB" w:rsidRDefault="006406CB" w14:paraId="057D3140"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078DD96C"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Quando a obra tem até </w:t>
      </w:r>
      <w:proofErr w:type="gramStart"/>
      <w:r w:rsidRPr="006406CB">
        <w:rPr>
          <w:rFonts w:eastAsia="Times New Roman" w:cs="Times New Roman"/>
          <w:sz w:val="24"/>
          <w:szCs w:val="24"/>
          <w:lang w:eastAsia="pt-BR"/>
        </w:rPr>
        <w:t>3</w:t>
      </w:r>
      <w:proofErr w:type="gramEnd"/>
      <w:r w:rsidRPr="006406CB">
        <w:rPr>
          <w:rFonts w:eastAsia="Times New Roman" w:cs="Times New Roman"/>
          <w:sz w:val="24"/>
          <w:szCs w:val="24"/>
          <w:lang w:eastAsia="pt-BR"/>
        </w:rPr>
        <w:t xml:space="preserve"> autores mencionam-se todos na entrada, na ordem em que aparecem na publicação, separados por ponto e vírgula (;). O prenome e os outros sobrenomes podem ser abreviados ou não.</w:t>
      </w:r>
    </w:p>
    <w:p xmlns:wp14="http://schemas.microsoft.com/office/word/2010/wordml" w:rsidRPr="006406CB" w:rsidR="006406CB" w:rsidP="006406CB" w:rsidRDefault="006406CB" w14:paraId="63E20802"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531306EF"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Um autor </w:t>
      </w:r>
    </w:p>
    <w:p xmlns:wp14="http://schemas.microsoft.com/office/word/2010/wordml" w:rsidRPr="006406CB" w:rsidR="006406CB" w:rsidP="006406CB" w:rsidRDefault="006406CB" w14:paraId="19A3D33C"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REQUIÃO, Rubens.</w:t>
      </w:r>
    </w:p>
    <w:p xmlns:wp14="http://schemas.microsoft.com/office/word/2010/wordml" w:rsidRPr="006406CB" w:rsidR="006406CB" w:rsidP="006406CB" w:rsidRDefault="006406CB" w14:paraId="0F0EB8D2"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198EBB88"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Dois autores </w:t>
      </w:r>
    </w:p>
    <w:p xmlns:wp14="http://schemas.microsoft.com/office/word/2010/wordml" w:rsidRPr="006406CB" w:rsidR="006406CB" w:rsidP="006406CB" w:rsidRDefault="006406CB" w14:paraId="53F62085"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CARAVACA, A. L. C.; GONZÁLEZ, J. C. </w:t>
      </w:r>
    </w:p>
    <w:p xmlns:wp14="http://schemas.microsoft.com/office/word/2010/wordml" w:rsidRPr="006406CB" w:rsidR="006406CB" w:rsidP="006406CB" w:rsidRDefault="006406CB" w14:paraId="631EC00D"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3703EF1E"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Três autores </w:t>
      </w:r>
    </w:p>
    <w:p xmlns:wp14="http://schemas.microsoft.com/office/word/2010/wordml" w:rsidRPr="006406CB" w:rsidR="006406CB" w:rsidP="006406CB" w:rsidRDefault="006406CB" w14:paraId="498AC532"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DINAMARCO, C. R.; GRINOVER, A. P.; CINTRA, A. C. A.</w:t>
      </w:r>
    </w:p>
    <w:p xmlns:wp14="http://schemas.microsoft.com/office/word/2010/wordml" w:rsidRPr="006406CB" w:rsidR="006406CB" w:rsidP="006406CB" w:rsidRDefault="006406CB" w14:paraId="753E44B9"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6354DC81"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Mais de três autores: mencionam-se até os três primeiros seguidos da expressão latina ‘</w:t>
      </w:r>
      <w:proofErr w:type="gramStart"/>
      <w:r w:rsidRPr="006406CB">
        <w:rPr>
          <w:rFonts w:eastAsia="Times New Roman" w:cs="Times New Roman"/>
          <w:sz w:val="24"/>
          <w:szCs w:val="24"/>
          <w:lang w:eastAsia="pt-BR"/>
        </w:rPr>
        <w:t>et</w:t>
      </w:r>
      <w:proofErr w:type="gramEnd"/>
      <w:r w:rsidRPr="006406CB">
        <w:rPr>
          <w:rFonts w:eastAsia="Times New Roman" w:cs="Times New Roman"/>
          <w:sz w:val="24"/>
          <w:szCs w:val="24"/>
          <w:lang w:eastAsia="pt-BR"/>
        </w:rPr>
        <w:t xml:space="preserve"> al.’</w:t>
      </w:r>
    </w:p>
    <w:p xmlns:wp14="http://schemas.microsoft.com/office/word/2010/wordml" w:rsidRPr="006406CB" w:rsidR="006406CB" w:rsidP="006406CB" w:rsidRDefault="006406CB" w14:paraId="5A4F387A"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GIONGO, V.; BISSANI, C.; SALET, L.R. </w:t>
      </w:r>
      <w:proofErr w:type="gramStart"/>
      <w:r w:rsidRPr="006406CB">
        <w:rPr>
          <w:rFonts w:eastAsia="Times New Roman" w:cs="Times New Roman"/>
          <w:sz w:val="24"/>
          <w:szCs w:val="24"/>
          <w:lang w:eastAsia="pt-BR"/>
        </w:rPr>
        <w:t>et</w:t>
      </w:r>
      <w:proofErr w:type="gramEnd"/>
      <w:r w:rsidRPr="006406CB">
        <w:rPr>
          <w:rFonts w:eastAsia="Times New Roman" w:cs="Times New Roman"/>
          <w:sz w:val="24"/>
          <w:szCs w:val="24"/>
          <w:lang w:eastAsia="pt-BR"/>
        </w:rPr>
        <w:t xml:space="preserve"> al. </w:t>
      </w:r>
    </w:p>
    <w:p xmlns:wp14="http://schemas.microsoft.com/office/word/2010/wordml" w:rsidRPr="006406CB" w:rsidR="006406CB" w:rsidP="006406CB" w:rsidRDefault="006406CB" w14:paraId="2453E57C"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BAPTISTA, </w:t>
      </w:r>
      <w:proofErr w:type="spellStart"/>
      <w:r w:rsidRPr="006406CB">
        <w:rPr>
          <w:rFonts w:eastAsia="Times New Roman" w:cs="Times New Roman"/>
          <w:sz w:val="24"/>
          <w:szCs w:val="24"/>
          <w:lang w:eastAsia="pt-BR"/>
        </w:rPr>
        <w:t>Luis</w:t>
      </w:r>
      <w:proofErr w:type="spellEnd"/>
      <w:r w:rsidRPr="006406CB">
        <w:rPr>
          <w:rFonts w:eastAsia="Times New Roman" w:cs="Times New Roman"/>
          <w:sz w:val="24"/>
          <w:szCs w:val="24"/>
          <w:lang w:eastAsia="pt-BR"/>
        </w:rPr>
        <w:t xml:space="preserve"> Olavo </w:t>
      </w:r>
      <w:proofErr w:type="gramStart"/>
      <w:r w:rsidRPr="006406CB">
        <w:rPr>
          <w:rFonts w:eastAsia="Times New Roman" w:cs="Times New Roman"/>
          <w:sz w:val="24"/>
          <w:szCs w:val="24"/>
          <w:lang w:eastAsia="pt-BR"/>
        </w:rPr>
        <w:t>et</w:t>
      </w:r>
      <w:proofErr w:type="gramEnd"/>
      <w:r w:rsidRPr="006406CB">
        <w:rPr>
          <w:rFonts w:eastAsia="Times New Roman" w:cs="Times New Roman"/>
          <w:sz w:val="24"/>
          <w:szCs w:val="24"/>
          <w:lang w:eastAsia="pt-BR"/>
        </w:rPr>
        <w:t xml:space="preserve"> al. </w:t>
      </w:r>
    </w:p>
    <w:p xmlns:wp14="http://schemas.microsoft.com/office/word/2010/wordml" w:rsidRPr="006406CB" w:rsidR="006406CB" w:rsidP="006406CB" w:rsidRDefault="006406CB" w14:paraId="2ADF093B"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49771FBC"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Organizador (Org.), compilador (Comp.), coordenador (Coord.), editor (Ed.</w:t>
      </w:r>
      <w:proofErr w:type="gramStart"/>
      <w:r w:rsidRPr="006406CB">
        <w:rPr>
          <w:rFonts w:eastAsia="Times New Roman" w:cs="Times New Roman"/>
          <w:sz w:val="24"/>
          <w:szCs w:val="24"/>
          <w:lang w:eastAsia="pt-BR"/>
        </w:rPr>
        <w:t>)</w:t>
      </w:r>
      <w:proofErr w:type="gramEnd"/>
      <w:r w:rsidRPr="006406CB">
        <w:rPr>
          <w:rFonts w:eastAsia="Times New Roman" w:cs="Times New Roman"/>
          <w:sz w:val="24"/>
          <w:szCs w:val="24"/>
          <w:lang w:eastAsia="pt-BR"/>
        </w:rPr>
        <w:t xml:space="preserve"> </w:t>
      </w:r>
    </w:p>
    <w:p xmlns:wp14="http://schemas.microsoft.com/office/word/2010/wordml" w:rsidRPr="006406CB" w:rsidR="006406CB" w:rsidP="006406CB" w:rsidRDefault="006406CB" w14:paraId="77F1DDDC"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022C2836"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MARTINS, Ives Gandra da Silva (Coord.</w:t>
      </w:r>
      <w:proofErr w:type="gramStart"/>
      <w:r w:rsidRPr="006406CB">
        <w:rPr>
          <w:rFonts w:eastAsia="Times New Roman" w:cs="Times New Roman"/>
          <w:sz w:val="24"/>
          <w:szCs w:val="24"/>
          <w:lang w:eastAsia="pt-BR"/>
        </w:rPr>
        <w:t>)</w:t>
      </w:r>
      <w:proofErr w:type="gramEnd"/>
    </w:p>
    <w:p xmlns:wp14="http://schemas.microsoft.com/office/word/2010/wordml" w:rsidRPr="006406CB" w:rsidR="006406CB" w:rsidP="006406CB" w:rsidRDefault="006406CB" w14:paraId="021FD6DB" wp14:textId="77777777">
      <w:pPr>
        <w:spacing w:after="0" w:line="240" w:lineRule="auto"/>
        <w:jc w:val="both"/>
        <w:rPr>
          <w:rFonts w:eastAsia="Times New Roman" w:cs="Times New Roman"/>
          <w:sz w:val="24"/>
          <w:szCs w:val="24"/>
          <w:lang w:val="en-GB" w:eastAsia="pt-BR"/>
        </w:rPr>
      </w:pPr>
      <w:r w:rsidRPr="006406CB">
        <w:rPr>
          <w:rFonts w:eastAsia="Times New Roman" w:cs="Times New Roman"/>
          <w:sz w:val="24"/>
          <w:szCs w:val="24"/>
          <w:lang w:eastAsia="pt-BR"/>
        </w:rPr>
        <w:t xml:space="preserve">VALVERDE, Iracema Almeida; SAMPAIO, Carlos </w:t>
      </w:r>
      <w:proofErr w:type="gramStart"/>
      <w:r w:rsidRPr="006406CB">
        <w:rPr>
          <w:rFonts w:eastAsia="Times New Roman" w:cs="Times New Roman"/>
          <w:sz w:val="24"/>
          <w:szCs w:val="24"/>
          <w:lang w:eastAsia="pt-BR"/>
        </w:rPr>
        <w:t>et</w:t>
      </w:r>
      <w:proofErr w:type="gramEnd"/>
      <w:r w:rsidRPr="006406CB">
        <w:rPr>
          <w:rFonts w:eastAsia="Times New Roman" w:cs="Times New Roman"/>
          <w:sz w:val="24"/>
          <w:szCs w:val="24"/>
          <w:lang w:eastAsia="pt-BR"/>
        </w:rPr>
        <w:t xml:space="preserve"> al. </w:t>
      </w:r>
      <w:r w:rsidRPr="006406CB">
        <w:rPr>
          <w:rFonts w:eastAsia="Times New Roman" w:cs="Times New Roman"/>
          <w:sz w:val="24"/>
          <w:szCs w:val="24"/>
          <w:lang w:val="en-GB" w:eastAsia="pt-BR"/>
        </w:rPr>
        <w:t>(Orgs.)</w:t>
      </w:r>
    </w:p>
    <w:p xmlns:wp14="http://schemas.microsoft.com/office/word/2010/wordml" w:rsidRPr="006406CB" w:rsidR="006406CB" w:rsidP="006406CB" w:rsidRDefault="006406CB" w14:paraId="38E3D115" wp14:textId="77777777">
      <w:pPr>
        <w:spacing w:after="0" w:line="240" w:lineRule="auto"/>
        <w:jc w:val="both"/>
        <w:rPr>
          <w:rFonts w:eastAsia="Times New Roman" w:cs="Times New Roman"/>
          <w:sz w:val="24"/>
          <w:szCs w:val="24"/>
          <w:lang w:val="en-GB" w:eastAsia="pt-BR"/>
        </w:rPr>
      </w:pPr>
      <w:r w:rsidRPr="006406CB">
        <w:rPr>
          <w:rFonts w:eastAsia="Times New Roman" w:cs="Times New Roman"/>
          <w:sz w:val="24"/>
          <w:szCs w:val="24"/>
          <w:lang w:val="en-GB" w:eastAsia="pt-BR"/>
        </w:rPr>
        <w:t xml:space="preserve">TELLES, G. S. (Ed.) </w:t>
      </w:r>
    </w:p>
    <w:p xmlns:wp14="http://schemas.microsoft.com/office/word/2010/wordml" w:rsidRPr="006406CB" w:rsidR="006406CB" w:rsidP="006406CB" w:rsidRDefault="006406CB" w14:paraId="10791D87" wp14:textId="77777777">
      <w:pPr>
        <w:spacing w:after="0" w:line="240" w:lineRule="auto"/>
        <w:jc w:val="both"/>
        <w:rPr>
          <w:rFonts w:eastAsia="Times New Roman" w:cs="Times New Roman"/>
          <w:sz w:val="24"/>
          <w:szCs w:val="24"/>
          <w:lang w:val="en-GB" w:eastAsia="pt-BR"/>
        </w:rPr>
      </w:pPr>
    </w:p>
    <w:p xmlns:wp14="http://schemas.microsoft.com/office/word/2010/wordml" w:rsidRPr="006406CB" w:rsidR="006406CB" w:rsidP="33C803A1" w:rsidRDefault="006406CB" w14:paraId="1EFF361B" wp14:textId="77777777" wp14:noSpellErr="1">
      <w:pPr>
        <w:spacing w:after="0" w:line="240" w:lineRule="auto"/>
        <w:jc w:val="both"/>
        <w:rPr>
          <w:rFonts w:eastAsia="Times New Roman" w:cs="Times New Roman"/>
          <w:b w:val="1"/>
          <w:bCs w:val="1"/>
          <w:sz w:val="24"/>
          <w:szCs w:val="24"/>
          <w:lang w:eastAsia="pt-BR"/>
        </w:rPr>
      </w:pPr>
      <w:r w:rsidRPr="33C803A1" w:rsidR="33C803A1">
        <w:rPr>
          <w:rFonts w:eastAsia="Times New Roman" w:cs="Times New Roman"/>
          <w:b w:val="1"/>
          <w:bCs w:val="1"/>
          <w:sz w:val="24"/>
          <w:szCs w:val="24"/>
          <w:lang w:eastAsia="pt-BR"/>
        </w:rPr>
        <w:t>Autor entidade</w:t>
      </w:r>
    </w:p>
    <w:p xmlns:wp14="http://schemas.microsoft.com/office/word/2010/wordml" w:rsidRPr="006406CB" w:rsidR="006406CB" w:rsidP="006406CB" w:rsidRDefault="006406CB" w14:paraId="4D6E5E64"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4D0503B3"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As obras de responsabilidade de entidades (órgãos governamentais, empresas, congressos, programas, etc.) têm entrada pelo seu próprio nome, por extenso.</w:t>
      </w:r>
    </w:p>
    <w:p xmlns:wp14="http://schemas.microsoft.com/office/word/2010/wordml" w:rsidRPr="006406CB" w:rsidR="006406CB" w:rsidP="006406CB" w:rsidRDefault="006406CB" w14:paraId="7C851859"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64454753"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Exemplos: </w:t>
      </w:r>
    </w:p>
    <w:p xmlns:wp14="http://schemas.microsoft.com/office/word/2010/wordml" w:rsidRPr="006406CB" w:rsidR="006406CB" w:rsidP="006406CB" w:rsidRDefault="006406CB" w14:paraId="7B2E08AA"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749539DD"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ASSOCIAÇÃO DOS ADVOGADOS DE SÃO PAULO. Estatutos. São Paulo: [s.n.], 2001.</w:t>
      </w:r>
    </w:p>
    <w:p xmlns:wp14="http://schemas.microsoft.com/office/word/2010/wordml" w:rsidRPr="006406CB" w:rsidR="006406CB" w:rsidP="006406CB" w:rsidRDefault="006406CB" w14:paraId="7191AF97"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 </w:t>
      </w:r>
    </w:p>
    <w:p xmlns:wp14="http://schemas.microsoft.com/office/word/2010/wordml" w:rsidRPr="006406CB" w:rsidR="006406CB" w:rsidP="006406CB" w:rsidRDefault="006406CB" w14:paraId="1CB79353"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ENCONTRO NACIONAL DE ADVOGADOS TRIBUTARISTAS. Ata final. Porto Alegre: Livraria do Advogado, 1996.</w:t>
      </w:r>
    </w:p>
    <w:p xmlns:wp14="http://schemas.microsoft.com/office/word/2010/wordml" w:rsidRPr="006406CB" w:rsidR="006406CB" w:rsidP="006406CB" w:rsidRDefault="006406CB" w14:paraId="5E28F356"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0503EC0A"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CAMPINAS. Prefeitura Municipal. Lei de uso e ocupação do solo. </w:t>
      </w:r>
      <w:proofErr w:type="spellStart"/>
      <w:r w:rsidRPr="006406CB">
        <w:rPr>
          <w:rFonts w:eastAsia="Times New Roman" w:cs="Times New Roman"/>
          <w:sz w:val="24"/>
          <w:szCs w:val="24"/>
          <w:lang w:eastAsia="pt-BR"/>
        </w:rPr>
        <w:t>Compinas</w:t>
      </w:r>
      <w:proofErr w:type="spellEnd"/>
      <w:r w:rsidRPr="006406CB">
        <w:rPr>
          <w:rFonts w:eastAsia="Times New Roman" w:cs="Times New Roman"/>
          <w:sz w:val="24"/>
          <w:szCs w:val="24"/>
          <w:lang w:eastAsia="pt-BR"/>
        </w:rPr>
        <w:t>: [s.n.], 1988.</w:t>
      </w:r>
    </w:p>
    <w:p xmlns:wp14="http://schemas.microsoft.com/office/word/2010/wordml" w:rsidRPr="006406CB" w:rsidR="006406CB" w:rsidP="006406CB" w:rsidRDefault="006406CB" w14:paraId="0677F938"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5450182C"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lastRenderedPageBreak/>
        <w:t>UNIVERSIDADE DE SÃO PAULO. Faculdade de Direito. Relatório anual de produção científica. São Paulo: [s.n.], 1996.</w:t>
      </w:r>
    </w:p>
    <w:p xmlns:wp14="http://schemas.microsoft.com/office/word/2010/wordml" w:rsidRPr="006406CB" w:rsidR="006406CB" w:rsidP="006406CB" w:rsidRDefault="006406CB" w14:paraId="4C4FB962"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50A24667"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BRASIL. Ministério da Justiça. Secretaria de Direito Econômico. Departamento de Proteção e Defesa do Consumidor. Guia do consumidor estrangeiro. Brasília: Imprensa Nacional, 2000.</w:t>
      </w:r>
    </w:p>
    <w:p xmlns:wp14="http://schemas.microsoft.com/office/word/2010/wordml" w:rsidRPr="006406CB" w:rsidR="006406CB" w:rsidP="006406CB" w:rsidRDefault="006406CB" w14:paraId="5648F48D"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55B3DF29"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SISTEMA NACIONAL DE INFORMAÇÕES SOBRE SANEAMENTO. Secretaria Especial de Desenvolvimento Urbano da Presidência da República. Diagnóstico dos serviços de água e esgotos – 2000. Brasília: [s. n.], 2001. </w:t>
      </w:r>
      <w:proofErr w:type="gramStart"/>
      <w:r w:rsidRPr="006406CB">
        <w:rPr>
          <w:rFonts w:eastAsia="Times New Roman" w:cs="Times New Roman"/>
          <w:sz w:val="24"/>
          <w:szCs w:val="24"/>
          <w:lang w:eastAsia="pt-BR"/>
        </w:rPr>
        <w:t>v.</w:t>
      </w:r>
      <w:proofErr w:type="gramEnd"/>
      <w:r w:rsidRPr="006406CB">
        <w:rPr>
          <w:rFonts w:eastAsia="Times New Roman" w:cs="Times New Roman"/>
          <w:sz w:val="24"/>
          <w:szCs w:val="24"/>
          <w:lang w:eastAsia="pt-BR"/>
        </w:rPr>
        <w:t xml:space="preserve"> 6. Paginação irregular.</w:t>
      </w:r>
    </w:p>
    <w:p xmlns:wp14="http://schemas.microsoft.com/office/word/2010/wordml" w:rsidRPr="006406CB" w:rsidR="006406CB" w:rsidP="006406CB" w:rsidRDefault="006406CB" w14:paraId="78A1C64C"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7B09DF63"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DIRETORIA TÉCNICA. </w:t>
      </w:r>
      <w:proofErr w:type="spellStart"/>
      <w:r w:rsidRPr="006406CB">
        <w:rPr>
          <w:rFonts w:eastAsia="Times New Roman" w:cs="Times New Roman"/>
          <w:sz w:val="24"/>
          <w:szCs w:val="24"/>
          <w:lang w:eastAsia="pt-BR"/>
        </w:rPr>
        <w:t>Tozzini</w:t>
      </w:r>
      <w:proofErr w:type="spellEnd"/>
      <w:r w:rsidRPr="006406CB">
        <w:rPr>
          <w:rFonts w:eastAsia="Times New Roman" w:cs="Times New Roman"/>
          <w:sz w:val="24"/>
          <w:szCs w:val="24"/>
          <w:lang w:eastAsia="pt-BR"/>
        </w:rPr>
        <w:t xml:space="preserve">, Freire, Teixeira e Silva Advogados. O novo código civil: artigos, palestras, teses e resenhas. Série Atualize-se. São Paulo: 2001. </w:t>
      </w:r>
      <w:proofErr w:type="gramStart"/>
      <w:r w:rsidRPr="006406CB">
        <w:rPr>
          <w:rFonts w:eastAsia="Times New Roman" w:cs="Times New Roman"/>
          <w:sz w:val="24"/>
          <w:szCs w:val="24"/>
          <w:lang w:eastAsia="pt-BR"/>
        </w:rPr>
        <w:t>2</w:t>
      </w:r>
      <w:proofErr w:type="gramEnd"/>
      <w:r w:rsidRPr="006406CB">
        <w:rPr>
          <w:rFonts w:eastAsia="Times New Roman" w:cs="Times New Roman"/>
          <w:sz w:val="24"/>
          <w:szCs w:val="24"/>
          <w:lang w:eastAsia="pt-BR"/>
        </w:rPr>
        <w:t xml:space="preserve"> v.</w:t>
      </w:r>
    </w:p>
    <w:p xmlns:wp14="http://schemas.microsoft.com/office/word/2010/wordml" w:rsidRPr="006406CB" w:rsidR="006406CB" w:rsidP="006406CB" w:rsidRDefault="006406CB" w14:paraId="16B7C471"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0DB5FF66"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Autoria desconhecida</w:t>
      </w:r>
    </w:p>
    <w:p xmlns:wp14="http://schemas.microsoft.com/office/word/2010/wordml" w:rsidRPr="006406CB" w:rsidR="006406CB" w:rsidP="006406CB" w:rsidRDefault="006406CB" w14:paraId="56FEF728"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23B2F176" wp14:textId="77777777">
      <w:pPr>
        <w:spacing w:after="0" w:line="240" w:lineRule="auto"/>
        <w:jc w:val="both"/>
        <w:rPr>
          <w:rFonts w:eastAsia="Times New Roman" w:cs="Times New Roman"/>
          <w:sz w:val="24"/>
          <w:szCs w:val="24"/>
          <w:lang w:val="en-GB" w:eastAsia="pt-BR"/>
        </w:rPr>
      </w:pPr>
      <w:r w:rsidRPr="006406CB">
        <w:rPr>
          <w:rFonts w:eastAsia="Times New Roman" w:cs="Times New Roman"/>
          <w:sz w:val="24"/>
          <w:szCs w:val="24"/>
          <w:lang w:eastAsia="pt-BR"/>
        </w:rPr>
        <w:t xml:space="preserve">Entrada pelo título, transcrevendo a primeira palavra em maiúsculas. </w:t>
      </w:r>
      <w:proofErr w:type="spellStart"/>
      <w:proofErr w:type="gramStart"/>
      <w:r w:rsidRPr="006406CB">
        <w:rPr>
          <w:rFonts w:eastAsia="Times New Roman" w:cs="Times New Roman"/>
          <w:sz w:val="24"/>
          <w:szCs w:val="24"/>
          <w:lang w:val="en-GB" w:eastAsia="pt-BR"/>
        </w:rPr>
        <w:t>Não</w:t>
      </w:r>
      <w:proofErr w:type="spellEnd"/>
      <w:r w:rsidRPr="006406CB">
        <w:rPr>
          <w:rFonts w:eastAsia="Times New Roman" w:cs="Times New Roman"/>
          <w:sz w:val="24"/>
          <w:szCs w:val="24"/>
          <w:lang w:val="en-GB" w:eastAsia="pt-BR"/>
        </w:rPr>
        <w:t xml:space="preserve"> </w:t>
      </w:r>
      <w:proofErr w:type="spellStart"/>
      <w:r w:rsidRPr="006406CB">
        <w:rPr>
          <w:rFonts w:eastAsia="Times New Roman" w:cs="Times New Roman"/>
          <w:sz w:val="24"/>
          <w:szCs w:val="24"/>
          <w:lang w:val="en-GB" w:eastAsia="pt-BR"/>
        </w:rPr>
        <w:t>utilizar</w:t>
      </w:r>
      <w:proofErr w:type="spellEnd"/>
      <w:r w:rsidRPr="006406CB">
        <w:rPr>
          <w:rFonts w:eastAsia="Times New Roman" w:cs="Times New Roman"/>
          <w:sz w:val="24"/>
          <w:szCs w:val="24"/>
          <w:lang w:val="en-GB" w:eastAsia="pt-BR"/>
        </w:rPr>
        <w:t xml:space="preserve"> o </w:t>
      </w:r>
      <w:proofErr w:type="spellStart"/>
      <w:r w:rsidRPr="006406CB">
        <w:rPr>
          <w:rFonts w:eastAsia="Times New Roman" w:cs="Times New Roman"/>
          <w:sz w:val="24"/>
          <w:szCs w:val="24"/>
          <w:lang w:val="en-GB" w:eastAsia="pt-BR"/>
        </w:rPr>
        <w:t>termo</w:t>
      </w:r>
      <w:proofErr w:type="spellEnd"/>
      <w:r w:rsidRPr="006406CB">
        <w:rPr>
          <w:rFonts w:eastAsia="Times New Roman" w:cs="Times New Roman"/>
          <w:sz w:val="24"/>
          <w:szCs w:val="24"/>
          <w:lang w:val="en-GB" w:eastAsia="pt-BR"/>
        </w:rPr>
        <w:t xml:space="preserve"> ‘</w:t>
      </w:r>
      <w:proofErr w:type="spellStart"/>
      <w:r w:rsidRPr="006406CB">
        <w:rPr>
          <w:rFonts w:eastAsia="Times New Roman" w:cs="Times New Roman"/>
          <w:sz w:val="24"/>
          <w:szCs w:val="24"/>
          <w:lang w:val="en-GB" w:eastAsia="pt-BR"/>
        </w:rPr>
        <w:t>anônimo</w:t>
      </w:r>
      <w:proofErr w:type="spellEnd"/>
      <w:r w:rsidRPr="006406CB">
        <w:rPr>
          <w:rFonts w:eastAsia="Times New Roman" w:cs="Times New Roman"/>
          <w:sz w:val="24"/>
          <w:szCs w:val="24"/>
          <w:lang w:val="en-GB" w:eastAsia="pt-BR"/>
        </w:rPr>
        <w:t>’.</w:t>
      </w:r>
      <w:proofErr w:type="gramEnd"/>
    </w:p>
    <w:p xmlns:wp14="http://schemas.microsoft.com/office/word/2010/wordml" w:rsidRPr="006406CB" w:rsidR="006406CB" w:rsidP="006406CB" w:rsidRDefault="006406CB" w14:paraId="4C86E861" wp14:textId="77777777">
      <w:pPr>
        <w:spacing w:after="0" w:line="240" w:lineRule="auto"/>
        <w:jc w:val="both"/>
        <w:rPr>
          <w:rFonts w:eastAsia="Times New Roman" w:cs="Times New Roman"/>
          <w:sz w:val="24"/>
          <w:szCs w:val="24"/>
          <w:lang w:val="en-GB" w:eastAsia="pt-BR"/>
        </w:rPr>
      </w:pPr>
    </w:p>
    <w:p xmlns:wp14="http://schemas.microsoft.com/office/word/2010/wordml" w:rsidRPr="006406CB" w:rsidR="006406CB" w:rsidP="006406CB" w:rsidRDefault="006406CB" w14:paraId="579DC168" wp14:textId="77777777">
      <w:pPr>
        <w:spacing w:after="0" w:line="240" w:lineRule="auto"/>
        <w:jc w:val="both"/>
        <w:rPr>
          <w:rFonts w:eastAsia="Times New Roman" w:cs="Times New Roman"/>
          <w:sz w:val="24"/>
          <w:szCs w:val="24"/>
          <w:lang w:val="en-GB" w:eastAsia="pt-BR"/>
        </w:rPr>
      </w:pPr>
      <w:proofErr w:type="spellStart"/>
      <w:r w:rsidRPr="006406CB">
        <w:rPr>
          <w:rFonts w:eastAsia="Times New Roman" w:cs="Times New Roman"/>
          <w:sz w:val="24"/>
          <w:szCs w:val="24"/>
          <w:lang w:val="en-GB" w:eastAsia="pt-BR"/>
        </w:rPr>
        <w:t>Exemplo</w:t>
      </w:r>
      <w:proofErr w:type="spellEnd"/>
      <w:r w:rsidRPr="006406CB">
        <w:rPr>
          <w:rFonts w:eastAsia="Times New Roman" w:cs="Times New Roman"/>
          <w:sz w:val="24"/>
          <w:szCs w:val="24"/>
          <w:lang w:val="en-GB" w:eastAsia="pt-BR"/>
        </w:rPr>
        <w:t xml:space="preserve">: </w:t>
      </w:r>
    </w:p>
    <w:p xmlns:wp14="http://schemas.microsoft.com/office/word/2010/wordml" w:rsidRPr="006406CB" w:rsidR="006406CB" w:rsidP="006406CB" w:rsidRDefault="006406CB" w14:paraId="18155E16" wp14:textId="77777777">
      <w:pPr>
        <w:spacing w:after="0" w:line="240" w:lineRule="auto"/>
        <w:jc w:val="both"/>
        <w:rPr>
          <w:rFonts w:eastAsia="Times New Roman" w:cs="Times New Roman"/>
          <w:sz w:val="24"/>
          <w:szCs w:val="24"/>
          <w:lang w:val="en-GB" w:eastAsia="pt-BR"/>
        </w:rPr>
      </w:pPr>
    </w:p>
    <w:p xmlns:wp14="http://schemas.microsoft.com/office/word/2010/wordml" w:rsidRPr="006406CB" w:rsidR="006406CB" w:rsidP="006406CB" w:rsidRDefault="006406CB" w14:paraId="01C48741" wp14:textId="77777777">
      <w:pPr>
        <w:spacing w:after="0" w:line="240" w:lineRule="auto"/>
        <w:jc w:val="both"/>
        <w:rPr>
          <w:rFonts w:eastAsia="Times New Roman" w:cs="Times New Roman"/>
          <w:sz w:val="24"/>
          <w:szCs w:val="24"/>
          <w:lang w:val="en-GB" w:eastAsia="pt-BR"/>
        </w:rPr>
      </w:pPr>
      <w:proofErr w:type="gramStart"/>
      <w:r w:rsidRPr="006406CB">
        <w:rPr>
          <w:rFonts w:eastAsia="Times New Roman" w:cs="Times New Roman"/>
          <w:sz w:val="24"/>
          <w:szCs w:val="24"/>
          <w:lang w:val="en-GB" w:eastAsia="pt-BR"/>
        </w:rPr>
        <w:t>GLOBAL Infrastructure Development.</w:t>
      </w:r>
      <w:proofErr w:type="gramEnd"/>
      <w:r w:rsidRPr="006406CB">
        <w:rPr>
          <w:rFonts w:eastAsia="Times New Roman" w:cs="Times New Roman"/>
          <w:sz w:val="24"/>
          <w:szCs w:val="24"/>
          <w:lang w:val="en-GB" w:eastAsia="pt-BR"/>
        </w:rPr>
        <w:t xml:space="preserve"> Washington: World Markets Research Centre, 1998. </w:t>
      </w:r>
      <w:proofErr w:type="spellStart"/>
      <w:proofErr w:type="gramStart"/>
      <w:r w:rsidRPr="006406CB">
        <w:rPr>
          <w:rFonts w:eastAsia="Times New Roman" w:cs="Times New Roman"/>
          <w:sz w:val="24"/>
          <w:szCs w:val="24"/>
          <w:lang w:val="en-GB" w:eastAsia="pt-BR"/>
        </w:rPr>
        <w:t>Anual</w:t>
      </w:r>
      <w:proofErr w:type="spellEnd"/>
      <w:r w:rsidRPr="006406CB">
        <w:rPr>
          <w:rFonts w:eastAsia="Times New Roman" w:cs="Times New Roman"/>
          <w:sz w:val="24"/>
          <w:szCs w:val="24"/>
          <w:lang w:val="en-GB" w:eastAsia="pt-BR"/>
        </w:rPr>
        <w:t>.</w:t>
      </w:r>
      <w:proofErr w:type="gramEnd"/>
      <w:r w:rsidRPr="006406CB">
        <w:rPr>
          <w:rFonts w:eastAsia="Times New Roman" w:cs="Times New Roman"/>
          <w:sz w:val="24"/>
          <w:szCs w:val="24"/>
          <w:lang w:val="en-GB" w:eastAsia="pt-BR"/>
        </w:rPr>
        <w:t xml:space="preserve"> </w:t>
      </w:r>
      <w:proofErr w:type="gramStart"/>
      <w:r w:rsidRPr="006406CB">
        <w:rPr>
          <w:rFonts w:eastAsia="Times New Roman" w:cs="Times New Roman"/>
          <w:sz w:val="24"/>
          <w:szCs w:val="24"/>
          <w:lang w:val="en-GB" w:eastAsia="pt-BR"/>
        </w:rPr>
        <w:t>7th World Economic Development Congress.</w:t>
      </w:r>
      <w:proofErr w:type="gramEnd"/>
    </w:p>
    <w:p xmlns:wp14="http://schemas.microsoft.com/office/word/2010/wordml" w:rsidRPr="006406CB" w:rsidR="006406CB" w:rsidP="006406CB" w:rsidRDefault="006406CB" w14:paraId="336CE059" wp14:textId="77777777">
      <w:pPr>
        <w:spacing w:after="0" w:line="240" w:lineRule="auto"/>
        <w:jc w:val="both"/>
        <w:rPr>
          <w:rFonts w:eastAsia="Times New Roman" w:cs="Times New Roman"/>
          <w:sz w:val="24"/>
          <w:szCs w:val="24"/>
          <w:lang w:val="en-GB" w:eastAsia="pt-BR"/>
        </w:rPr>
      </w:pPr>
      <w:r w:rsidRPr="006406CB">
        <w:rPr>
          <w:rFonts w:eastAsia="Times New Roman" w:cs="Times New Roman"/>
          <w:sz w:val="24"/>
          <w:szCs w:val="24"/>
          <w:lang w:val="en-GB" w:eastAsia="pt-BR"/>
        </w:rPr>
        <w:t xml:space="preserve">  </w:t>
      </w:r>
    </w:p>
    <w:p xmlns:wp14="http://schemas.microsoft.com/office/word/2010/wordml" w:rsidRPr="006406CB" w:rsidR="006406CB" w:rsidP="006406CB" w:rsidRDefault="006406CB" w14:paraId="3D33435F"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2.2. Título e subtítulo</w:t>
      </w:r>
    </w:p>
    <w:p xmlns:wp14="http://schemas.microsoft.com/office/word/2010/wordml" w:rsidRPr="006406CB" w:rsidR="006406CB" w:rsidP="006406CB" w:rsidRDefault="006406CB" w14:paraId="0BEE2350"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476A634C"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O título e o subtítulo são transcritos tal como figuram na publicação, separados por dois pontos. O título é destacado com negrito, itálico ou grifo.</w:t>
      </w:r>
    </w:p>
    <w:p xmlns:wp14="http://schemas.microsoft.com/office/word/2010/wordml" w:rsidRPr="006406CB" w:rsidR="006406CB" w:rsidP="006406CB" w:rsidRDefault="006406CB" w14:paraId="5E148644"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5245C06A"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O subtítulo deve ser acrescentado desde que contenha informação essencial sobre o conteúdo do documento (sem destaque). </w:t>
      </w:r>
    </w:p>
    <w:p xmlns:wp14="http://schemas.microsoft.com/office/word/2010/wordml" w:rsidRPr="006406CB" w:rsidR="006406CB" w:rsidP="006406CB" w:rsidRDefault="006406CB" w14:paraId="750413B8"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688EA350"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Se houver mais de um título ou se o título aparecer em mais de uma língua, citar o que estiver em destaque ou em primeiro lugar. </w:t>
      </w:r>
    </w:p>
    <w:p xmlns:wp14="http://schemas.microsoft.com/office/word/2010/wordml" w:rsidRPr="006406CB" w:rsidR="006406CB" w:rsidP="006406CB" w:rsidRDefault="006406CB" w14:paraId="1673A99E"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060E033C"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Em títulos demasiadamente longos, pode-se suprimir algumas palavras, desde que</w:t>
      </w:r>
      <w:proofErr w:type="gramStart"/>
      <w:r w:rsidRPr="006406CB">
        <w:rPr>
          <w:rFonts w:eastAsia="Times New Roman" w:cs="Times New Roman"/>
          <w:sz w:val="24"/>
          <w:szCs w:val="24"/>
          <w:lang w:eastAsia="pt-BR"/>
        </w:rPr>
        <w:t xml:space="preserve">  </w:t>
      </w:r>
      <w:proofErr w:type="gramEnd"/>
      <w:r w:rsidRPr="006406CB">
        <w:rPr>
          <w:rFonts w:eastAsia="Times New Roman" w:cs="Times New Roman"/>
          <w:sz w:val="24"/>
          <w:szCs w:val="24"/>
          <w:lang w:eastAsia="pt-BR"/>
        </w:rPr>
        <w:t>a supressão não incida sobre as primeiras e não altere o sentido. A supressão é indicada por reticências.</w:t>
      </w:r>
    </w:p>
    <w:p xmlns:wp14="http://schemas.microsoft.com/office/word/2010/wordml" w:rsidR="0024707C" w:rsidP="006406CB" w:rsidRDefault="0024707C" w14:paraId="1D1EBAE2" wp14:textId="77777777">
      <w:pPr>
        <w:spacing w:after="0" w:line="240" w:lineRule="auto"/>
        <w:jc w:val="both"/>
        <w:rPr>
          <w:rFonts w:eastAsia="Times New Roman" w:cs="Times New Roman"/>
          <w:sz w:val="24"/>
          <w:szCs w:val="24"/>
          <w:lang w:eastAsia="pt-BR"/>
        </w:rPr>
      </w:pPr>
    </w:p>
    <w:p xmlns:wp14="http://schemas.microsoft.com/office/word/2010/wordml" w:rsidR="0024707C" w:rsidP="006406CB" w:rsidRDefault="0024707C" w14:paraId="2AC9717E"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1E60B2DD"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  </w:t>
      </w:r>
    </w:p>
    <w:p xmlns:wp14="http://schemas.microsoft.com/office/word/2010/wordml" w:rsidRPr="006406CB" w:rsidR="006406CB" w:rsidP="006406CB" w:rsidRDefault="006406CB" w14:paraId="5F60E6A7"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Exemplos:</w:t>
      </w:r>
    </w:p>
    <w:p xmlns:wp14="http://schemas.microsoft.com/office/word/2010/wordml" w:rsidRPr="006406CB" w:rsidR="006406CB" w:rsidP="006406CB" w:rsidRDefault="006406CB" w14:paraId="718D1075"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1A4C5BCB"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BAPTISTA, Luiz Olavo (Coord.). Novas fronteiras do direito na informática e telemática. São Paulo: </w:t>
      </w:r>
      <w:proofErr w:type="gramStart"/>
      <w:r w:rsidRPr="006406CB">
        <w:rPr>
          <w:rFonts w:eastAsia="Times New Roman" w:cs="Times New Roman"/>
          <w:sz w:val="24"/>
          <w:szCs w:val="24"/>
          <w:lang w:eastAsia="pt-BR"/>
        </w:rPr>
        <w:t>Saraiva,</w:t>
      </w:r>
      <w:proofErr w:type="gramEnd"/>
      <w:r w:rsidRPr="006406CB">
        <w:rPr>
          <w:rFonts w:eastAsia="Times New Roman" w:cs="Times New Roman"/>
          <w:sz w:val="24"/>
          <w:szCs w:val="24"/>
          <w:lang w:eastAsia="pt-BR"/>
        </w:rPr>
        <w:t xml:space="preserve"> 2001.</w:t>
      </w:r>
    </w:p>
    <w:p xmlns:wp14="http://schemas.microsoft.com/office/word/2010/wordml" w:rsidRPr="006406CB" w:rsidR="006406CB" w:rsidP="006406CB" w:rsidRDefault="006406CB" w14:paraId="6B61D1DB"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703A58AF"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NUNES, Luiz </w:t>
      </w:r>
      <w:proofErr w:type="spellStart"/>
      <w:r w:rsidRPr="006406CB">
        <w:rPr>
          <w:rFonts w:eastAsia="Times New Roman" w:cs="Times New Roman"/>
          <w:sz w:val="24"/>
          <w:szCs w:val="24"/>
          <w:lang w:eastAsia="pt-BR"/>
        </w:rPr>
        <w:t>Antonio</w:t>
      </w:r>
      <w:proofErr w:type="spellEnd"/>
      <w:r w:rsidRPr="006406CB">
        <w:rPr>
          <w:rFonts w:eastAsia="Times New Roman" w:cs="Times New Roman"/>
          <w:sz w:val="24"/>
          <w:szCs w:val="24"/>
          <w:lang w:eastAsia="pt-BR"/>
        </w:rPr>
        <w:t xml:space="preserve"> </w:t>
      </w:r>
      <w:proofErr w:type="spellStart"/>
      <w:r w:rsidRPr="006406CB">
        <w:rPr>
          <w:rFonts w:eastAsia="Times New Roman" w:cs="Times New Roman"/>
          <w:sz w:val="24"/>
          <w:szCs w:val="24"/>
          <w:lang w:eastAsia="pt-BR"/>
        </w:rPr>
        <w:t>Rizzatto</w:t>
      </w:r>
      <w:proofErr w:type="spellEnd"/>
      <w:r w:rsidRPr="006406CB">
        <w:rPr>
          <w:rFonts w:eastAsia="Times New Roman" w:cs="Times New Roman"/>
          <w:sz w:val="24"/>
          <w:szCs w:val="24"/>
          <w:lang w:eastAsia="pt-BR"/>
        </w:rPr>
        <w:t>. Comentários ao Código de Defesa do Consumidor: direito material (</w:t>
      </w:r>
      <w:proofErr w:type="spellStart"/>
      <w:r w:rsidRPr="006406CB">
        <w:rPr>
          <w:rFonts w:eastAsia="Times New Roman" w:cs="Times New Roman"/>
          <w:sz w:val="24"/>
          <w:szCs w:val="24"/>
          <w:lang w:eastAsia="pt-BR"/>
        </w:rPr>
        <w:t>arts</w:t>
      </w:r>
      <w:proofErr w:type="spellEnd"/>
      <w:r w:rsidRPr="006406CB">
        <w:rPr>
          <w:rFonts w:eastAsia="Times New Roman" w:cs="Times New Roman"/>
          <w:sz w:val="24"/>
          <w:szCs w:val="24"/>
          <w:lang w:eastAsia="pt-BR"/>
        </w:rPr>
        <w:t xml:space="preserve">. 1º a 54). São Paulo: </w:t>
      </w:r>
      <w:proofErr w:type="gramStart"/>
      <w:r w:rsidRPr="006406CB">
        <w:rPr>
          <w:rFonts w:eastAsia="Times New Roman" w:cs="Times New Roman"/>
          <w:sz w:val="24"/>
          <w:szCs w:val="24"/>
          <w:lang w:eastAsia="pt-BR"/>
        </w:rPr>
        <w:t>Saraiva,</w:t>
      </w:r>
      <w:proofErr w:type="gramEnd"/>
      <w:r w:rsidRPr="006406CB">
        <w:rPr>
          <w:rFonts w:eastAsia="Times New Roman" w:cs="Times New Roman"/>
          <w:sz w:val="24"/>
          <w:szCs w:val="24"/>
          <w:lang w:eastAsia="pt-BR"/>
        </w:rPr>
        <w:t xml:space="preserve"> 2000.</w:t>
      </w:r>
    </w:p>
    <w:p xmlns:wp14="http://schemas.microsoft.com/office/word/2010/wordml" w:rsidRPr="006406CB" w:rsidR="006406CB" w:rsidP="006406CB" w:rsidRDefault="006406CB" w14:paraId="5CDCE349"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05FF204E"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VELO, Lucio. </w:t>
      </w:r>
      <w:proofErr w:type="spellStart"/>
      <w:r w:rsidRPr="006406CB">
        <w:rPr>
          <w:rFonts w:eastAsia="Times New Roman" w:cs="Times New Roman"/>
          <w:sz w:val="24"/>
          <w:szCs w:val="24"/>
          <w:lang w:eastAsia="pt-BR"/>
        </w:rPr>
        <w:t>Segreto</w:t>
      </w:r>
      <w:proofErr w:type="spellEnd"/>
      <w:r w:rsidRPr="006406CB">
        <w:rPr>
          <w:rFonts w:eastAsia="Times New Roman" w:cs="Times New Roman"/>
          <w:sz w:val="24"/>
          <w:szCs w:val="24"/>
          <w:lang w:eastAsia="pt-BR"/>
        </w:rPr>
        <w:t xml:space="preserve"> </w:t>
      </w:r>
      <w:proofErr w:type="spellStart"/>
      <w:r w:rsidRPr="006406CB">
        <w:rPr>
          <w:rFonts w:eastAsia="Times New Roman" w:cs="Times New Roman"/>
          <w:sz w:val="24"/>
          <w:szCs w:val="24"/>
          <w:lang w:eastAsia="pt-BR"/>
        </w:rPr>
        <w:t>bancario</w:t>
      </w:r>
      <w:proofErr w:type="spellEnd"/>
      <w:r w:rsidRPr="006406CB">
        <w:rPr>
          <w:rFonts w:eastAsia="Times New Roman" w:cs="Times New Roman"/>
          <w:sz w:val="24"/>
          <w:szCs w:val="24"/>
          <w:lang w:eastAsia="pt-BR"/>
        </w:rPr>
        <w:t xml:space="preserve"> e </w:t>
      </w:r>
      <w:proofErr w:type="spellStart"/>
      <w:r w:rsidRPr="006406CB">
        <w:rPr>
          <w:rFonts w:eastAsia="Times New Roman" w:cs="Times New Roman"/>
          <w:sz w:val="24"/>
          <w:szCs w:val="24"/>
          <w:lang w:eastAsia="pt-BR"/>
        </w:rPr>
        <w:t>paradisi</w:t>
      </w:r>
      <w:proofErr w:type="spellEnd"/>
      <w:r w:rsidRPr="006406CB">
        <w:rPr>
          <w:rFonts w:eastAsia="Times New Roman" w:cs="Times New Roman"/>
          <w:sz w:val="24"/>
          <w:szCs w:val="24"/>
          <w:lang w:eastAsia="pt-BR"/>
        </w:rPr>
        <w:t xml:space="preserve"> </w:t>
      </w:r>
      <w:proofErr w:type="spellStart"/>
      <w:r w:rsidRPr="006406CB">
        <w:rPr>
          <w:rFonts w:eastAsia="Times New Roman" w:cs="Times New Roman"/>
          <w:sz w:val="24"/>
          <w:szCs w:val="24"/>
          <w:lang w:eastAsia="pt-BR"/>
        </w:rPr>
        <w:t>fiscali</w:t>
      </w:r>
      <w:proofErr w:type="spellEnd"/>
      <w:r w:rsidRPr="006406CB">
        <w:rPr>
          <w:rFonts w:eastAsia="Times New Roman" w:cs="Times New Roman"/>
          <w:sz w:val="24"/>
          <w:szCs w:val="24"/>
          <w:lang w:eastAsia="pt-BR"/>
        </w:rPr>
        <w:t xml:space="preserve">: </w:t>
      </w:r>
      <w:proofErr w:type="spellStart"/>
      <w:proofErr w:type="gramStart"/>
      <w:r w:rsidRPr="006406CB">
        <w:rPr>
          <w:rFonts w:eastAsia="Times New Roman" w:cs="Times New Roman"/>
          <w:sz w:val="24"/>
          <w:szCs w:val="24"/>
          <w:lang w:eastAsia="pt-BR"/>
        </w:rPr>
        <w:t>la</w:t>
      </w:r>
      <w:proofErr w:type="spellEnd"/>
      <w:proofErr w:type="gramEnd"/>
      <w:r w:rsidRPr="006406CB">
        <w:rPr>
          <w:rFonts w:eastAsia="Times New Roman" w:cs="Times New Roman"/>
          <w:sz w:val="24"/>
          <w:szCs w:val="24"/>
          <w:lang w:eastAsia="pt-BR"/>
        </w:rPr>
        <w:t xml:space="preserve"> grande </w:t>
      </w:r>
      <w:proofErr w:type="spellStart"/>
      <w:r w:rsidRPr="006406CB">
        <w:rPr>
          <w:rFonts w:eastAsia="Times New Roman" w:cs="Times New Roman"/>
          <w:sz w:val="24"/>
          <w:szCs w:val="24"/>
          <w:lang w:eastAsia="pt-BR"/>
        </w:rPr>
        <w:t>metamorfosi</w:t>
      </w:r>
      <w:proofErr w:type="spellEnd"/>
      <w:r w:rsidRPr="006406CB">
        <w:rPr>
          <w:rFonts w:eastAsia="Times New Roman" w:cs="Times New Roman"/>
          <w:sz w:val="24"/>
          <w:szCs w:val="24"/>
          <w:lang w:eastAsia="pt-BR"/>
        </w:rPr>
        <w:t xml:space="preserve">: </w:t>
      </w:r>
      <w:proofErr w:type="spellStart"/>
      <w:r w:rsidRPr="006406CB">
        <w:rPr>
          <w:rFonts w:eastAsia="Times New Roman" w:cs="Times New Roman"/>
          <w:sz w:val="24"/>
          <w:szCs w:val="24"/>
          <w:lang w:eastAsia="pt-BR"/>
        </w:rPr>
        <w:t>la</w:t>
      </w:r>
      <w:proofErr w:type="spellEnd"/>
      <w:r w:rsidRPr="006406CB">
        <w:rPr>
          <w:rFonts w:eastAsia="Times New Roman" w:cs="Times New Roman"/>
          <w:sz w:val="24"/>
          <w:szCs w:val="24"/>
          <w:lang w:eastAsia="pt-BR"/>
        </w:rPr>
        <w:t xml:space="preserve"> </w:t>
      </w:r>
      <w:proofErr w:type="spellStart"/>
      <w:r w:rsidRPr="006406CB">
        <w:rPr>
          <w:rFonts w:eastAsia="Times New Roman" w:cs="Times New Roman"/>
          <w:sz w:val="24"/>
          <w:szCs w:val="24"/>
          <w:lang w:eastAsia="pt-BR"/>
        </w:rPr>
        <w:t>opportunità</w:t>
      </w:r>
      <w:proofErr w:type="spellEnd"/>
      <w:r w:rsidRPr="006406CB">
        <w:rPr>
          <w:rFonts w:eastAsia="Times New Roman" w:cs="Times New Roman"/>
          <w:sz w:val="24"/>
          <w:szCs w:val="24"/>
          <w:lang w:eastAsia="pt-BR"/>
        </w:rPr>
        <w:t xml:space="preserve"> </w:t>
      </w:r>
      <w:proofErr w:type="spellStart"/>
      <w:r w:rsidRPr="006406CB">
        <w:rPr>
          <w:rFonts w:eastAsia="Times New Roman" w:cs="Times New Roman"/>
          <w:sz w:val="24"/>
          <w:szCs w:val="24"/>
          <w:lang w:eastAsia="pt-BR"/>
        </w:rPr>
        <w:t>offerte</w:t>
      </w:r>
      <w:proofErr w:type="spellEnd"/>
      <w:r w:rsidRPr="006406CB">
        <w:rPr>
          <w:rFonts w:eastAsia="Times New Roman" w:cs="Times New Roman"/>
          <w:sz w:val="24"/>
          <w:szCs w:val="24"/>
          <w:lang w:eastAsia="pt-BR"/>
        </w:rPr>
        <w:t xml:space="preserve"> </w:t>
      </w:r>
      <w:proofErr w:type="spellStart"/>
      <w:r w:rsidRPr="006406CB">
        <w:rPr>
          <w:rFonts w:eastAsia="Times New Roman" w:cs="Times New Roman"/>
          <w:sz w:val="24"/>
          <w:szCs w:val="24"/>
          <w:lang w:eastAsia="pt-BR"/>
        </w:rPr>
        <w:t>dalle</w:t>
      </w:r>
      <w:proofErr w:type="spellEnd"/>
      <w:r w:rsidRPr="006406CB">
        <w:rPr>
          <w:rFonts w:eastAsia="Times New Roman" w:cs="Times New Roman"/>
          <w:sz w:val="24"/>
          <w:szCs w:val="24"/>
          <w:lang w:eastAsia="pt-BR"/>
        </w:rPr>
        <w:t xml:space="preserve"> </w:t>
      </w:r>
      <w:proofErr w:type="spellStart"/>
      <w:r w:rsidRPr="006406CB">
        <w:rPr>
          <w:rFonts w:eastAsia="Times New Roman" w:cs="Times New Roman"/>
          <w:sz w:val="24"/>
          <w:szCs w:val="24"/>
          <w:lang w:eastAsia="pt-BR"/>
        </w:rPr>
        <w:t>legislazioni</w:t>
      </w:r>
      <w:proofErr w:type="spellEnd"/>
      <w:r w:rsidRPr="006406CB">
        <w:rPr>
          <w:rFonts w:eastAsia="Times New Roman" w:cs="Times New Roman"/>
          <w:sz w:val="24"/>
          <w:szCs w:val="24"/>
          <w:lang w:eastAsia="pt-BR"/>
        </w:rPr>
        <w:t xml:space="preserve"> </w:t>
      </w:r>
      <w:proofErr w:type="spellStart"/>
      <w:r w:rsidRPr="006406CB">
        <w:rPr>
          <w:rFonts w:eastAsia="Times New Roman" w:cs="Times New Roman"/>
          <w:sz w:val="24"/>
          <w:szCs w:val="24"/>
          <w:lang w:eastAsia="pt-BR"/>
        </w:rPr>
        <w:t>finanziarie</w:t>
      </w:r>
      <w:proofErr w:type="spellEnd"/>
      <w:r w:rsidRPr="006406CB">
        <w:rPr>
          <w:rFonts w:eastAsia="Times New Roman" w:cs="Times New Roman"/>
          <w:sz w:val="24"/>
          <w:szCs w:val="24"/>
          <w:lang w:eastAsia="pt-BR"/>
        </w:rPr>
        <w:t xml:space="preserve"> e </w:t>
      </w:r>
      <w:proofErr w:type="spellStart"/>
      <w:r w:rsidRPr="006406CB">
        <w:rPr>
          <w:rFonts w:eastAsia="Times New Roman" w:cs="Times New Roman"/>
          <w:sz w:val="24"/>
          <w:szCs w:val="24"/>
          <w:lang w:eastAsia="pt-BR"/>
        </w:rPr>
        <w:t>fiscali</w:t>
      </w:r>
      <w:proofErr w:type="spellEnd"/>
      <w:r w:rsidRPr="006406CB">
        <w:rPr>
          <w:rFonts w:eastAsia="Times New Roman" w:cs="Times New Roman"/>
          <w:sz w:val="24"/>
          <w:szCs w:val="24"/>
          <w:lang w:eastAsia="pt-BR"/>
        </w:rPr>
        <w:t xml:space="preserve"> </w:t>
      </w:r>
      <w:proofErr w:type="spellStart"/>
      <w:r w:rsidRPr="006406CB">
        <w:rPr>
          <w:rFonts w:eastAsia="Times New Roman" w:cs="Times New Roman"/>
          <w:sz w:val="24"/>
          <w:szCs w:val="24"/>
          <w:lang w:eastAsia="pt-BR"/>
        </w:rPr>
        <w:t>internazionali</w:t>
      </w:r>
      <w:proofErr w:type="spellEnd"/>
      <w:r w:rsidRPr="006406CB">
        <w:rPr>
          <w:rFonts w:eastAsia="Times New Roman" w:cs="Times New Roman"/>
          <w:sz w:val="24"/>
          <w:szCs w:val="24"/>
          <w:lang w:eastAsia="pt-BR"/>
        </w:rPr>
        <w:t xml:space="preserve">. Milano: </w:t>
      </w:r>
      <w:proofErr w:type="spellStart"/>
      <w:r w:rsidRPr="006406CB">
        <w:rPr>
          <w:rFonts w:eastAsia="Times New Roman" w:cs="Times New Roman"/>
          <w:sz w:val="24"/>
          <w:szCs w:val="24"/>
          <w:lang w:eastAsia="pt-BR"/>
        </w:rPr>
        <w:t>Sperling</w:t>
      </w:r>
      <w:proofErr w:type="spellEnd"/>
      <w:r w:rsidRPr="006406CB">
        <w:rPr>
          <w:rFonts w:eastAsia="Times New Roman" w:cs="Times New Roman"/>
          <w:sz w:val="24"/>
          <w:szCs w:val="24"/>
          <w:lang w:eastAsia="pt-BR"/>
        </w:rPr>
        <w:t xml:space="preserve"> &amp; </w:t>
      </w:r>
      <w:proofErr w:type="spellStart"/>
      <w:r w:rsidRPr="006406CB">
        <w:rPr>
          <w:rFonts w:eastAsia="Times New Roman" w:cs="Times New Roman"/>
          <w:sz w:val="24"/>
          <w:szCs w:val="24"/>
          <w:lang w:eastAsia="pt-BR"/>
        </w:rPr>
        <w:t>Kupfer</w:t>
      </w:r>
      <w:proofErr w:type="spellEnd"/>
      <w:r w:rsidRPr="006406CB">
        <w:rPr>
          <w:rFonts w:eastAsia="Times New Roman" w:cs="Times New Roman"/>
          <w:sz w:val="24"/>
          <w:szCs w:val="24"/>
          <w:lang w:eastAsia="pt-BR"/>
        </w:rPr>
        <w:t>, 1994.</w:t>
      </w:r>
    </w:p>
    <w:p xmlns:wp14="http://schemas.microsoft.com/office/word/2010/wordml" w:rsidRPr="006406CB" w:rsidR="006406CB" w:rsidP="006406CB" w:rsidRDefault="006406CB" w14:paraId="58042C19"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5A3CC2D3"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2.3. Edição ou versão </w:t>
      </w:r>
    </w:p>
    <w:p xmlns:wp14="http://schemas.microsoft.com/office/word/2010/wordml" w:rsidRPr="006406CB" w:rsidR="006406CB" w:rsidP="006406CB" w:rsidRDefault="006406CB" w14:paraId="732E2B2E"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223DFEB3"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Indicar a edição ou versão, exceto se for </w:t>
      </w:r>
      <w:proofErr w:type="gramStart"/>
      <w:r w:rsidRPr="006406CB">
        <w:rPr>
          <w:rFonts w:eastAsia="Times New Roman" w:cs="Times New Roman"/>
          <w:sz w:val="24"/>
          <w:szCs w:val="24"/>
          <w:lang w:eastAsia="pt-BR"/>
        </w:rPr>
        <w:t>a</w:t>
      </w:r>
      <w:proofErr w:type="gramEnd"/>
      <w:r w:rsidRPr="006406CB">
        <w:rPr>
          <w:rFonts w:eastAsia="Times New Roman" w:cs="Times New Roman"/>
          <w:sz w:val="24"/>
          <w:szCs w:val="24"/>
          <w:lang w:eastAsia="pt-BR"/>
        </w:rPr>
        <w:t xml:space="preserve"> primeira, em algarismos arábicos. A abreviatura da palavra ‘edição’ e o número ordinário devem ser de acordo com o idioma da publicação. </w:t>
      </w:r>
    </w:p>
    <w:p xmlns:wp14="http://schemas.microsoft.com/office/word/2010/wordml" w:rsidRPr="006406CB" w:rsidR="006406CB" w:rsidP="006406CB" w:rsidRDefault="006406CB" w14:paraId="098A61E9"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0715F777"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Exemplos:</w:t>
      </w:r>
    </w:p>
    <w:p xmlns:wp14="http://schemas.microsoft.com/office/word/2010/wordml" w:rsidRPr="006406CB" w:rsidR="006406CB" w:rsidP="006406CB" w:rsidRDefault="006406CB" w14:paraId="222C0CA4"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02C31E21"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2. </w:t>
      </w:r>
      <w:proofErr w:type="gramStart"/>
      <w:r w:rsidRPr="006406CB">
        <w:rPr>
          <w:rFonts w:eastAsia="Times New Roman" w:cs="Times New Roman"/>
          <w:sz w:val="24"/>
          <w:szCs w:val="24"/>
          <w:lang w:eastAsia="pt-BR"/>
        </w:rPr>
        <w:t>ed.</w:t>
      </w:r>
      <w:proofErr w:type="gramEnd"/>
    </w:p>
    <w:p xmlns:wp14="http://schemas.microsoft.com/office/word/2010/wordml" w:rsidRPr="006406CB" w:rsidR="006406CB" w:rsidP="006406CB" w:rsidRDefault="006406CB" w14:paraId="48003EF2"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3. </w:t>
      </w:r>
      <w:proofErr w:type="gramStart"/>
      <w:r w:rsidRPr="006406CB">
        <w:rPr>
          <w:rFonts w:eastAsia="Times New Roman" w:cs="Times New Roman"/>
          <w:sz w:val="24"/>
          <w:szCs w:val="24"/>
          <w:lang w:eastAsia="pt-BR"/>
        </w:rPr>
        <w:t>ed.</w:t>
      </w:r>
      <w:proofErr w:type="gramEnd"/>
      <w:r w:rsidRPr="006406CB">
        <w:rPr>
          <w:rFonts w:eastAsia="Times New Roman" w:cs="Times New Roman"/>
          <w:sz w:val="24"/>
          <w:szCs w:val="24"/>
          <w:lang w:eastAsia="pt-BR"/>
        </w:rPr>
        <w:t xml:space="preserve"> rev.</w:t>
      </w:r>
    </w:p>
    <w:p xmlns:wp14="http://schemas.microsoft.com/office/word/2010/wordml" w:rsidRPr="006406CB" w:rsidR="006406CB" w:rsidP="006406CB" w:rsidRDefault="006406CB" w14:paraId="29BB6CEE"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4. </w:t>
      </w:r>
      <w:proofErr w:type="spellStart"/>
      <w:r w:rsidRPr="006406CB">
        <w:rPr>
          <w:rFonts w:eastAsia="Times New Roman" w:cs="Times New Roman"/>
          <w:sz w:val="24"/>
          <w:szCs w:val="24"/>
          <w:lang w:eastAsia="pt-BR"/>
        </w:rPr>
        <w:t>Aufl</w:t>
      </w:r>
      <w:proofErr w:type="spellEnd"/>
      <w:r w:rsidRPr="006406CB">
        <w:rPr>
          <w:rFonts w:eastAsia="Times New Roman" w:cs="Times New Roman"/>
          <w:sz w:val="24"/>
          <w:szCs w:val="24"/>
          <w:lang w:eastAsia="pt-BR"/>
        </w:rPr>
        <w:t>.</w:t>
      </w:r>
    </w:p>
    <w:p xmlns:wp14="http://schemas.microsoft.com/office/word/2010/wordml" w:rsidRPr="006406CB" w:rsidR="006406CB" w:rsidP="006406CB" w:rsidRDefault="006406CB" w14:paraId="007E1B52"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Versão 3.1</w:t>
      </w:r>
    </w:p>
    <w:p xmlns:wp14="http://schemas.microsoft.com/office/word/2010/wordml" w:rsidRPr="006406CB" w:rsidR="006406CB" w:rsidP="006406CB" w:rsidRDefault="006406CB" w14:paraId="24E756F1"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Versão rev. e atual.</w:t>
      </w:r>
    </w:p>
    <w:p xmlns:wp14="http://schemas.microsoft.com/office/word/2010/wordml" w:rsidRPr="006406CB" w:rsidR="006406CB" w:rsidP="006406CB" w:rsidRDefault="006406CB" w14:paraId="4C2FE93D"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79698169"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HASCHER, Dominique. </w:t>
      </w:r>
      <w:r w:rsidRPr="006406CB">
        <w:rPr>
          <w:rFonts w:eastAsia="Times New Roman" w:cs="Times New Roman"/>
          <w:sz w:val="24"/>
          <w:szCs w:val="24"/>
          <w:lang w:val="en-GB" w:eastAsia="pt-BR"/>
        </w:rPr>
        <w:t xml:space="preserve">Collection of procedural decisions in ICC Arbitration: 1993-1996. </w:t>
      </w:r>
      <w:r w:rsidRPr="006406CB">
        <w:rPr>
          <w:rFonts w:eastAsia="Times New Roman" w:cs="Times New Roman"/>
          <w:sz w:val="24"/>
          <w:szCs w:val="24"/>
          <w:lang w:eastAsia="pt-BR"/>
        </w:rPr>
        <w:t xml:space="preserve">2nd. </w:t>
      </w:r>
      <w:proofErr w:type="gramStart"/>
      <w:r w:rsidRPr="006406CB">
        <w:rPr>
          <w:rFonts w:eastAsia="Times New Roman" w:cs="Times New Roman"/>
          <w:sz w:val="24"/>
          <w:szCs w:val="24"/>
          <w:lang w:eastAsia="pt-BR"/>
        </w:rPr>
        <w:t>ed.</w:t>
      </w:r>
      <w:proofErr w:type="gramEnd"/>
      <w:r w:rsidRPr="006406CB">
        <w:rPr>
          <w:rFonts w:eastAsia="Times New Roman" w:cs="Times New Roman"/>
          <w:sz w:val="24"/>
          <w:szCs w:val="24"/>
          <w:lang w:eastAsia="pt-BR"/>
        </w:rPr>
        <w:t xml:space="preserve"> Paris: ICC, 1998.</w:t>
      </w:r>
    </w:p>
    <w:p xmlns:wp14="http://schemas.microsoft.com/office/word/2010/wordml" w:rsidRPr="006406CB" w:rsidR="006406CB" w:rsidP="006406CB" w:rsidRDefault="006406CB" w14:paraId="41285984"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345E6C38"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2.4. Local de publicação </w:t>
      </w:r>
    </w:p>
    <w:p xmlns:wp14="http://schemas.microsoft.com/office/word/2010/wordml" w:rsidRPr="006406CB" w:rsidR="006406CB" w:rsidP="006406CB" w:rsidRDefault="006406CB" w14:paraId="10C97003"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16BE900A"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Indicar o nome da cidade tal como aparece na publicação. </w:t>
      </w:r>
    </w:p>
    <w:p xmlns:wp14="http://schemas.microsoft.com/office/word/2010/wordml" w:rsidRPr="006406CB" w:rsidR="006406CB" w:rsidP="006406CB" w:rsidRDefault="006406CB" w14:paraId="26EF65C5"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343238CD"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Quando há mais de uma cidade para o mesmo editor, indicar o mais destacado. </w:t>
      </w:r>
    </w:p>
    <w:p xmlns:wp14="http://schemas.microsoft.com/office/word/2010/wordml" w:rsidRPr="006406CB" w:rsidR="006406CB" w:rsidP="006406CB" w:rsidRDefault="006406CB" w14:paraId="5F4C0473"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63C11611"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Não sendo possível determinar o local, indicar entre colchetes a expressão “</w:t>
      </w:r>
      <w:proofErr w:type="spellStart"/>
      <w:r w:rsidRPr="006406CB">
        <w:rPr>
          <w:rFonts w:eastAsia="Times New Roman" w:cs="Times New Roman"/>
          <w:sz w:val="24"/>
          <w:szCs w:val="24"/>
          <w:lang w:eastAsia="pt-BR"/>
        </w:rPr>
        <w:t>S.l</w:t>
      </w:r>
      <w:proofErr w:type="spellEnd"/>
      <w:r w:rsidRPr="006406CB">
        <w:rPr>
          <w:rFonts w:eastAsia="Times New Roman" w:cs="Times New Roman"/>
          <w:sz w:val="24"/>
          <w:szCs w:val="24"/>
          <w:lang w:eastAsia="pt-BR"/>
        </w:rPr>
        <w:t xml:space="preserve">.”. Local identificado como provável, indicar entre colchetes. Exemplo: [Porto Alegre] </w:t>
      </w:r>
    </w:p>
    <w:p xmlns:wp14="http://schemas.microsoft.com/office/word/2010/wordml" w:rsidRPr="006406CB" w:rsidR="006406CB" w:rsidP="006406CB" w:rsidRDefault="006406CB" w14:paraId="3A2E9CC9"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503AF151"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Exemplo:</w:t>
      </w:r>
    </w:p>
    <w:p xmlns:wp14="http://schemas.microsoft.com/office/word/2010/wordml" w:rsidRPr="006406CB" w:rsidR="006406CB" w:rsidP="006406CB" w:rsidRDefault="006406CB" w14:paraId="38952447"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4DD854CE"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DINAMARCO, Cândido Rangel. Instituições de direito processual civil. [</w:t>
      </w:r>
      <w:proofErr w:type="spellStart"/>
      <w:r w:rsidRPr="006406CB">
        <w:rPr>
          <w:rFonts w:eastAsia="Times New Roman" w:cs="Times New Roman"/>
          <w:sz w:val="24"/>
          <w:szCs w:val="24"/>
          <w:lang w:eastAsia="pt-BR"/>
        </w:rPr>
        <w:t>S.l</w:t>
      </w:r>
      <w:proofErr w:type="spellEnd"/>
      <w:r w:rsidRPr="006406CB">
        <w:rPr>
          <w:rFonts w:eastAsia="Times New Roman" w:cs="Times New Roman"/>
          <w:sz w:val="24"/>
          <w:szCs w:val="24"/>
          <w:lang w:eastAsia="pt-BR"/>
        </w:rPr>
        <w:t>.]: Malheiros, 2001.</w:t>
      </w:r>
    </w:p>
    <w:p xmlns:wp14="http://schemas.microsoft.com/office/word/2010/wordml" w:rsidRPr="006406CB" w:rsidR="006406CB" w:rsidP="006406CB" w:rsidRDefault="006406CB" w14:paraId="5CA92C86"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3756DDC9"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lastRenderedPageBreak/>
        <w:t>2.5. Editora</w:t>
      </w:r>
    </w:p>
    <w:p xmlns:wp14="http://schemas.microsoft.com/office/word/2010/wordml" w:rsidRPr="006406CB" w:rsidR="006406CB" w:rsidP="006406CB" w:rsidRDefault="006406CB" w14:paraId="1C28EEF0"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3CB29B5D"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Indicar o nome do publicador ou editor, suprimindo elementos que designem natureza jurídica ou comercial (Ltda., S.A., Inc. etc.): </w:t>
      </w:r>
    </w:p>
    <w:p xmlns:wp14="http://schemas.microsoft.com/office/word/2010/wordml" w:rsidRPr="006406CB" w:rsidR="006406CB" w:rsidP="006406CB" w:rsidRDefault="006406CB" w14:paraId="38511F9A"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5C4C8FB1" wp14:textId="77777777">
      <w:pPr>
        <w:spacing w:after="0" w:line="240" w:lineRule="auto"/>
        <w:jc w:val="both"/>
        <w:rPr>
          <w:rFonts w:eastAsia="Times New Roman" w:cs="Times New Roman"/>
          <w:sz w:val="24"/>
          <w:szCs w:val="24"/>
          <w:lang w:val="en-GB" w:eastAsia="pt-BR"/>
        </w:rPr>
      </w:pPr>
      <w:r w:rsidRPr="006406CB">
        <w:rPr>
          <w:rFonts w:eastAsia="Times New Roman" w:cs="Times New Roman"/>
          <w:sz w:val="24"/>
          <w:szCs w:val="24"/>
          <w:lang w:val="en-GB" w:eastAsia="pt-BR"/>
        </w:rPr>
        <w:t>J. Wiley - para John Wiley &amp; Sons</w:t>
      </w:r>
    </w:p>
    <w:p xmlns:wp14="http://schemas.microsoft.com/office/word/2010/wordml" w:rsidRPr="006406CB" w:rsidR="006406CB" w:rsidP="006406CB" w:rsidRDefault="006406CB" w14:paraId="7AC0DE1E"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M. Dekker - para Marcel Dekker, Inc.</w:t>
      </w:r>
    </w:p>
    <w:p xmlns:wp14="http://schemas.microsoft.com/office/word/2010/wordml" w:rsidRPr="006406CB" w:rsidR="006406CB" w:rsidP="006406CB" w:rsidRDefault="006406CB" w14:paraId="12163DC8"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Ática - para Editora Ática Ltda.</w:t>
      </w:r>
    </w:p>
    <w:p xmlns:wp14="http://schemas.microsoft.com/office/word/2010/wordml" w:rsidRPr="006406CB" w:rsidR="006406CB" w:rsidP="006406CB" w:rsidRDefault="006406CB" w14:paraId="29C05B27"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Departamento de Extensão e Cultura da USP</w:t>
      </w:r>
    </w:p>
    <w:p xmlns:wp14="http://schemas.microsoft.com/office/word/2010/wordml" w:rsidRPr="006406CB" w:rsidR="006406CB" w:rsidP="006406CB" w:rsidRDefault="006406CB" w14:paraId="59301D85"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4A051830"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Quando há mais de um editor, mencionar o mais destacado. Os nomes dos demais podem ser registrados com os respectivos locais, se necessário. </w:t>
      </w:r>
    </w:p>
    <w:p xmlns:wp14="http://schemas.microsoft.com/office/word/2010/wordml" w:rsidRPr="006406CB" w:rsidR="006406CB" w:rsidP="006406CB" w:rsidRDefault="006406CB" w14:paraId="69B0249C"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3DE00163"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Não sendo possível determinar o editor, indicar entre colchetes a expressão ‘s.n.’. Editor identificado como provável, indicar entre colchetes. Exemplo: [Globo] </w:t>
      </w:r>
    </w:p>
    <w:p xmlns:wp14="http://schemas.microsoft.com/office/word/2010/wordml" w:rsidRPr="006406CB" w:rsidR="006406CB" w:rsidP="006406CB" w:rsidRDefault="006406CB" w14:paraId="56FE8ECD"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3019B3C6"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Exemplo:</w:t>
      </w:r>
    </w:p>
    <w:p xmlns:wp14="http://schemas.microsoft.com/office/word/2010/wordml" w:rsidRPr="006406CB" w:rsidR="006406CB" w:rsidP="006406CB" w:rsidRDefault="006406CB" w14:paraId="7240F597"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208E645E"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BRASIL. Lei de uso e ocupação do solo. Prefeitura de Campinas. Campinas: [s.n.], 1988.</w:t>
      </w:r>
    </w:p>
    <w:p xmlns:wp14="http://schemas.microsoft.com/office/word/2010/wordml" w:rsidRPr="006406CB" w:rsidR="006406CB" w:rsidP="006406CB" w:rsidRDefault="006406CB" w14:paraId="6CB83CAF"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  </w:t>
      </w:r>
    </w:p>
    <w:p xmlns:wp14="http://schemas.microsoft.com/office/word/2010/wordml" w:rsidRPr="006406CB" w:rsidR="006406CB" w:rsidP="006406CB" w:rsidRDefault="006406CB" w14:paraId="058FE7EA"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2.6. Data </w:t>
      </w:r>
    </w:p>
    <w:p xmlns:wp14="http://schemas.microsoft.com/office/word/2010/wordml" w:rsidRPr="006406CB" w:rsidR="006406CB" w:rsidP="006406CB" w:rsidRDefault="006406CB" w14:paraId="783763F0"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5E998840"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Indicar a data sempre em algarismos arábicos. </w:t>
      </w:r>
    </w:p>
    <w:p xmlns:wp14="http://schemas.microsoft.com/office/word/2010/wordml" w:rsidRPr="006406CB" w:rsidR="006406CB" w:rsidP="006406CB" w:rsidRDefault="006406CB" w14:paraId="24F73173"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1E388D23"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Se nenhum ano for determinado (publicação, distribuição, impressão etc.), registar um ano aproximado entre colchetes. </w:t>
      </w:r>
    </w:p>
    <w:p xmlns:wp14="http://schemas.microsoft.com/office/word/2010/wordml" w:rsidRPr="006406CB" w:rsidR="006406CB" w:rsidP="006406CB" w:rsidRDefault="006406CB" w14:paraId="3D2EA43D"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0982EBC8"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Exemplos:</w:t>
      </w:r>
    </w:p>
    <w:p xmlns:wp14="http://schemas.microsoft.com/office/word/2010/wordml" w:rsidRPr="006406CB" w:rsidR="006406CB" w:rsidP="006406CB" w:rsidRDefault="006406CB" w14:paraId="54A341D1"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494AF2EA"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[1993?</w:t>
      </w:r>
      <w:proofErr w:type="gramStart"/>
      <w:r w:rsidRPr="006406CB">
        <w:rPr>
          <w:rFonts w:eastAsia="Times New Roman" w:cs="Times New Roman"/>
          <w:sz w:val="24"/>
          <w:szCs w:val="24"/>
          <w:lang w:eastAsia="pt-BR"/>
        </w:rPr>
        <w:t>]</w:t>
      </w:r>
      <w:proofErr w:type="gramEnd"/>
      <w:r w:rsidRPr="006406CB">
        <w:rPr>
          <w:rFonts w:eastAsia="Times New Roman" w:cs="Times New Roman"/>
          <w:sz w:val="24"/>
          <w:szCs w:val="24"/>
          <w:lang w:eastAsia="pt-BR"/>
        </w:rPr>
        <w:tab/>
      </w:r>
      <w:r w:rsidRPr="006406CB">
        <w:rPr>
          <w:rFonts w:eastAsia="Times New Roman" w:cs="Times New Roman"/>
          <w:sz w:val="24"/>
          <w:szCs w:val="24"/>
          <w:lang w:eastAsia="pt-BR"/>
        </w:rPr>
        <w:t>ano provável</w:t>
      </w:r>
    </w:p>
    <w:p xmlns:wp14="http://schemas.microsoft.com/office/word/2010/wordml" w:rsidRPr="006406CB" w:rsidR="006406CB" w:rsidP="006406CB" w:rsidRDefault="006406CB" w14:paraId="28AAAA7C"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w:t>
      </w:r>
      <w:proofErr w:type="spellStart"/>
      <w:proofErr w:type="gramStart"/>
      <w:r w:rsidRPr="006406CB">
        <w:rPr>
          <w:rFonts w:eastAsia="Times New Roman" w:cs="Times New Roman"/>
          <w:sz w:val="24"/>
          <w:szCs w:val="24"/>
          <w:lang w:eastAsia="pt-BR"/>
        </w:rPr>
        <w:t>ca</w:t>
      </w:r>
      <w:proofErr w:type="spellEnd"/>
      <w:proofErr w:type="gramEnd"/>
      <w:r w:rsidRPr="006406CB">
        <w:rPr>
          <w:rFonts w:eastAsia="Times New Roman" w:cs="Times New Roman"/>
          <w:sz w:val="24"/>
          <w:szCs w:val="24"/>
          <w:lang w:eastAsia="pt-BR"/>
        </w:rPr>
        <w:t xml:space="preserve">. 1993] </w:t>
      </w:r>
      <w:r w:rsidRPr="006406CB">
        <w:rPr>
          <w:rFonts w:eastAsia="Times New Roman" w:cs="Times New Roman"/>
          <w:sz w:val="24"/>
          <w:szCs w:val="24"/>
          <w:lang w:eastAsia="pt-BR"/>
        </w:rPr>
        <w:tab/>
      </w:r>
      <w:r w:rsidRPr="006406CB">
        <w:rPr>
          <w:rFonts w:eastAsia="Times New Roman" w:cs="Times New Roman"/>
          <w:sz w:val="24"/>
          <w:szCs w:val="24"/>
          <w:lang w:eastAsia="pt-BR"/>
        </w:rPr>
        <w:t>ano aproximado</w:t>
      </w:r>
    </w:p>
    <w:p xmlns:wp14="http://schemas.microsoft.com/office/word/2010/wordml" w:rsidRPr="006406CB" w:rsidR="006406CB" w:rsidP="006406CB" w:rsidRDefault="006406CB" w14:paraId="26B31BDA"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[196-] </w:t>
      </w:r>
      <w:r w:rsidRPr="006406CB">
        <w:rPr>
          <w:rFonts w:eastAsia="Times New Roman" w:cs="Times New Roman"/>
          <w:sz w:val="24"/>
          <w:szCs w:val="24"/>
          <w:lang w:eastAsia="pt-BR"/>
        </w:rPr>
        <w:tab/>
      </w:r>
      <w:r w:rsidRPr="006406CB">
        <w:rPr>
          <w:rFonts w:eastAsia="Times New Roman" w:cs="Times New Roman"/>
          <w:sz w:val="24"/>
          <w:szCs w:val="24"/>
          <w:lang w:eastAsia="pt-BR"/>
        </w:rPr>
        <w:t>década certa</w:t>
      </w:r>
    </w:p>
    <w:p xmlns:wp14="http://schemas.microsoft.com/office/word/2010/wordml" w:rsidRPr="006406CB" w:rsidR="006406CB" w:rsidP="006406CB" w:rsidRDefault="006406CB" w14:paraId="74431607"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[196-?] </w:t>
      </w:r>
      <w:r w:rsidRPr="006406CB">
        <w:rPr>
          <w:rFonts w:eastAsia="Times New Roman" w:cs="Times New Roman"/>
          <w:sz w:val="24"/>
          <w:szCs w:val="24"/>
          <w:lang w:eastAsia="pt-BR"/>
        </w:rPr>
        <w:tab/>
      </w:r>
      <w:r w:rsidRPr="006406CB">
        <w:rPr>
          <w:rFonts w:eastAsia="Times New Roman" w:cs="Times New Roman"/>
          <w:sz w:val="24"/>
          <w:szCs w:val="24"/>
          <w:lang w:eastAsia="pt-BR"/>
        </w:rPr>
        <w:t>década provável</w:t>
      </w:r>
    </w:p>
    <w:p xmlns:wp14="http://schemas.microsoft.com/office/word/2010/wordml" w:rsidRPr="006406CB" w:rsidR="006406CB" w:rsidP="006406CB" w:rsidRDefault="006406CB" w14:paraId="200E260A"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22F339DD"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Caso inexistam dados de publicação da obra, indicar entre colchetes: [</w:t>
      </w:r>
      <w:proofErr w:type="spellStart"/>
      <w:r w:rsidRPr="006406CB">
        <w:rPr>
          <w:rFonts w:eastAsia="Times New Roman" w:cs="Times New Roman"/>
          <w:sz w:val="24"/>
          <w:szCs w:val="24"/>
          <w:lang w:eastAsia="pt-BR"/>
        </w:rPr>
        <w:t>S.l</w:t>
      </w:r>
      <w:proofErr w:type="spellEnd"/>
      <w:r w:rsidRPr="006406CB">
        <w:rPr>
          <w:rFonts w:eastAsia="Times New Roman" w:cs="Times New Roman"/>
          <w:sz w:val="24"/>
          <w:szCs w:val="24"/>
          <w:lang w:eastAsia="pt-BR"/>
        </w:rPr>
        <w:t>.: s.n., 1994?</w:t>
      </w:r>
      <w:proofErr w:type="gramStart"/>
      <w:r w:rsidRPr="006406CB">
        <w:rPr>
          <w:rFonts w:eastAsia="Times New Roman" w:cs="Times New Roman"/>
          <w:sz w:val="24"/>
          <w:szCs w:val="24"/>
          <w:lang w:eastAsia="pt-BR"/>
        </w:rPr>
        <w:t>]</w:t>
      </w:r>
      <w:proofErr w:type="gramEnd"/>
    </w:p>
    <w:p xmlns:wp14="http://schemas.microsoft.com/office/word/2010/wordml" w:rsidRPr="006406CB" w:rsidR="006406CB" w:rsidP="006406CB" w:rsidRDefault="006406CB" w14:paraId="69A8DA6B"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3BB20D1A"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Nas referências em que figurem ano inicial e final, indicá-los separados por hífen. </w:t>
      </w:r>
    </w:p>
    <w:p xmlns:wp14="http://schemas.microsoft.com/office/word/2010/wordml" w:rsidRPr="006406CB" w:rsidR="006406CB" w:rsidP="006406CB" w:rsidRDefault="006406CB" w14:paraId="2A6CCAF0"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Exemplo:</w:t>
      </w:r>
    </w:p>
    <w:p xmlns:wp14="http://schemas.microsoft.com/office/word/2010/wordml" w:rsidRPr="006406CB" w:rsidR="006406CB" w:rsidP="006406CB" w:rsidRDefault="006406CB" w14:paraId="6AD52EDA"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1989-1995, para coleção de </w:t>
      </w:r>
      <w:proofErr w:type="gramStart"/>
      <w:r w:rsidRPr="006406CB">
        <w:rPr>
          <w:rFonts w:eastAsia="Times New Roman" w:cs="Times New Roman"/>
          <w:sz w:val="24"/>
          <w:szCs w:val="24"/>
          <w:lang w:eastAsia="pt-BR"/>
        </w:rPr>
        <w:t>periódicos</w:t>
      </w:r>
      <w:proofErr w:type="gramEnd"/>
    </w:p>
    <w:p xmlns:wp14="http://schemas.microsoft.com/office/word/2010/wordml" w:rsidRPr="006406CB" w:rsidR="006406CB" w:rsidP="006406CB" w:rsidRDefault="006406CB" w14:paraId="669A2F30"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0B4DA395"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Os meses, quando indicados, devem ser abreviados no idioma original de publicação. </w:t>
      </w:r>
    </w:p>
    <w:p xmlns:wp14="http://schemas.microsoft.com/office/word/2010/wordml" w:rsidRPr="006406CB" w:rsidR="006406CB" w:rsidP="006406CB" w:rsidRDefault="006406CB" w14:paraId="716A4D53"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Exemplos:</w:t>
      </w:r>
    </w:p>
    <w:p xmlns:wp14="http://schemas.microsoft.com/office/word/2010/wordml" w:rsidRPr="006406CB" w:rsidR="006406CB" w:rsidP="006406CB" w:rsidRDefault="006406CB" w14:paraId="24318BA0" wp14:textId="77777777">
      <w:pPr>
        <w:spacing w:after="0" w:line="240" w:lineRule="auto"/>
        <w:jc w:val="both"/>
        <w:rPr>
          <w:rFonts w:eastAsia="Times New Roman" w:cs="Times New Roman"/>
          <w:sz w:val="24"/>
          <w:szCs w:val="24"/>
          <w:lang w:eastAsia="pt-BR"/>
        </w:rPr>
      </w:pPr>
      <w:proofErr w:type="gramStart"/>
      <w:r w:rsidRPr="006406CB">
        <w:rPr>
          <w:rFonts w:eastAsia="Times New Roman" w:cs="Times New Roman"/>
          <w:sz w:val="24"/>
          <w:szCs w:val="24"/>
          <w:lang w:eastAsia="pt-BR"/>
        </w:rPr>
        <w:lastRenderedPageBreak/>
        <w:t>jan.</w:t>
      </w:r>
      <w:proofErr w:type="gramEnd"/>
      <w:r w:rsidRPr="006406CB">
        <w:rPr>
          <w:rFonts w:eastAsia="Times New Roman" w:cs="Times New Roman"/>
          <w:sz w:val="24"/>
          <w:szCs w:val="24"/>
          <w:lang w:eastAsia="pt-BR"/>
        </w:rPr>
        <w:t xml:space="preserve">/fev. 1995 </w:t>
      </w:r>
    </w:p>
    <w:p xmlns:wp14="http://schemas.microsoft.com/office/word/2010/wordml" w:rsidRPr="006406CB" w:rsidR="006406CB" w:rsidP="006406CB" w:rsidRDefault="006406CB" w14:paraId="2A2678D2" wp14:textId="77777777">
      <w:pPr>
        <w:spacing w:after="0" w:line="240" w:lineRule="auto"/>
        <w:jc w:val="both"/>
        <w:rPr>
          <w:rFonts w:eastAsia="Times New Roman" w:cs="Times New Roman"/>
          <w:sz w:val="24"/>
          <w:szCs w:val="24"/>
          <w:lang w:eastAsia="pt-BR"/>
        </w:rPr>
      </w:pPr>
      <w:proofErr w:type="spellStart"/>
      <w:proofErr w:type="gramStart"/>
      <w:r w:rsidRPr="006406CB">
        <w:rPr>
          <w:rFonts w:eastAsia="Times New Roman" w:cs="Times New Roman"/>
          <w:sz w:val="24"/>
          <w:szCs w:val="24"/>
          <w:lang w:eastAsia="pt-BR"/>
        </w:rPr>
        <w:t>may</w:t>
      </w:r>
      <w:proofErr w:type="spellEnd"/>
      <w:proofErr w:type="gramEnd"/>
      <w:r w:rsidRPr="006406CB">
        <w:rPr>
          <w:rFonts w:eastAsia="Times New Roman" w:cs="Times New Roman"/>
          <w:sz w:val="24"/>
          <w:szCs w:val="24"/>
          <w:lang w:eastAsia="pt-BR"/>
        </w:rPr>
        <w:t xml:space="preserve"> 1996 </w:t>
      </w:r>
    </w:p>
    <w:p xmlns:wp14="http://schemas.microsoft.com/office/word/2010/wordml" w:rsidRPr="006406CB" w:rsidR="006406CB" w:rsidP="006406CB" w:rsidRDefault="006406CB" w14:paraId="3A19AB75"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4FA92642"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2.7. Indicação de número de páginas ou volumes </w:t>
      </w:r>
    </w:p>
    <w:p xmlns:wp14="http://schemas.microsoft.com/office/word/2010/wordml" w:rsidRPr="006406CB" w:rsidR="006406CB" w:rsidP="006406CB" w:rsidRDefault="006406CB" w14:paraId="67F83BFE"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6A595407"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Quando a publicação só tem um volume, indicar o número de páginas, seguido da abreviatura p. </w:t>
      </w:r>
    </w:p>
    <w:p xmlns:wp14="http://schemas.microsoft.com/office/word/2010/wordml" w:rsidRPr="006406CB" w:rsidR="006406CB" w:rsidP="006406CB" w:rsidRDefault="006406CB" w14:paraId="27194B66"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Exemplo: 169 p. </w:t>
      </w:r>
    </w:p>
    <w:p xmlns:wp14="http://schemas.microsoft.com/office/word/2010/wordml" w:rsidRPr="006406CB" w:rsidR="006406CB" w:rsidP="006406CB" w:rsidRDefault="006406CB" w14:paraId="58DE8EA6"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4FF0D6F7"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Quando a publicação tem mais de um volume, indicar o número destes, seguido da abreviatura v. </w:t>
      </w:r>
    </w:p>
    <w:p xmlns:wp14="http://schemas.microsoft.com/office/word/2010/wordml" w:rsidRPr="006406CB" w:rsidR="006406CB" w:rsidP="006406CB" w:rsidRDefault="006406CB" w14:paraId="04188507"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Exemplo: </w:t>
      </w:r>
      <w:proofErr w:type="gramStart"/>
      <w:r w:rsidRPr="006406CB">
        <w:rPr>
          <w:rFonts w:eastAsia="Times New Roman" w:cs="Times New Roman"/>
          <w:sz w:val="24"/>
          <w:szCs w:val="24"/>
          <w:lang w:eastAsia="pt-BR"/>
        </w:rPr>
        <w:t>5</w:t>
      </w:r>
      <w:proofErr w:type="gramEnd"/>
      <w:r w:rsidRPr="006406CB">
        <w:rPr>
          <w:rFonts w:eastAsia="Times New Roman" w:cs="Times New Roman"/>
          <w:sz w:val="24"/>
          <w:szCs w:val="24"/>
          <w:lang w:eastAsia="pt-BR"/>
        </w:rPr>
        <w:t xml:space="preserve"> v. </w:t>
      </w:r>
    </w:p>
    <w:p xmlns:wp14="http://schemas.microsoft.com/office/word/2010/wordml" w:rsidRPr="006406CB" w:rsidR="006406CB" w:rsidP="006406CB" w:rsidRDefault="006406CB" w14:paraId="6D0B0EDB"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4332B1B3"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Quando a citação for de parte de um dos volumes, indicar o número do mesmo, seguido da página inicial - página final. </w:t>
      </w:r>
    </w:p>
    <w:p xmlns:wp14="http://schemas.microsoft.com/office/word/2010/wordml" w:rsidRPr="006406CB" w:rsidR="006406CB" w:rsidP="006406CB" w:rsidRDefault="006406CB" w14:paraId="4D766019"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Exemplo: V. 3, p. </w:t>
      </w:r>
      <w:proofErr w:type="gramStart"/>
      <w:r w:rsidRPr="006406CB">
        <w:rPr>
          <w:rFonts w:eastAsia="Times New Roman" w:cs="Times New Roman"/>
          <w:sz w:val="24"/>
          <w:szCs w:val="24"/>
          <w:lang w:eastAsia="pt-BR"/>
        </w:rPr>
        <w:t>57-103 .</w:t>
      </w:r>
      <w:proofErr w:type="gramEnd"/>
      <w:r w:rsidRPr="006406CB">
        <w:rPr>
          <w:rFonts w:eastAsia="Times New Roman" w:cs="Times New Roman"/>
          <w:sz w:val="24"/>
          <w:szCs w:val="24"/>
          <w:lang w:eastAsia="pt-BR"/>
        </w:rPr>
        <w:t xml:space="preserve"> </w:t>
      </w:r>
    </w:p>
    <w:p xmlns:wp14="http://schemas.microsoft.com/office/word/2010/wordml" w:rsidRPr="006406CB" w:rsidR="006406CB" w:rsidP="006406CB" w:rsidRDefault="006406CB" w14:paraId="4AAB0967"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405DC056"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Indicar números inicial e final de páginas, separados por hífen, antecedidos da abreviatura p. </w:t>
      </w:r>
    </w:p>
    <w:p xmlns:wp14="http://schemas.microsoft.com/office/word/2010/wordml" w:rsidRPr="006406CB" w:rsidR="006406CB" w:rsidP="006406CB" w:rsidRDefault="006406CB" w14:paraId="6F3ECC8D"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Exemplo: p. 7-78 </w:t>
      </w:r>
    </w:p>
    <w:p xmlns:wp14="http://schemas.microsoft.com/office/word/2010/wordml" w:rsidRPr="006406CB" w:rsidR="006406CB" w:rsidP="006406CB" w:rsidRDefault="006406CB" w14:paraId="37B1FB13"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191E50A6"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Quando a publicação não for paginada ou paginada irregularmente, indicar em nota: “Não paginada”, “Paginação irregular”.</w:t>
      </w:r>
    </w:p>
    <w:p xmlns:wp14="http://schemas.microsoft.com/office/word/2010/wordml" w:rsidRPr="006406CB" w:rsidR="006406CB" w:rsidP="006406CB" w:rsidRDefault="006406CB" w14:paraId="5EFA4AB2"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  </w:t>
      </w:r>
    </w:p>
    <w:p xmlns:wp14="http://schemas.microsoft.com/office/word/2010/wordml" w:rsidRPr="006406CB" w:rsidR="006406CB" w:rsidP="006406CB" w:rsidRDefault="006406CB" w14:paraId="332FAF95"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Para periódicos: </w:t>
      </w:r>
    </w:p>
    <w:p xmlns:wp14="http://schemas.microsoft.com/office/word/2010/wordml" w:rsidRPr="006406CB" w:rsidR="006406CB" w:rsidP="006406CB" w:rsidRDefault="006406CB" w14:paraId="63ADDDC8"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 - indicar o número (em arábico) do volume precedido da abreviatura v. </w:t>
      </w:r>
    </w:p>
    <w:p xmlns:wp14="http://schemas.microsoft.com/office/word/2010/wordml" w:rsidRPr="006406CB" w:rsidR="006406CB" w:rsidP="006406CB" w:rsidRDefault="006406CB" w14:paraId="13019CC7"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 Exemplo: v. 7 </w:t>
      </w:r>
    </w:p>
    <w:p xmlns:wp14="http://schemas.microsoft.com/office/word/2010/wordml" w:rsidRPr="006406CB" w:rsidR="006406CB" w:rsidP="006406CB" w:rsidRDefault="006406CB" w14:paraId="521633A2"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 - indicar o número (em arábico) do fascículo precedido da abreviatura n. </w:t>
      </w:r>
    </w:p>
    <w:p xmlns:wp14="http://schemas.microsoft.com/office/word/2010/wordml" w:rsidRPr="006406CB" w:rsidR="006406CB" w:rsidP="006406CB" w:rsidRDefault="006406CB" w14:paraId="6B6321ED"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 Exemplo: n. 12</w:t>
      </w:r>
    </w:p>
    <w:p xmlns:wp14="http://schemas.microsoft.com/office/word/2010/wordml" w:rsidRPr="006406CB" w:rsidR="006406CB" w:rsidP="006406CB" w:rsidRDefault="006406CB" w14:paraId="357D451F"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3921F77B"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3. Modelos: Monografia, dissertação, tese e </w:t>
      </w:r>
      <w:proofErr w:type="gramStart"/>
      <w:r w:rsidRPr="006406CB">
        <w:rPr>
          <w:rFonts w:eastAsia="Times New Roman" w:cs="Times New Roman"/>
          <w:sz w:val="24"/>
          <w:szCs w:val="24"/>
          <w:lang w:eastAsia="pt-BR"/>
        </w:rPr>
        <w:t>periódico</w:t>
      </w:r>
      <w:proofErr w:type="gramEnd"/>
    </w:p>
    <w:p xmlns:wp14="http://schemas.microsoft.com/office/word/2010/wordml" w:rsidRPr="006406CB" w:rsidR="006406CB" w:rsidP="006406CB" w:rsidRDefault="006406CB" w14:paraId="2711DE53"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00074A31"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3.1.  Monografia referenciada no todo (livros e folhetos) </w:t>
      </w:r>
    </w:p>
    <w:p xmlns:wp14="http://schemas.microsoft.com/office/word/2010/wordml" w:rsidRPr="006406CB" w:rsidR="006406CB" w:rsidP="006406CB" w:rsidRDefault="006406CB" w14:paraId="022DF449"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  </w:t>
      </w:r>
    </w:p>
    <w:p xmlns:wp14="http://schemas.microsoft.com/office/word/2010/wordml" w:rsidRPr="006406CB" w:rsidR="006406CB" w:rsidP="006406CB" w:rsidRDefault="006406CB" w14:paraId="2C91C3DD"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Formato:</w:t>
      </w:r>
      <w:proofErr w:type="gramStart"/>
      <w:r w:rsidRPr="006406CB">
        <w:rPr>
          <w:rFonts w:eastAsia="Times New Roman" w:cs="Times New Roman"/>
          <w:sz w:val="24"/>
          <w:szCs w:val="24"/>
          <w:lang w:eastAsia="pt-BR"/>
        </w:rPr>
        <w:t xml:space="preserve">  </w:t>
      </w:r>
    </w:p>
    <w:p xmlns:wp14="http://schemas.microsoft.com/office/word/2010/wordml" w:rsidRPr="006406CB" w:rsidR="006406CB" w:rsidP="006406CB" w:rsidRDefault="006406CB" w14:paraId="454484EB" wp14:textId="77777777">
      <w:pPr>
        <w:spacing w:after="0" w:line="240" w:lineRule="auto"/>
        <w:jc w:val="both"/>
        <w:rPr>
          <w:rFonts w:eastAsia="Times New Roman" w:cs="Times New Roman"/>
          <w:sz w:val="24"/>
          <w:szCs w:val="24"/>
          <w:lang w:eastAsia="pt-BR"/>
        </w:rPr>
      </w:pPr>
      <w:proofErr w:type="gramEnd"/>
      <w:r w:rsidRPr="006406CB">
        <w:rPr>
          <w:rFonts w:eastAsia="Times New Roman" w:cs="Times New Roman"/>
          <w:sz w:val="24"/>
          <w:szCs w:val="24"/>
          <w:lang w:eastAsia="pt-BR"/>
        </w:rPr>
        <w:t>AUTOR (ES). Título: subtítulo (se relevante). Número da edição (exceto a primeira). Cidade de publicação: Editora, ano. [Número de páginas, folhas ou volumes. Notas.</w:t>
      </w:r>
      <w:proofErr w:type="gramStart"/>
      <w:r w:rsidRPr="006406CB">
        <w:rPr>
          <w:rFonts w:eastAsia="Times New Roman" w:cs="Times New Roman"/>
          <w:sz w:val="24"/>
          <w:szCs w:val="24"/>
          <w:lang w:eastAsia="pt-BR"/>
        </w:rPr>
        <w:t>]</w:t>
      </w:r>
      <w:proofErr w:type="gramEnd"/>
    </w:p>
    <w:p xmlns:wp14="http://schemas.microsoft.com/office/word/2010/wordml" w:rsidR="006406CB" w:rsidP="006406CB" w:rsidRDefault="006406CB" w14:paraId="0BA6C667" wp14:textId="77777777">
      <w:pPr>
        <w:spacing w:after="0" w:line="240" w:lineRule="auto"/>
        <w:jc w:val="both"/>
        <w:rPr>
          <w:rFonts w:eastAsia="Times New Roman" w:cs="Times New Roman"/>
          <w:sz w:val="24"/>
          <w:szCs w:val="24"/>
          <w:lang w:eastAsia="pt-BR"/>
        </w:rPr>
      </w:pPr>
    </w:p>
    <w:p xmlns:wp14="http://schemas.microsoft.com/office/word/2010/wordml" w:rsidR="0024707C" w:rsidP="006406CB" w:rsidRDefault="0024707C" w14:paraId="1540C0C9" wp14:textId="77777777">
      <w:pPr>
        <w:spacing w:after="0" w:line="240" w:lineRule="auto"/>
        <w:jc w:val="both"/>
        <w:rPr>
          <w:rFonts w:eastAsia="Times New Roman" w:cs="Times New Roman"/>
          <w:sz w:val="24"/>
          <w:szCs w:val="24"/>
          <w:lang w:eastAsia="pt-BR"/>
        </w:rPr>
      </w:pPr>
    </w:p>
    <w:p xmlns:wp14="http://schemas.microsoft.com/office/word/2010/wordml" w:rsidR="0024707C" w:rsidP="006406CB" w:rsidRDefault="0024707C" w14:paraId="7B4DEF5B" wp14:textId="77777777">
      <w:pPr>
        <w:spacing w:after="0" w:line="240" w:lineRule="auto"/>
        <w:jc w:val="both"/>
        <w:rPr>
          <w:rFonts w:eastAsia="Times New Roman" w:cs="Times New Roman"/>
          <w:sz w:val="24"/>
          <w:szCs w:val="24"/>
          <w:lang w:eastAsia="pt-BR"/>
        </w:rPr>
      </w:pPr>
    </w:p>
    <w:p xmlns:wp14="http://schemas.microsoft.com/office/word/2010/wordml" w:rsidRPr="006406CB" w:rsidR="0024707C" w:rsidP="006406CB" w:rsidRDefault="0024707C" w14:paraId="615E5C49"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4E10EB1E"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Exemplo: </w:t>
      </w:r>
    </w:p>
    <w:p xmlns:wp14="http://schemas.microsoft.com/office/word/2010/wordml" w:rsidRPr="006406CB" w:rsidR="006406CB" w:rsidP="006406CB" w:rsidRDefault="006406CB" w14:paraId="247FDCCB"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554E0B30"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DI PIETRO, Maria Sylvia Zanella. Direito administrativo. 13. </w:t>
      </w:r>
      <w:proofErr w:type="gramStart"/>
      <w:r w:rsidRPr="006406CB">
        <w:rPr>
          <w:rFonts w:eastAsia="Times New Roman" w:cs="Times New Roman"/>
          <w:sz w:val="24"/>
          <w:szCs w:val="24"/>
          <w:lang w:eastAsia="pt-BR"/>
        </w:rPr>
        <w:t>ed.</w:t>
      </w:r>
      <w:proofErr w:type="gramEnd"/>
      <w:r w:rsidRPr="006406CB">
        <w:rPr>
          <w:rFonts w:eastAsia="Times New Roman" w:cs="Times New Roman"/>
          <w:sz w:val="24"/>
          <w:szCs w:val="24"/>
          <w:lang w:eastAsia="pt-BR"/>
        </w:rPr>
        <w:t xml:space="preserve"> São Paulo: Atlas, 2001. 712 pp.</w:t>
      </w:r>
    </w:p>
    <w:p xmlns:wp14="http://schemas.microsoft.com/office/word/2010/wordml" w:rsidRPr="006406CB" w:rsidR="006406CB" w:rsidP="006406CB" w:rsidRDefault="006406CB" w14:paraId="36405124"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52D55035"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3.2. Monografia referenciada em parte (capítulo ou parte de livro, folhetos, teses, etc.</w:t>
      </w:r>
      <w:proofErr w:type="gramStart"/>
      <w:r w:rsidRPr="006406CB">
        <w:rPr>
          <w:rFonts w:eastAsia="Times New Roman" w:cs="Times New Roman"/>
          <w:sz w:val="24"/>
          <w:szCs w:val="24"/>
          <w:lang w:eastAsia="pt-BR"/>
        </w:rPr>
        <w:t>)</w:t>
      </w:r>
      <w:proofErr w:type="gramEnd"/>
      <w:r w:rsidRPr="006406CB">
        <w:rPr>
          <w:rFonts w:eastAsia="Times New Roman" w:cs="Times New Roman"/>
          <w:sz w:val="24"/>
          <w:szCs w:val="24"/>
          <w:lang w:eastAsia="pt-BR"/>
        </w:rPr>
        <w:t xml:space="preserve"> </w:t>
      </w:r>
    </w:p>
    <w:p xmlns:wp14="http://schemas.microsoft.com/office/word/2010/wordml" w:rsidRPr="006406CB" w:rsidR="006406CB" w:rsidP="006406CB" w:rsidRDefault="006406CB" w14:paraId="6269A061"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7BC4B32A"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Mesmo autor da obra no todo</w:t>
      </w:r>
    </w:p>
    <w:p xmlns:wp14="http://schemas.microsoft.com/office/word/2010/wordml" w:rsidRPr="006406CB" w:rsidR="006406CB" w:rsidP="006406CB" w:rsidRDefault="006406CB" w14:paraId="795A1BF2"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  </w:t>
      </w:r>
    </w:p>
    <w:p xmlns:wp14="http://schemas.microsoft.com/office/word/2010/wordml" w:rsidRPr="006406CB" w:rsidR="006406CB" w:rsidP="006406CB" w:rsidRDefault="006406CB" w14:paraId="24922575"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Formato: </w:t>
      </w:r>
    </w:p>
    <w:p xmlns:wp14="http://schemas.microsoft.com/office/word/2010/wordml" w:rsidRPr="006406CB" w:rsidR="006406CB" w:rsidP="006406CB" w:rsidRDefault="006406CB" w14:paraId="39A80CFE" wp14:textId="77777777">
      <w:pPr>
        <w:spacing w:after="0" w:line="240" w:lineRule="auto"/>
        <w:jc w:val="both"/>
        <w:rPr>
          <w:rFonts w:eastAsia="Times New Roman" w:cs="Times New Roman"/>
          <w:sz w:val="24"/>
          <w:szCs w:val="24"/>
          <w:lang w:eastAsia="pt-BR"/>
        </w:rPr>
      </w:pPr>
      <w:proofErr w:type="gramStart"/>
      <w:r w:rsidRPr="006406CB">
        <w:rPr>
          <w:rFonts w:eastAsia="Times New Roman" w:cs="Times New Roman"/>
          <w:sz w:val="24"/>
          <w:szCs w:val="24"/>
          <w:lang w:eastAsia="pt-BR"/>
        </w:rPr>
        <w:t>AUTOR(</w:t>
      </w:r>
      <w:proofErr w:type="gramEnd"/>
      <w:r w:rsidRPr="006406CB">
        <w:rPr>
          <w:rFonts w:eastAsia="Times New Roman" w:cs="Times New Roman"/>
          <w:sz w:val="24"/>
          <w:szCs w:val="24"/>
          <w:lang w:eastAsia="pt-BR"/>
        </w:rPr>
        <w:t>ES). Título: subtítulo, se importante. Cidade (cidade de publicação</w:t>
      </w:r>
      <w:proofErr w:type="gramStart"/>
      <w:r w:rsidRPr="006406CB">
        <w:rPr>
          <w:rFonts w:eastAsia="Times New Roman" w:cs="Times New Roman"/>
          <w:sz w:val="24"/>
          <w:szCs w:val="24"/>
          <w:lang w:eastAsia="pt-BR"/>
        </w:rPr>
        <w:t>) :</w:t>
      </w:r>
      <w:proofErr w:type="gramEnd"/>
      <w:r w:rsidRPr="006406CB">
        <w:rPr>
          <w:rFonts w:eastAsia="Times New Roman" w:cs="Times New Roman"/>
          <w:sz w:val="24"/>
          <w:szCs w:val="24"/>
          <w:lang w:eastAsia="pt-BR"/>
        </w:rPr>
        <w:t xml:space="preserve"> Publicador, ano de publicação. Número de paginas ou volumes. Indicação de capítulo ou parte: Título do capítulo ou parte.</w:t>
      </w:r>
    </w:p>
    <w:p xmlns:wp14="http://schemas.microsoft.com/office/word/2010/wordml" w:rsidRPr="006406CB" w:rsidR="006406CB" w:rsidP="006406CB" w:rsidRDefault="006406CB" w14:paraId="31106454"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5297C5F0"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Exemplo: </w:t>
      </w:r>
    </w:p>
    <w:p xmlns:wp14="http://schemas.microsoft.com/office/word/2010/wordml" w:rsidRPr="006406CB" w:rsidR="006406CB" w:rsidP="006406CB" w:rsidRDefault="006406CB" w14:paraId="58483075"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MIRANDA, Pontes de. Comentários ao código de processo civil. Atualizado por Sergio </w:t>
      </w:r>
      <w:proofErr w:type="spellStart"/>
      <w:r w:rsidRPr="006406CB">
        <w:rPr>
          <w:rFonts w:eastAsia="Times New Roman" w:cs="Times New Roman"/>
          <w:sz w:val="24"/>
          <w:szCs w:val="24"/>
          <w:lang w:eastAsia="pt-BR"/>
        </w:rPr>
        <w:t>Bermudes</w:t>
      </w:r>
      <w:proofErr w:type="spellEnd"/>
      <w:r w:rsidRPr="006406CB">
        <w:rPr>
          <w:rFonts w:eastAsia="Times New Roman" w:cs="Times New Roman"/>
          <w:sz w:val="24"/>
          <w:szCs w:val="24"/>
          <w:lang w:eastAsia="pt-BR"/>
        </w:rPr>
        <w:t xml:space="preserve">. </w:t>
      </w:r>
      <w:proofErr w:type="gramStart"/>
      <w:r w:rsidRPr="006406CB">
        <w:rPr>
          <w:rFonts w:eastAsia="Times New Roman" w:cs="Times New Roman"/>
          <w:sz w:val="24"/>
          <w:szCs w:val="24"/>
          <w:lang w:eastAsia="pt-BR"/>
        </w:rPr>
        <w:t>2 .</w:t>
      </w:r>
      <w:proofErr w:type="gramEnd"/>
      <w:r w:rsidRPr="006406CB">
        <w:rPr>
          <w:rFonts w:eastAsia="Times New Roman" w:cs="Times New Roman"/>
          <w:sz w:val="24"/>
          <w:szCs w:val="24"/>
          <w:lang w:eastAsia="pt-BR"/>
        </w:rPr>
        <w:t>ed. Rio de Janeiro: Forense, 2001. Tomo VIII, p. 154.</w:t>
      </w:r>
    </w:p>
    <w:p xmlns:wp14="http://schemas.microsoft.com/office/word/2010/wordml" w:rsidRPr="006406CB" w:rsidR="006406CB" w:rsidP="006406CB" w:rsidRDefault="006406CB" w14:paraId="294B1A15"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4C73408C"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Autor diferente do autor da obra no todo</w:t>
      </w:r>
    </w:p>
    <w:p xmlns:wp14="http://schemas.microsoft.com/office/word/2010/wordml" w:rsidRPr="006406CB" w:rsidR="006406CB" w:rsidP="006406CB" w:rsidRDefault="006406CB" w14:paraId="72BACFDC"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51B6DE34"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Formato: </w:t>
      </w:r>
    </w:p>
    <w:p xmlns:wp14="http://schemas.microsoft.com/office/word/2010/wordml" w:rsidRPr="006406CB" w:rsidR="006406CB" w:rsidP="006406CB" w:rsidRDefault="006406CB" w14:paraId="079FE47E" wp14:textId="77777777">
      <w:pPr>
        <w:spacing w:after="0" w:line="240" w:lineRule="auto"/>
        <w:jc w:val="both"/>
        <w:rPr>
          <w:rFonts w:eastAsia="Times New Roman" w:cs="Times New Roman"/>
          <w:sz w:val="24"/>
          <w:szCs w:val="24"/>
          <w:lang w:eastAsia="pt-BR"/>
        </w:rPr>
      </w:pPr>
      <w:proofErr w:type="gramStart"/>
      <w:r w:rsidRPr="006406CB">
        <w:rPr>
          <w:rFonts w:eastAsia="Times New Roman" w:cs="Times New Roman"/>
          <w:sz w:val="24"/>
          <w:szCs w:val="24"/>
          <w:lang w:eastAsia="pt-BR"/>
        </w:rPr>
        <w:t>AUTOR(</w:t>
      </w:r>
      <w:proofErr w:type="gramEnd"/>
      <w:r w:rsidRPr="006406CB">
        <w:rPr>
          <w:rFonts w:eastAsia="Times New Roman" w:cs="Times New Roman"/>
          <w:sz w:val="24"/>
          <w:szCs w:val="24"/>
          <w:lang w:eastAsia="pt-BR"/>
        </w:rPr>
        <w:t xml:space="preserve">ES) do capítulo ou da parte consultada. Título do capítulo ou da parte. In: </w:t>
      </w:r>
      <w:proofErr w:type="gramStart"/>
      <w:r w:rsidRPr="006406CB">
        <w:rPr>
          <w:rFonts w:eastAsia="Times New Roman" w:cs="Times New Roman"/>
          <w:sz w:val="24"/>
          <w:szCs w:val="24"/>
          <w:lang w:eastAsia="pt-BR"/>
        </w:rPr>
        <w:t>AUTOR(</w:t>
      </w:r>
      <w:proofErr w:type="gramEnd"/>
      <w:r w:rsidRPr="006406CB">
        <w:rPr>
          <w:rFonts w:eastAsia="Times New Roman" w:cs="Times New Roman"/>
          <w:sz w:val="24"/>
          <w:szCs w:val="24"/>
          <w:lang w:eastAsia="pt-BR"/>
        </w:rPr>
        <w:t xml:space="preserve">es) da monografia no todo. Título: subtítulo (se relevante). Cidade de publicação: publicador, ano. </w:t>
      </w:r>
      <w:proofErr w:type="gramStart"/>
      <w:r w:rsidRPr="006406CB">
        <w:rPr>
          <w:rFonts w:eastAsia="Times New Roman" w:cs="Times New Roman"/>
          <w:sz w:val="24"/>
          <w:szCs w:val="24"/>
          <w:lang w:eastAsia="pt-BR"/>
        </w:rPr>
        <w:t>páginas</w:t>
      </w:r>
      <w:proofErr w:type="gramEnd"/>
      <w:r w:rsidRPr="006406CB">
        <w:rPr>
          <w:rFonts w:eastAsia="Times New Roman" w:cs="Times New Roman"/>
          <w:sz w:val="24"/>
          <w:szCs w:val="24"/>
          <w:lang w:eastAsia="pt-BR"/>
        </w:rPr>
        <w:t xml:space="preserve"> consultadas.</w:t>
      </w:r>
    </w:p>
    <w:p xmlns:wp14="http://schemas.microsoft.com/office/word/2010/wordml" w:rsidRPr="006406CB" w:rsidR="006406CB" w:rsidP="006406CB" w:rsidRDefault="006406CB" w14:paraId="581DF3FF"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0DBC6F8B"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Exemplo:</w:t>
      </w:r>
    </w:p>
    <w:p xmlns:wp14="http://schemas.microsoft.com/office/word/2010/wordml" w:rsidRPr="006406CB" w:rsidR="006406CB" w:rsidP="006406CB" w:rsidRDefault="006406CB" w14:paraId="112FEED9"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RODRÍGUEZ, </w:t>
      </w:r>
      <w:proofErr w:type="spellStart"/>
      <w:r w:rsidRPr="006406CB">
        <w:rPr>
          <w:rFonts w:eastAsia="Times New Roman" w:cs="Times New Roman"/>
          <w:sz w:val="24"/>
          <w:szCs w:val="24"/>
          <w:lang w:eastAsia="pt-BR"/>
        </w:rPr>
        <w:t>Alegría</w:t>
      </w:r>
      <w:proofErr w:type="spellEnd"/>
      <w:r w:rsidRPr="006406CB">
        <w:rPr>
          <w:rFonts w:eastAsia="Times New Roman" w:cs="Times New Roman"/>
          <w:sz w:val="24"/>
          <w:szCs w:val="24"/>
          <w:lang w:eastAsia="pt-BR"/>
        </w:rPr>
        <w:t xml:space="preserve"> </w:t>
      </w:r>
      <w:proofErr w:type="spellStart"/>
      <w:r w:rsidRPr="006406CB">
        <w:rPr>
          <w:rFonts w:eastAsia="Times New Roman" w:cs="Times New Roman"/>
          <w:sz w:val="24"/>
          <w:szCs w:val="24"/>
          <w:lang w:eastAsia="pt-BR"/>
        </w:rPr>
        <w:t>Borrás</w:t>
      </w:r>
      <w:proofErr w:type="spellEnd"/>
      <w:r w:rsidRPr="006406CB">
        <w:rPr>
          <w:rFonts w:eastAsia="Times New Roman" w:cs="Times New Roman"/>
          <w:sz w:val="24"/>
          <w:szCs w:val="24"/>
          <w:lang w:eastAsia="pt-BR"/>
        </w:rPr>
        <w:t xml:space="preserve">. Una </w:t>
      </w:r>
      <w:proofErr w:type="spellStart"/>
      <w:r w:rsidRPr="006406CB">
        <w:rPr>
          <w:rFonts w:eastAsia="Times New Roman" w:cs="Times New Roman"/>
          <w:sz w:val="24"/>
          <w:szCs w:val="24"/>
          <w:lang w:eastAsia="pt-BR"/>
        </w:rPr>
        <w:t>nueva</w:t>
      </w:r>
      <w:proofErr w:type="spellEnd"/>
      <w:r w:rsidRPr="006406CB">
        <w:rPr>
          <w:rFonts w:eastAsia="Times New Roman" w:cs="Times New Roman"/>
          <w:sz w:val="24"/>
          <w:szCs w:val="24"/>
          <w:lang w:eastAsia="pt-BR"/>
        </w:rPr>
        <w:t xml:space="preserve"> etapa </w:t>
      </w:r>
      <w:proofErr w:type="spellStart"/>
      <w:r w:rsidRPr="006406CB">
        <w:rPr>
          <w:rFonts w:eastAsia="Times New Roman" w:cs="Times New Roman"/>
          <w:sz w:val="24"/>
          <w:szCs w:val="24"/>
          <w:lang w:eastAsia="pt-BR"/>
        </w:rPr>
        <w:t>en</w:t>
      </w:r>
      <w:proofErr w:type="spellEnd"/>
      <w:r w:rsidRPr="006406CB">
        <w:rPr>
          <w:rFonts w:eastAsia="Times New Roman" w:cs="Times New Roman"/>
          <w:sz w:val="24"/>
          <w:szCs w:val="24"/>
          <w:lang w:eastAsia="pt-BR"/>
        </w:rPr>
        <w:t xml:space="preserve"> </w:t>
      </w:r>
      <w:proofErr w:type="spellStart"/>
      <w:proofErr w:type="gramStart"/>
      <w:r w:rsidRPr="006406CB">
        <w:rPr>
          <w:rFonts w:eastAsia="Times New Roman" w:cs="Times New Roman"/>
          <w:sz w:val="24"/>
          <w:szCs w:val="24"/>
          <w:lang w:eastAsia="pt-BR"/>
        </w:rPr>
        <w:t>la</w:t>
      </w:r>
      <w:proofErr w:type="spellEnd"/>
      <w:proofErr w:type="gramEnd"/>
      <w:r w:rsidRPr="006406CB">
        <w:rPr>
          <w:rFonts w:eastAsia="Times New Roman" w:cs="Times New Roman"/>
          <w:sz w:val="24"/>
          <w:szCs w:val="24"/>
          <w:lang w:eastAsia="pt-BR"/>
        </w:rPr>
        <w:t xml:space="preserve"> Conferencia de </w:t>
      </w:r>
      <w:proofErr w:type="spellStart"/>
      <w:r w:rsidRPr="006406CB">
        <w:rPr>
          <w:rFonts w:eastAsia="Times New Roman" w:cs="Times New Roman"/>
          <w:sz w:val="24"/>
          <w:szCs w:val="24"/>
          <w:lang w:eastAsia="pt-BR"/>
        </w:rPr>
        <w:t>la</w:t>
      </w:r>
      <w:proofErr w:type="spellEnd"/>
      <w:r w:rsidRPr="006406CB">
        <w:rPr>
          <w:rFonts w:eastAsia="Times New Roman" w:cs="Times New Roman"/>
          <w:sz w:val="24"/>
          <w:szCs w:val="24"/>
          <w:lang w:eastAsia="pt-BR"/>
        </w:rPr>
        <w:t xml:space="preserve"> </w:t>
      </w:r>
      <w:proofErr w:type="spellStart"/>
      <w:r w:rsidRPr="006406CB">
        <w:rPr>
          <w:rFonts w:eastAsia="Times New Roman" w:cs="Times New Roman"/>
          <w:sz w:val="24"/>
          <w:szCs w:val="24"/>
          <w:lang w:eastAsia="pt-BR"/>
        </w:rPr>
        <w:t>Haya</w:t>
      </w:r>
      <w:proofErr w:type="spellEnd"/>
      <w:r w:rsidRPr="006406CB">
        <w:rPr>
          <w:rFonts w:eastAsia="Times New Roman" w:cs="Times New Roman"/>
          <w:sz w:val="24"/>
          <w:szCs w:val="24"/>
          <w:lang w:eastAsia="pt-BR"/>
        </w:rPr>
        <w:t xml:space="preserve">... In: CAPARRÓS, E. A. F. (Coord.). Responsa </w:t>
      </w:r>
      <w:proofErr w:type="spellStart"/>
      <w:r w:rsidRPr="006406CB">
        <w:rPr>
          <w:rFonts w:eastAsia="Times New Roman" w:cs="Times New Roman"/>
          <w:sz w:val="24"/>
          <w:szCs w:val="24"/>
          <w:lang w:eastAsia="pt-BR"/>
        </w:rPr>
        <w:t>Iurisperitorum</w:t>
      </w:r>
      <w:proofErr w:type="spellEnd"/>
      <w:r w:rsidRPr="006406CB">
        <w:rPr>
          <w:rFonts w:eastAsia="Times New Roman" w:cs="Times New Roman"/>
          <w:sz w:val="24"/>
          <w:szCs w:val="24"/>
          <w:lang w:eastAsia="pt-BR"/>
        </w:rPr>
        <w:t xml:space="preserve"> Digesta. Salamanca: </w:t>
      </w:r>
      <w:proofErr w:type="spellStart"/>
      <w:r w:rsidRPr="006406CB">
        <w:rPr>
          <w:rFonts w:eastAsia="Times New Roman" w:cs="Times New Roman"/>
          <w:sz w:val="24"/>
          <w:szCs w:val="24"/>
          <w:lang w:eastAsia="pt-BR"/>
        </w:rPr>
        <w:t>Universidad</w:t>
      </w:r>
      <w:proofErr w:type="spellEnd"/>
      <w:r w:rsidRPr="006406CB">
        <w:rPr>
          <w:rFonts w:eastAsia="Times New Roman" w:cs="Times New Roman"/>
          <w:sz w:val="24"/>
          <w:szCs w:val="24"/>
          <w:lang w:eastAsia="pt-BR"/>
        </w:rPr>
        <w:t xml:space="preserve"> de Salamanca, 2002. </w:t>
      </w:r>
      <w:proofErr w:type="gramStart"/>
      <w:r w:rsidRPr="006406CB">
        <w:rPr>
          <w:rFonts w:eastAsia="Times New Roman" w:cs="Times New Roman"/>
          <w:sz w:val="24"/>
          <w:szCs w:val="24"/>
          <w:lang w:eastAsia="pt-BR"/>
        </w:rPr>
        <w:t>p.</w:t>
      </w:r>
      <w:proofErr w:type="gramEnd"/>
      <w:r w:rsidRPr="006406CB">
        <w:rPr>
          <w:rFonts w:eastAsia="Times New Roman" w:cs="Times New Roman"/>
          <w:sz w:val="24"/>
          <w:szCs w:val="24"/>
          <w:lang w:eastAsia="pt-BR"/>
        </w:rPr>
        <w:t xml:space="preserve"> 45-81.</w:t>
      </w:r>
    </w:p>
    <w:p xmlns:wp14="http://schemas.microsoft.com/office/word/2010/wordml" w:rsidRPr="006406CB" w:rsidR="006406CB" w:rsidP="006406CB" w:rsidRDefault="006406CB" w14:paraId="5810452F"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4EB68987"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3.3. Dissertações e Teses </w:t>
      </w:r>
    </w:p>
    <w:p xmlns:wp14="http://schemas.microsoft.com/office/word/2010/wordml" w:rsidRPr="006406CB" w:rsidR="006406CB" w:rsidP="006406CB" w:rsidRDefault="006406CB" w14:paraId="1A2BE123"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  </w:t>
      </w:r>
    </w:p>
    <w:p xmlns:wp14="http://schemas.microsoft.com/office/word/2010/wordml" w:rsidRPr="006406CB" w:rsidR="006406CB" w:rsidP="006406CB" w:rsidRDefault="006406CB" w14:paraId="2ED64483"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Formato: </w:t>
      </w:r>
    </w:p>
    <w:p xmlns:wp14="http://schemas.microsoft.com/office/word/2010/wordml" w:rsidRPr="006406CB" w:rsidR="006406CB" w:rsidP="006406CB" w:rsidRDefault="006406CB" w14:paraId="434775B4"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AUTOR. Título. Cidade: Nome da Instituição, ano de publicação. Número de folhas, páginas ou volumes. Nota de dissertação ou tese - Nome do curso ou programa, Nome da universidade, Cidade de defesa, ano de defesa.</w:t>
      </w:r>
    </w:p>
    <w:p xmlns:wp14="http://schemas.microsoft.com/office/word/2010/wordml" w:rsidRPr="006406CB" w:rsidR="006406CB" w:rsidP="006406CB" w:rsidRDefault="006406CB" w14:paraId="27120135"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56B09A5D"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Exemplo:</w:t>
      </w:r>
    </w:p>
    <w:p xmlns:wp14="http://schemas.microsoft.com/office/word/2010/wordml" w:rsidRPr="006406CB" w:rsidR="006406CB" w:rsidP="006406CB" w:rsidRDefault="006406CB" w14:paraId="235F131A"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CORRÊA, Luiz Fabiano. A Proteção da Boa-Fé nas Aquisições Patrimoniais: esboço de uma teoria geral da proteção dispensada pelo direito privado brasileiro à confiança na aparência de direito, em matéria patrimonial. São Paulo: USP, 2000. 848 f. Tese de Doutorado em Direito Civil. Faculdade de Direito, Universidade de São Paulo, São Paulo, 2000.</w:t>
      </w:r>
    </w:p>
    <w:p xmlns:wp14="http://schemas.microsoft.com/office/word/2010/wordml" w:rsidRPr="006406CB" w:rsidR="006406CB" w:rsidP="006406CB" w:rsidRDefault="006406CB" w14:paraId="3ED4001B"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lastRenderedPageBreak/>
        <w:t xml:space="preserve">  </w:t>
      </w:r>
    </w:p>
    <w:p xmlns:wp14="http://schemas.microsoft.com/office/word/2010/wordml" w:rsidRPr="006406CB" w:rsidR="006406CB" w:rsidP="006406CB" w:rsidRDefault="006406CB" w14:paraId="61644874"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3.4. Periódicos </w:t>
      </w:r>
    </w:p>
    <w:p xmlns:wp14="http://schemas.microsoft.com/office/word/2010/wordml" w:rsidRPr="006406CB" w:rsidR="006406CB" w:rsidP="006406CB" w:rsidRDefault="006406CB" w14:paraId="2DF1F0EA"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  </w:t>
      </w:r>
    </w:p>
    <w:p xmlns:wp14="http://schemas.microsoft.com/office/word/2010/wordml" w:rsidRPr="006406CB" w:rsidR="006406CB" w:rsidP="006406CB" w:rsidRDefault="006406CB" w14:paraId="522870BD"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Referenciar os títulos dos periódicos “sempre por extenso” ou “sempre abreviados”.</w:t>
      </w:r>
    </w:p>
    <w:p xmlns:wp14="http://schemas.microsoft.com/office/word/2010/wordml" w:rsidRPr="006406CB" w:rsidR="006406CB" w:rsidP="006406CB" w:rsidRDefault="006406CB" w14:paraId="694CAD1D"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724CD537"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Periódicos referenciados no todo</w:t>
      </w:r>
    </w:p>
    <w:p xmlns:wp14="http://schemas.microsoft.com/office/word/2010/wordml" w:rsidRPr="006406CB" w:rsidR="006406CB" w:rsidP="006406CB" w:rsidRDefault="006406CB" w14:paraId="4ABEEFC2"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  </w:t>
      </w:r>
    </w:p>
    <w:p xmlns:wp14="http://schemas.microsoft.com/office/word/2010/wordml" w:rsidRPr="006406CB" w:rsidR="006406CB" w:rsidP="006406CB" w:rsidRDefault="006406CB" w14:paraId="6263EFE2"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Formato: </w:t>
      </w:r>
    </w:p>
    <w:p xmlns:wp14="http://schemas.microsoft.com/office/word/2010/wordml" w:rsidRPr="006406CB" w:rsidR="006406CB" w:rsidP="006406CB" w:rsidRDefault="006406CB" w14:paraId="62DDFF81"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TÍTULO DO PERIÓDICO. Cidade de publicação: Editor, ano do primeiro volume ou número (e do último, se a publicação encerrou). Notas.</w:t>
      </w:r>
    </w:p>
    <w:p xmlns:wp14="http://schemas.microsoft.com/office/word/2010/wordml" w:rsidRPr="006406CB" w:rsidR="006406CB" w:rsidP="006406CB" w:rsidRDefault="006406CB" w14:paraId="0C24FA7D"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50C60F33"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Exemplo: </w:t>
      </w:r>
    </w:p>
    <w:p xmlns:wp14="http://schemas.microsoft.com/office/word/2010/wordml" w:rsidRPr="006406CB" w:rsidR="006406CB" w:rsidP="006406CB" w:rsidRDefault="006406CB" w14:paraId="67E92A9D"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REVISTA DOS TRIBUNAIS. São Paulo: RT, 1912</w:t>
      </w:r>
      <w:proofErr w:type="gramStart"/>
      <w:r w:rsidRPr="006406CB">
        <w:rPr>
          <w:rFonts w:eastAsia="Times New Roman" w:cs="Times New Roman"/>
          <w:sz w:val="24"/>
          <w:szCs w:val="24"/>
          <w:lang w:eastAsia="pt-BR"/>
        </w:rPr>
        <w:t>-</w:t>
      </w:r>
      <w:proofErr w:type="gramEnd"/>
    </w:p>
    <w:p xmlns:wp14="http://schemas.microsoft.com/office/word/2010/wordml" w:rsidRPr="006406CB" w:rsidR="006406CB" w:rsidP="006406CB" w:rsidRDefault="006406CB" w14:paraId="19A780D4"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2D840E2D"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Artigo de Periódico</w:t>
      </w:r>
    </w:p>
    <w:p xmlns:wp14="http://schemas.microsoft.com/office/word/2010/wordml" w:rsidRPr="006406CB" w:rsidR="006406CB" w:rsidP="006406CB" w:rsidRDefault="006406CB" w14:paraId="31BB14EF"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  </w:t>
      </w:r>
    </w:p>
    <w:p xmlns:wp14="http://schemas.microsoft.com/office/word/2010/wordml" w:rsidRPr="006406CB" w:rsidR="006406CB" w:rsidP="006406CB" w:rsidRDefault="006406CB" w14:paraId="046CE0CB"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Formato: </w:t>
      </w:r>
    </w:p>
    <w:p xmlns:wp14="http://schemas.microsoft.com/office/word/2010/wordml" w:rsidRPr="006406CB" w:rsidR="006406CB" w:rsidP="006406CB" w:rsidRDefault="006406CB" w14:paraId="668A318A" wp14:textId="77777777">
      <w:pPr>
        <w:spacing w:after="0" w:line="240" w:lineRule="auto"/>
        <w:jc w:val="both"/>
        <w:rPr>
          <w:rFonts w:eastAsia="Times New Roman" w:cs="Times New Roman"/>
          <w:sz w:val="24"/>
          <w:szCs w:val="24"/>
          <w:lang w:eastAsia="pt-BR"/>
        </w:rPr>
      </w:pPr>
      <w:proofErr w:type="gramStart"/>
      <w:r w:rsidRPr="006406CB">
        <w:rPr>
          <w:rFonts w:eastAsia="Times New Roman" w:cs="Times New Roman"/>
          <w:sz w:val="24"/>
          <w:szCs w:val="24"/>
          <w:lang w:eastAsia="pt-BR"/>
        </w:rPr>
        <w:t>AUTOR(</w:t>
      </w:r>
      <w:proofErr w:type="gramEnd"/>
      <w:r w:rsidRPr="006406CB">
        <w:rPr>
          <w:rFonts w:eastAsia="Times New Roman" w:cs="Times New Roman"/>
          <w:sz w:val="24"/>
          <w:szCs w:val="24"/>
          <w:lang w:eastAsia="pt-BR"/>
        </w:rPr>
        <w:t>ES). Título do artigo. Título do periódico, Cidade de publicação, volume, número, páginas inicial e final, data.</w:t>
      </w:r>
    </w:p>
    <w:p xmlns:wp14="http://schemas.microsoft.com/office/word/2010/wordml" w:rsidRPr="006406CB" w:rsidR="006406CB" w:rsidP="006406CB" w:rsidRDefault="006406CB" w14:paraId="4EC9ADDD"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56BC301B"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Exemplos: </w:t>
      </w:r>
    </w:p>
    <w:p xmlns:wp14="http://schemas.microsoft.com/office/word/2010/wordml" w:rsidRPr="006406CB" w:rsidR="006406CB" w:rsidP="006406CB" w:rsidRDefault="006406CB" w14:paraId="35BAB3BC"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39D6F400"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FERREIRA FILHO, M. G. Prisão de depositário infiel. Revista dos Tribunais, São Paulo, v. 705, p. 39-44, jul. 1994.</w:t>
      </w:r>
    </w:p>
    <w:p xmlns:wp14="http://schemas.microsoft.com/office/word/2010/wordml" w:rsidRPr="006406CB" w:rsidR="006406CB" w:rsidP="006406CB" w:rsidRDefault="006406CB" w14:paraId="738DA6B6"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0406E1E9"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Artigo em jornal</w:t>
      </w:r>
    </w:p>
    <w:p xmlns:wp14="http://schemas.microsoft.com/office/word/2010/wordml" w:rsidRPr="006406CB" w:rsidR="006406CB" w:rsidP="006406CB" w:rsidRDefault="006406CB" w14:paraId="3D22CCC9"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6D917FD0"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Formato:</w:t>
      </w:r>
    </w:p>
    <w:p xmlns:wp14="http://schemas.microsoft.com/office/word/2010/wordml" w:rsidRPr="006406CB" w:rsidR="006406CB" w:rsidP="006406CB" w:rsidRDefault="006406CB" w14:paraId="502E6D70" wp14:textId="77777777">
      <w:pPr>
        <w:spacing w:after="0" w:line="240" w:lineRule="auto"/>
        <w:jc w:val="both"/>
        <w:rPr>
          <w:rFonts w:eastAsia="Times New Roman" w:cs="Times New Roman"/>
          <w:sz w:val="24"/>
          <w:szCs w:val="24"/>
          <w:lang w:eastAsia="pt-BR"/>
        </w:rPr>
      </w:pPr>
      <w:proofErr w:type="gramStart"/>
      <w:r w:rsidRPr="006406CB">
        <w:rPr>
          <w:rFonts w:eastAsia="Times New Roman" w:cs="Times New Roman"/>
          <w:sz w:val="24"/>
          <w:szCs w:val="24"/>
          <w:lang w:eastAsia="pt-BR"/>
        </w:rPr>
        <w:t>AUTOR(</w:t>
      </w:r>
      <w:proofErr w:type="gramEnd"/>
      <w:r w:rsidRPr="006406CB">
        <w:rPr>
          <w:rFonts w:eastAsia="Times New Roman" w:cs="Times New Roman"/>
          <w:sz w:val="24"/>
          <w:szCs w:val="24"/>
          <w:lang w:eastAsia="pt-BR"/>
        </w:rPr>
        <w:t>ES). Titulo. Titulo do jornal, cidade de publicação, dia, mês e ano. Número ou título do caderno, seção ou suplemento, páginas inicial e final.</w:t>
      </w:r>
    </w:p>
    <w:p xmlns:wp14="http://schemas.microsoft.com/office/word/2010/wordml" w:rsidRPr="006406CB" w:rsidR="006406CB" w:rsidP="006406CB" w:rsidRDefault="006406CB" w14:paraId="7600A5EE"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55C95343"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Exemplo:</w:t>
      </w:r>
    </w:p>
    <w:p xmlns:wp14="http://schemas.microsoft.com/office/word/2010/wordml" w:rsidRPr="006406CB" w:rsidR="006406CB" w:rsidP="006406CB" w:rsidRDefault="006406CB" w14:paraId="3B222A0D"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CUNHA, Ricardo Tomazinho </w:t>
      </w:r>
      <w:proofErr w:type="gramStart"/>
      <w:r w:rsidRPr="006406CB">
        <w:rPr>
          <w:rFonts w:eastAsia="Times New Roman" w:cs="Times New Roman"/>
          <w:sz w:val="24"/>
          <w:szCs w:val="24"/>
          <w:lang w:eastAsia="pt-BR"/>
        </w:rPr>
        <w:t>da.</w:t>
      </w:r>
      <w:proofErr w:type="gramEnd"/>
      <w:r w:rsidRPr="006406CB">
        <w:rPr>
          <w:rFonts w:eastAsia="Times New Roman" w:cs="Times New Roman"/>
          <w:sz w:val="24"/>
          <w:szCs w:val="24"/>
          <w:lang w:eastAsia="pt-BR"/>
        </w:rPr>
        <w:t xml:space="preserve"> A proteção da indústria e o sistema antidumping. Gazeta Mercantil, São Paulo, 18 mar. 2002. Caderno Legal &amp; Jurisprudência, p. 2.</w:t>
      </w:r>
    </w:p>
    <w:p xmlns:wp14="http://schemas.microsoft.com/office/word/2010/wordml" w:rsidR="006406CB" w:rsidP="006406CB" w:rsidRDefault="006406CB" w14:paraId="076A0CA1" wp14:textId="77777777">
      <w:pPr>
        <w:spacing w:after="0" w:line="240" w:lineRule="auto"/>
        <w:jc w:val="both"/>
        <w:rPr>
          <w:rFonts w:eastAsia="Times New Roman" w:cs="Times New Roman"/>
          <w:sz w:val="24"/>
          <w:szCs w:val="24"/>
          <w:lang w:eastAsia="pt-BR"/>
        </w:rPr>
      </w:pPr>
    </w:p>
    <w:p xmlns:wp14="http://schemas.microsoft.com/office/word/2010/wordml" w:rsidR="0024707C" w:rsidP="006406CB" w:rsidRDefault="0024707C" w14:paraId="0F8DDA81" wp14:textId="77777777">
      <w:pPr>
        <w:spacing w:after="0" w:line="240" w:lineRule="auto"/>
        <w:jc w:val="both"/>
        <w:rPr>
          <w:rFonts w:eastAsia="Times New Roman" w:cs="Times New Roman"/>
          <w:sz w:val="24"/>
          <w:szCs w:val="24"/>
          <w:lang w:eastAsia="pt-BR"/>
        </w:rPr>
      </w:pPr>
    </w:p>
    <w:p xmlns:wp14="http://schemas.microsoft.com/office/word/2010/wordml" w:rsidR="0024707C" w:rsidP="006406CB" w:rsidRDefault="0024707C" w14:paraId="3B579F2C" wp14:textId="77777777">
      <w:pPr>
        <w:spacing w:after="0" w:line="240" w:lineRule="auto"/>
        <w:jc w:val="both"/>
        <w:rPr>
          <w:rFonts w:eastAsia="Times New Roman" w:cs="Times New Roman"/>
          <w:sz w:val="24"/>
          <w:szCs w:val="24"/>
          <w:lang w:eastAsia="pt-BR"/>
        </w:rPr>
      </w:pPr>
    </w:p>
    <w:p xmlns:wp14="http://schemas.microsoft.com/office/word/2010/wordml" w:rsidR="0024707C" w:rsidP="006406CB" w:rsidRDefault="0024707C" w14:paraId="251418CD" wp14:textId="77777777">
      <w:pPr>
        <w:spacing w:after="0" w:line="240" w:lineRule="auto"/>
        <w:jc w:val="both"/>
        <w:rPr>
          <w:rFonts w:eastAsia="Times New Roman" w:cs="Times New Roman"/>
          <w:sz w:val="24"/>
          <w:szCs w:val="24"/>
          <w:lang w:eastAsia="pt-BR"/>
        </w:rPr>
      </w:pPr>
    </w:p>
    <w:p xmlns:wp14="http://schemas.microsoft.com/office/word/2010/wordml" w:rsidR="0024707C" w:rsidP="006406CB" w:rsidRDefault="0024707C" w14:paraId="55FB08D8" wp14:textId="77777777">
      <w:pPr>
        <w:spacing w:after="0" w:line="240" w:lineRule="auto"/>
        <w:jc w:val="both"/>
        <w:rPr>
          <w:rFonts w:eastAsia="Times New Roman" w:cs="Times New Roman"/>
          <w:sz w:val="24"/>
          <w:szCs w:val="24"/>
          <w:lang w:eastAsia="pt-BR"/>
        </w:rPr>
      </w:pPr>
    </w:p>
    <w:p xmlns:wp14="http://schemas.microsoft.com/office/word/2010/wordml" w:rsidRPr="006406CB" w:rsidR="0024707C" w:rsidP="006406CB" w:rsidRDefault="0024707C" w14:paraId="65BE2559"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5843C489"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4. Documento jurídico</w:t>
      </w:r>
    </w:p>
    <w:p xmlns:wp14="http://schemas.microsoft.com/office/word/2010/wordml" w:rsidRPr="006406CB" w:rsidR="006406CB" w:rsidP="006406CB" w:rsidRDefault="006406CB" w14:paraId="031E736A"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006F5533"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lastRenderedPageBreak/>
        <w:t>Item 7.7 ABNT.</w:t>
      </w:r>
    </w:p>
    <w:p xmlns:wp14="http://schemas.microsoft.com/office/word/2010/wordml" w:rsidRPr="006406CB" w:rsidR="006406CB" w:rsidP="006406CB" w:rsidRDefault="006406CB" w14:paraId="6EFB8357"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36FE44DD"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Inclui legislação, jurisprudência (decisões judiciais) e doutrina (interpretação dos textos legais).</w:t>
      </w:r>
    </w:p>
    <w:p xmlns:wp14="http://schemas.microsoft.com/office/word/2010/wordml" w:rsidRPr="006406CB" w:rsidR="006406CB" w:rsidP="006406CB" w:rsidRDefault="006406CB" w14:paraId="01B450CA"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1056DFFA"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Legislação</w:t>
      </w:r>
    </w:p>
    <w:p xmlns:wp14="http://schemas.microsoft.com/office/word/2010/wordml" w:rsidRPr="006406CB" w:rsidR="006406CB" w:rsidP="006406CB" w:rsidRDefault="006406CB" w14:paraId="6ED8DEB2"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7B7AEA00"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Compreende a Constituição, as emendas constitucionais e os textos legais infraconstitucionais (lei complementar e ordinária, medida provisória, decreto em todas as suas formas, resolução do Senado Federal) e normas emanadas das entidades públicas e privadas (ato normativo, portaria, resolução, ordem de serviço, instrução normativa, comunicado, aviso, circular, decisão administrativa, entre outros).</w:t>
      </w:r>
    </w:p>
    <w:p xmlns:wp14="http://schemas.microsoft.com/office/word/2010/wordml" w:rsidRPr="006406CB" w:rsidR="006406CB" w:rsidP="006406CB" w:rsidRDefault="006406CB" w14:paraId="0757E4CC"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25D344ED" wp14:textId="77777777">
      <w:pPr>
        <w:spacing w:after="0" w:line="240" w:lineRule="auto"/>
        <w:jc w:val="both"/>
        <w:rPr>
          <w:rFonts w:eastAsia="Times New Roman" w:cs="Times New Roman"/>
          <w:sz w:val="24"/>
          <w:szCs w:val="24"/>
          <w:lang w:eastAsia="pt-BR"/>
        </w:rPr>
      </w:pPr>
      <w:proofErr w:type="gramStart"/>
      <w:r w:rsidRPr="006406CB">
        <w:rPr>
          <w:rFonts w:eastAsia="Times New Roman" w:cs="Times New Roman"/>
          <w:sz w:val="24"/>
          <w:szCs w:val="24"/>
          <w:lang w:eastAsia="pt-BR"/>
        </w:rPr>
        <w:t>Os elementos essenciais são: jurisdição ou cabeçalho da entidade no caso de se tratar de normas)</w:t>
      </w:r>
      <w:proofErr w:type="gramEnd"/>
      <w:r w:rsidRPr="006406CB">
        <w:rPr>
          <w:rFonts w:eastAsia="Times New Roman" w:cs="Times New Roman"/>
          <w:sz w:val="24"/>
          <w:szCs w:val="24"/>
          <w:lang w:eastAsia="pt-BR"/>
        </w:rPr>
        <w:t>, título, numeração e data, ementa e dados da publicação. Quando necessário, ao final da referência acrescentam-se notas relativas a outros dados necessários para identificar o documento.</w:t>
      </w:r>
    </w:p>
    <w:p xmlns:wp14="http://schemas.microsoft.com/office/word/2010/wordml" w:rsidRPr="006406CB" w:rsidR="006406CB" w:rsidP="006406CB" w:rsidRDefault="006406CB" w14:paraId="77886E04"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2A8C3702"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Constituição Federal</w:t>
      </w:r>
      <w:r w:rsidRPr="006406CB">
        <w:rPr>
          <w:rFonts w:eastAsia="Times New Roman" w:cs="Times New Roman"/>
          <w:sz w:val="24"/>
          <w:szCs w:val="24"/>
          <w:lang w:eastAsia="pt-BR"/>
        </w:rPr>
        <w:tab/>
      </w:r>
      <w:r w:rsidRPr="006406CB">
        <w:rPr>
          <w:rFonts w:eastAsia="Times New Roman" w:cs="Times New Roman"/>
          <w:sz w:val="24"/>
          <w:szCs w:val="24"/>
          <w:lang w:eastAsia="pt-BR"/>
        </w:rPr>
        <w:t>BRASIL. Constituição (1988). Constituição da República Federativa do Brasil, Brasília, DF, Senado, 1988.</w:t>
      </w:r>
    </w:p>
    <w:p xmlns:wp14="http://schemas.microsoft.com/office/word/2010/wordml" w:rsidRPr="006406CB" w:rsidR="006406CB" w:rsidP="006406CB" w:rsidRDefault="006406CB" w14:paraId="1CFB7498"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15BF0058"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Emenda Constitucional</w:t>
      </w:r>
      <w:r w:rsidRPr="006406CB">
        <w:rPr>
          <w:rFonts w:eastAsia="Times New Roman" w:cs="Times New Roman"/>
          <w:sz w:val="24"/>
          <w:szCs w:val="24"/>
          <w:lang w:eastAsia="pt-BR"/>
        </w:rPr>
        <w:tab/>
      </w:r>
      <w:r w:rsidRPr="006406CB">
        <w:rPr>
          <w:rFonts w:eastAsia="Times New Roman" w:cs="Times New Roman"/>
          <w:sz w:val="24"/>
          <w:szCs w:val="24"/>
          <w:lang w:eastAsia="pt-BR"/>
        </w:rPr>
        <w:t xml:space="preserve">BRASIL. Constituição (1988). Emenda constitucional n.º 9, de </w:t>
      </w:r>
      <w:proofErr w:type="gramStart"/>
      <w:r w:rsidRPr="006406CB">
        <w:rPr>
          <w:rFonts w:eastAsia="Times New Roman" w:cs="Times New Roman"/>
          <w:sz w:val="24"/>
          <w:szCs w:val="24"/>
          <w:lang w:eastAsia="pt-BR"/>
        </w:rPr>
        <w:t>9</w:t>
      </w:r>
      <w:proofErr w:type="gramEnd"/>
      <w:r w:rsidRPr="006406CB">
        <w:rPr>
          <w:rFonts w:eastAsia="Times New Roman" w:cs="Times New Roman"/>
          <w:sz w:val="24"/>
          <w:szCs w:val="24"/>
          <w:lang w:eastAsia="pt-BR"/>
        </w:rPr>
        <w:t xml:space="preserve"> de novembro de 1995. Dá nova redação ao art. 177 da Constituição Federal, alternado e inserindo parágrafos. Lex-Coletânea de Legislação e Jurisprudência: legislação federal e </w:t>
      </w:r>
      <w:proofErr w:type="spellStart"/>
      <w:r w:rsidRPr="006406CB">
        <w:rPr>
          <w:rFonts w:eastAsia="Times New Roman" w:cs="Times New Roman"/>
          <w:sz w:val="24"/>
          <w:szCs w:val="24"/>
          <w:lang w:eastAsia="pt-BR"/>
        </w:rPr>
        <w:t>marginália</w:t>
      </w:r>
      <w:proofErr w:type="spellEnd"/>
      <w:r w:rsidRPr="006406CB">
        <w:rPr>
          <w:rFonts w:eastAsia="Times New Roman" w:cs="Times New Roman"/>
          <w:sz w:val="24"/>
          <w:szCs w:val="24"/>
          <w:lang w:eastAsia="pt-BR"/>
        </w:rPr>
        <w:t xml:space="preserve">, São Paulo, v.59. </w:t>
      </w:r>
      <w:proofErr w:type="gramStart"/>
      <w:r w:rsidRPr="006406CB">
        <w:rPr>
          <w:rFonts w:eastAsia="Times New Roman" w:cs="Times New Roman"/>
          <w:sz w:val="24"/>
          <w:szCs w:val="24"/>
          <w:lang w:eastAsia="pt-BR"/>
        </w:rPr>
        <w:t>p.</w:t>
      </w:r>
      <w:proofErr w:type="gramEnd"/>
      <w:r w:rsidRPr="006406CB">
        <w:rPr>
          <w:rFonts w:eastAsia="Times New Roman" w:cs="Times New Roman"/>
          <w:sz w:val="24"/>
          <w:szCs w:val="24"/>
          <w:lang w:eastAsia="pt-BR"/>
        </w:rPr>
        <w:t xml:space="preserve"> 1966, out./dez. 1995.</w:t>
      </w:r>
    </w:p>
    <w:p xmlns:wp14="http://schemas.microsoft.com/office/word/2010/wordml" w:rsidRPr="006406CB" w:rsidR="006406CB" w:rsidP="006406CB" w:rsidRDefault="006406CB" w14:paraId="484C12F8"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747DC7D6"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Medida Provisória</w:t>
      </w:r>
      <w:r w:rsidRPr="006406CB">
        <w:rPr>
          <w:rFonts w:eastAsia="Times New Roman" w:cs="Times New Roman"/>
          <w:sz w:val="24"/>
          <w:szCs w:val="24"/>
          <w:lang w:eastAsia="pt-BR"/>
        </w:rPr>
        <w:tab/>
      </w:r>
      <w:r w:rsidRPr="006406CB">
        <w:rPr>
          <w:rFonts w:eastAsia="Times New Roman" w:cs="Times New Roman"/>
          <w:sz w:val="24"/>
          <w:szCs w:val="24"/>
          <w:lang w:eastAsia="pt-BR"/>
        </w:rPr>
        <w:t>BRASIL. Medida provisória n.º 1.569-9, de 11 de dezembro de 1997. Estabelece multa em operações de importação, e dá outras providências. Diário Oficial [da] República Federativa do Brasil, Poder Executivo, Brasília, DF, 14 dez. 1997. Seção 1, p. 29514.</w:t>
      </w:r>
    </w:p>
    <w:p xmlns:wp14="http://schemas.microsoft.com/office/word/2010/wordml" w:rsidRPr="006406CB" w:rsidR="006406CB" w:rsidP="006406CB" w:rsidRDefault="006406CB" w14:paraId="5055D119"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20F5E6A1"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Decreto</w:t>
      </w:r>
      <w:r w:rsidRPr="006406CB">
        <w:rPr>
          <w:rFonts w:eastAsia="Times New Roman" w:cs="Times New Roman"/>
          <w:sz w:val="24"/>
          <w:szCs w:val="24"/>
          <w:lang w:eastAsia="pt-BR"/>
        </w:rPr>
        <w:tab/>
      </w:r>
      <w:r w:rsidRPr="006406CB">
        <w:rPr>
          <w:rFonts w:eastAsia="Times New Roman" w:cs="Times New Roman"/>
          <w:sz w:val="24"/>
          <w:szCs w:val="24"/>
          <w:lang w:eastAsia="pt-BR"/>
        </w:rPr>
        <w:t>SÃO PAULO (Estado). Decreto n.º 42.822, de 20 de janeiro de 1998. Dispõe sobre a desativação de unidades administrativas de órgãos da administração direta e das autarquias do Estado e dá providências correlatas. Lex-Coletânea de Legislação e Jurisprudência, São Paulo, v.62, n.3, p.217-220, 1998.</w:t>
      </w:r>
    </w:p>
    <w:p xmlns:wp14="http://schemas.microsoft.com/office/word/2010/wordml" w:rsidRPr="006406CB" w:rsidR="006406CB" w:rsidP="006406CB" w:rsidRDefault="006406CB" w14:paraId="69881F19"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4B465964"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Resolução do Senado</w:t>
      </w:r>
      <w:r w:rsidRPr="006406CB">
        <w:rPr>
          <w:rFonts w:eastAsia="Times New Roman" w:cs="Times New Roman"/>
          <w:sz w:val="24"/>
          <w:szCs w:val="24"/>
          <w:lang w:eastAsia="pt-BR"/>
        </w:rPr>
        <w:tab/>
      </w:r>
      <w:r w:rsidRPr="006406CB">
        <w:rPr>
          <w:rFonts w:eastAsia="Times New Roman" w:cs="Times New Roman"/>
          <w:sz w:val="24"/>
          <w:szCs w:val="24"/>
          <w:lang w:eastAsia="pt-BR"/>
        </w:rPr>
        <w:t>BRASIL. Congresso. Senado. Resolução n.º 17, de 1991. Autoriza o desbloqueio de Letras Financeiras do Tesouro do Estado do Rio Grande do Sul, através de revogação do parágrafo 2º, do artigo 1º da Resolução n.º 72, de 1990. Coleção de leis da República Federativa do Brasil, Brasília, DF, v. 183, p. 1156-1157, maio/jun. 1991.</w:t>
      </w:r>
    </w:p>
    <w:p xmlns:wp14="http://schemas.microsoft.com/office/word/2010/wordml" w:rsidRPr="006406CB" w:rsidR="006406CB" w:rsidP="006406CB" w:rsidRDefault="006406CB" w14:paraId="5D5D668B"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70CF2420"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lastRenderedPageBreak/>
        <w:t>Consolidação de Leis</w:t>
      </w:r>
      <w:r w:rsidRPr="006406CB">
        <w:rPr>
          <w:rFonts w:eastAsia="Times New Roman" w:cs="Times New Roman"/>
          <w:sz w:val="24"/>
          <w:szCs w:val="24"/>
          <w:lang w:eastAsia="pt-BR"/>
        </w:rPr>
        <w:tab/>
      </w:r>
      <w:r w:rsidRPr="006406CB">
        <w:rPr>
          <w:rFonts w:eastAsia="Times New Roman" w:cs="Times New Roman"/>
          <w:sz w:val="24"/>
          <w:szCs w:val="24"/>
          <w:lang w:eastAsia="pt-BR"/>
        </w:rPr>
        <w:t xml:space="preserve">BRASIL. Consolidação das Leis do Trabalho. Decreto-lei n.º 5.452, de </w:t>
      </w:r>
      <w:proofErr w:type="gramStart"/>
      <w:r w:rsidRPr="006406CB">
        <w:rPr>
          <w:rFonts w:eastAsia="Times New Roman" w:cs="Times New Roman"/>
          <w:sz w:val="24"/>
          <w:szCs w:val="24"/>
          <w:lang w:eastAsia="pt-BR"/>
        </w:rPr>
        <w:t>1</w:t>
      </w:r>
      <w:proofErr w:type="gramEnd"/>
      <w:r w:rsidRPr="006406CB">
        <w:rPr>
          <w:rFonts w:eastAsia="Times New Roman" w:cs="Times New Roman"/>
          <w:sz w:val="24"/>
          <w:szCs w:val="24"/>
          <w:lang w:eastAsia="pt-BR"/>
        </w:rPr>
        <w:t xml:space="preserve"> de maio de 1943. Aprova a consolidação das leis do trabalho. Lex-Coletânea de Legislação: edição federal, São Paulo, v.7, 1943. Suplemento.</w:t>
      </w:r>
    </w:p>
    <w:p xmlns:wp14="http://schemas.microsoft.com/office/word/2010/wordml" w:rsidRPr="006406CB" w:rsidR="006406CB" w:rsidP="006406CB" w:rsidRDefault="006406CB" w14:paraId="6496F0EC"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191E3FAD"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Código</w:t>
      </w:r>
      <w:r w:rsidRPr="006406CB">
        <w:rPr>
          <w:rFonts w:eastAsia="Times New Roman" w:cs="Times New Roman"/>
          <w:sz w:val="24"/>
          <w:szCs w:val="24"/>
          <w:lang w:eastAsia="pt-BR"/>
        </w:rPr>
        <w:tab/>
      </w:r>
      <w:r w:rsidRPr="006406CB">
        <w:rPr>
          <w:rFonts w:eastAsia="Times New Roman" w:cs="Times New Roman"/>
          <w:sz w:val="24"/>
          <w:szCs w:val="24"/>
          <w:lang w:eastAsia="pt-BR"/>
        </w:rPr>
        <w:t xml:space="preserve">BRASIL. Código civil. Organização dos textos, notas remissivas e índices por Juarez de Oliveira. 46. </w:t>
      </w:r>
      <w:proofErr w:type="gramStart"/>
      <w:r w:rsidRPr="006406CB">
        <w:rPr>
          <w:rFonts w:eastAsia="Times New Roman" w:cs="Times New Roman"/>
          <w:sz w:val="24"/>
          <w:szCs w:val="24"/>
          <w:lang w:eastAsia="pt-BR"/>
        </w:rPr>
        <w:t>ed.</w:t>
      </w:r>
      <w:proofErr w:type="gramEnd"/>
      <w:r w:rsidRPr="006406CB">
        <w:rPr>
          <w:rFonts w:eastAsia="Times New Roman" w:cs="Times New Roman"/>
          <w:sz w:val="24"/>
          <w:szCs w:val="24"/>
          <w:lang w:eastAsia="pt-BR"/>
        </w:rPr>
        <w:t xml:space="preserve"> São Paulo: Saraiva, 1995.</w:t>
      </w:r>
    </w:p>
    <w:p xmlns:wp14="http://schemas.microsoft.com/office/word/2010/wordml" w:rsidRPr="006406CB" w:rsidR="006406CB" w:rsidP="006406CB" w:rsidRDefault="006406CB" w14:paraId="7C4C2F48"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74F59C7E"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Jurisprudência</w:t>
      </w:r>
    </w:p>
    <w:p xmlns:wp14="http://schemas.microsoft.com/office/word/2010/wordml" w:rsidRPr="006406CB" w:rsidR="006406CB" w:rsidP="006406CB" w:rsidRDefault="006406CB" w14:paraId="2741C5D5"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5B73F2E0"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Compreende súmulas, enunciados, acórdãos, sentenças, e demais decisões judiciais.</w:t>
      </w:r>
    </w:p>
    <w:p xmlns:wp14="http://schemas.microsoft.com/office/word/2010/wordml" w:rsidRPr="006406CB" w:rsidR="006406CB" w:rsidP="006406CB" w:rsidRDefault="006406CB" w14:paraId="7C971FFB"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156E7007"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Os elementos essenciais são: jurisdição e órgão judiciário competente, título (natureza da decisão ou ementa) e número, partes envolvidas (se houver), relator, local, data e dados da publicação.</w:t>
      </w:r>
    </w:p>
    <w:p xmlns:wp14="http://schemas.microsoft.com/office/word/2010/wordml" w:rsidRPr="006406CB" w:rsidR="006406CB" w:rsidP="006406CB" w:rsidRDefault="006406CB" w14:paraId="42D511D0"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43AC77FB"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Apelação Cível</w:t>
      </w:r>
      <w:r w:rsidRPr="006406CB">
        <w:rPr>
          <w:rFonts w:eastAsia="Times New Roman" w:cs="Times New Roman"/>
          <w:sz w:val="24"/>
          <w:szCs w:val="24"/>
          <w:lang w:eastAsia="pt-BR"/>
        </w:rPr>
        <w:tab/>
      </w:r>
      <w:r w:rsidRPr="006406CB">
        <w:rPr>
          <w:rFonts w:eastAsia="Times New Roman" w:cs="Times New Roman"/>
          <w:sz w:val="24"/>
          <w:szCs w:val="24"/>
          <w:lang w:eastAsia="pt-BR"/>
        </w:rPr>
        <w:t xml:space="preserve">BRASIL. Tribunal Regional Federal. Região, </w:t>
      </w:r>
      <w:proofErr w:type="gramStart"/>
      <w:r w:rsidRPr="006406CB">
        <w:rPr>
          <w:rFonts w:eastAsia="Times New Roman" w:cs="Times New Roman"/>
          <w:sz w:val="24"/>
          <w:szCs w:val="24"/>
          <w:lang w:eastAsia="pt-BR"/>
        </w:rPr>
        <w:t>5</w:t>
      </w:r>
      <w:proofErr w:type="gramEnd"/>
      <w:r w:rsidRPr="006406CB">
        <w:rPr>
          <w:rFonts w:eastAsia="Times New Roman" w:cs="Times New Roman"/>
          <w:sz w:val="24"/>
          <w:szCs w:val="24"/>
          <w:lang w:eastAsia="pt-BR"/>
        </w:rPr>
        <w:t xml:space="preserve">. Administrativo. Escola Técnica Federal. Pagamento de diferenças referente a enquadramento de servidor decorrente da implantação de Plano Único de Classificação e Distribuição de Cargos e Empregos, instituído pela Lei </w:t>
      </w:r>
      <w:proofErr w:type="gramStart"/>
      <w:r w:rsidRPr="006406CB">
        <w:rPr>
          <w:rFonts w:eastAsia="Times New Roman" w:cs="Times New Roman"/>
          <w:sz w:val="24"/>
          <w:szCs w:val="24"/>
          <w:lang w:eastAsia="pt-BR"/>
        </w:rPr>
        <w:t>nº.</w:t>
      </w:r>
      <w:proofErr w:type="gramEnd"/>
      <w:r w:rsidRPr="006406CB">
        <w:rPr>
          <w:rFonts w:eastAsia="Times New Roman" w:cs="Times New Roman"/>
          <w:sz w:val="24"/>
          <w:szCs w:val="24"/>
          <w:lang w:eastAsia="pt-BR"/>
        </w:rPr>
        <w:t xml:space="preserve">42.441-PE (94.05.01629-6). Apelante: </w:t>
      </w:r>
      <w:proofErr w:type="spellStart"/>
      <w:r w:rsidRPr="006406CB">
        <w:rPr>
          <w:rFonts w:eastAsia="Times New Roman" w:cs="Times New Roman"/>
          <w:sz w:val="24"/>
          <w:szCs w:val="24"/>
          <w:lang w:eastAsia="pt-BR"/>
        </w:rPr>
        <w:t>Edilemos</w:t>
      </w:r>
      <w:proofErr w:type="spellEnd"/>
      <w:r w:rsidRPr="006406CB">
        <w:rPr>
          <w:rFonts w:eastAsia="Times New Roman" w:cs="Times New Roman"/>
          <w:sz w:val="24"/>
          <w:szCs w:val="24"/>
          <w:lang w:eastAsia="pt-BR"/>
        </w:rPr>
        <w:t xml:space="preserve"> Mamede dos Santos e outros. Apelada: Escola Técnica Federal de Pernambuco. Relator: Juiz Nereu Santos. Recife, </w:t>
      </w:r>
      <w:proofErr w:type="gramStart"/>
      <w:r w:rsidRPr="006406CB">
        <w:rPr>
          <w:rFonts w:eastAsia="Times New Roman" w:cs="Times New Roman"/>
          <w:sz w:val="24"/>
          <w:szCs w:val="24"/>
          <w:lang w:eastAsia="pt-BR"/>
        </w:rPr>
        <w:t>4</w:t>
      </w:r>
      <w:proofErr w:type="gramEnd"/>
      <w:r w:rsidRPr="006406CB">
        <w:rPr>
          <w:rFonts w:eastAsia="Times New Roman" w:cs="Times New Roman"/>
          <w:sz w:val="24"/>
          <w:szCs w:val="24"/>
          <w:lang w:eastAsia="pt-BR"/>
        </w:rPr>
        <w:t xml:space="preserve"> de março de 1997. Lex-Jurisprudência do STJ e Tribunais Regionais Federais, São Paulo, v. 10, n. 103, p. 558-562, mar. 1998.</w:t>
      </w:r>
    </w:p>
    <w:p xmlns:wp14="http://schemas.microsoft.com/office/word/2010/wordml" w:rsidRPr="006406CB" w:rsidR="006406CB" w:rsidP="006406CB" w:rsidRDefault="006406CB" w14:paraId="47C5E8D3"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59775065"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Habeas-Corpus</w:t>
      </w:r>
      <w:r w:rsidRPr="006406CB">
        <w:rPr>
          <w:rFonts w:eastAsia="Times New Roman" w:cs="Times New Roman"/>
          <w:sz w:val="24"/>
          <w:szCs w:val="24"/>
          <w:lang w:eastAsia="pt-BR"/>
        </w:rPr>
        <w:tab/>
      </w:r>
      <w:r w:rsidRPr="006406CB">
        <w:rPr>
          <w:rFonts w:eastAsia="Times New Roman" w:cs="Times New Roman"/>
          <w:sz w:val="24"/>
          <w:szCs w:val="24"/>
          <w:lang w:eastAsia="pt-BR"/>
        </w:rPr>
        <w:t xml:space="preserve">BRASIL. Superior Tribunal de Justiça. Processual Penal. Habeas-corpus. Constrangimento ilegal. Habeas-corpus n.º 181.636-1, da 6ª Câmara Cível do Tribunal de Justiça do Estado de São Paulo, Brasília, DF, </w:t>
      </w:r>
      <w:proofErr w:type="gramStart"/>
      <w:r w:rsidRPr="006406CB">
        <w:rPr>
          <w:rFonts w:eastAsia="Times New Roman" w:cs="Times New Roman"/>
          <w:sz w:val="24"/>
          <w:szCs w:val="24"/>
          <w:lang w:eastAsia="pt-BR"/>
        </w:rPr>
        <w:t>6</w:t>
      </w:r>
      <w:proofErr w:type="gramEnd"/>
      <w:r w:rsidRPr="006406CB">
        <w:rPr>
          <w:rFonts w:eastAsia="Times New Roman" w:cs="Times New Roman"/>
          <w:sz w:val="24"/>
          <w:szCs w:val="24"/>
          <w:lang w:eastAsia="pt-BR"/>
        </w:rPr>
        <w:t xml:space="preserve"> de dezembro de 1994. Lex-Jurisprudência do STJ e Tribunais Regionais Federais, São Paulo, v. 10, n. 103, p. 236-240, mar. 1998.</w:t>
      </w:r>
    </w:p>
    <w:p xmlns:wp14="http://schemas.microsoft.com/office/word/2010/wordml" w:rsidRPr="006406CB" w:rsidR="006406CB" w:rsidP="006406CB" w:rsidRDefault="006406CB" w14:paraId="014E6D61"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661ADC57"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Súmula</w:t>
      </w:r>
      <w:r w:rsidRPr="006406CB">
        <w:rPr>
          <w:rFonts w:eastAsia="Times New Roman" w:cs="Times New Roman"/>
          <w:sz w:val="24"/>
          <w:szCs w:val="24"/>
          <w:lang w:eastAsia="pt-BR"/>
        </w:rPr>
        <w:tab/>
      </w:r>
      <w:r w:rsidRPr="006406CB">
        <w:rPr>
          <w:rFonts w:eastAsia="Times New Roman" w:cs="Times New Roman"/>
          <w:sz w:val="24"/>
          <w:szCs w:val="24"/>
          <w:lang w:eastAsia="pt-BR"/>
        </w:rPr>
        <w:t xml:space="preserve">BRASIL. Supremo Tribunal Federal. Súmula n.º 14. Não é admissível por ato administrativo restringir, em razão de idade, inscrição em concurso para cargo público. In:_________. Súmulas. São Paulo: Associação dos Advogados do Brasil, 1994. </w:t>
      </w:r>
      <w:proofErr w:type="gramStart"/>
      <w:r w:rsidRPr="006406CB">
        <w:rPr>
          <w:rFonts w:eastAsia="Times New Roman" w:cs="Times New Roman"/>
          <w:sz w:val="24"/>
          <w:szCs w:val="24"/>
          <w:lang w:eastAsia="pt-BR"/>
        </w:rPr>
        <w:t>p.</w:t>
      </w:r>
      <w:proofErr w:type="gramEnd"/>
      <w:r w:rsidRPr="006406CB">
        <w:rPr>
          <w:rFonts w:eastAsia="Times New Roman" w:cs="Times New Roman"/>
          <w:sz w:val="24"/>
          <w:szCs w:val="24"/>
          <w:lang w:eastAsia="pt-BR"/>
        </w:rPr>
        <w:t xml:space="preserve"> 16.</w:t>
      </w:r>
    </w:p>
    <w:p xmlns:wp14="http://schemas.microsoft.com/office/word/2010/wordml" w:rsidRPr="006406CB" w:rsidR="006406CB" w:rsidP="006406CB" w:rsidRDefault="006406CB" w14:paraId="5FCE2A85"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1FBDEB3E"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Doutrina</w:t>
      </w:r>
    </w:p>
    <w:p xmlns:wp14="http://schemas.microsoft.com/office/word/2010/wordml" w:rsidRPr="006406CB" w:rsidR="006406CB" w:rsidP="006406CB" w:rsidRDefault="006406CB" w14:paraId="340662F2"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29801406"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 xml:space="preserve">Inclui toda e qualquer discussão técnica sobre questões legais, consubstanciada em forma convencional ou em meio eletrônico: monografias, artigos de periódicos, </w:t>
      </w:r>
      <w:proofErr w:type="spellStart"/>
      <w:r w:rsidRPr="006406CB">
        <w:rPr>
          <w:rFonts w:eastAsia="Times New Roman" w:cs="Times New Roman"/>
          <w:sz w:val="24"/>
          <w:szCs w:val="24"/>
          <w:lang w:eastAsia="pt-BR"/>
        </w:rPr>
        <w:t>papers</w:t>
      </w:r>
      <w:proofErr w:type="spellEnd"/>
      <w:r w:rsidRPr="006406CB">
        <w:rPr>
          <w:rFonts w:eastAsia="Times New Roman" w:cs="Times New Roman"/>
          <w:sz w:val="24"/>
          <w:szCs w:val="24"/>
          <w:lang w:eastAsia="pt-BR"/>
        </w:rPr>
        <w:t>, artigos de jornal congressos, reuniões etc.</w:t>
      </w:r>
    </w:p>
    <w:p xmlns:wp14="http://schemas.microsoft.com/office/word/2010/wordml" w:rsidRPr="006406CB" w:rsidR="006406CB" w:rsidP="006406CB" w:rsidRDefault="006406CB" w14:paraId="04B4C804"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088BF7E8"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lastRenderedPageBreak/>
        <w:t>Para a referência de doutrina, aplicam-se as regras indicadas de 7.1 a 7.5, de acordo com o tipo de publicação.</w:t>
      </w:r>
    </w:p>
    <w:p xmlns:wp14="http://schemas.microsoft.com/office/word/2010/wordml" w:rsidRPr="006406CB" w:rsidR="006406CB" w:rsidP="006406CB" w:rsidRDefault="006406CB" w14:paraId="35CAE7FD"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47BE3AE3" wp14:textId="77777777">
      <w:pPr>
        <w:spacing w:after="0" w:line="240" w:lineRule="auto"/>
        <w:jc w:val="both"/>
        <w:rPr>
          <w:rFonts w:eastAsia="Times New Roman" w:cs="Times New Roman"/>
          <w:sz w:val="24"/>
          <w:szCs w:val="24"/>
          <w:lang w:eastAsia="pt-BR"/>
        </w:rPr>
      </w:pPr>
      <w:r w:rsidRPr="006406CB">
        <w:rPr>
          <w:rFonts w:eastAsia="Times New Roman" w:cs="Times New Roman"/>
          <w:sz w:val="24"/>
          <w:szCs w:val="24"/>
          <w:lang w:eastAsia="pt-BR"/>
        </w:rPr>
        <w:t>Doutrina (em forma de artigo de periódico</w:t>
      </w:r>
      <w:proofErr w:type="gramStart"/>
      <w:r w:rsidRPr="006406CB">
        <w:rPr>
          <w:rFonts w:eastAsia="Times New Roman" w:cs="Times New Roman"/>
          <w:sz w:val="24"/>
          <w:szCs w:val="24"/>
          <w:lang w:eastAsia="pt-BR"/>
        </w:rPr>
        <w:t>)</w:t>
      </w:r>
      <w:proofErr w:type="gramEnd"/>
      <w:r w:rsidRPr="006406CB">
        <w:rPr>
          <w:rFonts w:eastAsia="Times New Roman" w:cs="Times New Roman"/>
          <w:sz w:val="24"/>
          <w:szCs w:val="24"/>
          <w:lang w:eastAsia="pt-BR"/>
        </w:rPr>
        <w:tab/>
      </w:r>
      <w:r w:rsidRPr="006406CB">
        <w:rPr>
          <w:rFonts w:eastAsia="Times New Roman" w:cs="Times New Roman"/>
          <w:sz w:val="24"/>
          <w:szCs w:val="24"/>
          <w:lang w:eastAsia="pt-BR"/>
        </w:rPr>
        <w:t>BARROS, R.G. de Ministério Público: sua legitimação frente ao Código do Consumidor. Revista Trimestral de Jurisprudência dos Estados, São Paulo, v. 19, n.139, p. 9. 53-72, ago. 1995.</w:t>
      </w:r>
    </w:p>
    <w:p xmlns:wp14="http://schemas.microsoft.com/office/word/2010/wordml" w:rsidRPr="006406CB" w:rsidR="006406CB" w:rsidP="006406CB" w:rsidRDefault="006406CB" w14:paraId="58A5FF6B"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4B746EEC" wp14:textId="77777777">
      <w:pPr>
        <w:spacing w:after="0" w:line="240" w:lineRule="auto"/>
        <w:jc w:val="both"/>
        <w:rPr>
          <w:rFonts w:eastAsia="Times New Roman" w:cs="Times New Roman"/>
          <w:sz w:val="24"/>
          <w:szCs w:val="24"/>
          <w:lang w:eastAsia="pt-BR"/>
        </w:rPr>
      </w:pPr>
    </w:p>
    <w:p xmlns:wp14="http://schemas.microsoft.com/office/word/2010/wordml" w:rsidRPr="006406CB" w:rsidR="006406CB" w:rsidP="006406CB" w:rsidRDefault="006406CB" w14:paraId="38CDDEAB" wp14:textId="77777777">
      <w:pPr>
        <w:spacing w:after="0" w:line="240" w:lineRule="auto"/>
        <w:jc w:val="both"/>
        <w:rPr>
          <w:rFonts w:eastAsia="Times New Roman" w:cs="Times New Roman"/>
          <w:sz w:val="24"/>
          <w:szCs w:val="24"/>
          <w:lang w:eastAsia="pt-BR"/>
        </w:rPr>
      </w:pPr>
    </w:p>
    <w:p xmlns:wp14="http://schemas.microsoft.com/office/word/2010/wordml" w:rsidRPr="00CB1ED0" w:rsidR="007362E7" w:rsidP="006406CB" w:rsidRDefault="007362E7" w14:paraId="256329B5" wp14:textId="77777777">
      <w:pPr>
        <w:jc w:val="both"/>
      </w:pPr>
    </w:p>
    <w:sectPr w:rsidRPr="00CB1ED0" w:rsidR="007362E7">
      <w:headerReference w:type="default" r:id="rId8"/>
      <w:footerReference w:type="even" r:id="rId9"/>
      <w:footerReference w:type="default" r:id="rId10"/>
      <w:headerReference w:type="first" r:id="rId11"/>
      <w:pgSz w:w="11907" w:h="16840" w:orient="portrait" w:code="9"/>
      <w:pgMar w:top="1418" w:right="1418" w:bottom="1418" w:left="1985" w:header="720" w:footer="68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3A1EE1" w:rsidP="003A1EE1" w:rsidRDefault="003A1EE1" w14:paraId="55DD43AA" wp14:textId="77777777">
      <w:pPr>
        <w:spacing w:after="0" w:line="240" w:lineRule="auto"/>
      </w:pPr>
      <w:r>
        <w:separator/>
      </w:r>
    </w:p>
  </w:endnote>
  <w:endnote w:type="continuationSeparator" w:id="0">
    <w:p xmlns:wp14="http://schemas.microsoft.com/office/word/2010/wordml" w:rsidR="003A1EE1" w:rsidP="003A1EE1" w:rsidRDefault="003A1EE1" w14:paraId="3AB21594"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badi MT Condensed Light">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8107A3" w:rsidRDefault="0024707C" w14:paraId="3C27BDD3" wp14:textId="77777777">
    <w:pPr>
      <w:pStyle w:val="Rodap"/>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xmlns:wp14="http://schemas.microsoft.com/office/word/2010/wordml" w:rsidR="008107A3" w:rsidRDefault="0024707C" w14:paraId="01DE9C20" wp14:textId="7777777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085066"/>
      <w:docPartObj>
        <w:docPartGallery w:val="Page Numbers (Bottom of Page)"/>
        <w:docPartUnique/>
      </w:docPartObj>
    </w:sdtPr>
    <w:sdtContent>
      <w:p xmlns:wp14="http://schemas.microsoft.com/office/word/2010/wordml" w:rsidR="0024707C" w:rsidRDefault="0024707C" w14:paraId="40784041" wp14:textId="77777777">
        <w:pPr>
          <w:pStyle w:val="Rodap"/>
          <w:jc w:val="right"/>
        </w:pPr>
        <w:r>
          <w:fldChar w:fldCharType="begin"/>
        </w:r>
        <w:r>
          <w:instrText>PAGE   \* MERGEFORMAT</w:instrText>
        </w:r>
        <w:r>
          <w:fldChar w:fldCharType="separate"/>
        </w:r>
        <w:r>
          <w:rPr>
            <w:noProof/>
          </w:rPr>
          <w:t>0</w:t>
        </w:r>
        <w:r>
          <w:fldChar w:fldCharType="end"/>
        </w:r>
      </w:p>
    </w:sdtContent>
  </w:sdt>
  <w:p xmlns:wp14="http://schemas.microsoft.com/office/word/2010/wordml" w:rsidR="008107A3" w:rsidRDefault="0024707C" w14:paraId="30D7C05C" wp14:textId="77777777">
    <w:pPr>
      <w:pStyle w:val="Cabealho"/>
      <w:jc w:val="right"/>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3A1EE1" w:rsidP="003A1EE1" w:rsidRDefault="003A1EE1" w14:paraId="0CBEB44B" wp14:textId="77777777">
      <w:pPr>
        <w:spacing w:after="0" w:line="240" w:lineRule="auto"/>
      </w:pPr>
      <w:r>
        <w:separator/>
      </w:r>
    </w:p>
  </w:footnote>
  <w:footnote w:type="continuationSeparator" w:id="0">
    <w:p xmlns:wp14="http://schemas.microsoft.com/office/word/2010/wordml" w:rsidR="003A1EE1" w:rsidP="003A1EE1" w:rsidRDefault="003A1EE1" w14:paraId="69151A24" wp14:textId="77777777">
      <w:pPr>
        <w:spacing w:after="0" w:line="240" w:lineRule="auto"/>
      </w:pPr>
      <w:r>
        <w:continuationSeparator/>
      </w:r>
    </w:p>
  </w:footnote>
  <w:footnote w:id="1">
    <w:p xmlns:wp14="http://schemas.microsoft.com/office/word/2010/wordml" w:rsidRPr="00103C96" w:rsidR="00103C96" w:rsidP="00103C96" w:rsidRDefault="00103C96" w14:paraId="1364EBD2" wp14:textId="77777777">
      <w:pPr>
        <w:pStyle w:val="Textodenotaderodap"/>
        <w:jc w:val="both"/>
        <w:rPr>
          <w:rFonts w:ascii="Times New Roman" w:hAnsi="Times New Roman" w:eastAsia="Times New Roman" w:cs="Times New Roman"/>
          <w:lang w:eastAsia="pt-BR"/>
        </w:rPr>
      </w:pPr>
      <w:r>
        <w:rPr>
          <w:rStyle w:val="Refdenotaderodap"/>
        </w:rPr>
        <w:footnoteRef/>
      </w:r>
      <w:r>
        <w:t xml:space="preserve"> </w:t>
      </w:r>
      <w:r w:rsidRPr="00103C96">
        <w:rPr>
          <w:rFonts w:ascii="Times New Roman" w:hAnsi="Times New Roman" w:eastAsia="Times New Roman" w:cs="Times New Roman"/>
          <w:vertAlign w:val="superscript"/>
          <w:lang w:eastAsia="pt-BR"/>
        </w:rPr>
        <w:footnoteRef/>
      </w:r>
      <w:r w:rsidRPr="00103C96">
        <w:rPr>
          <w:rFonts w:ascii="Times New Roman" w:hAnsi="Times New Roman" w:eastAsia="Times New Roman" w:cs="Times New Roman"/>
          <w:lang w:eastAsia="pt-BR"/>
        </w:rPr>
        <w:t xml:space="preserve"> São fundament</w:t>
      </w:r>
      <w:r>
        <w:rPr>
          <w:rFonts w:ascii="Times New Roman" w:hAnsi="Times New Roman" w:eastAsia="Times New Roman" w:cs="Times New Roman"/>
          <w:lang w:eastAsia="pt-BR"/>
        </w:rPr>
        <w:t>ais os ensinamentos do Professor</w:t>
      </w:r>
      <w:r w:rsidRPr="00103C96">
        <w:rPr>
          <w:rFonts w:ascii="Times New Roman" w:hAnsi="Times New Roman" w:eastAsia="Times New Roman" w:cs="Times New Roman"/>
          <w:lang w:eastAsia="pt-BR"/>
        </w:rPr>
        <w:t xml:space="preserve"> Eduardo Marchi, no livro </w:t>
      </w:r>
      <w:r w:rsidRPr="00103C96">
        <w:rPr>
          <w:rFonts w:ascii="Times New Roman" w:hAnsi="Times New Roman" w:eastAsia="Times New Roman" w:cs="Times New Roman"/>
          <w:i/>
          <w:lang w:eastAsia="pt-BR"/>
        </w:rPr>
        <w:t xml:space="preserve">Guia de Metodologia Jurídica (Teses, monografia e artigos). </w:t>
      </w:r>
      <w:proofErr w:type="spellStart"/>
      <w:r w:rsidRPr="00103C96">
        <w:rPr>
          <w:rFonts w:ascii="Times New Roman" w:hAnsi="Times New Roman" w:eastAsia="Times New Roman" w:cs="Times New Roman"/>
          <w:lang w:eastAsia="pt-BR"/>
        </w:rPr>
        <w:t>Giuffré</w:t>
      </w:r>
      <w:proofErr w:type="spellEnd"/>
      <w:r w:rsidRPr="00103C96">
        <w:rPr>
          <w:rFonts w:ascii="Times New Roman" w:hAnsi="Times New Roman" w:eastAsia="Times New Roman" w:cs="Times New Roman"/>
          <w:lang w:eastAsia="pt-BR"/>
        </w:rPr>
        <w:t xml:space="preserve">: Milano, 2001. </w:t>
      </w:r>
    </w:p>
    <w:p xmlns:wp14="http://schemas.microsoft.com/office/word/2010/wordml" w:rsidR="00103C96" w:rsidRDefault="00103C96" w14:paraId="7EE3CA04" wp14:textId="77777777">
      <w:pPr>
        <w:pStyle w:val="Textodenotaderodap"/>
      </w:pPr>
    </w:p>
  </w:footnote>
  <w:footnote w:id="2">
    <w:p xmlns:wp14="http://schemas.microsoft.com/office/word/2010/wordml" w:rsidRPr="00103C96" w:rsidR="00103C96" w:rsidP="00103C96" w:rsidRDefault="00103C96" w14:paraId="71E974C4" wp14:textId="77777777">
      <w:pPr>
        <w:pStyle w:val="Textodenotaderodap"/>
        <w:jc w:val="both"/>
        <w:rPr>
          <w:rFonts w:ascii="Times New Roman" w:hAnsi="Times New Roman" w:eastAsia="Times New Roman" w:cs="Times New Roman"/>
          <w:lang w:val="it-IT" w:eastAsia="pt-BR"/>
        </w:rPr>
      </w:pPr>
      <w:r>
        <w:rPr>
          <w:rStyle w:val="Refdenotaderodap"/>
        </w:rPr>
        <w:footnoteRef/>
      </w:r>
      <w:r>
        <w:t xml:space="preserve"> </w:t>
      </w:r>
      <w:r w:rsidRPr="00103C96">
        <w:rPr>
          <w:rFonts w:ascii="Times New Roman" w:hAnsi="Times New Roman" w:eastAsia="Times New Roman" w:cs="Times New Roman"/>
          <w:vertAlign w:val="superscript"/>
          <w:lang w:eastAsia="pt-BR"/>
        </w:rPr>
        <w:footnoteRef/>
      </w:r>
      <w:r w:rsidRPr="00103C96">
        <w:rPr>
          <w:rFonts w:ascii="Times New Roman" w:hAnsi="Times New Roman" w:eastAsia="Times New Roman" w:cs="Times New Roman"/>
          <w:lang w:eastAsia="pt-BR"/>
        </w:rPr>
        <w:t xml:space="preserve"> FERREIRA, W. </w:t>
      </w:r>
      <w:r w:rsidRPr="00103C96">
        <w:rPr>
          <w:rFonts w:ascii="Times New Roman" w:hAnsi="Times New Roman" w:eastAsia="Times New Roman" w:cs="Times New Roman"/>
          <w:i/>
          <w:lang w:eastAsia="pt-BR"/>
        </w:rPr>
        <w:t>Tratado de direito comercial I</w:t>
      </w:r>
      <w:r w:rsidRPr="00103C96">
        <w:rPr>
          <w:rFonts w:ascii="Times New Roman" w:hAnsi="Times New Roman" w:eastAsia="Times New Roman" w:cs="Times New Roman"/>
          <w:lang w:eastAsia="pt-BR"/>
        </w:rPr>
        <w:t xml:space="preserve">: o estatuto histórico e dogmático do direito comercial. </w:t>
      </w:r>
      <w:r w:rsidRPr="00103C96">
        <w:rPr>
          <w:rFonts w:ascii="Times New Roman" w:hAnsi="Times New Roman" w:eastAsia="Times New Roman" w:cs="Times New Roman"/>
          <w:lang w:val="it-IT" w:eastAsia="pt-BR"/>
        </w:rPr>
        <w:t>São Paulo: Saraiva, 1960. p. 11.</w:t>
      </w:r>
    </w:p>
    <w:p xmlns:wp14="http://schemas.microsoft.com/office/word/2010/wordml" w:rsidR="00103C96" w:rsidRDefault="00103C96" w14:paraId="62FE331C" wp14:textId="77777777">
      <w:pPr>
        <w:pStyle w:val="Textodenotaderodap"/>
      </w:pPr>
    </w:p>
  </w:footnote>
  <w:footnote w:id="3">
    <w:p xmlns:wp14="http://schemas.microsoft.com/office/word/2010/wordml" w:rsidRPr="00103C96" w:rsidR="00103C96" w:rsidP="00103C96" w:rsidRDefault="00103C96" w14:paraId="33DBF609" wp14:textId="77777777">
      <w:pPr>
        <w:pStyle w:val="Textodenotaderodap"/>
        <w:jc w:val="both"/>
        <w:rPr>
          <w:rFonts w:ascii="Times New Roman" w:hAnsi="Times New Roman" w:eastAsia="Times New Roman" w:cs="Times New Roman"/>
          <w:i/>
          <w:lang w:val="it-IT" w:eastAsia="pt-BR"/>
        </w:rPr>
      </w:pPr>
      <w:r>
        <w:rPr>
          <w:rStyle w:val="Refdenotaderodap"/>
        </w:rPr>
        <w:footnoteRef/>
      </w:r>
      <w:r>
        <w:t xml:space="preserve"> </w:t>
      </w:r>
      <w:r w:rsidRPr="00103C96">
        <w:rPr>
          <w:rFonts w:ascii="Times New Roman" w:hAnsi="Times New Roman" w:eastAsia="Times New Roman" w:cs="Times New Roman"/>
          <w:lang w:val="it-IT" w:eastAsia="pt-BR"/>
        </w:rPr>
        <w:t xml:space="preserve">ECO, U. </w:t>
      </w:r>
      <w:r w:rsidRPr="00103C96">
        <w:rPr>
          <w:rFonts w:ascii="Times New Roman" w:hAnsi="Times New Roman" w:eastAsia="Times New Roman" w:cs="Times New Roman"/>
          <w:i/>
          <w:lang w:val="it-IT" w:eastAsia="pt-BR"/>
        </w:rPr>
        <w:t xml:space="preserve">Come si fa una tese di laurea. </w:t>
      </w:r>
      <w:r w:rsidRPr="00103C96">
        <w:rPr>
          <w:rFonts w:ascii="Times New Roman" w:hAnsi="Times New Roman" w:eastAsia="Times New Roman" w:cs="Times New Roman"/>
          <w:lang w:val="it-IT" w:eastAsia="pt-BR"/>
        </w:rPr>
        <w:t>Milano: Fabbri-Bompiani, 1977. p. 119</w:t>
      </w:r>
      <w:r w:rsidRPr="00103C96">
        <w:rPr>
          <w:rFonts w:ascii="Times New Roman" w:hAnsi="Times New Roman" w:eastAsia="Times New Roman" w:cs="Times New Roman"/>
          <w:i/>
          <w:lang w:val="it-IT" w:eastAsia="pt-BR"/>
        </w:rPr>
        <w:t xml:space="preserve">. </w:t>
      </w:r>
    </w:p>
    <w:p xmlns:wp14="http://schemas.microsoft.com/office/word/2010/wordml" w:rsidR="00103C96" w:rsidRDefault="00103C96" w14:paraId="62C64E2E" wp14:textId="77777777">
      <w:pPr>
        <w:pStyle w:val="Textodenotaderodap"/>
      </w:pPr>
    </w:p>
  </w:footnote>
  <w:footnote w:id="4">
    <w:p xmlns:wp14="http://schemas.microsoft.com/office/word/2010/wordml" w:rsidR="003A1EE1" w:rsidRDefault="003A1EE1" w14:paraId="43842432" wp14:textId="77777777">
      <w:pPr>
        <w:pStyle w:val="Textodenotaderodap"/>
      </w:pPr>
      <w:r>
        <w:rPr>
          <w:rStyle w:val="Refdenotaderodap"/>
        </w:rPr>
        <w:footnoteRef/>
      </w:r>
      <w:r>
        <w:t xml:space="preserve"> </w:t>
      </w:r>
      <w:r w:rsidRPr="00C574B9">
        <w:rPr>
          <w:lang w:val="it-IT"/>
        </w:rPr>
        <w:t xml:space="preserve">NOBILI, M. </w:t>
      </w:r>
      <w:r w:rsidRPr="00C574B9">
        <w:rPr>
          <w:i/>
          <w:lang w:val="it-IT"/>
        </w:rPr>
        <w:t xml:space="preserve">Guida alla tesi de laurea in materie giuridiche e politico sociali. </w:t>
      </w:r>
      <w:r>
        <w:t xml:space="preserve">Bologna: </w:t>
      </w:r>
      <w:proofErr w:type="spellStart"/>
      <w:r>
        <w:t>Pàtron</w:t>
      </w:r>
      <w:proofErr w:type="spellEnd"/>
      <w:r>
        <w:t>, 1978, p. 114.</w:t>
      </w:r>
    </w:p>
  </w:footnote>
  <w:footnote w:id="5">
    <w:p xmlns:wp14="http://schemas.microsoft.com/office/word/2010/wordml" w:rsidRPr="009E3EEF" w:rsidR="009E3EEF" w:rsidP="009E3EEF" w:rsidRDefault="009E3EEF" w14:paraId="147092F7" wp14:textId="77777777">
      <w:pPr>
        <w:pStyle w:val="Textodenotaderodap"/>
        <w:jc w:val="both"/>
        <w:rPr>
          <w:rFonts w:ascii="Times New Roman" w:hAnsi="Times New Roman" w:eastAsia="Times New Roman" w:cs="Times New Roman"/>
          <w:i/>
          <w:lang w:eastAsia="pt-BR"/>
        </w:rPr>
      </w:pPr>
      <w:r>
        <w:rPr>
          <w:rStyle w:val="Refdenotaderodap"/>
        </w:rPr>
        <w:footnoteRef/>
      </w:r>
      <w:r>
        <w:t xml:space="preserve"> </w:t>
      </w:r>
      <w:r w:rsidRPr="009E3EEF">
        <w:rPr>
          <w:rFonts w:ascii="Times New Roman" w:hAnsi="Times New Roman" w:eastAsia="Times New Roman" w:cs="Times New Roman"/>
          <w:lang w:eastAsia="pt-BR"/>
        </w:rPr>
        <w:t xml:space="preserve">Citado por </w:t>
      </w:r>
      <w:proofErr w:type="spellStart"/>
      <w:r w:rsidRPr="009E3EEF">
        <w:rPr>
          <w:rFonts w:ascii="Times New Roman" w:hAnsi="Times New Roman" w:eastAsia="Times New Roman" w:cs="Times New Roman"/>
          <w:lang w:eastAsia="pt-BR"/>
        </w:rPr>
        <w:t>E.Dantès</w:t>
      </w:r>
      <w:proofErr w:type="spellEnd"/>
      <w:r w:rsidRPr="009E3EEF">
        <w:rPr>
          <w:rFonts w:ascii="Times New Roman" w:hAnsi="Times New Roman" w:eastAsia="Times New Roman" w:cs="Times New Roman"/>
          <w:lang w:eastAsia="pt-BR"/>
        </w:rPr>
        <w:t xml:space="preserve"> Nascimento, in </w:t>
      </w:r>
      <w:r w:rsidRPr="009E3EEF">
        <w:rPr>
          <w:rFonts w:ascii="Times New Roman" w:hAnsi="Times New Roman" w:eastAsia="Times New Roman" w:cs="Times New Roman"/>
          <w:i/>
          <w:lang w:eastAsia="pt-BR"/>
        </w:rPr>
        <w:t xml:space="preserve">Linguagem Forense: </w:t>
      </w:r>
      <w:r w:rsidRPr="009E3EEF">
        <w:rPr>
          <w:rFonts w:ascii="Times New Roman" w:hAnsi="Times New Roman" w:eastAsia="Times New Roman" w:cs="Times New Roman"/>
          <w:lang w:eastAsia="pt-BR"/>
        </w:rPr>
        <w:t>a língua portuguesa aplicada à linguagem do foro</w:t>
      </w:r>
      <w:r w:rsidRPr="009E3EEF">
        <w:rPr>
          <w:rFonts w:ascii="Times New Roman" w:hAnsi="Times New Roman" w:eastAsia="Times New Roman" w:cs="Times New Roman"/>
          <w:i/>
          <w:lang w:eastAsia="pt-BR"/>
        </w:rPr>
        <w:t>.</w:t>
      </w:r>
      <w:r w:rsidRPr="009E3EEF">
        <w:rPr>
          <w:rFonts w:ascii="Times New Roman" w:hAnsi="Times New Roman" w:eastAsia="Times New Roman" w:cs="Times New Roman"/>
          <w:lang w:eastAsia="pt-BR"/>
        </w:rPr>
        <w:t xml:space="preserve"> 4. </w:t>
      </w:r>
      <w:proofErr w:type="gramStart"/>
      <w:r w:rsidRPr="009E3EEF">
        <w:rPr>
          <w:rFonts w:ascii="Times New Roman" w:hAnsi="Times New Roman" w:eastAsia="Times New Roman" w:cs="Times New Roman"/>
          <w:lang w:eastAsia="pt-BR"/>
        </w:rPr>
        <w:t>ed.</w:t>
      </w:r>
      <w:proofErr w:type="gramEnd"/>
      <w:r w:rsidRPr="009E3EEF">
        <w:rPr>
          <w:rFonts w:ascii="Times New Roman" w:hAnsi="Times New Roman" w:eastAsia="Times New Roman" w:cs="Times New Roman"/>
          <w:lang w:eastAsia="pt-BR"/>
        </w:rPr>
        <w:t xml:space="preserve"> São Paulo: Saraiva, 1980. </w:t>
      </w:r>
      <w:proofErr w:type="gramStart"/>
      <w:r w:rsidRPr="009E3EEF">
        <w:rPr>
          <w:rFonts w:ascii="Times New Roman" w:hAnsi="Times New Roman" w:eastAsia="Times New Roman" w:cs="Times New Roman"/>
          <w:lang w:eastAsia="pt-BR"/>
        </w:rPr>
        <w:t>p.</w:t>
      </w:r>
      <w:proofErr w:type="gramEnd"/>
      <w:r w:rsidRPr="009E3EEF">
        <w:rPr>
          <w:rFonts w:ascii="Times New Roman" w:hAnsi="Times New Roman" w:eastAsia="Times New Roman" w:cs="Times New Roman"/>
          <w:lang w:eastAsia="pt-BR"/>
        </w:rPr>
        <w:t xml:space="preserve"> 180.</w:t>
      </w:r>
    </w:p>
    <w:p xmlns:wp14="http://schemas.microsoft.com/office/word/2010/wordml" w:rsidR="009E3EEF" w:rsidRDefault="009E3EEF" w14:paraId="623136A0" wp14:textId="77777777">
      <w:pPr>
        <w:pStyle w:val="Textodenotaderodap"/>
      </w:pPr>
    </w:p>
  </w:footnote>
  <w:footnote w:id="6">
    <w:p xmlns:wp14="http://schemas.microsoft.com/office/word/2010/wordml" w:rsidR="00103C96" w:rsidP="00103C96" w:rsidRDefault="00103C96" w14:paraId="14AF9D51" wp14:textId="77777777">
      <w:pPr>
        <w:pStyle w:val="Textodenotaderodap"/>
        <w:jc w:val="both"/>
      </w:pPr>
      <w:r>
        <w:rPr>
          <w:rStyle w:val="Refdenotaderodap"/>
        </w:rPr>
        <w:footnoteRef/>
      </w:r>
      <w:r>
        <w:t xml:space="preserve"> </w:t>
      </w:r>
      <w:r>
        <w:t xml:space="preserve">Sem fonte. Afirmação proferida em Congresso Realizado em Recife, Fortaleza, no X Congresso Brasileiro de Direito e Ética, organizado pela OAB/CE, na UNIFOR, em 22 de agosto de </w:t>
      </w:r>
      <w:proofErr w:type="gramStart"/>
      <w:r>
        <w:t>1999</w:t>
      </w:r>
      <w:r>
        <w:t>.</w:t>
      </w:r>
      <w:proofErr w:type="gramEnd"/>
    </w:p>
  </w:footnote>
  <w:footnote w:id="7">
    <w:p xmlns:wp14="http://schemas.microsoft.com/office/word/2010/wordml" w:rsidRPr="00103C96" w:rsidR="00103C96" w:rsidP="00103C96" w:rsidRDefault="00103C96" w14:paraId="3097E5DB" wp14:textId="77777777">
      <w:pPr>
        <w:pStyle w:val="Textodenotaderodap"/>
        <w:jc w:val="both"/>
        <w:rPr>
          <w:rFonts w:ascii="Times New Roman" w:hAnsi="Times New Roman" w:eastAsia="Times New Roman" w:cs="Times New Roman"/>
          <w:lang w:eastAsia="pt-BR"/>
        </w:rPr>
      </w:pPr>
      <w:r>
        <w:rPr>
          <w:rStyle w:val="Refdenotaderodap"/>
        </w:rPr>
        <w:footnoteRef/>
      </w:r>
      <w:r w:rsidRPr="00103C96">
        <w:rPr>
          <w:lang w:val="en-GB"/>
        </w:rPr>
        <w:t xml:space="preserve"> </w:t>
      </w:r>
      <w:r w:rsidRPr="00103C96">
        <w:rPr>
          <w:rFonts w:ascii="Times New Roman" w:hAnsi="Times New Roman" w:eastAsia="Times New Roman" w:cs="Times New Roman"/>
          <w:lang w:val="en-US" w:eastAsia="pt-BR"/>
        </w:rPr>
        <w:t xml:space="preserve">PALMER, D. </w:t>
      </w:r>
      <w:r w:rsidRPr="00103C96">
        <w:rPr>
          <w:rFonts w:ascii="Times New Roman" w:hAnsi="Times New Roman" w:eastAsia="Times New Roman" w:cs="Times New Roman"/>
          <w:i/>
          <w:lang w:val="en-US" w:eastAsia="pt-BR"/>
        </w:rPr>
        <w:t xml:space="preserve">Dispute Settlement in the World Trade Organization: </w:t>
      </w:r>
      <w:r w:rsidRPr="00103C96">
        <w:rPr>
          <w:rFonts w:ascii="Times New Roman" w:hAnsi="Times New Roman" w:eastAsia="Times New Roman" w:cs="Times New Roman"/>
          <w:lang w:val="en-US" w:eastAsia="pt-BR"/>
        </w:rPr>
        <w:t xml:space="preserve">practice and procedure. </w:t>
      </w:r>
      <w:r w:rsidRPr="00103C96">
        <w:rPr>
          <w:rFonts w:ascii="Times New Roman" w:hAnsi="Times New Roman" w:eastAsia="Times New Roman" w:cs="Times New Roman"/>
          <w:lang w:eastAsia="pt-BR"/>
        </w:rPr>
        <w:t xml:space="preserve">Boston: </w:t>
      </w:r>
      <w:proofErr w:type="spellStart"/>
      <w:r w:rsidRPr="00103C96">
        <w:rPr>
          <w:rFonts w:ascii="Times New Roman" w:hAnsi="Times New Roman" w:eastAsia="Times New Roman" w:cs="Times New Roman"/>
          <w:lang w:eastAsia="pt-BR"/>
        </w:rPr>
        <w:t>Kluwer</w:t>
      </w:r>
      <w:proofErr w:type="spellEnd"/>
      <w:r w:rsidRPr="00103C96">
        <w:rPr>
          <w:rFonts w:ascii="Times New Roman" w:hAnsi="Times New Roman" w:eastAsia="Times New Roman" w:cs="Times New Roman"/>
          <w:lang w:eastAsia="pt-BR"/>
        </w:rPr>
        <w:t xml:space="preserve"> Law, 1999. </w:t>
      </w:r>
      <w:proofErr w:type="gramStart"/>
      <w:r w:rsidRPr="00103C96">
        <w:rPr>
          <w:rFonts w:ascii="Times New Roman" w:hAnsi="Times New Roman" w:eastAsia="Times New Roman" w:cs="Times New Roman"/>
          <w:lang w:eastAsia="pt-BR"/>
        </w:rPr>
        <w:t>p.</w:t>
      </w:r>
      <w:proofErr w:type="gramEnd"/>
      <w:r w:rsidRPr="00103C96">
        <w:rPr>
          <w:rFonts w:ascii="Times New Roman" w:hAnsi="Times New Roman" w:eastAsia="Times New Roman" w:cs="Times New Roman"/>
          <w:lang w:eastAsia="pt-BR"/>
        </w:rPr>
        <w:t xml:space="preserve"> 7.</w:t>
      </w:r>
    </w:p>
    <w:p xmlns:wp14="http://schemas.microsoft.com/office/word/2010/wordml" w:rsidR="00103C96" w:rsidRDefault="00103C96" w14:paraId="6CEF83AE" wp14:textId="77777777">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tbl>
    <w:tblPr>
      <w:tblW w:w="0" w:type="auto"/>
      <w:tblInd w:w="-356" w:type="dxa"/>
      <w:tblLayout w:type="fixed"/>
      <w:tblCellMar>
        <w:left w:w="70" w:type="dxa"/>
        <w:right w:w="70" w:type="dxa"/>
      </w:tblCellMar>
      <w:tblLook w:val="0000" w:firstRow="0" w:lastRow="0" w:firstColumn="0" w:lastColumn="0" w:noHBand="0" w:noVBand="0"/>
    </w:tblPr>
    <w:tblGrid>
      <w:gridCol w:w="4217"/>
      <w:gridCol w:w="5140"/>
    </w:tblGrid>
    <w:tr xmlns:wp14="http://schemas.microsoft.com/office/word/2010/wordml" w:rsidR="008107A3" w14:paraId="3F1DF9A8" wp14:textId="77777777">
      <w:tblPrEx>
        <w:tblCellMar>
          <w:top w:w="0" w:type="dxa"/>
          <w:bottom w:w="0" w:type="dxa"/>
        </w:tblCellMar>
      </w:tblPrEx>
      <w:tc>
        <w:tcPr>
          <w:tcW w:w="4217" w:type="dxa"/>
        </w:tcPr>
        <w:p w:rsidR="008107A3" w:rsidRDefault="0024707C" w14:paraId="1B1012AA" wp14:textId="77777777">
          <w:pPr>
            <w:pStyle w:val="Cabealho"/>
            <w:tabs>
              <w:tab w:val="num" w:pos="720"/>
            </w:tabs>
            <w:ind w:left="360"/>
            <w:rPr>
              <w:rFonts w:ascii="Arial" w:hAnsi="Arial"/>
              <w:color w:val="808080"/>
              <w:sz w:val="14"/>
            </w:rPr>
          </w:pPr>
        </w:p>
        <w:p w:rsidR="008107A3" w:rsidRDefault="0024707C" w14:paraId="6B01CE12" wp14:textId="77777777">
          <w:pPr>
            <w:pStyle w:val="Cabealho"/>
            <w:tabs>
              <w:tab w:val="num" w:pos="720"/>
            </w:tabs>
            <w:ind w:left="360"/>
            <w:rPr>
              <w:rFonts w:ascii="Arial" w:hAnsi="Arial"/>
              <w:color w:val="808080"/>
              <w:sz w:val="14"/>
            </w:rPr>
          </w:pPr>
          <w:r>
            <w:rPr>
              <w:rFonts w:ascii="Arial" w:hAnsi="Arial"/>
              <w:color w:val="808080"/>
              <w:sz w:val="14"/>
            </w:rPr>
            <w:t xml:space="preserve">Av. </w:t>
          </w:r>
          <w:r>
            <w:rPr>
              <w:rFonts w:ascii="Arial" w:hAnsi="Arial"/>
              <w:color w:val="808080"/>
              <w:sz w:val="14"/>
            </w:rPr>
            <w:t>Brigadeiro Luiz Antônio</w:t>
          </w:r>
          <w:r>
            <w:rPr>
              <w:rFonts w:ascii="Arial" w:hAnsi="Arial"/>
              <w:color w:val="808080"/>
              <w:sz w:val="14"/>
            </w:rPr>
            <w:t xml:space="preserve">, </w:t>
          </w:r>
          <w:proofErr w:type="gramStart"/>
          <w:r>
            <w:rPr>
              <w:rFonts w:ascii="Arial" w:hAnsi="Arial"/>
              <w:color w:val="808080"/>
              <w:sz w:val="14"/>
            </w:rPr>
            <w:t>4.</w:t>
          </w:r>
          <w:r>
            <w:rPr>
              <w:rFonts w:ascii="Arial" w:hAnsi="Arial"/>
              <w:color w:val="808080"/>
              <w:sz w:val="14"/>
            </w:rPr>
            <w:t>249</w:t>
          </w:r>
          <w:proofErr w:type="gramEnd"/>
        </w:p>
        <w:p w:rsidR="008107A3" w:rsidRDefault="0024707C" w14:paraId="041E322C" wp14:textId="77777777">
          <w:pPr>
            <w:pStyle w:val="Cabealho"/>
            <w:tabs>
              <w:tab w:val="num" w:pos="720"/>
            </w:tabs>
            <w:ind w:left="360"/>
            <w:rPr>
              <w:rFonts w:ascii="Arial" w:hAnsi="Arial"/>
              <w:color w:val="808080"/>
              <w:sz w:val="14"/>
            </w:rPr>
          </w:pPr>
          <w:r>
            <w:rPr>
              <w:rFonts w:ascii="Arial" w:hAnsi="Arial"/>
              <w:color w:val="808080"/>
              <w:sz w:val="14"/>
            </w:rPr>
            <w:t xml:space="preserve">São Paulo – SP – Brasil </w:t>
          </w:r>
        </w:p>
        <w:p w:rsidR="008107A3" w:rsidRDefault="0024707C" w14:paraId="6C72E9BE" wp14:textId="77777777">
          <w:pPr>
            <w:pStyle w:val="Cabealho"/>
            <w:tabs>
              <w:tab w:val="num" w:pos="720"/>
            </w:tabs>
            <w:ind w:left="360"/>
            <w:rPr>
              <w:rFonts w:ascii="Arial" w:hAnsi="Arial"/>
              <w:color w:val="808080"/>
              <w:sz w:val="14"/>
            </w:rPr>
          </w:pPr>
          <w:r>
            <w:rPr>
              <w:rFonts w:ascii="Arial" w:hAnsi="Arial"/>
              <w:color w:val="808080"/>
              <w:sz w:val="14"/>
            </w:rPr>
            <w:t xml:space="preserve">CEP: </w:t>
          </w:r>
          <w:r>
            <w:rPr>
              <w:rFonts w:ascii="Arial" w:hAnsi="Arial" w:cs="Arial"/>
              <w:bCs/>
              <w:color w:val="595959"/>
              <w:sz w:val="14"/>
              <w:szCs w:val="14"/>
            </w:rPr>
            <w:t>014</w:t>
          </w:r>
          <w:r>
            <w:rPr>
              <w:rFonts w:ascii="Arial" w:hAnsi="Arial" w:cs="Arial"/>
              <w:bCs/>
              <w:color w:val="595959"/>
              <w:sz w:val="14"/>
              <w:szCs w:val="14"/>
            </w:rPr>
            <w:t>01</w:t>
          </w:r>
          <w:r w:rsidRPr="008A39F4">
            <w:rPr>
              <w:rFonts w:ascii="Arial" w:hAnsi="Arial" w:cs="Arial"/>
              <w:bCs/>
              <w:color w:val="595959"/>
              <w:sz w:val="14"/>
              <w:szCs w:val="14"/>
            </w:rPr>
            <w:t>-002</w:t>
          </w:r>
        </w:p>
        <w:p w:rsidR="008A39F4" w:rsidRDefault="0024707C" w14:paraId="1A77CBF5" wp14:textId="77777777">
          <w:pPr>
            <w:pStyle w:val="Cabealho"/>
            <w:tabs>
              <w:tab w:val="num" w:pos="720"/>
            </w:tabs>
            <w:ind w:left="360"/>
            <w:rPr>
              <w:rFonts w:ascii="Cambria" w:hAnsi="Cambria"/>
              <w:b/>
              <w:bCs/>
              <w:color w:val="595959"/>
              <w:sz w:val="20"/>
            </w:rPr>
          </w:pPr>
          <w:proofErr w:type="spellStart"/>
          <w:r>
            <w:rPr>
              <w:rFonts w:ascii="Arial" w:hAnsi="Arial"/>
              <w:color w:val="808080"/>
              <w:sz w:val="14"/>
            </w:rPr>
            <w:t>Tel</w:t>
          </w:r>
          <w:proofErr w:type="spellEnd"/>
          <w:r>
            <w:rPr>
              <w:rFonts w:ascii="Arial" w:hAnsi="Arial"/>
              <w:color w:val="808080"/>
              <w:sz w:val="14"/>
            </w:rPr>
            <w:t>:</w:t>
          </w:r>
          <w:r>
            <w:rPr>
              <w:rFonts w:ascii="Cambria" w:hAnsi="Cambria"/>
              <w:b/>
              <w:bCs/>
              <w:color w:val="595959"/>
              <w:sz w:val="20"/>
            </w:rPr>
            <w:t xml:space="preserve"> </w:t>
          </w:r>
          <w:r w:rsidRPr="008A39F4">
            <w:rPr>
              <w:rFonts w:ascii="Arial" w:hAnsi="Arial" w:cs="Arial"/>
              <w:bCs/>
              <w:color w:val="595959"/>
              <w:sz w:val="14"/>
              <w:szCs w:val="14"/>
            </w:rPr>
            <w:t>+55(11) 3057-1663</w:t>
          </w:r>
        </w:p>
        <w:p w:rsidR="008107A3" w:rsidRDefault="0024707C" w14:paraId="7AE65DFD" wp14:textId="77777777">
          <w:pPr>
            <w:pStyle w:val="Cabealho"/>
            <w:tabs>
              <w:tab w:val="num" w:pos="720"/>
            </w:tabs>
            <w:ind w:left="360"/>
            <w:rPr>
              <w:rFonts w:ascii="Arial" w:hAnsi="Arial"/>
              <w:sz w:val="14"/>
            </w:rPr>
          </w:pPr>
          <w:r>
            <w:rPr>
              <w:rFonts w:ascii="Arial" w:hAnsi="Arial"/>
              <w:color w:val="808080"/>
              <w:sz w:val="14"/>
            </w:rPr>
            <w:t xml:space="preserve">Fax: </w:t>
          </w:r>
          <w:r w:rsidRPr="008A39F4">
            <w:rPr>
              <w:rFonts w:ascii="Arial" w:hAnsi="Arial" w:cs="Arial"/>
              <w:bCs/>
              <w:color w:val="595959"/>
              <w:sz w:val="14"/>
              <w:szCs w:val="14"/>
            </w:rPr>
            <w:t>+55(11) 3057-1663</w:t>
          </w:r>
        </w:p>
      </w:tc>
      <w:tc>
        <w:tcPr>
          <w:tcW w:w="5140" w:type="dxa"/>
        </w:tcPr>
        <w:p w:rsidR="008107A3" w:rsidRDefault="006406CB" w14:paraId="124F4F49" wp14:textId="77777777">
          <w:pPr>
            <w:pStyle w:val="Cabealho"/>
            <w:jc w:val="right"/>
          </w:pPr>
          <w:r>
            <w:rPr>
              <w:rFonts w:ascii="Verdana" w:hAnsi="Verdana"/>
              <w:noProof/>
              <w:color w:val="2A63A8"/>
              <w:sz w:val="18"/>
              <w:szCs w:val="18"/>
              <w:lang w:eastAsia="pt-BR"/>
            </w:rPr>
            <w:drawing>
              <wp:inline xmlns:wp14="http://schemas.microsoft.com/office/word/2010/wordprocessingDrawing" distT="0" distB="0" distL="0" distR="0" wp14:anchorId="300988BE" wp14:editId="7777777">
                <wp:extent cx="1896745" cy="1180465"/>
                <wp:effectExtent l="0" t="0" r="8255" b="635"/>
                <wp:docPr id="1" name="Imagem 1" descr="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offic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6745" cy="1180465"/>
                        </a:xfrm>
                        <a:prstGeom prst="rect">
                          <a:avLst/>
                        </a:prstGeom>
                        <a:noFill/>
                        <a:ln>
                          <a:noFill/>
                        </a:ln>
                      </pic:spPr>
                    </pic:pic>
                  </a:graphicData>
                </a:graphic>
              </wp:inline>
            </w:drawing>
          </w:r>
        </w:p>
      </w:tc>
    </w:tr>
  </w:tbl>
  <w:p xmlns:wp14="http://schemas.microsoft.com/office/word/2010/wordml" w:rsidR="008107A3" w:rsidRDefault="0024707C" w14:paraId="1BD86446" wp14:textId="7777777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8107A3" w:rsidRDefault="0024707C" w14:paraId="40080B13" wp14:textId="77777777">
    <w:pPr>
      <w:pStyle w:val="Cabealho"/>
      <w:jc w:val="right"/>
      <w:rPr>
        <w:rFonts w:ascii="Abadi MT Condensed Light" w:hAnsi="Abadi MT Condensed Light"/>
        <w:b/>
        <w:color w:val="000080"/>
        <w:sz w:val="32"/>
      </w:rPr>
    </w:pPr>
    <w:r>
      <w:rPr>
        <w:rFonts w:ascii="Abadi MT Condensed Light" w:hAnsi="Abadi MT Condensed Light"/>
        <w:b/>
        <w:color w:val="000080"/>
        <w:sz w:val="32"/>
      </w:rPr>
      <w:t xml:space="preserve">NEWTON SILVEIRA, WILSON </w:t>
    </w:r>
    <w:proofErr w:type="gramStart"/>
    <w:r>
      <w:rPr>
        <w:rFonts w:ascii="Abadi MT Condensed Light" w:hAnsi="Abadi MT Condensed Light"/>
        <w:b/>
        <w:color w:val="000080"/>
        <w:sz w:val="32"/>
      </w:rPr>
      <w:t>SILVEIRA</w:t>
    </w:r>
    <w:proofErr w:type="gramEnd"/>
  </w:p>
  <w:p xmlns:wp14="http://schemas.microsoft.com/office/word/2010/wordml" w:rsidR="008107A3" w:rsidRDefault="0024707C" w14:paraId="46919160" wp14:textId="77777777">
    <w:pPr>
      <w:pStyle w:val="Cabealho"/>
      <w:jc w:val="right"/>
      <w:rPr>
        <w:rFonts w:ascii="Abadi MT Condensed Light" w:hAnsi="Abadi MT Condensed Light"/>
        <w:b/>
        <w:color w:val="000080"/>
        <w:sz w:val="32"/>
      </w:rPr>
    </w:pPr>
    <w:r>
      <w:rPr>
        <w:rFonts w:ascii="Abadi MT Condensed Light" w:hAnsi="Abadi MT Condensed Light"/>
        <w:b/>
        <w:color w:val="000080"/>
        <w:sz w:val="32"/>
      </w:rPr>
      <w:t>E ASSOCIADOS – ADVOGADOS</w:t>
    </w:r>
  </w:p>
  <w:p xmlns:wp14="http://schemas.microsoft.com/office/word/2010/wordml" w:rsidR="008107A3" w:rsidRDefault="0024707C" w14:paraId="54D16EA3" wp14:textId="77777777">
    <w:pPr>
      <w:pStyle w:val="Cabealho"/>
      <w:jc w:val="right"/>
      <w:rPr>
        <w:rFonts w:ascii="Abadi MT Condensed Light" w:hAnsi="Abadi MT Condensed Light"/>
        <w:b/>
        <w:color w:val="000080"/>
      </w:rPr>
    </w:pPr>
    <w:r>
      <w:rPr>
        <w:rFonts w:ascii="Abadi MT Condensed Light" w:hAnsi="Abadi MT Condensed Light"/>
        <w:b/>
        <w:color w:val="000080"/>
      </w:rPr>
      <w:t>Sociedade de Advogados</w:t>
    </w:r>
  </w:p>
  <w:p xmlns:wp14="http://schemas.microsoft.com/office/word/2010/wordml" w:rsidR="008107A3" w:rsidRDefault="0024707C" w14:paraId="3B043C23" wp14:textId="77777777">
    <w:pPr>
      <w:pStyle w:val="Cabealho"/>
      <w:jc w:val="right"/>
      <w:rPr>
        <w:rFonts w:ascii="Abadi MT Condensed Light" w:hAnsi="Abadi MT Condensed Light"/>
        <w:b/>
        <w:color w:val="000080"/>
      </w:rPr>
    </w:pPr>
    <w:r>
      <w:rPr>
        <w:rFonts w:ascii="Abadi MT Condensed Light" w:hAnsi="Abadi MT Condensed Light"/>
        <w:b/>
        <w:color w:val="000080"/>
      </w:rPr>
      <w:t>OAB/SP nº 1.942</w:t>
    </w:r>
  </w:p>
  <w:p xmlns:wp14="http://schemas.microsoft.com/office/word/2010/wordml" w:rsidR="008107A3" w:rsidRDefault="0024707C" w14:paraId="1CD8B609" wp14:textId="7777777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dirty"/>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CB"/>
    <w:rsid w:val="00103C96"/>
    <w:rsid w:val="0024707C"/>
    <w:rsid w:val="0027754A"/>
    <w:rsid w:val="003A1EE1"/>
    <w:rsid w:val="006406CB"/>
    <w:rsid w:val="00645AAE"/>
    <w:rsid w:val="007362E7"/>
    <w:rsid w:val="009E3EEF"/>
    <w:rsid w:val="00CB1ED0"/>
    <w:rsid w:val="33C803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7C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45AAE"/>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Cabealho">
    <w:name w:val="header"/>
    <w:basedOn w:val="Normal"/>
    <w:link w:val="CabealhoChar"/>
    <w:uiPriority w:val="99"/>
    <w:unhideWhenUsed/>
    <w:rsid w:val="006406CB"/>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6406CB"/>
  </w:style>
  <w:style w:type="paragraph" w:styleId="Rodap">
    <w:name w:val="footer"/>
    <w:basedOn w:val="Normal"/>
    <w:link w:val="RodapChar"/>
    <w:uiPriority w:val="99"/>
    <w:unhideWhenUsed/>
    <w:rsid w:val="006406CB"/>
    <w:pPr>
      <w:tabs>
        <w:tab w:val="center" w:pos="4252"/>
        <w:tab w:val="right" w:pos="8504"/>
      </w:tabs>
      <w:spacing w:after="0" w:line="240" w:lineRule="auto"/>
    </w:pPr>
  </w:style>
  <w:style w:type="character" w:styleId="RodapChar" w:customStyle="1">
    <w:name w:val="Rodapé Char"/>
    <w:basedOn w:val="Fontepargpadro"/>
    <w:link w:val="Rodap"/>
    <w:uiPriority w:val="99"/>
    <w:rsid w:val="006406CB"/>
  </w:style>
  <w:style w:type="character" w:styleId="Nmerodepgina">
    <w:name w:val="page number"/>
    <w:basedOn w:val="Fontepargpadro"/>
    <w:semiHidden/>
    <w:rsid w:val="006406CB"/>
  </w:style>
  <w:style w:type="paragraph" w:styleId="Textodebalo">
    <w:name w:val="Balloon Text"/>
    <w:basedOn w:val="Normal"/>
    <w:link w:val="TextodebaloChar"/>
    <w:uiPriority w:val="99"/>
    <w:semiHidden/>
    <w:unhideWhenUsed/>
    <w:rsid w:val="006406CB"/>
    <w:pPr>
      <w:spacing w:after="0" w:line="240" w:lineRule="auto"/>
    </w:pPr>
    <w:rPr>
      <w:rFonts w:ascii="Tahoma" w:hAnsi="Tahoma" w:cs="Tahoma"/>
      <w:sz w:val="16"/>
      <w:szCs w:val="16"/>
    </w:rPr>
  </w:style>
  <w:style w:type="character" w:styleId="TextodebaloChar" w:customStyle="1">
    <w:name w:val="Texto de balão Char"/>
    <w:basedOn w:val="Fontepargpadro"/>
    <w:link w:val="Textodebalo"/>
    <w:uiPriority w:val="99"/>
    <w:semiHidden/>
    <w:rsid w:val="006406CB"/>
    <w:rPr>
      <w:rFonts w:ascii="Tahoma" w:hAnsi="Tahoma" w:cs="Tahoma"/>
      <w:sz w:val="16"/>
      <w:szCs w:val="16"/>
    </w:rPr>
  </w:style>
  <w:style w:type="paragraph" w:styleId="Textodenotaderodap">
    <w:name w:val="footnote text"/>
    <w:basedOn w:val="Normal"/>
    <w:link w:val="TextodenotaderodapChar"/>
    <w:uiPriority w:val="99"/>
    <w:semiHidden/>
    <w:unhideWhenUsed/>
    <w:rsid w:val="003A1EE1"/>
    <w:pPr>
      <w:spacing w:after="0" w:line="240" w:lineRule="auto"/>
    </w:pPr>
    <w:rPr>
      <w:sz w:val="20"/>
      <w:szCs w:val="20"/>
    </w:rPr>
  </w:style>
  <w:style w:type="character" w:styleId="TextodenotaderodapChar" w:customStyle="1">
    <w:name w:val="Texto de nota de rodapé Char"/>
    <w:basedOn w:val="Fontepargpadro"/>
    <w:link w:val="Textodenotaderodap"/>
    <w:uiPriority w:val="99"/>
    <w:semiHidden/>
    <w:rsid w:val="003A1EE1"/>
    <w:rPr>
      <w:sz w:val="20"/>
      <w:szCs w:val="20"/>
    </w:rPr>
  </w:style>
  <w:style w:type="character" w:styleId="Refdenotaderodap">
    <w:name w:val="footnote reference"/>
    <w:basedOn w:val="Fontepargpadro"/>
    <w:uiPriority w:val="99"/>
    <w:semiHidden/>
    <w:unhideWhenUsed/>
    <w:rsid w:val="003A1E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A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406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06CB"/>
  </w:style>
  <w:style w:type="paragraph" w:styleId="Rodap">
    <w:name w:val="footer"/>
    <w:basedOn w:val="Normal"/>
    <w:link w:val="RodapChar"/>
    <w:uiPriority w:val="99"/>
    <w:unhideWhenUsed/>
    <w:rsid w:val="006406CB"/>
    <w:pPr>
      <w:tabs>
        <w:tab w:val="center" w:pos="4252"/>
        <w:tab w:val="right" w:pos="8504"/>
      </w:tabs>
      <w:spacing w:after="0" w:line="240" w:lineRule="auto"/>
    </w:pPr>
  </w:style>
  <w:style w:type="character" w:customStyle="1" w:styleId="RodapChar">
    <w:name w:val="Rodapé Char"/>
    <w:basedOn w:val="Fontepargpadro"/>
    <w:link w:val="Rodap"/>
    <w:uiPriority w:val="99"/>
    <w:rsid w:val="006406CB"/>
  </w:style>
  <w:style w:type="character" w:styleId="Nmerodepgina">
    <w:name w:val="page number"/>
    <w:basedOn w:val="Fontepargpadro"/>
    <w:semiHidden/>
    <w:rsid w:val="006406CB"/>
  </w:style>
  <w:style w:type="paragraph" w:styleId="Textodebalo">
    <w:name w:val="Balloon Text"/>
    <w:basedOn w:val="Normal"/>
    <w:link w:val="TextodebaloChar"/>
    <w:uiPriority w:val="99"/>
    <w:semiHidden/>
    <w:unhideWhenUsed/>
    <w:rsid w:val="006406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406CB"/>
    <w:rPr>
      <w:rFonts w:ascii="Tahoma" w:hAnsi="Tahoma" w:cs="Tahoma"/>
      <w:sz w:val="16"/>
      <w:szCs w:val="16"/>
    </w:rPr>
  </w:style>
  <w:style w:type="paragraph" w:styleId="Textodenotaderodap">
    <w:name w:val="footnote text"/>
    <w:basedOn w:val="Normal"/>
    <w:link w:val="TextodenotaderodapChar"/>
    <w:uiPriority w:val="99"/>
    <w:semiHidden/>
    <w:unhideWhenUsed/>
    <w:rsid w:val="003A1EE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A1EE1"/>
    <w:rPr>
      <w:sz w:val="20"/>
      <w:szCs w:val="20"/>
    </w:rPr>
  </w:style>
  <w:style w:type="character" w:styleId="Refdenotaderodap">
    <w:name w:val="footnote reference"/>
    <w:basedOn w:val="Fontepargpadro"/>
    <w:uiPriority w:val="99"/>
    <w:semiHidden/>
    <w:unhideWhenUsed/>
    <w:rsid w:val="003A1E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word/glossary/document.xml" Id="Radd0980598314295" /></Relationships>
</file>

<file path=word/_rels/header1.xml.rels><?xml version="1.0" encoding="UTF-8" standalone="yes"?>
<Relationships xmlns="http://schemas.openxmlformats.org/package/2006/relationships"><Relationship Id="rId2" Type="http://schemas.openxmlformats.org/officeDocument/2006/relationships/image" Target="cid:image001.png@01CA983E.0ECA8C70" TargetMode="External"/><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3355abe-093b-4e2d-932c-df72b47eb25e}"/>
      </w:docPartPr>
      <w:docPartBody>
        <w:p w14:paraId="05DAB0E9">
          <w:r>
            <w:rPr>
              <w:rStyle w:val="PlaceholderText"/>
            </w:rPr>
            <w:t/>
          </w:r>
        </w:p>
      </w:docPartBody>
    </w:docPart>
  </w:docParts>
</w:glossaryDocument>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B0EB4-48D9-4F0A-B3ED-B19EDC06970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Maristela Basso</dc:creator>
  <lastModifiedBy>Raphaela Vasconcelos</lastModifiedBy>
  <revision>3</revision>
  <lastPrinted>2014-11-05T20:35:00.0000000Z</lastPrinted>
  <dcterms:created xsi:type="dcterms:W3CDTF">2014-11-05T20:38:00.0000000Z</dcterms:created>
  <dcterms:modified xsi:type="dcterms:W3CDTF">2017-10-22T22:40:23.5312903Z</dcterms:modified>
</coreProperties>
</file>