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77777777" w:rsidR="00067B51" w:rsidRDefault="00CC22AA">
      <w:r>
        <w:t>Estudo dirigido</w:t>
      </w:r>
    </w:p>
    <w:p w14:paraId="0C9C17CB" w14:textId="7D62ED9D" w:rsidR="00CC22AA" w:rsidRDefault="00885BF3">
      <w:r>
        <w:t>Aula 02</w:t>
      </w:r>
      <w:r w:rsidR="00CC22AA">
        <w:t xml:space="preserve">: </w:t>
      </w:r>
      <w:r w:rsidR="0070667E">
        <w:t>Bexiga e intestino neurogênicos</w:t>
      </w:r>
    </w:p>
    <w:p w14:paraId="5B498BAE" w14:textId="77777777" w:rsidR="00CC22AA" w:rsidRDefault="00CC22AA"/>
    <w:p w14:paraId="557A6413" w14:textId="6CC69D3D" w:rsidR="00F30D99" w:rsidRDefault="00F30D99" w:rsidP="00885BF3">
      <w:pPr>
        <w:pStyle w:val="ListParagraph"/>
        <w:numPr>
          <w:ilvl w:val="0"/>
          <w:numId w:val="1"/>
        </w:numPr>
      </w:pPr>
      <w:r>
        <w:t xml:space="preserve">Cite </w:t>
      </w:r>
      <w:r w:rsidR="0070667E">
        <w:t>causas de bexiga neurogênica</w:t>
      </w:r>
      <w:r>
        <w:t>.</w:t>
      </w:r>
    </w:p>
    <w:p w14:paraId="0D313829" w14:textId="69969562" w:rsidR="00885BF3" w:rsidRDefault="0070667E" w:rsidP="00885BF3">
      <w:pPr>
        <w:pStyle w:val="ListParagraph"/>
        <w:numPr>
          <w:ilvl w:val="0"/>
          <w:numId w:val="1"/>
        </w:numPr>
      </w:pPr>
      <w:r>
        <w:t>Comente relações do detrusor hiperativo e do assoalho pélvico hipoativo.</w:t>
      </w:r>
    </w:p>
    <w:p w14:paraId="6675E427" w14:textId="2AA19B25" w:rsidR="00C04B2E" w:rsidRDefault="0070667E" w:rsidP="00885BF3">
      <w:pPr>
        <w:pStyle w:val="ListParagraph"/>
        <w:numPr>
          <w:ilvl w:val="0"/>
          <w:numId w:val="1"/>
        </w:numPr>
      </w:pPr>
      <w:r>
        <w:t>Quais objetivos do manejo precoce da bexiga neurogênica</w:t>
      </w:r>
      <w:r w:rsidR="0042578D">
        <w:t>?</w:t>
      </w:r>
    </w:p>
    <w:p w14:paraId="10174835" w14:textId="28B2A713" w:rsidR="0042578D" w:rsidRDefault="0070667E" w:rsidP="00885BF3">
      <w:pPr>
        <w:pStyle w:val="ListParagraph"/>
        <w:numPr>
          <w:ilvl w:val="0"/>
          <w:numId w:val="1"/>
        </w:numPr>
      </w:pPr>
      <w:r>
        <w:t>Descreva em linhas gerais o estudo urodinâmico.</w:t>
      </w:r>
    </w:p>
    <w:p w14:paraId="5C29B285" w14:textId="0E4A0F37" w:rsidR="00B3737D" w:rsidRDefault="0070667E" w:rsidP="00885BF3">
      <w:pPr>
        <w:pStyle w:val="ListParagraph"/>
        <w:numPr>
          <w:ilvl w:val="0"/>
          <w:numId w:val="1"/>
        </w:numPr>
      </w:pPr>
      <w:r>
        <w:t>Quais dificuldades essas crianças com bexiga e intestinos neurogênicos podem ter para se alimentar, a</w:t>
      </w:r>
      <w:bookmarkStart w:id="0" w:name="_GoBack"/>
      <w:bookmarkEnd w:id="0"/>
      <w:r>
        <w:t>ceitar a dieta?</w:t>
      </w:r>
    </w:p>
    <w:p w14:paraId="7C174516" w14:textId="77777777" w:rsidR="00B3737D" w:rsidRDefault="00B3737D" w:rsidP="00A44BB5">
      <w:pPr>
        <w:pStyle w:val="ListParagraph"/>
      </w:pPr>
    </w:p>
    <w:sectPr w:rsidR="00B3737D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142F5B"/>
    <w:rsid w:val="0042578D"/>
    <w:rsid w:val="0070667E"/>
    <w:rsid w:val="007C0126"/>
    <w:rsid w:val="00885BF3"/>
    <w:rsid w:val="00A44BB5"/>
    <w:rsid w:val="00A72521"/>
    <w:rsid w:val="00B3737D"/>
    <w:rsid w:val="00BF4CC7"/>
    <w:rsid w:val="00C04B2E"/>
    <w:rsid w:val="00CB74C6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3</cp:revision>
  <dcterms:created xsi:type="dcterms:W3CDTF">2020-08-14T19:48:00Z</dcterms:created>
  <dcterms:modified xsi:type="dcterms:W3CDTF">2020-08-14T19:55:00Z</dcterms:modified>
</cp:coreProperties>
</file>