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4368800" cy="207525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6363" y="3681000"/>
                          <a:ext cx="4359275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4368800" cy="20752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8800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COMPLETO 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2072005" cy="207010"/>
                <wp:effectExtent l="0" t="0" r="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760" y="3681258"/>
                          <a:ext cx="2062480" cy="197485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2072005" cy="207010"/>
                <wp:effectExtent b="0" l="0" r="0" t="0"/>
                <wp:wrapNone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005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127000</wp:posOffset>
                </wp:positionV>
                <wp:extent cx="1508125" cy="207010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00" y="3681258"/>
                          <a:ext cx="1498600" cy="197485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127000</wp:posOffset>
                </wp:positionV>
                <wp:extent cx="1508125" cy="207010"/>
                <wp:effectExtent b="0" l="0" r="0" t="0"/>
                <wp:wrapNone/>
                <wp:docPr id="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USP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ANO DE INGRESSO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2072005" cy="207010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760" y="3681258"/>
                          <a:ext cx="2062480" cy="197485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2072005" cy="20701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005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133350</wp:posOffset>
                </wp:positionV>
                <wp:extent cx="2667635" cy="207010"/>
                <wp:effectExtent l="0" t="0" r="0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6945" y="3681258"/>
                          <a:ext cx="2658110" cy="197485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3095625</wp:posOffset>
                </wp:positionH>
                <wp:positionV relativeFrom="paragraph">
                  <wp:posOffset>133350</wp:posOffset>
                </wp:positionV>
                <wp:extent cx="2667635" cy="207010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635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CEL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5176520" cy="207525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2503" y="3681000"/>
                          <a:ext cx="5166995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5176520" cy="207525"/>
                <wp:effectExtent b="0" l="0" r="0" t="0"/>
                <wp:wrapNone/>
                <wp:docPr id="2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6520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</w:t>
      </w: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TÍTULO DO TRABALHO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61739" cy="207525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893" y="3681000"/>
                          <a:ext cx="5752214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C066E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escreva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em até 3 linhas)</w:t>
                            </w: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61739" cy="20752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739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PALAVRAS CHAVES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859590" cy="207525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0968" y="3681000"/>
                          <a:ext cx="1850065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859590" cy="207525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590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1934018" cy="207525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754" y="3681000"/>
                          <a:ext cx="1924493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1934018" cy="20752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018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1870222" cy="207525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652" y="3681000"/>
                          <a:ext cx="1860697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1870222" cy="207525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222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PROPOSTA INICIAL DE TFG / 250 palavras </w:t>
      </w:r>
      <w:proofErr w:type="gramStart"/>
      <w:r>
        <w:rPr>
          <w:rFonts w:ascii="Arial" w:eastAsia="Arial" w:hAnsi="Arial" w:cs="Arial"/>
          <w:sz w:val="22"/>
          <w:szCs w:val="22"/>
        </w:rPr>
        <w:t>( apague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 texto a seguir e insira o seu) / descrição do tema e objeto / justificativa / principais referências.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Numa folha A4 faça um desenho de tradução da sua proposta. Entregue com a ficha.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47625</wp:posOffset>
                </wp:positionV>
                <wp:extent cx="5762625" cy="3518376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893" y="3397413"/>
                          <a:ext cx="5752214" cy="765175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C066E9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vitae massa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</w:p>
                          <w:p w:rsidR="00A00639" w:rsidRDefault="00C066E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Nunc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malesuada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fames ac ante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primis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faucibus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dictum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mattis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vitae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iaculis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maximus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quis est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vestibulum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venenatis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ac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pharetra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 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finibus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erat.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Phasellus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iaculis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efficitur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non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est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Proin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Vestibulum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Vivamus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finibus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ex.</w:t>
                            </w:r>
                          </w:p>
                          <w:p w:rsidR="00A00639" w:rsidRDefault="00C066E9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fringilla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lacinia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urna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sem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fauc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ibus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urna.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cursus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eu mi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metus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:rsidR="00A00639" w:rsidRDefault="00C066E9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efficitur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pharetra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pharetra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nunc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iaculis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in libero.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ac nunc ut nunc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vestibulum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Proin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erat. 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hac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habitasse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platea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dictumst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porta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ut,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maximus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Curabitur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vitae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dictum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Vivamus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, eu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47625</wp:posOffset>
                </wp:positionV>
                <wp:extent cx="5762625" cy="3518376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3518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MATRÍCULA EM OUTRAS DISCIPLINAS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5761739" cy="207525"/>
                <wp:effectExtent l="0" t="0" r="0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893" y="3681000"/>
                          <a:ext cx="5752214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5761739" cy="207525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739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ALUNO ____________________________________________________</w: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127000</wp:posOffset>
                </wp:positionV>
                <wp:extent cx="4038703" cy="207525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11" y="3681000"/>
                          <a:ext cx="4029178" cy="1980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639" w:rsidRDefault="00A006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127000</wp:posOffset>
                </wp:positionV>
                <wp:extent cx="4038703" cy="207525"/>
                <wp:effectExtent b="0" l="0" r="0" t="0"/>
                <wp:wrapNone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703" cy="20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ORIENTADOR</w:t>
      </w:r>
    </w:p>
    <w:p w:rsidR="00A00639" w:rsidRDefault="00A00639">
      <w:pPr>
        <w:rPr>
          <w:rFonts w:ascii="Arial" w:eastAsia="Arial" w:hAnsi="Arial" w:cs="Arial"/>
          <w:sz w:val="22"/>
          <w:szCs w:val="22"/>
        </w:rPr>
      </w:pPr>
    </w:p>
    <w:p w:rsidR="00A00639" w:rsidRDefault="00C066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ORIENTADOR______________________________________________</w:t>
      </w:r>
    </w:p>
    <w:sectPr w:rsidR="00A006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418" w:bottom="1134" w:left="1418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E9" w:rsidRDefault="00C066E9">
      <w:r>
        <w:separator/>
      </w:r>
    </w:p>
  </w:endnote>
  <w:endnote w:type="continuationSeparator" w:id="0">
    <w:p w:rsidR="00C066E9" w:rsidRDefault="00C0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A" w:rsidRDefault="005605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A" w:rsidRDefault="005605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A" w:rsidRDefault="005605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E9" w:rsidRDefault="00C066E9">
      <w:r>
        <w:separator/>
      </w:r>
    </w:p>
  </w:footnote>
  <w:footnote w:type="continuationSeparator" w:id="0">
    <w:p w:rsidR="00C066E9" w:rsidRDefault="00C0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A" w:rsidRDefault="005605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9" w:rsidRDefault="00C0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32"/>
        <w:szCs w:val="32"/>
      </w:rPr>
    </w:pPr>
    <w:r>
      <w:rPr>
        <w:color w:val="000000"/>
      </w:rPr>
      <w:tab/>
    </w:r>
    <w:proofErr w:type="spellStart"/>
    <w:r>
      <w:rPr>
        <w:color w:val="000000"/>
        <w:sz w:val="32"/>
        <w:szCs w:val="32"/>
      </w:rPr>
      <w:t>tfg</w:t>
    </w:r>
    <w:proofErr w:type="spellEnd"/>
    <w:r>
      <w:rPr>
        <w:color w:val="000000"/>
        <w:sz w:val="32"/>
        <w:szCs w:val="32"/>
      </w:rPr>
      <w:t xml:space="preserve"> </w:t>
    </w:r>
    <w:proofErr w:type="spellStart"/>
    <w:r>
      <w:rPr>
        <w:color w:val="000000"/>
        <w:sz w:val="32"/>
        <w:szCs w:val="32"/>
      </w:rPr>
      <w:t>fauusp</w:t>
    </w:r>
    <w:proofErr w:type="spellEnd"/>
    <w:r>
      <w:rPr>
        <w:color w:val="000000"/>
        <w:sz w:val="32"/>
        <w:szCs w:val="32"/>
      </w:rP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5010150</wp:posOffset>
          </wp:positionH>
          <wp:positionV relativeFrom="paragraph">
            <wp:posOffset>-190499</wp:posOffset>
          </wp:positionV>
          <wp:extent cx="434975" cy="434975"/>
          <wp:effectExtent l="0" t="0" r="0" b="0"/>
          <wp:wrapSquare wrapText="bothSides" distT="0" distB="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-104774</wp:posOffset>
              </wp:positionH>
              <wp:positionV relativeFrom="paragraph">
                <wp:posOffset>-95249</wp:posOffset>
              </wp:positionV>
              <wp:extent cx="5740474" cy="775069"/>
              <wp:effectExtent l="0" t="0" r="0" b="0"/>
              <wp:wrapNone/>
              <wp:docPr id="30" name="Retâ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0526" y="3397228"/>
                        <a:ext cx="5730949" cy="765544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A00639" w:rsidRDefault="00C066E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TFG 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 xml:space="preserve"> _ FICHA DE INSCRIÇÃO 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" o:spid="_x0000_s1039" style="position:absolute;left:0;text-align:left;margin-left:-8.25pt;margin-top:-7.5pt;width:452pt;height:6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" fillcolor="#1f3864" stroked="f">
              <v:textbox inset="2.53958mm,1.2694mm,2.53958mm,1.2694mm">
                <w:txbxContent>
                  <w:p w:rsidR="00A00639" w:rsidRDefault="00C066E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</w:rPr>
                      <w:t>TFG I</w:t>
                    </w:r>
                    <w:r>
                      <w:rPr>
                        <w:rFonts w:ascii="Arial" w:eastAsia="Arial" w:hAnsi="Arial" w:cs="Arial"/>
                        <w:color w:val="FFFFFF"/>
                      </w:rPr>
                      <w:t xml:space="preserve"> _ FICHA DE INSCRIÇÃO </w:t>
                    </w:r>
                    <w:bookmarkStart w:id="2" w:name="_GoBack"/>
                    <w:bookmarkEnd w:id="2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A" w:rsidRDefault="00560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39"/>
    <w:rsid w:val="0056055A"/>
    <w:rsid w:val="00A00639"/>
    <w:rsid w:val="00C066E9"/>
    <w:rsid w:val="00D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B980C-0BA4-43F7-98C8-E8066240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740"/>
  </w:style>
  <w:style w:type="paragraph" w:styleId="Rodap">
    <w:name w:val="footer"/>
    <w:basedOn w:val="Normal"/>
    <w:link w:val="RodapChar"/>
    <w:uiPriority w:val="99"/>
    <w:unhideWhenUsed/>
    <w:rsid w:val="00BE0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74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6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14.png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4uBY6AqCqEV5GJlLOmvWk5k3+A==">AMUW2mWLyMcvK+JwhPngwjk6S/yf3BUKqOZ4zJQyEn+tiuCpQRfyiH/g34vcSmAien5UGerR+wGfIJdZx+xKdtqd1g0aJBfkEVAk2azXYorXFkwztV/47s7Fvqv97TIvlxQqNkpQ+RL5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AUH</cp:lastModifiedBy>
  <cp:revision>3</cp:revision>
  <dcterms:created xsi:type="dcterms:W3CDTF">2020-02-07T13:34:00Z</dcterms:created>
  <dcterms:modified xsi:type="dcterms:W3CDTF">2020-02-07T13:34:00Z</dcterms:modified>
</cp:coreProperties>
</file>