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49" w:rsidRPr="00EF6B49" w:rsidRDefault="00EF6B49" w:rsidP="00EF6B49">
      <w:pPr>
        <w:jc w:val="center"/>
        <w:rPr>
          <w:rFonts w:ascii="Arial" w:hAnsi="Arial" w:cs="Arial"/>
          <w:b/>
          <w:sz w:val="20"/>
          <w:szCs w:val="20"/>
          <w:lang w:val="pt-BR"/>
        </w:rPr>
      </w:pPr>
      <w:r w:rsidRPr="00EF6B49">
        <w:rPr>
          <w:rFonts w:ascii="Arial" w:hAnsi="Arial" w:cs="Arial"/>
          <w:b/>
          <w:sz w:val="20"/>
          <w:szCs w:val="20"/>
          <w:lang w:val="pt-BR"/>
        </w:rPr>
        <w:t>Questões NR 17</w:t>
      </w:r>
    </w:p>
    <w:p w:rsidR="00EF6B49" w:rsidRDefault="00EF6B49" w:rsidP="00EF6B49">
      <w:pPr>
        <w:rPr>
          <w:rFonts w:ascii="Arial" w:hAnsi="Arial" w:cs="Arial"/>
          <w:sz w:val="20"/>
          <w:szCs w:val="20"/>
          <w:lang w:val="pt-BR"/>
        </w:rPr>
      </w:pPr>
    </w:p>
    <w:p w:rsidR="00EF6B49" w:rsidRDefault="00EF6B49" w:rsidP="00EF6B49">
      <w:pPr>
        <w:rPr>
          <w:rFonts w:ascii="Arial" w:hAnsi="Arial" w:cs="Arial"/>
          <w:sz w:val="20"/>
          <w:szCs w:val="20"/>
          <w:lang w:val="pt-BR"/>
        </w:rPr>
      </w:pPr>
      <w:r>
        <w:rPr>
          <w:rFonts w:ascii="Arial" w:hAnsi="Arial" w:cs="Arial"/>
          <w:noProof/>
          <w:sz w:val="20"/>
          <w:szCs w:val="20"/>
          <w:lang w:val="pt-BR"/>
        </w:rPr>
        <mc:AlternateContent>
          <mc:Choice Requires="wps">
            <w:drawing>
              <wp:anchor distT="0" distB="0" distL="114300" distR="114300" simplePos="0" relativeHeight="251659264" behindDoc="0" locked="0" layoutInCell="1" allowOverlap="1">
                <wp:simplePos x="0" y="0"/>
                <wp:positionH relativeFrom="column">
                  <wp:posOffset>-35106</wp:posOffset>
                </wp:positionH>
                <wp:positionV relativeFrom="paragraph">
                  <wp:posOffset>49076</wp:posOffset>
                </wp:positionV>
                <wp:extent cx="5392057" cy="500743"/>
                <wp:effectExtent l="0" t="0" r="18415" b="7620"/>
                <wp:wrapNone/>
                <wp:docPr id="1" name="Retângulo 1"/>
                <wp:cNvGraphicFramePr/>
                <a:graphic xmlns:a="http://schemas.openxmlformats.org/drawingml/2006/main">
                  <a:graphicData uri="http://schemas.microsoft.com/office/word/2010/wordprocessingShape">
                    <wps:wsp>
                      <wps:cNvSpPr/>
                      <wps:spPr>
                        <a:xfrm>
                          <a:off x="0" y="0"/>
                          <a:ext cx="5392057" cy="500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6B49" w:rsidRPr="00EF6B49" w:rsidRDefault="00EF6B49" w:rsidP="00EF6B49">
                            <w:pPr>
                              <w:rPr>
                                <w:rFonts w:ascii="Arial" w:hAnsi="Arial" w:cs="Arial"/>
                                <w:color w:val="000000" w:themeColor="text1"/>
                                <w:sz w:val="20"/>
                                <w:szCs w:val="20"/>
                              </w:rPr>
                            </w:pPr>
                            <w:r w:rsidRPr="00EF6B49">
                              <w:rPr>
                                <w:rFonts w:ascii="Arial" w:hAnsi="Arial" w:cs="Arial"/>
                                <w:color w:val="000000" w:themeColor="text1"/>
                                <w:sz w:val="20"/>
                                <w:szCs w:val="20"/>
                              </w:rPr>
                              <w:t xml:space="preserve">Nome: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 o:spid="_x0000_s1026" style="position:absolute;margin-left:-2.75pt;margin-top:3.85pt;width:424.55pt;height:3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" filled="f" strokecolor="black [3213]" strokeweight=".25pt">
                <v:textbox>
                  <w:txbxContent>
                    <w:p w:rsidR="00EF6B49" w:rsidRPr="00EF6B49" w:rsidRDefault="00EF6B49" w:rsidP="00EF6B49">
                      <w:pPr>
                        <w:rPr>
                          <w:rFonts w:ascii="Arial" w:hAnsi="Arial" w:cs="Arial"/>
                          <w:color w:val="000000" w:themeColor="text1"/>
                          <w:sz w:val="20"/>
                          <w:szCs w:val="20"/>
                        </w:rPr>
                      </w:pPr>
                      <w:r w:rsidRPr="00EF6B49">
                        <w:rPr>
                          <w:rFonts w:ascii="Arial" w:hAnsi="Arial" w:cs="Arial"/>
                          <w:color w:val="000000" w:themeColor="text1"/>
                          <w:sz w:val="20"/>
                          <w:szCs w:val="20"/>
                        </w:rPr>
                        <w:t xml:space="preserve">Nome: </w:t>
                      </w:r>
                    </w:p>
                  </w:txbxContent>
                </v:textbox>
              </v:rect>
            </w:pict>
          </mc:Fallback>
        </mc:AlternateContent>
      </w:r>
    </w:p>
    <w:p w:rsidR="00EF6B49" w:rsidRDefault="00EF6B49" w:rsidP="00EF6B49">
      <w:pPr>
        <w:rPr>
          <w:rFonts w:ascii="Arial" w:hAnsi="Arial" w:cs="Arial"/>
          <w:sz w:val="20"/>
          <w:szCs w:val="20"/>
          <w:lang w:val="pt-BR"/>
        </w:rPr>
      </w:pPr>
    </w:p>
    <w:p w:rsidR="00EF6B49" w:rsidRDefault="00EF6B49" w:rsidP="00EF6B49">
      <w:pPr>
        <w:rPr>
          <w:rFonts w:ascii="Arial" w:hAnsi="Arial" w:cs="Arial"/>
          <w:sz w:val="20"/>
          <w:szCs w:val="20"/>
          <w:lang w:val="pt-BR"/>
        </w:rPr>
      </w:pPr>
    </w:p>
    <w:p w:rsidR="00EF6B49" w:rsidRDefault="00EF6B49" w:rsidP="00EF6B49">
      <w:pPr>
        <w:rPr>
          <w:rFonts w:ascii="Arial" w:hAnsi="Arial" w:cs="Arial"/>
          <w:sz w:val="20"/>
          <w:szCs w:val="20"/>
          <w:lang w:val="pt-BR"/>
        </w:rPr>
      </w:pPr>
    </w:p>
    <w:p w:rsidR="00EF6B49" w:rsidRDefault="00EF6B49" w:rsidP="00EF6B49">
      <w:pPr>
        <w:rPr>
          <w:rFonts w:ascii="Arial" w:hAnsi="Arial" w:cs="Arial"/>
          <w:sz w:val="20"/>
          <w:szCs w:val="20"/>
          <w:lang w:val="pt-BR"/>
        </w:rPr>
      </w:pPr>
    </w:p>
    <w:p w:rsidR="00EF6B49" w:rsidRPr="00EF6B49" w:rsidRDefault="00EF6B49" w:rsidP="000003BC">
      <w:pPr>
        <w:pStyle w:val="PargrafodaLista"/>
        <w:numPr>
          <w:ilvl w:val="0"/>
          <w:numId w:val="2"/>
        </w:numPr>
        <w:jc w:val="both"/>
        <w:rPr>
          <w:rFonts w:ascii="Arial" w:hAnsi="Arial" w:cs="Arial"/>
          <w:sz w:val="20"/>
          <w:szCs w:val="20"/>
          <w:lang w:val="pt-BR"/>
        </w:rPr>
      </w:pPr>
      <w:r w:rsidRPr="00EF6B49">
        <w:rPr>
          <w:rFonts w:ascii="Arial" w:hAnsi="Arial" w:cs="Arial"/>
          <w:sz w:val="20"/>
          <w:szCs w:val="20"/>
          <w:lang w:val="pt-BR"/>
        </w:rPr>
        <w:t xml:space="preserve">Com relação à iluminação adequada no ambiente de trabalho, </w:t>
      </w:r>
      <w:r w:rsidR="000003BC">
        <w:rPr>
          <w:rFonts w:ascii="Arial" w:hAnsi="Arial" w:cs="Arial"/>
          <w:sz w:val="20"/>
          <w:szCs w:val="20"/>
          <w:lang w:val="pt-BR"/>
        </w:rPr>
        <w:t>a</w:t>
      </w:r>
      <w:r w:rsidRPr="00EF6B49">
        <w:rPr>
          <w:rFonts w:ascii="Arial" w:hAnsi="Arial" w:cs="Arial"/>
          <w:sz w:val="20"/>
          <w:szCs w:val="20"/>
          <w:lang w:val="pt-BR"/>
        </w:rPr>
        <w:t xml:space="preserve"> Norma Regulamentadora − NR 17 − Ergonomia, determina que em todos os locais de trabalho a iluminação deve ser:</w:t>
      </w:r>
    </w:p>
    <w:p w:rsidR="00EF6B49" w:rsidRPr="00EF6B49" w:rsidRDefault="00EF6B49" w:rsidP="00EF6B49">
      <w:pPr>
        <w:rPr>
          <w:rFonts w:ascii="Arial" w:hAnsi="Arial" w:cs="Arial"/>
          <w:sz w:val="20"/>
          <w:szCs w:val="20"/>
          <w:lang w:val="pt-BR"/>
        </w:rPr>
      </w:pPr>
    </w:p>
    <w:p w:rsidR="00EF6B49" w:rsidRPr="000003BC" w:rsidRDefault="00EF6B49" w:rsidP="000003BC">
      <w:pPr>
        <w:pStyle w:val="PargrafodaLista"/>
        <w:numPr>
          <w:ilvl w:val="0"/>
          <w:numId w:val="8"/>
        </w:numPr>
        <w:rPr>
          <w:rFonts w:ascii="Arial" w:hAnsi="Arial" w:cs="Arial"/>
          <w:sz w:val="20"/>
          <w:szCs w:val="20"/>
          <w:lang w:val="pt-BR"/>
        </w:rPr>
      </w:pPr>
      <w:r w:rsidRPr="000003BC">
        <w:rPr>
          <w:rFonts w:ascii="Arial" w:hAnsi="Arial" w:cs="Arial"/>
          <w:sz w:val="20"/>
          <w:szCs w:val="20"/>
          <w:lang w:val="pt-BR"/>
        </w:rPr>
        <w:t xml:space="preserve">(  </w:t>
      </w:r>
      <w:r w:rsidR="0078491A" w:rsidRPr="000003BC">
        <w:rPr>
          <w:rFonts w:ascii="Arial" w:hAnsi="Arial" w:cs="Arial"/>
          <w:sz w:val="20"/>
          <w:szCs w:val="20"/>
          <w:lang w:val="pt-BR"/>
        </w:rPr>
        <w:t xml:space="preserve"> </w:t>
      </w:r>
      <w:r w:rsidRPr="000003BC">
        <w:rPr>
          <w:rFonts w:ascii="Arial" w:hAnsi="Arial" w:cs="Arial"/>
          <w:sz w:val="20"/>
          <w:szCs w:val="20"/>
          <w:lang w:val="pt-BR"/>
        </w:rPr>
        <w:t>) suplementar e distribuída de forma concentrada nas áreas de menor circulação de pessoas.</w:t>
      </w:r>
    </w:p>
    <w:p w:rsidR="00EF6B49" w:rsidRPr="000003BC" w:rsidRDefault="00EF6B49" w:rsidP="000003BC">
      <w:pPr>
        <w:pStyle w:val="PargrafodaLista"/>
        <w:numPr>
          <w:ilvl w:val="0"/>
          <w:numId w:val="8"/>
        </w:numPr>
        <w:rPr>
          <w:rFonts w:ascii="Arial" w:hAnsi="Arial" w:cs="Arial"/>
          <w:sz w:val="20"/>
          <w:szCs w:val="20"/>
          <w:lang w:val="pt-BR"/>
        </w:rPr>
      </w:pPr>
      <w:r w:rsidRPr="000003BC">
        <w:rPr>
          <w:rFonts w:ascii="Arial" w:hAnsi="Arial" w:cs="Arial"/>
          <w:sz w:val="20"/>
          <w:szCs w:val="20"/>
          <w:lang w:val="pt-BR"/>
        </w:rPr>
        <w:t>(   ) geral, distribuída aleatoriamente, e concentradas em áreas de menor ventilação.</w:t>
      </w:r>
    </w:p>
    <w:p w:rsidR="00EF6B49" w:rsidRPr="000003BC" w:rsidRDefault="00EF6B49" w:rsidP="000003BC">
      <w:pPr>
        <w:pStyle w:val="PargrafodaLista"/>
        <w:numPr>
          <w:ilvl w:val="0"/>
          <w:numId w:val="8"/>
        </w:numPr>
        <w:rPr>
          <w:rFonts w:ascii="Arial" w:hAnsi="Arial" w:cs="Arial"/>
          <w:sz w:val="20"/>
          <w:szCs w:val="20"/>
          <w:lang w:val="pt-BR"/>
        </w:rPr>
      </w:pPr>
      <w:r w:rsidRPr="000003BC">
        <w:rPr>
          <w:rFonts w:ascii="Arial" w:hAnsi="Arial" w:cs="Arial"/>
          <w:sz w:val="20"/>
          <w:szCs w:val="20"/>
          <w:lang w:val="pt-BR"/>
        </w:rPr>
        <w:t>(   ) suplementar e ser projetada e instalada de forma a promover ofuscamento, reflexos, sombras e contrastes.</w:t>
      </w:r>
    </w:p>
    <w:p w:rsidR="00EF6B49" w:rsidRPr="000003BC" w:rsidRDefault="00EF6B49" w:rsidP="000003BC">
      <w:pPr>
        <w:pStyle w:val="PargrafodaLista"/>
        <w:numPr>
          <w:ilvl w:val="0"/>
          <w:numId w:val="8"/>
        </w:numPr>
        <w:rPr>
          <w:rFonts w:ascii="Arial" w:hAnsi="Arial" w:cs="Arial"/>
          <w:sz w:val="20"/>
          <w:szCs w:val="20"/>
          <w:lang w:val="pt-BR"/>
        </w:rPr>
      </w:pPr>
      <w:r w:rsidRPr="000003BC">
        <w:rPr>
          <w:rFonts w:ascii="Arial" w:hAnsi="Arial" w:cs="Arial"/>
          <w:sz w:val="20"/>
          <w:szCs w:val="20"/>
          <w:lang w:val="pt-BR"/>
        </w:rPr>
        <w:t>(   )</w:t>
      </w:r>
      <w:r w:rsidR="000003BC">
        <w:rPr>
          <w:rFonts w:ascii="Arial" w:hAnsi="Arial" w:cs="Arial"/>
          <w:sz w:val="20"/>
          <w:szCs w:val="20"/>
          <w:lang w:val="pt-BR"/>
        </w:rPr>
        <w:t xml:space="preserve"> </w:t>
      </w:r>
      <w:r w:rsidRPr="000003BC">
        <w:rPr>
          <w:rFonts w:ascii="Arial" w:hAnsi="Arial" w:cs="Arial"/>
          <w:sz w:val="20"/>
          <w:szCs w:val="20"/>
          <w:lang w:val="pt-BR"/>
        </w:rPr>
        <w:t>natural, exceto em ambientes hospitalares que deve ser artificial em todos os setores.</w:t>
      </w:r>
    </w:p>
    <w:p w:rsidR="00EF6B49" w:rsidRPr="000003BC" w:rsidRDefault="00EF6B49" w:rsidP="000003BC">
      <w:pPr>
        <w:pStyle w:val="PargrafodaLista"/>
        <w:numPr>
          <w:ilvl w:val="0"/>
          <w:numId w:val="8"/>
        </w:numPr>
        <w:rPr>
          <w:rFonts w:ascii="Arial" w:hAnsi="Arial" w:cs="Arial"/>
          <w:sz w:val="20"/>
          <w:szCs w:val="20"/>
          <w:lang w:val="pt-BR"/>
        </w:rPr>
      </w:pPr>
      <w:r w:rsidRPr="000003BC">
        <w:rPr>
          <w:rFonts w:ascii="Arial" w:hAnsi="Arial" w:cs="Arial"/>
          <w:sz w:val="20"/>
          <w:szCs w:val="20"/>
          <w:lang w:val="pt-BR"/>
        </w:rPr>
        <w:t>(   ) natural ou artificial, geral ou suplementar, apropriada à natureza da atividade.</w:t>
      </w:r>
    </w:p>
    <w:p w:rsidR="00EF6B49" w:rsidRPr="00EF6B49" w:rsidRDefault="00EF6B49" w:rsidP="00EF6B49">
      <w:pPr>
        <w:rPr>
          <w:rFonts w:ascii="Arial" w:hAnsi="Arial" w:cs="Arial"/>
          <w:sz w:val="20"/>
          <w:szCs w:val="20"/>
          <w:lang w:val="pt-BR"/>
        </w:rPr>
      </w:pPr>
    </w:p>
    <w:p w:rsidR="00EF6B49" w:rsidRDefault="00EF6B49" w:rsidP="00EF6B49">
      <w:pPr>
        <w:rPr>
          <w:rFonts w:ascii="Arial" w:hAnsi="Arial" w:cs="Arial"/>
          <w:sz w:val="20"/>
          <w:szCs w:val="20"/>
          <w:lang w:val="pt-BR"/>
        </w:rPr>
      </w:pPr>
    </w:p>
    <w:p w:rsidR="00EF6B49" w:rsidRPr="00EF6B49" w:rsidRDefault="00EF6B49" w:rsidP="00EF6B49">
      <w:pPr>
        <w:rPr>
          <w:rFonts w:ascii="Arial" w:hAnsi="Arial" w:cs="Arial"/>
          <w:sz w:val="20"/>
          <w:szCs w:val="20"/>
          <w:lang w:val="pt-BR"/>
        </w:rPr>
      </w:pPr>
      <w:r>
        <w:rPr>
          <w:rFonts w:ascii="Arial" w:hAnsi="Arial" w:cs="Arial"/>
          <w:sz w:val="20"/>
          <w:szCs w:val="20"/>
          <w:lang w:val="pt-BR"/>
        </w:rPr>
        <w:t>Descreva se a afirmação é Verdadeira (V) ou Falsa (F)</w:t>
      </w:r>
      <w:r w:rsidR="00801F9B">
        <w:rPr>
          <w:rFonts w:ascii="Arial" w:hAnsi="Arial" w:cs="Arial"/>
          <w:sz w:val="20"/>
          <w:szCs w:val="20"/>
          <w:lang w:val="pt-BR"/>
        </w:rPr>
        <w:t xml:space="preserve"> e justifique: </w:t>
      </w:r>
    </w:p>
    <w:p w:rsidR="00EF6B49" w:rsidRDefault="00EF6B49" w:rsidP="00EF6B49">
      <w:pPr>
        <w:rPr>
          <w:rFonts w:ascii="Arial" w:hAnsi="Arial" w:cs="Arial"/>
          <w:sz w:val="20"/>
          <w:szCs w:val="20"/>
          <w:lang w:val="pt-BR"/>
        </w:rPr>
      </w:pPr>
    </w:p>
    <w:p w:rsidR="00EF6B49" w:rsidRDefault="00EF6B49" w:rsidP="00EF6B49">
      <w:pPr>
        <w:rPr>
          <w:rFonts w:ascii="Arial" w:hAnsi="Arial" w:cs="Arial"/>
          <w:sz w:val="20"/>
          <w:szCs w:val="20"/>
          <w:lang w:val="pt-BR"/>
        </w:rPr>
      </w:pPr>
    </w:p>
    <w:p w:rsidR="00EF6B49" w:rsidRDefault="00EF6B49" w:rsidP="000003BC">
      <w:pPr>
        <w:pStyle w:val="PargrafodaLista"/>
        <w:numPr>
          <w:ilvl w:val="0"/>
          <w:numId w:val="2"/>
        </w:numPr>
        <w:jc w:val="both"/>
        <w:rPr>
          <w:rFonts w:ascii="Arial" w:hAnsi="Arial" w:cs="Arial"/>
          <w:sz w:val="20"/>
          <w:szCs w:val="20"/>
          <w:lang w:val="pt-BR"/>
        </w:rPr>
      </w:pPr>
      <w:r w:rsidRPr="00EF6B49">
        <w:rPr>
          <w:rFonts w:ascii="Arial" w:hAnsi="Arial" w:cs="Arial"/>
          <w:sz w:val="20"/>
          <w:szCs w:val="20"/>
          <w:lang w:val="pt-BR"/>
        </w:rPr>
        <w:t>Nas atividades de entrada de dados em trabalho de processamento eletrônico, deve haver, no mínimo, uma pausa de dez minutos para cada cinquenta minutos trabalhados, não deduzidos da jornada normal de trabalho.</w:t>
      </w:r>
      <w:r>
        <w:rPr>
          <w:rFonts w:ascii="Arial" w:hAnsi="Arial" w:cs="Arial"/>
          <w:sz w:val="20"/>
          <w:szCs w:val="20"/>
          <w:lang w:val="pt-BR"/>
        </w:rPr>
        <w:t xml:space="preserve"> (     )</w:t>
      </w:r>
    </w:p>
    <w:p w:rsidR="00801F9B" w:rsidRPr="00801F9B" w:rsidRDefault="00801F9B" w:rsidP="00801F9B">
      <w:pPr>
        <w:autoSpaceDE w:val="0"/>
        <w:autoSpaceDN w:val="0"/>
        <w:adjustRightInd w:val="0"/>
        <w:snapToGrid w:val="0"/>
        <w:spacing w:line="360" w:lineRule="auto"/>
        <w:ind w:left="360"/>
        <w:jc w:val="both"/>
        <w:rPr>
          <w:rFonts w:ascii="Arial" w:hAnsi="Arial" w:cs="Arial"/>
          <w:sz w:val="20"/>
          <w:szCs w:val="20"/>
          <w:lang w:val="pt-BR"/>
        </w:rPr>
      </w:pPr>
      <w:r w:rsidRPr="00801F9B">
        <w:rPr>
          <w:rFonts w:ascii="Arial" w:hAnsi="Arial" w:cs="Arial"/>
          <w:sz w:val="20"/>
          <w:szCs w:val="20"/>
          <w:lang w:val="pt-BR"/>
        </w:rPr>
        <w:t>___________________________________________________________________________________________________________________________________________________________________________________________________________________________</w:t>
      </w:r>
    </w:p>
    <w:p w:rsidR="00EF6B49" w:rsidRDefault="00EF6B49" w:rsidP="00EF6B49">
      <w:pPr>
        <w:rPr>
          <w:rFonts w:ascii="Arial" w:hAnsi="Arial" w:cs="Arial"/>
          <w:sz w:val="20"/>
          <w:szCs w:val="20"/>
          <w:lang w:val="pt-BR"/>
        </w:rPr>
      </w:pPr>
    </w:p>
    <w:p w:rsidR="00EF6B49" w:rsidRDefault="00EF6B49" w:rsidP="000003BC">
      <w:pPr>
        <w:pStyle w:val="PargrafodaLista"/>
        <w:numPr>
          <w:ilvl w:val="0"/>
          <w:numId w:val="2"/>
        </w:numPr>
        <w:jc w:val="both"/>
        <w:rPr>
          <w:rFonts w:ascii="Arial" w:hAnsi="Arial" w:cs="Arial"/>
          <w:sz w:val="20"/>
          <w:szCs w:val="20"/>
          <w:lang w:val="pt-BR"/>
        </w:rPr>
      </w:pPr>
      <w:r w:rsidRPr="00EF6B49">
        <w:rPr>
          <w:rFonts w:ascii="Arial" w:hAnsi="Arial" w:cs="Arial"/>
          <w:sz w:val="20"/>
          <w:szCs w:val="20"/>
          <w:lang w:val="pt-BR"/>
        </w:rPr>
        <w:t>Nas atividades que envolvam leitura de documentos para digitação, deve ser fornecido suporte adequado para documentos que possa ser ajustado e proporcione boa postura, visualização e operação, de modo a se evitar a movimentação frequente do pescoço e a fadiga visual.</w:t>
      </w:r>
      <w:r>
        <w:rPr>
          <w:rFonts w:ascii="Arial" w:hAnsi="Arial" w:cs="Arial"/>
          <w:sz w:val="20"/>
          <w:szCs w:val="20"/>
          <w:lang w:val="pt-BR"/>
        </w:rPr>
        <w:t xml:space="preserve"> (     )</w:t>
      </w:r>
    </w:p>
    <w:p w:rsidR="00801F9B" w:rsidRPr="00801F9B" w:rsidRDefault="00801F9B" w:rsidP="00801F9B">
      <w:pPr>
        <w:pStyle w:val="PargrafodaLista"/>
        <w:numPr>
          <w:ilvl w:val="0"/>
          <w:numId w:val="2"/>
        </w:numPr>
        <w:autoSpaceDE w:val="0"/>
        <w:autoSpaceDN w:val="0"/>
        <w:adjustRightInd w:val="0"/>
        <w:snapToGrid w:val="0"/>
        <w:spacing w:line="360" w:lineRule="auto"/>
        <w:jc w:val="both"/>
        <w:rPr>
          <w:rFonts w:ascii="Arial" w:hAnsi="Arial" w:cs="Arial"/>
          <w:sz w:val="20"/>
          <w:szCs w:val="20"/>
          <w:lang w:val="pt-BR"/>
        </w:rPr>
      </w:pPr>
      <w:r w:rsidRPr="00801F9B">
        <w:rPr>
          <w:rFonts w:ascii="Arial" w:hAnsi="Arial" w:cs="Arial"/>
          <w:sz w:val="20"/>
          <w:szCs w:val="20"/>
          <w:lang w:val="pt-BR"/>
        </w:rPr>
        <w:t>_______________________________________________________________________________________________________________________________________________________________________________________________________________</w:t>
      </w:r>
    </w:p>
    <w:p w:rsidR="00801F9B" w:rsidRPr="00801F9B" w:rsidRDefault="00801F9B" w:rsidP="00801F9B">
      <w:pPr>
        <w:ind w:left="360"/>
        <w:rPr>
          <w:rFonts w:ascii="Arial" w:hAnsi="Arial" w:cs="Arial"/>
          <w:sz w:val="20"/>
          <w:szCs w:val="20"/>
          <w:lang w:val="pt-BR"/>
        </w:rPr>
      </w:pPr>
    </w:p>
    <w:p w:rsidR="00EF6B49" w:rsidRDefault="00EF6B49" w:rsidP="000003BC">
      <w:pPr>
        <w:pStyle w:val="PargrafodaLista"/>
        <w:numPr>
          <w:ilvl w:val="0"/>
          <w:numId w:val="2"/>
        </w:numPr>
        <w:jc w:val="both"/>
        <w:rPr>
          <w:rFonts w:ascii="Arial" w:hAnsi="Arial" w:cs="Arial"/>
          <w:sz w:val="20"/>
          <w:szCs w:val="20"/>
          <w:lang w:val="pt-BR"/>
        </w:rPr>
      </w:pPr>
      <w:r w:rsidRPr="00EF6B49">
        <w:rPr>
          <w:rFonts w:ascii="Arial" w:hAnsi="Arial" w:cs="Arial"/>
          <w:sz w:val="20"/>
          <w:szCs w:val="20"/>
          <w:lang w:val="pt-BR"/>
        </w:rPr>
        <w:t>Para os operadores de telemarketing, devem ser fornecidos gratuitamente conjuntos de microfone e fone de ouvidos individuais que permitam ao operador a alternância do uso das orelhas ao longo da jornada de trabalho. O equipamento deve ser substituído sempre que apresentar defeito ou desgaste devido ao uso.</w:t>
      </w:r>
      <w:r>
        <w:rPr>
          <w:rFonts w:ascii="Arial" w:hAnsi="Arial" w:cs="Arial"/>
          <w:sz w:val="20"/>
          <w:szCs w:val="20"/>
          <w:lang w:val="pt-BR"/>
        </w:rPr>
        <w:t xml:space="preserve"> (    )</w:t>
      </w:r>
    </w:p>
    <w:p w:rsidR="00801F9B" w:rsidRPr="00801F9B" w:rsidRDefault="00801F9B" w:rsidP="00801F9B">
      <w:pPr>
        <w:pStyle w:val="PargrafodaLista"/>
        <w:rPr>
          <w:rFonts w:ascii="Arial" w:hAnsi="Arial" w:cs="Arial"/>
          <w:sz w:val="20"/>
          <w:szCs w:val="20"/>
          <w:lang w:val="pt-BR"/>
        </w:rPr>
      </w:pPr>
    </w:p>
    <w:p w:rsidR="00801F9B" w:rsidRPr="00801F9B" w:rsidRDefault="00801F9B" w:rsidP="00801F9B">
      <w:pPr>
        <w:autoSpaceDE w:val="0"/>
        <w:autoSpaceDN w:val="0"/>
        <w:adjustRightInd w:val="0"/>
        <w:snapToGrid w:val="0"/>
        <w:spacing w:line="360" w:lineRule="auto"/>
        <w:ind w:left="360"/>
        <w:jc w:val="both"/>
        <w:rPr>
          <w:rFonts w:ascii="Arial" w:hAnsi="Arial" w:cs="Arial"/>
          <w:sz w:val="20"/>
          <w:szCs w:val="20"/>
          <w:lang w:val="pt-BR"/>
        </w:rPr>
      </w:pPr>
      <w:r w:rsidRPr="00801F9B">
        <w:rPr>
          <w:rFonts w:ascii="Arial" w:hAnsi="Arial" w:cs="Arial"/>
          <w:sz w:val="20"/>
          <w:szCs w:val="20"/>
          <w:lang w:val="pt-BR"/>
        </w:rPr>
        <w:t>___________________________________________________________________________________________________________________________________________________________________________________________________________________________</w:t>
      </w:r>
    </w:p>
    <w:p w:rsidR="00F967EC" w:rsidRPr="00F967EC" w:rsidRDefault="00F967EC" w:rsidP="00F967EC">
      <w:pPr>
        <w:pStyle w:val="PargrafodaLista"/>
        <w:rPr>
          <w:rFonts w:ascii="Arial" w:hAnsi="Arial" w:cs="Arial"/>
          <w:sz w:val="20"/>
          <w:szCs w:val="20"/>
          <w:lang w:val="pt-BR"/>
        </w:rPr>
      </w:pPr>
    </w:p>
    <w:p w:rsidR="00F967EC" w:rsidRDefault="00F967EC" w:rsidP="000003BC">
      <w:pPr>
        <w:pStyle w:val="PargrafodaLista"/>
        <w:numPr>
          <w:ilvl w:val="0"/>
          <w:numId w:val="2"/>
        </w:numPr>
        <w:jc w:val="both"/>
        <w:rPr>
          <w:rFonts w:ascii="Arial" w:hAnsi="Arial" w:cs="Arial"/>
          <w:sz w:val="20"/>
          <w:szCs w:val="20"/>
          <w:lang w:val="pt-BR"/>
        </w:rPr>
      </w:pPr>
      <w:r w:rsidRPr="00F967EC">
        <w:rPr>
          <w:rFonts w:ascii="Arial" w:hAnsi="Arial" w:cs="Arial"/>
          <w:sz w:val="20"/>
          <w:szCs w:val="20"/>
          <w:lang w:val="pt-BR"/>
        </w:rPr>
        <w:t>Com relação à ergonomia no trabalho, julgue os itens a seguir. Todo trabalhador designado, ainda que eventualmente, para o transporte manual de cargas moderadas ou pesadas deve receber treinamento ou instruções satisfatórias quanto aos métodos de trabalho que deverá utilizar, com vistas a salvaguardar sua saúde e prevenir acidentes</w:t>
      </w:r>
      <w:r>
        <w:rPr>
          <w:rFonts w:ascii="Arial" w:hAnsi="Arial" w:cs="Arial"/>
          <w:sz w:val="20"/>
          <w:szCs w:val="20"/>
          <w:lang w:val="pt-BR"/>
        </w:rPr>
        <w:t xml:space="preserve"> (     )</w:t>
      </w:r>
    </w:p>
    <w:p w:rsidR="00801F9B" w:rsidRDefault="00801F9B" w:rsidP="000003BC">
      <w:pPr>
        <w:ind w:left="360"/>
        <w:jc w:val="both"/>
        <w:rPr>
          <w:rFonts w:ascii="Arial" w:hAnsi="Arial" w:cs="Arial"/>
          <w:sz w:val="20"/>
          <w:szCs w:val="20"/>
          <w:lang w:val="pt-BR"/>
        </w:rPr>
      </w:pPr>
    </w:p>
    <w:p w:rsidR="00801F9B" w:rsidRPr="00801F9B" w:rsidRDefault="00801F9B" w:rsidP="00801F9B">
      <w:pPr>
        <w:autoSpaceDE w:val="0"/>
        <w:autoSpaceDN w:val="0"/>
        <w:adjustRightInd w:val="0"/>
        <w:snapToGrid w:val="0"/>
        <w:spacing w:line="360" w:lineRule="auto"/>
        <w:ind w:left="360"/>
        <w:jc w:val="both"/>
        <w:rPr>
          <w:rFonts w:ascii="Arial" w:hAnsi="Arial" w:cs="Arial"/>
          <w:sz w:val="20"/>
          <w:szCs w:val="20"/>
          <w:lang w:val="pt-BR"/>
        </w:rPr>
      </w:pPr>
      <w:r w:rsidRPr="00801F9B">
        <w:rPr>
          <w:rFonts w:ascii="Arial" w:hAnsi="Arial" w:cs="Arial"/>
          <w:sz w:val="20"/>
          <w:szCs w:val="20"/>
          <w:lang w:val="pt-BR"/>
        </w:rPr>
        <w:lastRenderedPageBreak/>
        <w:t>___________________________________________________________________________________________________________________________________________________________________________________________________________________________</w:t>
      </w:r>
    </w:p>
    <w:p w:rsidR="00801F9B" w:rsidRPr="00801F9B" w:rsidRDefault="00801F9B" w:rsidP="00801F9B">
      <w:pPr>
        <w:rPr>
          <w:rFonts w:ascii="Arial" w:hAnsi="Arial" w:cs="Arial"/>
          <w:sz w:val="20"/>
          <w:szCs w:val="20"/>
          <w:lang w:val="pt-BR"/>
        </w:rPr>
      </w:pPr>
    </w:p>
    <w:p w:rsidR="00F967EC" w:rsidRDefault="00F967EC" w:rsidP="000003BC">
      <w:pPr>
        <w:pStyle w:val="PargrafodaLista"/>
        <w:numPr>
          <w:ilvl w:val="0"/>
          <w:numId w:val="2"/>
        </w:numPr>
        <w:jc w:val="both"/>
        <w:rPr>
          <w:rFonts w:ascii="Arial" w:hAnsi="Arial" w:cs="Arial"/>
          <w:sz w:val="20"/>
          <w:szCs w:val="20"/>
          <w:lang w:val="pt-BR"/>
        </w:rPr>
      </w:pPr>
      <w:r w:rsidRPr="00EF6B49">
        <w:rPr>
          <w:rFonts w:ascii="Arial" w:hAnsi="Arial" w:cs="Arial"/>
          <w:sz w:val="20"/>
          <w:szCs w:val="20"/>
          <w:lang w:val="pt-BR"/>
        </w:rPr>
        <w:t xml:space="preserve">No trabalho de </w:t>
      </w:r>
      <w:proofErr w:type="spellStart"/>
      <w:r w:rsidRPr="00EF6B49">
        <w:rPr>
          <w:rFonts w:ascii="Arial" w:hAnsi="Arial" w:cs="Arial"/>
          <w:sz w:val="20"/>
          <w:szCs w:val="20"/>
          <w:lang w:val="pt-BR"/>
        </w:rPr>
        <w:t>checkout</w:t>
      </w:r>
      <w:proofErr w:type="spellEnd"/>
      <w:r w:rsidRPr="00EF6B49">
        <w:rPr>
          <w:rFonts w:ascii="Arial" w:hAnsi="Arial" w:cs="Arial"/>
          <w:sz w:val="20"/>
          <w:szCs w:val="20"/>
          <w:lang w:val="pt-BR"/>
        </w:rPr>
        <w:t>, a pesagem de mercadorias deve ocorrer com a balança localizada lateralmente e próxima ao operador, e nivelada com o teclado do computador ou da máquina registradora</w:t>
      </w:r>
      <w:r>
        <w:rPr>
          <w:rFonts w:ascii="Arial" w:hAnsi="Arial" w:cs="Arial"/>
          <w:sz w:val="20"/>
          <w:szCs w:val="20"/>
          <w:lang w:val="pt-BR"/>
        </w:rPr>
        <w:t xml:space="preserve"> (    )</w:t>
      </w:r>
    </w:p>
    <w:p w:rsidR="00801F9B" w:rsidRPr="00801F9B" w:rsidRDefault="00801F9B" w:rsidP="00801F9B">
      <w:pPr>
        <w:autoSpaceDE w:val="0"/>
        <w:autoSpaceDN w:val="0"/>
        <w:adjustRightInd w:val="0"/>
        <w:snapToGrid w:val="0"/>
        <w:spacing w:line="360" w:lineRule="auto"/>
        <w:ind w:left="360"/>
        <w:jc w:val="both"/>
        <w:rPr>
          <w:rFonts w:ascii="Arial" w:hAnsi="Arial" w:cs="Arial"/>
          <w:sz w:val="20"/>
          <w:szCs w:val="20"/>
          <w:lang w:val="pt-BR"/>
        </w:rPr>
      </w:pPr>
      <w:r w:rsidRPr="00801F9B">
        <w:rPr>
          <w:rFonts w:ascii="Arial" w:hAnsi="Arial" w:cs="Arial"/>
          <w:sz w:val="20"/>
          <w:szCs w:val="20"/>
          <w:lang w:val="pt-BR"/>
        </w:rPr>
        <w:t>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lang w:val="pt-BR"/>
        </w:rPr>
        <w:t>____________</w:t>
      </w:r>
    </w:p>
    <w:p w:rsidR="00F967EC" w:rsidRPr="00F967EC" w:rsidRDefault="00F967EC" w:rsidP="00F967EC">
      <w:pPr>
        <w:pStyle w:val="PargrafodaLista"/>
        <w:rPr>
          <w:rFonts w:ascii="Arial" w:hAnsi="Arial" w:cs="Arial"/>
          <w:sz w:val="20"/>
          <w:szCs w:val="20"/>
          <w:lang w:val="pt-BR"/>
        </w:rPr>
      </w:pPr>
    </w:p>
    <w:p w:rsidR="00F967EC" w:rsidRDefault="00F967EC" w:rsidP="000003BC">
      <w:pPr>
        <w:pStyle w:val="PargrafodaLista"/>
        <w:numPr>
          <w:ilvl w:val="0"/>
          <w:numId w:val="2"/>
        </w:numPr>
        <w:jc w:val="both"/>
        <w:rPr>
          <w:rFonts w:ascii="Arial" w:hAnsi="Arial" w:cs="Arial"/>
          <w:sz w:val="20"/>
          <w:szCs w:val="20"/>
          <w:lang w:val="pt-BR"/>
        </w:rPr>
      </w:pPr>
      <w:r>
        <w:rPr>
          <w:rFonts w:ascii="Arial" w:hAnsi="Arial" w:cs="Arial"/>
          <w:sz w:val="20"/>
          <w:szCs w:val="20"/>
          <w:lang w:val="pt-BR"/>
        </w:rPr>
        <w:t>Considere a s</w:t>
      </w:r>
      <w:r w:rsidRPr="00F967EC">
        <w:rPr>
          <w:rFonts w:ascii="Arial" w:hAnsi="Arial" w:cs="Arial"/>
          <w:sz w:val="20"/>
          <w:szCs w:val="20"/>
          <w:lang w:val="pt-BR"/>
        </w:rPr>
        <w:t>ituação hipotética: João, durante o exercício do seu trabalho como gari, fraturou um dos seus membros inferiores ao cair do caminhão coletor de lixo. Em razão das lesões sofridas pelo trabalhador por consequência do acidente, a junta médica concedeu-lhe 30 dias de afastamento do trabalho para tratamento. Assertiva: Nessa situação, decorrido o período de afastamento, o gestor imediato de João não poderá exigir que este exerça suas atividades de forma plena, mesmo que haja laudo médico que o ateste apto para o retorno às suas atividades profissionais.</w:t>
      </w:r>
      <w:r w:rsidR="0062721B">
        <w:rPr>
          <w:rFonts w:ascii="Arial" w:hAnsi="Arial" w:cs="Arial"/>
          <w:sz w:val="20"/>
          <w:szCs w:val="20"/>
          <w:lang w:val="pt-BR"/>
        </w:rPr>
        <w:t xml:space="preserve"> (    )</w:t>
      </w:r>
    </w:p>
    <w:p w:rsidR="00801F9B" w:rsidRPr="00801F9B" w:rsidRDefault="00801F9B" w:rsidP="00801F9B">
      <w:pPr>
        <w:autoSpaceDE w:val="0"/>
        <w:autoSpaceDN w:val="0"/>
        <w:adjustRightInd w:val="0"/>
        <w:snapToGrid w:val="0"/>
        <w:spacing w:line="360" w:lineRule="auto"/>
        <w:ind w:left="360"/>
        <w:jc w:val="both"/>
        <w:rPr>
          <w:rFonts w:ascii="Arial" w:hAnsi="Arial" w:cs="Arial"/>
          <w:sz w:val="20"/>
          <w:szCs w:val="20"/>
          <w:lang w:val="pt-BR"/>
        </w:rPr>
      </w:pPr>
      <w:r w:rsidRPr="00801F9B">
        <w:rPr>
          <w:rFonts w:ascii="Arial" w:hAnsi="Arial" w:cs="Arial"/>
          <w:sz w:val="20"/>
          <w:szCs w:val="20"/>
          <w:lang w:val="pt-BR"/>
        </w:rPr>
        <w:t>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lang w:val="pt-BR"/>
        </w:rPr>
        <w:t>____________</w:t>
      </w:r>
    </w:p>
    <w:p w:rsidR="0062721B" w:rsidRPr="00801F9B" w:rsidRDefault="0062721B" w:rsidP="00801F9B">
      <w:pPr>
        <w:rPr>
          <w:rFonts w:ascii="Arial" w:hAnsi="Arial" w:cs="Arial"/>
          <w:sz w:val="20"/>
          <w:szCs w:val="20"/>
          <w:lang w:val="pt-BR"/>
        </w:rPr>
      </w:pPr>
    </w:p>
    <w:p w:rsidR="0062721B" w:rsidRDefault="0062721B" w:rsidP="000003BC">
      <w:pPr>
        <w:pStyle w:val="PargrafodaLista"/>
        <w:numPr>
          <w:ilvl w:val="0"/>
          <w:numId w:val="2"/>
        </w:numPr>
        <w:jc w:val="both"/>
        <w:rPr>
          <w:rFonts w:ascii="Arial" w:hAnsi="Arial" w:cs="Arial"/>
          <w:sz w:val="20"/>
          <w:szCs w:val="20"/>
          <w:lang w:val="pt-BR"/>
        </w:rPr>
      </w:pPr>
      <w:r w:rsidRPr="0062721B">
        <w:rPr>
          <w:rFonts w:ascii="Arial" w:hAnsi="Arial" w:cs="Arial"/>
          <w:sz w:val="20"/>
          <w:szCs w:val="20"/>
          <w:lang w:val="pt-BR"/>
        </w:rPr>
        <w:t>Os riscos relacionados à organização do trabalho são tão importantes quanto os visíveis e quantificáveis, tais como maquinário, posto de trabalho, agentes químicos</w:t>
      </w:r>
      <w:r>
        <w:rPr>
          <w:rFonts w:ascii="Arial" w:hAnsi="Arial" w:cs="Arial"/>
          <w:sz w:val="20"/>
          <w:szCs w:val="20"/>
          <w:lang w:val="pt-BR"/>
        </w:rPr>
        <w:t xml:space="preserve"> </w:t>
      </w:r>
      <w:r w:rsidRPr="0062721B">
        <w:rPr>
          <w:rFonts w:ascii="Arial" w:hAnsi="Arial" w:cs="Arial"/>
          <w:sz w:val="20"/>
          <w:szCs w:val="20"/>
          <w:lang w:val="pt-BR"/>
        </w:rPr>
        <w:t>(  )</w:t>
      </w:r>
    </w:p>
    <w:p w:rsidR="0009278C" w:rsidRDefault="0009278C" w:rsidP="0009278C">
      <w:pPr>
        <w:pStyle w:val="PargrafodaLista"/>
        <w:rPr>
          <w:rFonts w:ascii="Arial" w:hAnsi="Arial" w:cs="Arial"/>
          <w:sz w:val="20"/>
          <w:szCs w:val="20"/>
          <w:lang w:val="pt-BR"/>
        </w:rPr>
      </w:pPr>
    </w:p>
    <w:p w:rsidR="00801F9B" w:rsidRPr="00801F9B" w:rsidRDefault="00801F9B" w:rsidP="00801F9B">
      <w:pPr>
        <w:autoSpaceDE w:val="0"/>
        <w:autoSpaceDN w:val="0"/>
        <w:adjustRightInd w:val="0"/>
        <w:snapToGrid w:val="0"/>
        <w:spacing w:line="360" w:lineRule="auto"/>
        <w:ind w:left="360"/>
        <w:jc w:val="both"/>
        <w:rPr>
          <w:rFonts w:ascii="Arial" w:hAnsi="Arial" w:cs="Arial"/>
          <w:sz w:val="20"/>
          <w:szCs w:val="20"/>
          <w:lang w:val="pt-BR"/>
        </w:rPr>
      </w:pPr>
      <w:r w:rsidRPr="00801F9B">
        <w:rPr>
          <w:rFonts w:ascii="Arial" w:hAnsi="Arial" w:cs="Arial"/>
          <w:sz w:val="20"/>
          <w:szCs w:val="20"/>
          <w:lang w:val="pt-BR"/>
        </w:rPr>
        <w:t>___________________________________________________________________________________________________________________________________________________________________________________________________________________________</w:t>
      </w:r>
    </w:p>
    <w:p w:rsidR="00801F9B" w:rsidRPr="00801F9B" w:rsidRDefault="00801F9B" w:rsidP="00801F9B">
      <w:pPr>
        <w:rPr>
          <w:rFonts w:ascii="Arial" w:hAnsi="Arial" w:cs="Arial"/>
          <w:sz w:val="20"/>
          <w:szCs w:val="20"/>
          <w:lang w:val="pt-BR"/>
        </w:rPr>
      </w:pPr>
    </w:p>
    <w:p w:rsidR="0009278C" w:rsidRPr="0009278C" w:rsidRDefault="0009278C" w:rsidP="000003BC">
      <w:pPr>
        <w:pStyle w:val="PargrafodaLista"/>
        <w:numPr>
          <w:ilvl w:val="0"/>
          <w:numId w:val="2"/>
        </w:numPr>
        <w:jc w:val="both"/>
        <w:rPr>
          <w:rFonts w:ascii="Arial" w:hAnsi="Arial" w:cs="Arial"/>
          <w:sz w:val="20"/>
          <w:szCs w:val="20"/>
          <w:lang w:val="pt-BR"/>
        </w:rPr>
      </w:pPr>
      <w:r w:rsidRPr="0009278C">
        <w:rPr>
          <w:rFonts w:ascii="Arial" w:hAnsi="Arial" w:cs="Arial"/>
          <w:sz w:val="20"/>
          <w:szCs w:val="20"/>
          <w:lang w:val="pt-BR"/>
        </w:rPr>
        <w:t>Os itens que devem ser considerados na organização do trabalho de acordo com a NR-17 são: as normas de produção, o modo operatório, a exigência de tempo, a determinação do conteúdo de tempo e o conteúdo das tarefas (    )</w:t>
      </w:r>
    </w:p>
    <w:p w:rsidR="00F967EC" w:rsidRDefault="00F967EC" w:rsidP="00F967EC">
      <w:pPr>
        <w:rPr>
          <w:rFonts w:ascii="Arial" w:hAnsi="Arial" w:cs="Arial"/>
          <w:sz w:val="20"/>
          <w:szCs w:val="20"/>
          <w:lang w:val="pt-BR"/>
        </w:rPr>
      </w:pPr>
    </w:p>
    <w:p w:rsidR="00801F9B" w:rsidRPr="00F967EC" w:rsidRDefault="00801F9B" w:rsidP="00801F9B">
      <w:pPr>
        <w:autoSpaceDE w:val="0"/>
        <w:autoSpaceDN w:val="0"/>
        <w:adjustRightInd w:val="0"/>
        <w:snapToGrid w:val="0"/>
        <w:spacing w:line="360" w:lineRule="auto"/>
        <w:ind w:left="360"/>
        <w:jc w:val="both"/>
        <w:rPr>
          <w:rFonts w:ascii="Arial" w:hAnsi="Arial" w:cs="Arial"/>
          <w:sz w:val="20"/>
          <w:szCs w:val="20"/>
          <w:lang w:val="pt-BR"/>
        </w:rPr>
      </w:pPr>
      <w:r w:rsidRPr="00801F9B">
        <w:rPr>
          <w:rFonts w:ascii="Arial" w:hAnsi="Arial" w:cs="Arial"/>
          <w:sz w:val="20"/>
          <w:szCs w:val="20"/>
          <w:lang w:val="pt-BR"/>
        </w:rPr>
        <w:t>___________________________________________________________________________________________________________________________________________________________________________________________________________________________</w:t>
      </w:r>
    </w:p>
    <w:p w:rsidR="00EF6B49" w:rsidRPr="00F967EC" w:rsidRDefault="00EF6B49" w:rsidP="00F967EC">
      <w:pPr>
        <w:ind w:left="360"/>
        <w:rPr>
          <w:rFonts w:ascii="Arial" w:hAnsi="Arial" w:cs="Arial"/>
          <w:sz w:val="20"/>
          <w:szCs w:val="20"/>
          <w:lang w:val="pt-BR"/>
        </w:rPr>
      </w:pPr>
    </w:p>
    <w:p w:rsidR="00EF6B49" w:rsidRPr="00EF6B49" w:rsidRDefault="00EF6B49" w:rsidP="00EF6B49">
      <w:pPr>
        <w:pStyle w:val="PargrafodaLista"/>
        <w:numPr>
          <w:ilvl w:val="0"/>
          <w:numId w:val="2"/>
        </w:numPr>
        <w:rPr>
          <w:rFonts w:ascii="Arial" w:hAnsi="Arial" w:cs="Arial"/>
          <w:sz w:val="20"/>
          <w:szCs w:val="20"/>
          <w:lang w:val="pt-BR"/>
        </w:rPr>
      </w:pPr>
      <w:r w:rsidRPr="00EF6B49">
        <w:rPr>
          <w:rFonts w:ascii="Arial" w:hAnsi="Arial" w:cs="Arial"/>
          <w:sz w:val="20"/>
          <w:szCs w:val="20"/>
          <w:lang w:val="pt-BR"/>
        </w:rPr>
        <w:t>Sobre ergonomia, considere:</w:t>
      </w:r>
    </w:p>
    <w:p w:rsidR="00EF6B49" w:rsidRPr="00EF6B49" w:rsidRDefault="00EF6B49" w:rsidP="00EF6B49">
      <w:pPr>
        <w:rPr>
          <w:rFonts w:ascii="Arial" w:hAnsi="Arial" w:cs="Arial"/>
          <w:sz w:val="20"/>
          <w:szCs w:val="20"/>
          <w:lang w:val="pt-BR"/>
        </w:rPr>
      </w:pPr>
    </w:p>
    <w:p w:rsidR="00EF6B49" w:rsidRPr="00EF6B49" w:rsidRDefault="00EF6B49" w:rsidP="00EF6B49">
      <w:pPr>
        <w:rPr>
          <w:rFonts w:ascii="Arial" w:hAnsi="Arial" w:cs="Arial"/>
          <w:sz w:val="20"/>
          <w:szCs w:val="20"/>
          <w:lang w:val="pt-BR"/>
        </w:rPr>
      </w:pPr>
      <w:r w:rsidRPr="00EF6B49">
        <w:rPr>
          <w:rFonts w:ascii="Arial" w:hAnsi="Arial" w:cs="Arial"/>
          <w:sz w:val="20"/>
          <w:szCs w:val="20"/>
          <w:lang w:val="pt-BR"/>
        </w:rPr>
        <w:t>I. Os assentos utilizados nos postos de trabalho devem possuir altura fixa à estatura média do trabalhador.</w:t>
      </w:r>
    </w:p>
    <w:p w:rsidR="00EF6B49" w:rsidRPr="00EF6B49" w:rsidRDefault="00EF6B49" w:rsidP="00EF6B49">
      <w:pPr>
        <w:rPr>
          <w:rFonts w:ascii="Arial" w:hAnsi="Arial" w:cs="Arial"/>
          <w:sz w:val="20"/>
          <w:szCs w:val="20"/>
          <w:lang w:val="pt-BR"/>
        </w:rPr>
      </w:pPr>
      <w:r w:rsidRPr="00EF6B49">
        <w:rPr>
          <w:rFonts w:ascii="Arial" w:hAnsi="Arial" w:cs="Arial"/>
          <w:sz w:val="20"/>
          <w:szCs w:val="20"/>
          <w:lang w:val="pt-BR"/>
        </w:rPr>
        <w:t>II. Em todos os locais de trabalho deve haver iluminação adequada e a iluminação geral deve ser uniformemente distribuída e difusa.</w:t>
      </w:r>
    </w:p>
    <w:p w:rsidR="00EF6B49" w:rsidRPr="00EF6B49" w:rsidRDefault="00EF6B49" w:rsidP="00EF6B49">
      <w:pPr>
        <w:rPr>
          <w:rFonts w:ascii="Arial" w:hAnsi="Arial" w:cs="Arial"/>
          <w:sz w:val="20"/>
          <w:szCs w:val="20"/>
          <w:lang w:val="pt-BR"/>
        </w:rPr>
      </w:pPr>
      <w:r w:rsidRPr="00EF6B49">
        <w:rPr>
          <w:rFonts w:ascii="Arial" w:hAnsi="Arial" w:cs="Arial"/>
          <w:sz w:val="20"/>
          <w:szCs w:val="20"/>
          <w:lang w:val="pt-BR"/>
        </w:rPr>
        <w:t>III. A iluminação geral ou suplementar deve ser projetada e instalada de forma a evita</w:t>
      </w:r>
      <w:r>
        <w:rPr>
          <w:rFonts w:ascii="Arial" w:hAnsi="Arial" w:cs="Arial"/>
          <w:sz w:val="20"/>
          <w:szCs w:val="20"/>
          <w:lang w:val="pt-BR"/>
        </w:rPr>
        <w:t xml:space="preserve">r </w:t>
      </w:r>
      <w:r w:rsidRPr="00EF6B49">
        <w:rPr>
          <w:rFonts w:ascii="Arial" w:hAnsi="Arial" w:cs="Arial"/>
          <w:sz w:val="20"/>
          <w:szCs w:val="20"/>
          <w:lang w:val="pt-BR"/>
        </w:rPr>
        <w:t>ofuscamento, reflexos incômodos e sombras.</w:t>
      </w:r>
    </w:p>
    <w:p w:rsidR="00EF6B49" w:rsidRPr="00EF6B49" w:rsidRDefault="00EF6B49" w:rsidP="00EF6B49">
      <w:pPr>
        <w:rPr>
          <w:rFonts w:ascii="Arial" w:hAnsi="Arial" w:cs="Arial"/>
          <w:sz w:val="20"/>
          <w:szCs w:val="20"/>
          <w:lang w:val="pt-BR"/>
        </w:rPr>
      </w:pPr>
      <w:r w:rsidRPr="00EF6B49">
        <w:rPr>
          <w:rFonts w:ascii="Arial" w:hAnsi="Arial" w:cs="Arial"/>
          <w:sz w:val="20"/>
          <w:szCs w:val="20"/>
          <w:lang w:val="pt-BR"/>
        </w:rPr>
        <w:t>IV. Nos locais de trabalho onde são executadas atividades que exijam solicitação intelectual, é recomendado, como condição de conforto, o índice de temperatura efetiva entre 20 °C e 23 °C.</w:t>
      </w:r>
    </w:p>
    <w:p w:rsidR="00EF6B49" w:rsidRDefault="00EF6B49" w:rsidP="00EF6B49">
      <w:pPr>
        <w:rPr>
          <w:rFonts w:ascii="Arial" w:hAnsi="Arial" w:cs="Arial"/>
          <w:sz w:val="20"/>
          <w:szCs w:val="20"/>
          <w:lang w:val="pt-BR"/>
        </w:rPr>
      </w:pPr>
      <w:r w:rsidRPr="00EF6B49">
        <w:rPr>
          <w:rFonts w:ascii="Arial" w:hAnsi="Arial" w:cs="Arial"/>
          <w:sz w:val="20"/>
          <w:szCs w:val="20"/>
          <w:lang w:val="pt-BR"/>
        </w:rPr>
        <w:t>Está correto o que consta em</w:t>
      </w:r>
      <w:r>
        <w:rPr>
          <w:rFonts w:ascii="Arial" w:hAnsi="Arial" w:cs="Arial"/>
          <w:sz w:val="20"/>
          <w:szCs w:val="20"/>
          <w:lang w:val="pt-BR"/>
        </w:rPr>
        <w:t>:</w:t>
      </w:r>
    </w:p>
    <w:p w:rsidR="00EF6B49" w:rsidRPr="00EF6B49" w:rsidRDefault="00EF6B49" w:rsidP="00EF6B49">
      <w:pPr>
        <w:rPr>
          <w:rFonts w:ascii="Arial" w:hAnsi="Arial" w:cs="Arial"/>
          <w:sz w:val="20"/>
          <w:szCs w:val="20"/>
          <w:lang w:val="pt-BR"/>
        </w:rPr>
      </w:pPr>
    </w:p>
    <w:p w:rsidR="00EF6B49" w:rsidRPr="000003BC" w:rsidRDefault="00EF6B49" w:rsidP="000003BC">
      <w:pPr>
        <w:pStyle w:val="PargrafodaLista"/>
        <w:numPr>
          <w:ilvl w:val="0"/>
          <w:numId w:val="9"/>
        </w:numPr>
        <w:rPr>
          <w:rFonts w:ascii="Arial" w:hAnsi="Arial" w:cs="Arial"/>
          <w:sz w:val="20"/>
          <w:szCs w:val="20"/>
          <w:lang w:val="pt-BR"/>
        </w:rPr>
      </w:pPr>
      <w:r w:rsidRPr="000003BC">
        <w:rPr>
          <w:rFonts w:ascii="Arial" w:hAnsi="Arial" w:cs="Arial"/>
          <w:sz w:val="20"/>
          <w:szCs w:val="20"/>
          <w:lang w:val="pt-BR"/>
        </w:rPr>
        <w:t>(    ) I e II, apenas.</w:t>
      </w:r>
    </w:p>
    <w:p w:rsidR="00EF6B49" w:rsidRPr="000003BC" w:rsidRDefault="00EF6B49" w:rsidP="000003BC">
      <w:pPr>
        <w:pStyle w:val="PargrafodaLista"/>
        <w:numPr>
          <w:ilvl w:val="0"/>
          <w:numId w:val="9"/>
        </w:numPr>
        <w:rPr>
          <w:rFonts w:ascii="Arial" w:hAnsi="Arial" w:cs="Arial"/>
          <w:sz w:val="20"/>
          <w:szCs w:val="20"/>
          <w:lang w:val="pt-BR"/>
        </w:rPr>
      </w:pPr>
      <w:r w:rsidRPr="000003BC">
        <w:rPr>
          <w:rFonts w:ascii="Arial" w:hAnsi="Arial" w:cs="Arial"/>
          <w:sz w:val="20"/>
          <w:szCs w:val="20"/>
          <w:lang w:val="pt-BR"/>
        </w:rPr>
        <w:t>(    ) II, III e IV, apenas.</w:t>
      </w:r>
    </w:p>
    <w:p w:rsidR="00EF6B49" w:rsidRPr="000003BC" w:rsidRDefault="00EF6B49" w:rsidP="000003BC">
      <w:pPr>
        <w:pStyle w:val="PargrafodaLista"/>
        <w:numPr>
          <w:ilvl w:val="0"/>
          <w:numId w:val="9"/>
        </w:numPr>
        <w:rPr>
          <w:rFonts w:ascii="Arial" w:hAnsi="Arial" w:cs="Arial"/>
          <w:sz w:val="20"/>
          <w:szCs w:val="20"/>
          <w:lang w:val="pt-BR"/>
        </w:rPr>
      </w:pPr>
      <w:r w:rsidRPr="000003BC">
        <w:rPr>
          <w:rFonts w:ascii="Arial" w:hAnsi="Arial" w:cs="Arial"/>
          <w:sz w:val="20"/>
          <w:szCs w:val="20"/>
          <w:lang w:val="pt-BR"/>
        </w:rPr>
        <w:t>(    ) I, II e IV, apenas.</w:t>
      </w:r>
    </w:p>
    <w:p w:rsidR="00EF6B49" w:rsidRPr="000003BC" w:rsidRDefault="00EF6B49" w:rsidP="000003BC">
      <w:pPr>
        <w:pStyle w:val="PargrafodaLista"/>
        <w:numPr>
          <w:ilvl w:val="0"/>
          <w:numId w:val="9"/>
        </w:numPr>
        <w:rPr>
          <w:rFonts w:ascii="Arial" w:hAnsi="Arial" w:cs="Arial"/>
          <w:sz w:val="20"/>
          <w:szCs w:val="20"/>
          <w:lang w:val="pt-BR"/>
        </w:rPr>
      </w:pPr>
      <w:r w:rsidRPr="000003BC">
        <w:rPr>
          <w:rFonts w:ascii="Arial" w:hAnsi="Arial" w:cs="Arial"/>
          <w:sz w:val="20"/>
          <w:szCs w:val="20"/>
          <w:lang w:val="pt-BR"/>
        </w:rPr>
        <w:t>(    ) III, apenas.</w:t>
      </w:r>
    </w:p>
    <w:p w:rsidR="00EF6B49" w:rsidRPr="000003BC" w:rsidRDefault="00EF6B49" w:rsidP="000003BC">
      <w:pPr>
        <w:pStyle w:val="PargrafodaLista"/>
        <w:numPr>
          <w:ilvl w:val="0"/>
          <w:numId w:val="9"/>
        </w:numPr>
        <w:rPr>
          <w:rFonts w:ascii="Arial" w:hAnsi="Arial" w:cs="Arial"/>
          <w:sz w:val="20"/>
          <w:szCs w:val="20"/>
          <w:lang w:val="pt-BR"/>
        </w:rPr>
      </w:pPr>
      <w:r w:rsidRPr="000003BC">
        <w:rPr>
          <w:rFonts w:ascii="Arial" w:hAnsi="Arial" w:cs="Arial"/>
          <w:sz w:val="20"/>
          <w:szCs w:val="20"/>
          <w:lang w:val="pt-BR"/>
        </w:rPr>
        <w:lastRenderedPageBreak/>
        <w:t>(    ) I, II, III e IV.</w:t>
      </w:r>
    </w:p>
    <w:p w:rsidR="00EF6B49" w:rsidRDefault="00EF6B49" w:rsidP="00EF6B49">
      <w:pPr>
        <w:rPr>
          <w:rFonts w:ascii="Arial" w:hAnsi="Arial" w:cs="Arial"/>
          <w:sz w:val="20"/>
          <w:szCs w:val="20"/>
          <w:lang w:val="pt-BR"/>
        </w:rPr>
      </w:pPr>
    </w:p>
    <w:p w:rsidR="00EF6B49" w:rsidRPr="00EF6B49" w:rsidRDefault="00EF6B49" w:rsidP="00EF6B49">
      <w:pPr>
        <w:pStyle w:val="PargrafodaLista"/>
        <w:numPr>
          <w:ilvl w:val="0"/>
          <w:numId w:val="2"/>
        </w:numPr>
        <w:rPr>
          <w:rFonts w:ascii="Arial" w:hAnsi="Arial" w:cs="Arial"/>
          <w:sz w:val="20"/>
          <w:szCs w:val="20"/>
          <w:lang w:val="pt-BR"/>
        </w:rPr>
      </w:pPr>
      <w:r w:rsidRPr="00EF6B49">
        <w:rPr>
          <w:rFonts w:ascii="Arial" w:hAnsi="Arial" w:cs="Arial"/>
          <w:sz w:val="20"/>
          <w:szCs w:val="20"/>
          <w:lang w:val="pt-BR"/>
        </w:rPr>
        <w:t>Com relação à Ergonomia aplicada ao trabalho, o Técnico em Enfermagem, no uso de suas atribuições, deve orientar que, nas atividades de processamento eletrônico, o colaborador que processa a entrada dos dados, deve ter, no mínimo, uma pausa de</w:t>
      </w:r>
      <w:r w:rsidR="000003BC">
        <w:rPr>
          <w:rFonts w:ascii="Arial" w:hAnsi="Arial" w:cs="Arial"/>
          <w:sz w:val="20"/>
          <w:szCs w:val="20"/>
          <w:lang w:val="pt-BR"/>
        </w:rPr>
        <w:t>:</w:t>
      </w:r>
    </w:p>
    <w:p w:rsidR="00EF6B49" w:rsidRPr="00EF6B49" w:rsidRDefault="00EF6B49" w:rsidP="00EF6B49">
      <w:pPr>
        <w:ind w:left="360"/>
        <w:rPr>
          <w:rFonts w:ascii="Arial" w:hAnsi="Arial" w:cs="Arial"/>
          <w:b/>
          <w:sz w:val="20"/>
          <w:szCs w:val="20"/>
          <w:lang w:val="pt-BR"/>
        </w:rPr>
      </w:pPr>
    </w:p>
    <w:p w:rsidR="00EF6B49" w:rsidRPr="000003BC" w:rsidRDefault="00EF6B49" w:rsidP="000003BC">
      <w:pPr>
        <w:pStyle w:val="PargrafodaLista"/>
        <w:numPr>
          <w:ilvl w:val="0"/>
          <w:numId w:val="10"/>
        </w:numPr>
        <w:rPr>
          <w:rFonts w:ascii="Arial" w:hAnsi="Arial" w:cs="Arial"/>
          <w:sz w:val="20"/>
          <w:szCs w:val="20"/>
          <w:lang w:val="pt-BR"/>
        </w:rPr>
      </w:pPr>
      <w:r w:rsidRPr="000003BC">
        <w:rPr>
          <w:rFonts w:ascii="Arial" w:hAnsi="Arial" w:cs="Arial"/>
          <w:sz w:val="20"/>
          <w:szCs w:val="20"/>
          <w:lang w:val="pt-BR"/>
        </w:rPr>
        <w:t>(    ) 15 minutos para cada 60 minutos trabalhados, deduzidos da jornada normal de trabalho.</w:t>
      </w:r>
    </w:p>
    <w:p w:rsidR="00EF6B49" w:rsidRPr="000003BC" w:rsidRDefault="00EF6B49" w:rsidP="000003BC">
      <w:pPr>
        <w:pStyle w:val="PargrafodaLista"/>
        <w:numPr>
          <w:ilvl w:val="0"/>
          <w:numId w:val="10"/>
        </w:numPr>
        <w:rPr>
          <w:rFonts w:ascii="Arial" w:hAnsi="Arial" w:cs="Arial"/>
          <w:sz w:val="20"/>
          <w:szCs w:val="20"/>
          <w:lang w:val="pt-BR"/>
        </w:rPr>
      </w:pPr>
      <w:r w:rsidRPr="000003BC">
        <w:rPr>
          <w:rFonts w:ascii="Arial" w:hAnsi="Arial" w:cs="Arial"/>
          <w:sz w:val="20"/>
          <w:szCs w:val="20"/>
          <w:lang w:val="pt-BR"/>
        </w:rPr>
        <w:t>(    ) 10 minutos para cada 50 minutos trabalhados, não deduzidos da jornada normal de trabalho.</w:t>
      </w:r>
    </w:p>
    <w:p w:rsidR="00EF6B49" w:rsidRPr="000003BC" w:rsidRDefault="00EF6B49" w:rsidP="000003BC">
      <w:pPr>
        <w:pStyle w:val="PargrafodaLista"/>
        <w:numPr>
          <w:ilvl w:val="0"/>
          <w:numId w:val="10"/>
        </w:numPr>
        <w:rPr>
          <w:rFonts w:ascii="Arial" w:hAnsi="Arial" w:cs="Arial"/>
          <w:sz w:val="20"/>
          <w:szCs w:val="20"/>
          <w:lang w:val="pt-BR"/>
        </w:rPr>
      </w:pPr>
      <w:r w:rsidRPr="000003BC">
        <w:rPr>
          <w:rFonts w:ascii="Arial" w:hAnsi="Arial" w:cs="Arial"/>
          <w:sz w:val="20"/>
          <w:szCs w:val="20"/>
          <w:lang w:val="pt-BR"/>
        </w:rPr>
        <w:t>(    ) 20 minutos para cada 80 minutos trabalhados, não deduzidos da jornada normal de trabalho.</w:t>
      </w:r>
    </w:p>
    <w:p w:rsidR="00EF6B49" w:rsidRPr="000003BC" w:rsidRDefault="00EF6B49" w:rsidP="000003BC">
      <w:pPr>
        <w:pStyle w:val="PargrafodaLista"/>
        <w:numPr>
          <w:ilvl w:val="0"/>
          <w:numId w:val="10"/>
        </w:numPr>
        <w:rPr>
          <w:rFonts w:ascii="Arial" w:hAnsi="Arial" w:cs="Arial"/>
          <w:sz w:val="20"/>
          <w:szCs w:val="20"/>
          <w:lang w:val="pt-BR"/>
        </w:rPr>
      </w:pPr>
      <w:r w:rsidRPr="000003BC">
        <w:rPr>
          <w:rFonts w:ascii="Arial" w:hAnsi="Arial" w:cs="Arial"/>
          <w:sz w:val="20"/>
          <w:szCs w:val="20"/>
          <w:lang w:val="pt-BR"/>
        </w:rPr>
        <w:t>(    ) 5 minutos para cada 70 minutos trabalhados, deduzidos da jornada normal de trabalho.</w:t>
      </w:r>
    </w:p>
    <w:p w:rsidR="00EF6B49" w:rsidRPr="000003BC" w:rsidRDefault="00EF6B49" w:rsidP="000003BC">
      <w:pPr>
        <w:pStyle w:val="PargrafodaLista"/>
        <w:numPr>
          <w:ilvl w:val="0"/>
          <w:numId w:val="10"/>
        </w:numPr>
        <w:rPr>
          <w:rFonts w:ascii="Arial" w:hAnsi="Arial" w:cs="Arial"/>
          <w:sz w:val="20"/>
          <w:szCs w:val="20"/>
          <w:lang w:val="pt-BR"/>
        </w:rPr>
      </w:pPr>
      <w:r w:rsidRPr="000003BC">
        <w:rPr>
          <w:rFonts w:ascii="Arial" w:hAnsi="Arial" w:cs="Arial"/>
          <w:sz w:val="20"/>
          <w:szCs w:val="20"/>
          <w:lang w:val="pt-BR"/>
        </w:rPr>
        <w:t>(    ) 15 minutos para cada 80 minutos trabalhados, não deduzidos da jornada normal de trabalho.</w:t>
      </w:r>
    </w:p>
    <w:p w:rsidR="00EF6B49" w:rsidRDefault="00EF6B49" w:rsidP="00EF6B49">
      <w:pPr>
        <w:rPr>
          <w:rFonts w:ascii="Arial" w:hAnsi="Arial" w:cs="Arial"/>
          <w:sz w:val="20"/>
          <w:szCs w:val="20"/>
          <w:lang w:val="pt-BR"/>
        </w:rPr>
      </w:pPr>
    </w:p>
    <w:p w:rsidR="00EF6B49" w:rsidRDefault="00EF6B49" w:rsidP="00EF6B49">
      <w:pPr>
        <w:rPr>
          <w:rFonts w:ascii="Arial" w:hAnsi="Arial" w:cs="Arial"/>
          <w:sz w:val="20"/>
          <w:szCs w:val="20"/>
          <w:lang w:val="pt-BR"/>
        </w:rPr>
      </w:pPr>
    </w:p>
    <w:p w:rsidR="00EF6B49" w:rsidRPr="00EF6B49" w:rsidRDefault="00EF6B49" w:rsidP="00EF6B49">
      <w:pPr>
        <w:pStyle w:val="PargrafodaLista"/>
        <w:numPr>
          <w:ilvl w:val="0"/>
          <w:numId w:val="2"/>
        </w:numPr>
        <w:rPr>
          <w:rFonts w:ascii="Arial" w:hAnsi="Arial" w:cs="Arial"/>
          <w:sz w:val="20"/>
          <w:szCs w:val="20"/>
          <w:lang w:val="pt-BR"/>
        </w:rPr>
      </w:pPr>
      <w:r w:rsidRPr="00EF6B49">
        <w:rPr>
          <w:rFonts w:ascii="Arial" w:hAnsi="Arial" w:cs="Arial"/>
          <w:sz w:val="20"/>
          <w:szCs w:val="20"/>
          <w:lang w:val="pt-BR"/>
        </w:rPr>
        <w:t>Considerando a ergonomia no ambiente de trabalho:</w:t>
      </w:r>
    </w:p>
    <w:p w:rsidR="00EF6B49" w:rsidRPr="00EF6B49" w:rsidRDefault="00EF6B49" w:rsidP="00EF6B49">
      <w:pPr>
        <w:rPr>
          <w:rFonts w:ascii="Arial" w:hAnsi="Arial" w:cs="Arial"/>
          <w:sz w:val="20"/>
          <w:szCs w:val="20"/>
          <w:lang w:val="pt-BR"/>
        </w:rPr>
      </w:pPr>
    </w:p>
    <w:p w:rsidR="00EF6B49" w:rsidRPr="00EF6B49" w:rsidRDefault="00EF6B49" w:rsidP="00EF6B49">
      <w:pPr>
        <w:rPr>
          <w:rFonts w:ascii="Arial" w:hAnsi="Arial" w:cs="Arial"/>
          <w:sz w:val="20"/>
          <w:szCs w:val="20"/>
          <w:lang w:val="pt-BR"/>
        </w:rPr>
      </w:pPr>
      <w:r w:rsidRPr="00EF6B49">
        <w:rPr>
          <w:rFonts w:ascii="Arial" w:hAnsi="Arial" w:cs="Arial"/>
          <w:sz w:val="20"/>
          <w:szCs w:val="20"/>
          <w:lang w:val="pt-BR"/>
        </w:rPr>
        <w:t>I. Nas atividades que envolvam leitura de documentos para digitação, é vedada a utilização do papel brilhante, ou de qualquer outro tipo que provoque ofuscamento.</w:t>
      </w:r>
    </w:p>
    <w:p w:rsidR="00EF6B49" w:rsidRPr="00EF6B49" w:rsidRDefault="00EF6B49" w:rsidP="00EF6B49">
      <w:pPr>
        <w:rPr>
          <w:rFonts w:ascii="Arial" w:hAnsi="Arial" w:cs="Arial"/>
          <w:sz w:val="20"/>
          <w:szCs w:val="20"/>
          <w:lang w:val="pt-BR"/>
        </w:rPr>
      </w:pPr>
    </w:p>
    <w:p w:rsidR="00EF6B49" w:rsidRPr="00EF6B49" w:rsidRDefault="00EF6B49" w:rsidP="000003BC">
      <w:pPr>
        <w:jc w:val="both"/>
        <w:rPr>
          <w:rFonts w:ascii="Arial" w:hAnsi="Arial" w:cs="Arial"/>
          <w:sz w:val="20"/>
          <w:szCs w:val="20"/>
          <w:lang w:val="pt-BR"/>
        </w:rPr>
      </w:pPr>
      <w:r w:rsidRPr="00EF6B49">
        <w:rPr>
          <w:rFonts w:ascii="Arial" w:hAnsi="Arial" w:cs="Arial"/>
          <w:sz w:val="20"/>
          <w:szCs w:val="20"/>
          <w:lang w:val="pt-BR"/>
        </w:rPr>
        <w:t>II. Para os equipamentos utilizados no processamento eletrônico de dados com terminais de vídeo, o teclado deve ser independente e ter mobilidade.</w:t>
      </w:r>
    </w:p>
    <w:p w:rsidR="00EF6B49" w:rsidRPr="00EF6B49" w:rsidRDefault="00EF6B49" w:rsidP="00EF6B49">
      <w:pPr>
        <w:rPr>
          <w:rFonts w:ascii="Arial" w:hAnsi="Arial" w:cs="Arial"/>
          <w:sz w:val="20"/>
          <w:szCs w:val="20"/>
          <w:lang w:val="pt-BR"/>
        </w:rPr>
      </w:pPr>
    </w:p>
    <w:p w:rsidR="00EF6B49" w:rsidRPr="00EF6B49" w:rsidRDefault="00EF6B49" w:rsidP="00EF6B49">
      <w:pPr>
        <w:rPr>
          <w:rFonts w:ascii="Arial" w:hAnsi="Arial" w:cs="Arial"/>
          <w:sz w:val="20"/>
          <w:szCs w:val="20"/>
          <w:lang w:val="pt-BR"/>
        </w:rPr>
      </w:pPr>
      <w:r w:rsidRPr="00EF6B49">
        <w:rPr>
          <w:rFonts w:ascii="Arial" w:hAnsi="Arial" w:cs="Arial"/>
          <w:sz w:val="20"/>
          <w:szCs w:val="20"/>
          <w:lang w:val="pt-BR"/>
        </w:rPr>
        <w:t>III. Os assentos utilizados nos postos de trabalho devem possuir altura ajustável à estatura do trabalhador.</w:t>
      </w:r>
    </w:p>
    <w:p w:rsidR="00EF6B49" w:rsidRPr="00EF6B49" w:rsidRDefault="00EF6B49" w:rsidP="00EF6B49">
      <w:pPr>
        <w:rPr>
          <w:rFonts w:ascii="Arial" w:hAnsi="Arial" w:cs="Arial"/>
          <w:sz w:val="20"/>
          <w:szCs w:val="20"/>
          <w:lang w:val="pt-BR"/>
        </w:rPr>
      </w:pPr>
    </w:p>
    <w:p w:rsidR="00EF6B49" w:rsidRPr="00EF6B49" w:rsidRDefault="00EF6B49" w:rsidP="00EF6B49">
      <w:pPr>
        <w:rPr>
          <w:rFonts w:ascii="Arial" w:hAnsi="Arial" w:cs="Arial"/>
          <w:sz w:val="20"/>
          <w:szCs w:val="20"/>
          <w:lang w:val="pt-BR"/>
        </w:rPr>
      </w:pPr>
      <w:r w:rsidRPr="00EF6B49">
        <w:rPr>
          <w:rFonts w:ascii="Arial" w:hAnsi="Arial" w:cs="Arial"/>
          <w:sz w:val="20"/>
          <w:szCs w:val="20"/>
          <w:lang w:val="pt-BR"/>
        </w:rPr>
        <w:t>De acordo com a NR 17, está correto o que se afirma em</w:t>
      </w:r>
    </w:p>
    <w:p w:rsidR="00EF6B49" w:rsidRPr="00EF6B49" w:rsidRDefault="00EF6B49" w:rsidP="00EF6B49">
      <w:pPr>
        <w:rPr>
          <w:rFonts w:ascii="Arial" w:hAnsi="Arial" w:cs="Arial"/>
          <w:sz w:val="20"/>
          <w:szCs w:val="20"/>
          <w:lang w:val="pt-BR"/>
        </w:rPr>
      </w:pPr>
    </w:p>
    <w:p w:rsidR="00EF6B49" w:rsidRPr="000003BC" w:rsidRDefault="00EF6B49" w:rsidP="000003BC">
      <w:pPr>
        <w:pStyle w:val="PargrafodaLista"/>
        <w:numPr>
          <w:ilvl w:val="0"/>
          <w:numId w:val="11"/>
        </w:numPr>
        <w:rPr>
          <w:rFonts w:ascii="Arial" w:hAnsi="Arial" w:cs="Arial"/>
          <w:sz w:val="20"/>
          <w:szCs w:val="20"/>
          <w:lang w:val="pt-BR"/>
        </w:rPr>
      </w:pPr>
      <w:r w:rsidRPr="000003BC">
        <w:rPr>
          <w:rFonts w:ascii="Arial" w:hAnsi="Arial" w:cs="Arial"/>
          <w:sz w:val="20"/>
          <w:szCs w:val="20"/>
          <w:lang w:val="pt-BR"/>
        </w:rPr>
        <w:t>(    )  III, apenas.</w:t>
      </w:r>
    </w:p>
    <w:p w:rsidR="00EF6B49" w:rsidRPr="000003BC" w:rsidRDefault="00EF6B49" w:rsidP="000003BC">
      <w:pPr>
        <w:pStyle w:val="PargrafodaLista"/>
        <w:numPr>
          <w:ilvl w:val="0"/>
          <w:numId w:val="11"/>
        </w:numPr>
        <w:rPr>
          <w:rFonts w:ascii="Arial" w:hAnsi="Arial" w:cs="Arial"/>
          <w:sz w:val="20"/>
          <w:szCs w:val="20"/>
          <w:lang w:val="pt-BR"/>
        </w:rPr>
      </w:pPr>
      <w:r w:rsidRPr="000003BC">
        <w:rPr>
          <w:rFonts w:ascii="Arial" w:hAnsi="Arial" w:cs="Arial"/>
          <w:sz w:val="20"/>
          <w:szCs w:val="20"/>
          <w:lang w:val="pt-BR"/>
        </w:rPr>
        <w:t>(    )  I, apenas.</w:t>
      </w:r>
    </w:p>
    <w:p w:rsidR="00EF6B49" w:rsidRPr="000003BC" w:rsidRDefault="00EF6B49" w:rsidP="000003BC">
      <w:pPr>
        <w:pStyle w:val="PargrafodaLista"/>
        <w:numPr>
          <w:ilvl w:val="0"/>
          <w:numId w:val="11"/>
        </w:numPr>
        <w:rPr>
          <w:rFonts w:ascii="Arial" w:hAnsi="Arial" w:cs="Arial"/>
          <w:sz w:val="20"/>
          <w:szCs w:val="20"/>
          <w:lang w:val="pt-BR"/>
        </w:rPr>
      </w:pPr>
      <w:r w:rsidRPr="000003BC">
        <w:rPr>
          <w:rFonts w:ascii="Arial" w:hAnsi="Arial" w:cs="Arial"/>
          <w:sz w:val="20"/>
          <w:szCs w:val="20"/>
          <w:lang w:val="pt-BR"/>
        </w:rPr>
        <w:t>(    )  I, apenas.</w:t>
      </w:r>
    </w:p>
    <w:p w:rsidR="00EF6B49" w:rsidRPr="000003BC" w:rsidRDefault="00EF6B49" w:rsidP="000003BC">
      <w:pPr>
        <w:pStyle w:val="PargrafodaLista"/>
        <w:numPr>
          <w:ilvl w:val="0"/>
          <w:numId w:val="11"/>
        </w:numPr>
        <w:rPr>
          <w:rFonts w:ascii="Arial" w:hAnsi="Arial" w:cs="Arial"/>
          <w:sz w:val="20"/>
          <w:szCs w:val="20"/>
          <w:lang w:val="pt-BR"/>
        </w:rPr>
      </w:pPr>
      <w:r w:rsidRPr="000003BC">
        <w:rPr>
          <w:rFonts w:ascii="Arial" w:hAnsi="Arial" w:cs="Arial"/>
          <w:sz w:val="20"/>
          <w:szCs w:val="20"/>
          <w:lang w:val="pt-BR"/>
        </w:rPr>
        <w:t>(    )  I, II e III.</w:t>
      </w:r>
    </w:p>
    <w:p w:rsidR="00EF6B49" w:rsidRPr="000003BC" w:rsidRDefault="00EF6B49" w:rsidP="000003BC">
      <w:pPr>
        <w:pStyle w:val="PargrafodaLista"/>
        <w:numPr>
          <w:ilvl w:val="0"/>
          <w:numId w:val="11"/>
        </w:numPr>
        <w:rPr>
          <w:rFonts w:ascii="Arial" w:hAnsi="Arial" w:cs="Arial"/>
          <w:sz w:val="20"/>
          <w:szCs w:val="20"/>
          <w:lang w:val="pt-BR"/>
        </w:rPr>
      </w:pPr>
      <w:r w:rsidRPr="000003BC">
        <w:rPr>
          <w:rFonts w:ascii="Arial" w:hAnsi="Arial" w:cs="Arial"/>
          <w:sz w:val="20"/>
          <w:szCs w:val="20"/>
          <w:lang w:val="pt-BR"/>
        </w:rPr>
        <w:t>(    )  I e II, apenas.</w:t>
      </w:r>
    </w:p>
    <w:p w:rsidR="00EF6B49" w:rsidRDefault="00EF6B49" w:rsidP="00EF6B49">
      <w:pPr>
        <w:rPr>
          <w:rFonts w:ascii="Arial" w:hAnsi="Arial" w:cs="Arial"/>
          <w:sz w:val="20"/>
          <w:szCs w:val="20"/>
          <w:lang w:val="pt-BR"/>
        </w:rPr>
      </w:pPr>
    </w:p>
    <w:p w:rsidR="00156672" w:rsidRDefault="00156672" w:rsidP="00156672">
      <w:pPr>
        <w:pStyle w:val="PargrafodaLista"/>
        <w:numPr>
          <w:ilvl w:val="0"/>
          <w:numId w:val="2"/>
        </w:numPr>
        <w:rPr>
          <w:rFonts w:ascii="Arial" w:hAnsi="Arial" w:cs="Arial"/>
          <w:sz w:val="20"/>
          <w:szCs w:val="20"/>
          <w:lang w:val="pt-BR"/>
        </w:rPr>
      </w:pPr>
      <w:r w:rsidRPr="00156672">
        <w:rPr>
          <w:rFonts w:ascii="Arial" w:hAnsi="Arial" w:cs="Arial"/>
          <w:sz w:val="20"/>
          <w:szCs w:val="20"/>
          <w:lang w:val="pt-BR"/>
        </w:rPr>
        <w:t xml:space="preserve">Assinale a alternativa correta. De acordo com o Anexo I da NR 17, todos os trabalhadores envolvidos com o trabalho de operador de </w:t>
      </w:r>
      <w:proofErr w:type="spellStart"/>
      <w:r w:rsidRPr="00156672">
        <w:rPr>
          <w:rFonts w:ascii="Arial" w:hAnsi="Arial" w:cs="Arial"/>
          <w:sz w:val="20"/>
          <w:szCs w:val="20"/>
          <w:lang w:val="pt-BR"/>
        </w:rPr>
        <w:t>checkout</w:t>
      </w:r>
      <w:proofErr w:type="spellEnd"/>
      <w:r w:rsidRPr="00156672">
        <w:rPr>
          <w:rFonts w:ascii="Arial" w:hAnsi="Arial" w:cs="Arial"/>
          <w:sz w:val="20"/>
          <w:szCs w:val="20"/>
          <w:lang w:val="pt-BR"/>
        </w:rPr>
        <w:t xml:space="preserve"> devem receber treinamento, com:</w:t>
      </w:r>
    </w:p>
    <w:p w:rsidR="00156672" w:rsidRPr="00156672" w:rsidRDefault="00156672" w:rsidP="00156672">
      <w:pPr>
        <w:rPr>
          <w:rFonts w:ascii="Arial" w:hAnsi="Arial" w:cs="Arial"/>
          <w:sz w:val="20"/>
          <w:szCs w:val="20"/>
          <w:lang w:val="pt-BR"/>
        </w:rPr>
      </w:pPr>
    </w:p>
    <w:p w:rsidR="00156672" w:rsidRPr="000003BC" w:rsidRDefault="00156672" w:rsidP="000003BC">
      <w:pPr>
        <w:pStyle w:val="PargrafodaLista"/>
        <w:numPr>
          <w:ilvl w:val="0"/>
          <w:numId w:val="12"/>
        </w:numPr>
        <w:jc w:val="both"/>
        <w:rPr>
          <w:rFonts w:ascii="Arial" w:hAnsi="Arial" w:cs="Arial"/>
          <w:sz w:val="20"/>
          <w:szCs w:val="20"/>
          <w:lang w:val="pt-BR"/>
        </w:rPr>
      </w:pPr>
      <w:r w:rsidRPr="000003BC">
        <w:rPr>
          <w:rFonts w:ascii="Arial" w:hAnsi="Arial" w:cs="Arial"/>
          <w:sz w:val="20"/>
          <w:szCs w:val="20"/>
          <w:lang w:val="pt-BR"/>
        </w:rPr>
        <w:t>(    ) Duração mínima de quatro horas, até o vigésimo dia da data da sua admissão, com reciclagem anual e com duração mínima de duas horas, ministrados durante sua jornada de trabalho</w:t>
      </w:r>
    </w:p>
    <w:p w:rsidR="00156672" w:rsidRPr="000003BC" w:rsidRDefault="00156672" w:rsidP="000003BC">
      <w:pPr>
        <w:pStyle w:val="PargrafodaLista"/>
        <w:numPr>
          <w:ilvl w:val="0"/>
          <w:numId w:val="12"/>
        </w:numPr>
        <w:jc w:val="both"/>
        <w:rPr>
          <w:rFonts w:ascii="Arial" w:hAnsi="Arial" w:cs="Arial"/>
          <w:sz w:val="20"/>
          <w:szCs w:val="20"/>
          <w:lang w:val="pt-BR"/>
        </w:rPr>
      </w:pPr>
      <w:r w:rsidRPr="000003BC">
        <w:rPr>
          <w:rFonts w:ascii="Arial" w:hAnsi="Arial" w:cs="Arial"/>
          <w:sz w:val="20"/>
          <w:szCs w:val="20"/>
          <w:lang w:val="pt-BR"/>
        </w:rPr>
        <w:t>(    ) Duração mínima de duas horas, até o vigésimo dia da data da sua admissão, com reciclagem anual e com duração mínima de três horas, ministrados durante sua jornada de trabalho</w:t>
      </w:r>
    </w:p>
    <w:p w:rsidR="00156672" w:rsidRPr="000003BC" w:rsidRDefault="00156672" w:rsidP="000003BC">
      <w:pPr>
        <w:pStyle w:val="PargrafodaLista"/>
        <w:numPr>
          <w:ilvl w:val="0"/>
          <w:numId w:val="12"/>
        </w:numPr>
        <w:jc w:val="both"/>
        <w:rPr>
          <w:rFonts w:ascii="Arial" w:hAnsi="Arial" w:cs="Arial"/>
          <w:sz w:val="20"/>
          <w:szCs w:val="20"/>
          <w:lang w:val="pt-BR"/>
        </w:rPr>
      </w:pPr>
      <w:r w:rsidRPr="000003BC">
        <w:rPr>
          <w:rFonts w:ascii="Arial" w:hAnsi="Arial" w:cs="Arial"/>
          <w:sz w:val="20"/>
          <w:szCs w:val="20"/>
          <w:lang w:val="pt-BR"/>
        </w:rPr>
        <w:t>(    ) Duração mínima de quatro horas, até o trigésimo dia da data da sua admissão, com reciclagem anual e com duração mínima de três horas, ministrados durante sua jornada de trabalho</w:t>
      </w:r>
    </w:p>
    <w:p w:rsidR="00156672" w:rsidRPr="000003BC" w:rsidRDefault="00156672" w:rsidP="000003BC">
      <w:pPr>
        <w:pStyle w:val="PargrafodaLista"/>
        <w:numPr>
          <w:ilvl w:val="0"/>
          <w:numId w:val="12"/>
        </w:numPr>
        <w:jc w:val="both"/>
        <w:rPr>
          <w:rFonts w:ascii="Arial" w:hAnsi="Arial" w:cs="Arial"/>
          <w:sz w:val="20"/>
          <w:szCs w:val="20"/>
          <w:lang w:val="pt-BR"/>
        </w:rPr>
      </w:pPr>
      <w:r w:rsidRPr="000003BC">
        <w:rPr>
          <w:rFonts w:ascii="Arial" w:hAnsi="Arial" w:cs="Arial"/>
          <w:sz w:val="20"/>
          <w:szCs w:val="20"/>
          <w:lang w:val="pt-BR"/>
        </w:rPr>
        <w:t>(    ) Duração mínima de duas horas, até o trigésimo dia da data da sua admissão, com reciclagem anual e com duração mínima de duas horas, ministrados durante sua jornada de trabalho</w:t>
      </w:r>
    </w:p>
    <w:p w:rsidR="00156672" w:rsidRPr="000003BC" w:rsidRDefault="00156672" w:rsidP="000003BC">
      <w:pPr>
        <w:pStyle w:val="PargrafodaLista"/>
        <w:numPr>
          <w:ilvl w:val="0"/>
          <w:numId w:val="12"/>
        </w:numPr>
        <w:jc w:val="both"/>
        <w:rPr>
          <w:rFonts w:ascii="Arial" w:hAnsi="Arial" w:cs="Arial"/>
          <w:sz w:val="20"/>
          <w:szCs w:val="20"/>
          <w:lang w:val="pt-BR"/>
        </w:rPr>
      </w:pPr>
      <w:r w:rsidRPr="000003BC">
        <w:rPr>
          <w:rFonts w:ascii="Arial" w:hAnsi="Arial" w:cs="Arial"/>
          <w:sz w:val="20"/>
          <w:szCs w:val="20"/>
          <w:lang w:val="pt-BR"/>
        </w:rPr>
        <w:t>(    ) Duração mínima de duas horas, até o vigésimo dia da data da sua admissão, com reciclagem anual e com duração mínima de três horas, ministrados durante sua jornada de trabalho</w:t>
      </w:r>
    </w:p>
    <w:p w:rsidR="00156672" w:rsidRDefault="00156672" w:rsidP="00156672">
      <w:pPr>
        <w:rPr>
          <w:rFonts w:ascii="Arial" w:hAnsi="Arial" w:cs="Arial"/>
          <w:sz w:val="20"/>
          <w:szCs w:val="20"/>
          <w:lang w:val="pt-BR"/>
        </w:rPr>
      </w:pPr>
    </w:p>
    <w:p w:rsidR="00156672" w:rsidRPr="00156672" w:rsidRDefault="00156672" w:rsidP="00156672">
      <w:pPr>
        <w:pStyle w:val="PargrafodaLista"/>
        <w:numPr>
          <w:ilvl w:val="0"/>
          <w:numId w:val="2"/>
        </w:numPr>
        <w:rPr>
          <w:rFonts w:ascii="Arial" w:hAnsi="Arial" w:cs="Arial"/>
          <w:sz w:val="20"/>
          <w:szCs w:val="20"/>
          <w:lang w:val="pt-BR"/>
        </w:rPr>
      </w:pPr>
      <w:r w:rsidRPr="00156672">
        <w:rPr>
          <w:rFonts w:ascii="Arial" w:hAnsi="Arial" w:cs="Arial"/>
          <w:sz w:val="20"/>
          <w:szCs w:val="20"/>
          <w:lang w:val="pt-BR"/>
        </w:rPr>
        <w:t>Conforme o Manual de Aplicação da Norma Regulamentadora- 17, NR-17, quando faz referência ao mobiliário dos postos de trabalho, é verdadeira a seguinte afirmação:</w:t>
      </w:r>
    </w:p>
    <w:p w:rsidR="00156672" w:rsidRPr="000003BC" w:rsidRDefault="00156672" w:rsidP="000003BC">
      <w:pPr>
        <w:pStyle w:val="PargrafodaLista"/>
        <w:numPr>
          <w:ilvl w:val="0"/>
          <w:numId w:val="13"/>
        </w:numPr>
        <w:rPr>
          <w:rFonts w:ascii="Arial" w:hAnsi="Arial" w:cs="Arial"/>
          <w:sz w:val="20"/>
          <w:szCs w:val="20"/>
          <w:lang w:val="pt-BR"/>
        </w:rPr>
      </w:pPr>
      <w:r w:rsidRPr="000003BC">
        <w:rPr>
          <w:rFonts w:ascii="Arial" w:hAnsi="Arial" w:cs="Arial"/>
          <w:sz w:val="20"/>
          <w:szCs w:val="20"/>
          <w:lang w:val="pt-BR"/>
        </w:rPr>
        <w:lastRenderedPageBreak/>
        <w:t xml:space="preserve">(    ) </w:t>
      </w:r>
      <w:r w:rsidR="000003BC">
        <w:rPr>
          <w:rFonts w:ascii="Arial" w:hAnsi="Arial" w:cs="Arial"/>
          <w:sz w:val="20"/>
          <w:szCs w:val="20"/>
          <w:lang w:val="pt-BR"/>
        </w:rPr>
        <w:t xml:space="preserve">A </w:t>
      </w:r>
      <w:r w:rsidRPr="000003BC">
        <w:rPr>
          <w:rFonts w:ascii="Arial" w:hAnsi="Arial" w:cs="Arial"/>
          <w:sz w:val="20"/>
          <w:szCs w:val="20"/>
          <w:lang w:val="pt-BR"/>
        </w:rPr>
        <w:t>manutenção de uma postura fixa ao longo da jornada é mais adequada e é a mais confortável.</w:t>
      </w:r>
    </w:p>
    <w:p w:rsidR="00156672" w:rsidRPr="000003BC" w:rsidRDefault="00156672" w:rsidP="000003BC">
      <w:pPr>
        <w:pStyle w:val="PargrafodaLista"/>
        <w:numPr>
          <w:ilvl w:val="0"/>
          <w:numId w:val="13"/>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É</w:t>
      </w:r>
      <w:r w:rsidRPr="000003BC">
        <w:rPr>
          <w:rFonts w:ascii="Arial" w:hAnsi="Arial" w:cs="Arial"/>
          <w:sz w:val="20"/>
          <w:szCs w:val="20"/>
          <w:lang w:val="pt-BR"/>
        </w:rPr>
        <w:t xml:space="preserve"> prejudicial que, ao longo da jornada, seja necessária a alternância de posturas, sentado, em pé, deambulando.</w:t>
      </w:r>
    </w:p>
    <w:p w:rsidR="00156672" w:rsidRPr="000003BC" w:rsidRDefault="00156672" w:rsidP="000003BC">
      <w:pPr>
        <w:pStyle w:val="PargrafodaLista"/>
        <w:numPr>
          <w:ilvl w:val="0"/>
          <w:numId w:val="13"/>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 xml:space="preserve">O </w:t>
      </w:r>
      <w:r w:rsidRPr="000003BC">
        <w:rPr>
          <w:rFonts w:ascii="Arial" w:hAnsi="Arial" w:cs="Arial"/>
          <w:sz w:val="20"/>
          <w:szCs w:val="20"/>
          <w:lang w:val="pt-BR"/>
        </w:rPr>
        <w:t>mobiliário deve ser adaptado às características antropométricas da população, independentemente das exigências da tarefa.</w:t>
      </w:r>
    </w:p>
    <w:p w:rsidR="00156672" w:rsidRPr="000003BC" w:rsidRDefault="00156672" w:rsidP="000003BC">
      <w:pPr>
        <w:pStyle w:val="PargrafodaLista"/>
        <w:numPr>
          <w:ilvl w:val="0"/>
          <w:numId w:val="13"/>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É</w:t>
      </w:r>
      <w:r w:rsidRPr="000003BC">
        <w:rPr>
          <w:rFonts w:ascii="Arial" w:hAnsi="Arial" w:cs="Arial"/>
          <w:sz w:val="20"/>
          <w:szCs w:val="20"/>
          <w:lang w:val="pt-BR"/>
        </w:rPr>
        <w:t xml:space="preserve"> recomendável que o mobiliário permita uma regulagem que atenda a, pelo menos, 51% da população trabalhadora.</w:t>
      </w:r>
    </w:p>
    <w:p w:rsidR="00156672" w:rsidRPr="000003BC" w:rsidRDefault="00156672" w:rsidP="000003BC">
      <w:pPr>
        <w:pStyle w:val="PargrafodaLista"/>
        <w:numPr>
          <w:ilvl w:val="0"/>
          <w:numId w:val="13"/>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É</w:t>
      </w:r>
      <w:r w:rsidRPr="000003BC">
        <w:rPr>
          <w:rFonts w:ascii="Arial" w:hAnsi="Arial" w:cs="Arial"/>
          <w:sz w:val="20"/>
          <w:szCs w:val="20"/>
          <w:lang w:val="pt-BR"/>
        </w:rPr>
        <w:t xml:space="preserve"> recomendável que o mobiliário permita uma regulagem que atenda a, pelo menos, 95% da população em geral.</w:t>
      </w:r>
    </w:p>
    <w:p w:rsidR="007A07D7" w:rsidRDefault="007A07D7" w:rsidP="00156672">
      <w:pPr>
        <w:rPr>
          <w:rFonts w:ascii="Arial" w:hAnsi="Arial" w:cs="Arial"/>
          <w:sz w:val="20"/>
          <w:szCs w:val="20"/>
          <w:lang w:val="pt-BR"/>
        </w:rPr>
      </w:pPr>
    </w:p>
    <w:p w:rsidR="007A07D7" w:rsidRDefault="007A07D7" w:rsidP="00156672">
      <w:pPr>
        <w:rPr>
          <w:rFonts w:ascii="Arial" w:hAnsi="Arial" w:cs="Arial"/>
          <w:sz w:val="20"/>
          <w:szCs w:val="20"/>
          <w:lang w:val="pt-BR"/>
        </w:rPr>
      </w:pPr>
    </w:p>
    <w:p w:rsidR="007A07D7" w:rsidRDefault="007A07D7" w:rsidP="007A07D7">
      <w:pPr>
        <w:pStyle w:val="PargrafodaLista"/>
        <w:numPr>
          <w:ilvl w:val="0"/>
          <w:numId w:val="2"/>
        </w:numPr>
        <w:rPr>
          <w:rFonts w:ascii="Arial" w:hAnsi="Arial" w:cs="Arial"/>
          <w:sz w:val="20"/>
          <w:szCs w:val="20"/>
          <w:lang w:val="pt-BR"/>
        </w:rPr>
      </w:pPr>
      <w:r w:rsidRPr="007A07D7">
        <w:rPr>
          <w:rFonts w:ascii="Arial" w:hAnsi="Arial" w:cs="Arial"/>
          <w:sz w:val="20"/>
          <w:szCs w:val="20"/>
          <w:lang w:val="pt-BR"/>
        </w:rPr>
        <w:t>Assinale a alternativa que apresenta os aspectos relacionados às condições de trabalho previstos na Norma Regulamentadora (NR) n.º 17 Ergonomia.</w:t>
      </w:r>
    </w:p>
    <w:p w:rsidR="007A07D7" w:rsidRPr="007A07D7" w:rsidRDefault="007A07D7" w:rsidP="007A07D7">
      <w:pPr>
        <w:pStyle w:val="PargrafodaLista"/>
        <w:rPr>
          <w:rFonts w:ascii="Arial" w:hAnsi="Arial" w:cs="Arial"/>
          <w:sz w:val="20"/>
          <w:szCs w:val="20"/>
          <w:lang w:val="pt-BR"/>
        </w:rPr>
      </w:pPr>
    </w:p>
    <w:p w:rsidR="007A07D7" w:rsidRPr="000003BC" w:rsidRDefault="007A07D7" w:rsidP="000003BC">
      <w:pPr>
        <w:pStyle w:val="PargrafodaLista"/>
        <w:numPr>
          <w:ilvl w:val="0"/>
          <w:numId w:val="14"/>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 xml:space="preserve"> L</w:t>
      </w:r>
      <w:r w:rsidRPr="000003BC">
        <w:rPr>
          <w:rFonts w:ascii="Arial" w:hAnsi="Arial" w:cs="Arial"/>
          <w:sz w:val="20"/>
          <w:szCs w:val="20"/>
          <w:lang w:val="pt-BR"/>
        </w:rPr>
        <w:t>evantamento, transporte e descarga de materiais, exceto os de equipamentos e mobiliário, condições ambientais do posto de trabalho e normas de produção</w:t>
      </w:r>
    </w:p>
    <w:p w:rsidR="007A07D7" w:rsidRPr="000003BC" w:rsidRDefault="007A07D7" w:rsidP="000003BC">
      <w:pPr>
        <w:pStyle w:val="PargrafodaLista"/>
        <w:numPr>
          <w:ilvl w:val="0"/>
          <w:numId w:val="14"/>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L</w:t>
      </w:r>
      <w:r w:rsidRPr="000003BC">
        <w:rPr>
          <w:rFonts w:ascii="Arial" w:hAnsi="Arial" w:cs="Arial"/>
          <w:sz w:val="20"/>
          <w:szCs w:val="20"/>
          <w:lang w:val="pt-BR"/>
        </w:rPr>
        <w:t>evantamento, transporte e descarga manual de materiais, mobiliário que cause sobrecarga osteomuscular e equipamentos, condições ambientais do posto de trabalho e organização do trabalho</w:t>
      </w:r>
    </w:p>
    <w:p w:rsidR="007A07D7" w:rsidRPr="000003BC" w:rsidRDefault="007A07D7" w:rsidP="000003BC">
      <w:pPr>
        <w:pStyle w:val="PargrafodaLista"/>
        <w:numPr>
          <w:ilvl w:val="0"/>
          <w:numId w:val="14"/>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L</w:t>
      </w:r>
      <w:r w:rsidRPr="000003BC">
        <w:rPr>
          <w:rFonts w:ascii="Arial" w:hAnsi="Arial" w:cs="Arial"/>
          <w:sz w:val="20"/>
          <w:szCs w:val="20"/>
          <w:lang w:val="pt-BR"/>
        </w:rPr>
        <w:t>evantamento, transporte e descarga de materiais, mobiliário de informática e equipamentos perigosos, condições ambientais do posto de trabalho e organização do trabalho</w:t>
      </w:r>
    </w:p>
    <w:p w:rsidR="007A07D7" w:rsidRPr="000003BC" w:rsidRDefault="007A07D7" w:rsidP="000003BC">
      <w:pPr>
        <w:pStyle w:val="PargrafodaLista"/>
        <w:numPr>
          <w:ilvl w:val="0"/>
          <w:numId w:val="14"/>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L</w:t>
      </w:r>
      <w:r w:rsidRPr="000003BC">
        <w:rPr>
          <w:rFonts w:ascii="Arial" w:hAnsi="Arial" w:cs="Arial"/>
          <w:sz w:val="20"/>
          <w:szCs w:val="20"/>
          <w:lang w:val="pt-BR"/>
        </w:rPr>
        <w:t>evantamento, transporte e descarga de materiais, mobiliário e equipamentos, condições ambientais do posto de trabalho e organização do trabalho</w:t>
      </w:r>
    </w:p>
    <w:p w:rsidR="007A07D7" w:rsidRPr="000003BC" w:rsidRDefault="007A07D7" w:rsidP="000003BC">
      <w:pPr>
        <w:pStyle w:val="PargrafodaLista"/>
        <w:numPr>
          <w:ilvl w:val="0"/>
          <w:numId w:val="14"/>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L</w:t>
      </w:r>
      <w:r w:rsidRPr="000003BC">
        <w:rPr>
          <w:rFonts w:ascii="Arial" w:hAnsi="Arial" w:cs="Arial"/>
          <w:sz w:val="20"/>
          <w:szCs w:val="20"/>
          <w:lang w:val="pt-BR"/>
        </w:rPr>
        <w:t>evantamento, transporte e descarga manual de materiais, mobiliário e equipamentos, condições perigosas do posto de trabalho e modo operatório</w:t>
      </w:r>
    </w:p>
    <w:p w:rsidR="00927B9F" w:rsidRDefault="00927B9F" w:rsidP="007A07D7">
      <w:pPr>
        <w:rPr>
          <w:rFonts w:ascii="Arial" w:hAnsi="Arial" w:cs="Arial"/>
          <w:sz w:val="20"/>
          <w:szCs w:val="20"/>
          <w:lang w:val="pt-BR"/>
        </w:rPr>
      </w:pPr>
    </w:p>
    <w:p w:rsidR="00927B9F" w:rsidRPr="00927B9F" w:rsidRDefault="00927B9F" w:rsidP="00927B9F">
      <w:pPr>
        <w:pStyle w:val="PargrafodaLista"/>
        <w:numPr>
          <w:ilvl w:val="0"/>
          <w:numId w:val="2"/>
        </w:numPr>
        <w:rPr>
          <w:rFonts w:ascii="Arial" w:hAnsi="Arial" w:cs="Arial"/>
          <w:sz w:val="20"/>
          <w:szCs w:val="20"/>
          <w:lang w:val="pt-BR"/>
        </w:rPr>
      </w:pPr>
      <w:r>
        <w:rPr>
          <w:rFonts w:ascii="Arial" w:hAnsi="Arial" w:cs="Arial"/>
          <w:sz w:val="20"/>
          <w:szCs w:val="20"/>
          <w:lang w:val="pt-BR"/>
        </w:rPr>
        <w:t>As</w:t>
      </w:r>
      <w:r w:rsidRPr="00927B9F">
        <w:rPr>
          <w:rFonts w:ascii="Arial" w:hAnsi="Arial" w:cs="Arial"/>
          <w:sz w:val="20"/>
          <w:szCs w:val="20"/>
          <w:lang w:val="pt-BR"/>
        </w:rPr>
        <w:t>sinale a alternativa que apresenta os aspectos relacionados às condições de trabalho Em conformidade com a NR 17, os equipamentos dos postos de trabalho devem ser</w:t>
      </w:r>
    </w:p>
    <w:p w:rsidR="00927B9F" w:rsidRPr="000003BC" w:rsidRDefault="00927B9F" w:rsidP="000003BC">
      <w:pPr>
        <w:pStyle w:val="PargrafodaLista"/>
        <w:numPr>
          <w:ilvl w:val="0"/>
          <w:numId w:val="15"/>
        </w:numPr>
        <w:rPr>
          <w:rFonts w:ascii="Arial" w:hAnsi="Arial" w:cs="Arial"/>
          <w:sz w:val="20"/>
          <w:szCs w:val="20"/>
          <w:lang w:val="pt-BR"/>
        </w:rPr>
      </w:pPr>
      <w:r w:rsidRPr="000003BC">
        <w:rPr>
          <w:rFonts w:ascii="Arial" w:hAnsi="Arial" w:cs="Arial"/>
          <w:sz w:val="20"/>
          <w:szCs w:val="20"/>
          <w:lang w:val="pt-BR"/>
        </w:rPr>
        <w:t>(    )  Certificados pelo INMETRO quanto à segurança e à durabilidade.</w:t>
      </w:r>
    </w:p>
    <w:p w:rsidR="00927B9F" w:rsidRPr="000003BC" w:rsidRDefault="00927B9F" w:rsidP="000003BC">
      <w:pPr>
        <w:pStyle w:val="PargrafodaLista"/>
        <w:numPr>
          <w:ilvl w:val="0"/>
          <w:numId w:val="15"/>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C</w:t>
      </w:r>
      <w:r w:rsidRPr="000003BC">
        <w:rPr>
          <w:rFonts w:ascii="Arial" w:hAnsi="Arial" w:cs="Arial"/>
          <w:sz w:val="20"/>
          <w:szCs w:val="20"/>
          <w:lang w:val="pt-BR"/>
        </w:rPr>
        <w:t>ertificados pelo Ministério do Trabalho sob os aspectos de segurança e conforto.</w:t>
      </w:r>
    </w:p>
    <w:p w:rsidR="00927B9F" w:rsidRPr="000003BC" w:rsidRDefault="00927B9F" w:rsidP="000003BC">
      <w:pPr>
        <w:pStyle w:val="PargrafodaLista"/>
        <w:numPr>
          <w:ilvl w:val="0"/>
          <w:numId w:val="15"/>
        </w:numPr>
        <w:rPr>
          <w:rFonts w:ascii="Arial" w:hAnsi="Arial" w:cs="Arial"/>
          <w:sz w:val="20"/>
          <w:szCs w:val="20"/>
          <w:lang w:val="pt-BR"/>
        </w:rPr>
      </w:pPr>
      <w:r w:rsidRPr="000003BC">
        <w:rPr>
          <w:rFonts w:ascii="Arial" w:hAnsi="Arial" w:cs="Arial"/>
          <w:sz w:val="20"/>
          <w:szCs w:val="20"/>
          <w:lang w:val="pt-BR"/>
        </w:rPr>
        <w:t>(    )  Certificados pelo INMETRO quanto à ergonomia e às condições de mobilidade para facilitar a execução de tarefas.</w:t>
      </w:r>
    </w:p>
    <w:p w:rsidR="00927B9F" w:rsidRPr="000003BC" w:rsidRDefault="00927B9F" w:rsidP="000003BC">
      <w:pPr>
        <w:pStyle w:val="PargrafodaLista"/>
        <w:numPr>
          <w:ilvl w:val="0"/>
          <w:numId w:val="15"/>
        </w:numPr>
        <w:rPr>
          <w:rFonts w:ascii="Arial" w:hAnsi="Arial" w:cs="Arial"/>
          <w:sz w:val="20"/>
          <w:szCs w:val="20"/>
          <w:lang w:val="pt-BR"/>
        </w:rPr>
      </w:pPr>
      <w:r w:rsidRPr="000003BC">
        <w:rPr>
          <w:rFonts w:ascii="Arial" w:hAnsi="Arial" w:cs="Arial"/>
          <w:sz w:val="20"/>
          <w:szCs w:val="20"/>
          <w:lang w:val="pt-BR"/>
        </w:rPr>
        <w:t xml:space="preserve">(    )  Adequados às características </w:t>
      </w:r>
      <w:proofErr w:type="spellStart"/>
      <w:r w:rsidRPr="000003BC">
        <w:rPr>
          <w:rFonts w:ascii="Arial" w:hAnsi="Arial" w:cs="Arial"/>
          <w:sz w:val="20"/>
          <w:szCs w:val="20"/>
          <w:lang w:val="pt-BR"/>
        </w:rPr>
        <w:t>psicofisiológicas</w:t>
      </w:r>
      <w:proofErr w:type="spellEnd"/>
      <w:r w:rsidRPr="000003BC">
        <w:rPr>
          <w:rFonts w:ascii="Arial" w:hAnsi="Arial" w:cs="Arial"/>
          <w:sz w:val="20"/>
          <w:szCs w:val="20"/>
          <w:lang w:val="pt-BR"/>
        </w:rPr>
        <w:t xml:space="preserve"> dos trabalhadores e à natureza do trabalho executado.</w:t>
      </w:r>
    </w:p>
    <w:p w:rsidR="00927B9F" w:rsidRPr="000003BC" w:rsidRDefault="00927B9F" w:rsidP="000003BC">
      <w:pPr>
        <w:pStyle w:val="PargrafodaLista"/>
        <w:numPr>
          <w:ilvl w:val="0"/>
          <w:numId w:val="15"/>
        </w:numPr>
        <w:rPr>
          <w:rFonts w:ascii="Arial" w:hAnsi="Arial" w:cs="Arial"/>
          <w:sz w:val="20"/>
          <w:szCs w:val="20"/>
          <w:lang w:val="pt-BR"/>
        </w:rPr>
      </w:pPr>
      <w:r w:rsidRPr="000003BC">
        <w:rPr>
          <w:rFonts w:ascii="Arial" w:hAnsi="Arial" w:cs="Arial"/>
          <w:sz w:val="20"/>
          <w:szCs w:val="20"/>
          <w:lang w:val="pt-BR"/>
        </w:rPr>
        <w:t xml:space="preserve">(    )  </w:t>
      </w:r>
      <w:r w:rsidR="000003BC">
        <w:rPr>
          <w:rFonts w:ascii="Arial" w:hAnsi="Arial" w:cs="Arial"/>
          <w:sz w:val="20"/>
          <w:szCs w:val="20"/>
          <w:lang w:val="pt-BR"/>
        </w:rPr>
        <w:t>C</w:t>
      </w:r>
      <w:r w:rsidRPr="000003BC">
        <w:rPr>
          <w:rFonts w:ascii="Arial" w:hAnsi="Arial" w:cs="Arial"/>
          <w:sz w:val="20"/>
          <w:szCs w:val="20"/>
          <w:lang w:val="pt-BR"/>
        </w:rPr>
        <w:t>apazes de se adequar às características antropométricas de 95% dos trabalhadores.</w:t>
      </w:r>
    </w:p>
    <w:p w:rsidR="003A3F05" w:rsidRDefault="003A3F05" w:rsidP="00927B9F">
      <w:pPr>
        <w:rPr>
          <w:rFonts w:ascii="Arial" w:hAnsi="Arial" w:cs="Arial"/>
          <w:sz w:val="20"/>
          <w:szCs w:val="20"/>
          <w:lang w:val="pt-BR"/>
        </w:rPr>
      </w:pPr>
    </w:p>
    <w:p w:rsidR="003A3F05" w:rsidRPr="003A3F05" w:rsidRDefault="003A3F05" w:rsidP="003A3F05">
      <w:pPr>
        <w:pStyle w:val="PargrafodaLista"/>
        <w:numPr>
          <w:ilvl w:val="0"/>
          <w:numId w:val="2"/>
        </w:numPr>
        <w:rPr>
          <w:rFonts w:ascii="Arial" w:hAnsi="Arial" w:cs="Arial"/>
          <w:sz w:val="20"/>
          <w:szCs w:val="20"/>
          <w:lang w:val="pt-BR"/>
        </w:rPr>
      </w:pPr>
      <w:r w:rsidRPr="003A3F05">
        <w:rPr>
          <w:rFonts w:ascii="Arial" w:hAnsi="Arial" w:cs="Arial"/>
          <w:sz w:val="20"/>
          <w:szCs w:val="20"/>
          <w:lang w:val="pt-BR"/>
        </w:rPr>
        <w:t>A análise ergonômica de um posto de trabalho registrou:</w:t>
      </w:r>
    </w:p>
    <w:p w:rsidR="003A3F05" w:rsidRPr="003A3F05" w:rsidRDefault="003A3F05" w:rsidP="003A3F05">
      <w:pPr>
        <w:ind w:left="360"/>
        <w:rPr>
          <w:rFonts w:ascii="Arial" w:hAnsi="Arial" w:cs="Arial"/>
          <w:sz w:val="20"/>
          <w:szCs w:val="20"/>
          <w:lang w:val="pt-BR"/>
        </w:rPr>
      </w:pPr>
    </w:p>
    <w:p w:rsidR="003A3F05" w:rsidRPr="003A3F05" w:rsidRDefault="003A3F05" w:rsidP="003A3F05">
      <w:pPr>
        <w:pStyle w:val="PargrafodaLista"/>
        <w:rPr>
          <w:rFonts w:ascii="Arial" w:hAnsi="Arial" w:cs="Arial"/>
          <w:sz w:val="20"/>
          <w:szCs w:val="20"/>
          <w:lang w:val="pt-BR"/>
        </w:rPr>
      </w:pPr>
      <w:r w:rsidRPr="003A3F05">
        <w:rPr>
          <w:rFonts w:ascii="Arial" w:hAnsi="Arial" w:cs="Arial"/>
          <w:sz w:val="20"/>
          <w:szCs w:val="20"/>
          <w:lang w:val="pt-BR"/>
        </w:rPr>
        <w:t>Índice de temperatura efetiva entre 20ºC e 23ºC (graus centígrados).</w:t>
      </w:r>
    </w:p>
    <w:p w:rsidR="003A3F05" w:rsidRPr="003A3F05" w:rsidRDefault="003A3F05" w:rsidP="003A3F05">
      <w:pPr>
        <w:pStyle w:val="PargrafodaLista"/>
        <w:rPr>
          <w:rFonts w:ascii="Arial" w:hAnsi="Arial" w:cs="Arial"/>
          <w:sz w:val="20"/>
          <w:szCs w:val="20"/>
          <w:lang w:val="pt-BR"/>
        </w:rPr>
      </w:pPr>
      <w:r w:rsidRPr="003A3F05">
        <w:rPr>
          <w:rFonts w:ascii="Arial" w:hAnsi="Arial" w:cs="Arial"/>
          <w:sz w:val="20"/>
          <w:szCs w:val="20"/>
          <w:lang w:val="pt-BR"/>
        </w:rPr>
        <w:t>Umidade relativa do ar entre 50 e 55%.</w:t>
      </w:r>
    </w:p>
    <w:p w:rsidR="003A3F05" w:rsidRPr="003A3F05" w:rsidRDefault="003A3F05" w:rsidP="003A3F05">
      <w:pPr>
        <w:pStyle w:val="PargrafodaLista"/>
        <w:rPr>
          <w:rFonts w:ascii="Arial" w:hAnsi="Arial" w:cs="Arial"/>
          <w:sz w:val="20"/>
          <w:szCs w:val="20"/>
          <w:lang w:val="pt-BR"/>
        </w:rPr>
      </w:pPr>
      <w:r w:rsidRPr="003A3F05">
        <w:rPr>
          <w:rFonts w:ascii="Arial" w:hAnsi="Arial" w:cs="Arial"/>
          <w:sz w:val="20"/>
          <w:szCs w:val="20"/>
          <w:lang w:val="pt-BR"/>
        </w:rPr>
        <w:t>Velocidade do ar de 1 metro por segundo.</w:t>
      </w:r>
    </w:p>
    <w:p w:rsidR="003A3F05" w:rsidRPr="003A3F05" w:rsidRDefault="003A3F05" w:rsidP="003A3F05">
      <w:pPr>
        <w:pStyle w:val="PargrafodaLista"/>
        <w:rPr>
          <w:rFonts w:ascii="Arial" w:hAnsi="Arial" w:cs="Arial"/>
          <w:sz w:val="20"/>
          <w:szCs w:val="20"/>
          <w:lang w:val="pt-BR"/>
        </w:rPr>
      </w:pPr>
      <w:r w:rsidRPr="003A3F05">
        <w:rPr>
          <w:rFonts w:ascii="Arial" w:hAnsi="Arial" w:cs="Arial"/>
          <w:sz w:val="20"/>
          <w:szCs w:val="20"/>
          <w:lang w:val="pt-BR"/>
        </w:rPr>
        <w:t>Iluminação geral uniformemente distribuída e difusa.</w:t>
      </w:r>
    </w:p>
    <w:p w:rsidR="003A3F05" w:rsidRPr="003A3F05" w:rsidRDefault="003A3F05" w:rsidP="003A3F05">
      <w:pPr>
        <w:pStyle w:val="PargrafodaLista"/>
        <w:rPr>
          <w:rFonts w:ascii="Arial" w:hAnsi="Arial" w:cs="Arial"/>
          <w:sz w:val="20"/>
          <w:szCs w:val="20"/>
          <w:lang w:val="pt-BR"/>
        </w:rPr>
      </w:pPr>
      <w:r w:rsidRPr="003A3F05">
        <w:rPr>
          <w:rFonts w:ascii="Arial" w:hAnsi="Arial" w:cs="Arial"/>
          <w:sz w:val="20"/>
          <w:szCs w:val="20"/>
          <w:lang w:val="pt-BR"/>
        </w:rPr>
        <w:t>Níveis de ruído entre 80 e 84 dB</w:t>
      </w:r>
      <w:r w:rsidR="00BD4C26">
        <w:rPr>
          <w:rFonts w:ascii="Arial" w:hAnsi="Arial" w:cs="Arial"/>
          <w:sz w:val="20"/>
          <w:szCs w:val="20"/>
          <w:lang w:val="pt-BR"/>
        </w:rPr>
        <w:t xml:space="preserve"> (A).</w:t>
      </w:r>
    </w:p>
    <w:p w:rsidR="000003BC" w:rsidRDefault="000003BC" w:rsidP="000003BC">
      <w:pPr>
        <w:rPr>
          <w:rFonts w:ascii="Arial" w:hAnsi="Arial" w:cs="Arial"/>
          <w:sz w:val="20"/>
          <w:szCs w:val="20"/>
          <w:lang w:val="pt-BR"/>
        </w:rPr>
      </w:pPr>
    </w:p>
    <w:p w:rsidR="003A3F05" w:rsidRPr="000003BC" w:rsidRDefault="003A3F05" w:rsidP="000003BC">
      <w:pPr>
        <w:rPr>
          <w:rFonts w:ascii="Arial" w:hAnsi="Arial" w:cs="Arial"/>
          <w:sz w:val="20"/>
          <w:szCs w:val="20"/>
          <w:lang w:val="pt-BR"/>
        </w:rPr>
      </w:pPr>
      <w:r w:rsidRPr="000003BC">
        <w:rPr>
          <w:rFonts w:ascii="Arial" w:hAnsi="Arial" w:cs="Arial"/>
          <w:sz w:val="20"/>
          <w:szCs w:val="20"/>
          <w:lang w:val="pt-BR"/>
        </w:rPr>
        <w:t>De acordo com a Norma Regulamentadora nº 17, Ergonomia, é correto afirmar que nesse posto de trabalho analisado:</w:t>
      </w:r>
    </w:p>
    <w:p w:rsidR="00536612" w:rsidRPr="003A3F05" w:rsidRDefault="00536612" w:rsidP="00536612">
      <w:pPr>
        <w:pStyle w:val="PargrafodaLista"/>
        <w:rPr>
          <w:rFonts w:ascii="Arial" w:hAnsi="Arial" w:cs="Arial"/>
          <w:sz w:val="20"/>
          <w:szCs w:val="20"/>
          <w:lang w:val="pt-BR"/>
        </w:rPr>
      </w:pPr>
    </w:p>
    <w:p w:rsidR="003A3F05" w:rsidRPr="000003BC" w:rsidRDefault="003A3F05" w:rsidP="000003BC">
      <w:pPr>
        <w:pStyle w:val="PargrafodaLista"/>
        <w:numPr>
          <w:ilvl w:val="0"/>
          <w:numId w:val="16"/>
        </w:numPr>
        <w:rPr>
          <w:rFonts w:ascii="Arial" w:hAnsi="Arial" w:cs="Arial"/>
          <w:sz w:val="20"/>
          <w:szCs w:val="20"/>
          <w:lang w:val="pt-BR"/>
        </w:rPr>
      </w:pPr>
      <w:r w:rsidRPr="000003BC">
        <w:rPr>
          <w:rFonts w:ascii="Arial" w:hAnsi="Arial" w:cs="Arial"/>
          <w:sz w:val="20"/>
          <w:szCs w:val="20"/>
          <w:lang w:val="pt-BR"/>
        </w:rPr>
        <w:t>(    )  Não há irregularidades.</w:t>
      </w:r>
    </w:p>
    <w:p w:rsidR="003A3F05" w:rsidRPr="000003BC" w:rsidRDefault="003A3F05" w:rsidP="000003BC">
      <w:pPr>
        <w:pStyle w:val="PargrafodaLista"/>
        <w:numPr>
          <w:ilvl w:val="0"/>
          <w:numId w:val="16"/>
        </w:numPr>
        <w:rPr>
          <w:rFonts w:ascii="Arial" w:hAnsi="Arial" w:cs="Arial"/>
          <w:sz w:val="20"/>
          <w:szCs w:val="20"/>
          <w:lang w:val="pt-BR"/>
        </w:rPr>
      </w:pPr>
      <w:r w:rsidRPr="000003BC">
        <w:rPr>
          <w:rFonts w:ascii="Arial" w:hAnsi="Arial" w:cs="Arial"/>
          <w:sz w:val="20"/>
          <w:szCs w:val="20"/>
          <w:lang w:val="pt-BR"/>
        </w:rPr>
        <w:t>(    )  Ocorreu uma irregularidade.</w:t>
      </w:r>
    </w:p>
    <w:p w:rsidR="003A3F05" w:rsidRPr="000003BC" w:rsidRDefault="003A3F05" w:rsidP="000003BC">
      <w:pPr>
        <w:pStyle w:val="PargrafodaLista"/>
        <w:numPr>
          <w:ilvl w:val="0"/>
          <w:numId w:val="16"/>
        </w:numPr>
        <w:rPr>
          <w:rFonts w:ascii="Arial" w:hAnsi="Arial" w:cs="Arial"/>
          <w:sz w:val="20"/>
          <w:szCs w:val="20"/>
          <w:lang w:val="pt-BR"/>
        </w:rPr>
      </w:pPr>
      <w:r w:rsidRPr="000003BC">
        <w:rPr>
          <w:rFonts w:ascii="Arial" w:hAnsi="Arial" w:cs="Arial"/>
          <w:sz w:val="20"/>
          <w:szCs w:val="20"/>
          <w:lang w:val="pt-BR"/>
        </w:rPr>
        <w:t>(    )  Ocorreram três irregularidades.</w:t>
      </w:r>
    </w:p>
    <w:p w:rsidR="003A3F05" w:rsidRPr="000003BC" w:rsidRDefault="003A3F05" w:rsidP="000003BC">
      <w:pPr>
        <w:pStyle w:val="PargrafodaLista"/>
        <w:numPr>
          <w:ilvl w:val="0"/>
          <w:numId w:val="16"/>
        </w:numPr>
        <w:rPr>
          <w:rFonts w:ascii="Arial" w:hAnsi="Arial" w:cs="Arial"/>
          <w:sz w:val="20"/>
          <w:szCs w:val="20"/>
          <w:lang w:val="pt-BR"/>
        </w:rPr>
      </w:pPr>
      <w:r w:rsidRPr="000003BC">
        <w:rPr>
          <w:rFonts w:ascii="Arial" w:hAnsi="Arial" w:cs="Arial"/>
          <w:sz w:val="20"/>
          <w:szCs w:val="20"/>
          <w:lang w:val="pt-BR"/>
        </w:rPr>
        <w:t>(    )  Ocorreram duas irregularidades.</w:t>
      </w:r>
    </w:p>
    <w:p w:rsidR="003A3F05" w:rsidRPr="000003BC" w:rsidRDefault="003A3F05" w:rsidP="000003BC">
      <w:pPr>
        <w:pStyle w:val="PargrafodaLista"/>
        <w:numPr>
          <w:ilvl w:val="0"/>
          <w:numId w:val="16"/>
        </w:numPr>
        <w:rPr>
          <w:rFonts w:ascii="Arial" w:hAnsi="Arial" w:cs="Arial"/>
          <w:sz w:val="20"/>
          <w:szCs w:val="20"/>
          <w:lang w:val="pt-BR"/>
        </w:rPr>
      </w:pPr>
      <w:r w:rsidRPr="000003BC">
        <w:rPr>
          <w:rFonts w:ascii="Arial" w:hAnsi="Arial" w:cs="Arial"/>
          <w:sz w:val="20"/>
          <w:szCs w:val="20"/>
          <w:lang w:val="pt-BR"/>
        </w:rPr>
        <w:t>(    )  Ocorreram quatro irregularidades.</w:t>
      </w:r>
    </w:p>
    <w:p w:rsidR="00BD4C26" w:rsidRDefault="00BD4C26" w:rsidP="003A3F05">
      <w:pPr>
        <w:rPr>
          <w:rFonts w:ascii="Arial" w:hAnsi="Arial" w:cs="Arial"/>
          <w:sz w:val="20"/>
          <w:szCs w:val="20"/>
          <w:lang w:val="pt-BR"/>
        </w:rPr>
      </w:pPr>
    </w:p>
    <w:p w:rsidR="00BD4C26" w:rsidRDefault="00BD4C26" w:rsidP="003A3F05">
      <w:pPr>
        <w:rPr>
          <w:rFonts w:ascii="Arial" w:hAnsi="Arial" w:cs="Arial"/>
          <w:sz w:val="20"/>
          <w:szCs w:val="20"/>
          <w:lang w:val="pt-BR"/>
        </w:rPr>
      </w:pPr>
    </w:p>
    <w:p w:rsidR="00BD4C26" w:rsidRDefault="00BD4C26" w:rsidP="00BD4C26">
      <w:pPr>
        <w:pStyle w:val="PargrafodaLista"/>
        <w:numPr>
          <w:ilvl w:val="0"/>
          <w:numId w:val="2"/>
        </w:numPr>
        <w:rPr>
          <w:rFonts w:ascii="Arial" w:hAnsi="Arial" w:cs="Arial"/>
          <w:sz w:val="20"/>
          <w:szCs w:val="20"/>
          <w:lang w:val="pt-BR"/>
        </w:rPr>
      </w:pPr>
      <w:r w:rsidRPr="00BD4C26">
        <w:rPr>
          <w:rFonts w:ascii="Arial" w:hAnsi="Arial" w:cs="Arial"/>
          <w:sz w:val="20"/>
          <w:szCs w:val="20"/>
          <w:lang w:val="pt-BR"/>
        </w:rPr>
        <w:t xml:space="preserve">A NR 17 visa a estabelecer parâmetros que permitam a adaptação das condições de trabalho às características </w:t>
      </w:r>
      <w:proofErr w:type="spellStart"/>
      <w:r w:rsidRPr="00BD4C26">
        <w:rPr>
          <w:rFonts w:ascii="Arial" w:hAnsi="Arial" w:cs="Arial"/>
          <w:sz w:val="20"/>
          <w:szCs w:val="20"/>
          <w:lang w:val="pt-BR"/>
        </w:rPr>
        <w:t>psicofisiológicas</w:t>
      </w:r>
      <w:proofErr w:type="spellEnd"/>
      <w:r w:rsidRPr="00BD4C26">
        <w:rPr>
          <w:rFonts w:ascii="Arial" w:hAnsi="Arial" w:cs="Arial"/>
          <w:sz w:val="20"/>
          <w:szCs w:val="20"/>
          <w:lang w:val="pt-BR"/>
        </w:rPr>
        <w:t xml:space="preserve"> dos trabalhadores, de modo a proporcionar </w:t>
      </w:r>
      <w:r w:rsidRPr="00BD4C26">
        <w:rPr>
          <w:rFonts w:ascii="Arial" w:hAnsi="Arial" w:cs="Arial"/>
          <w:sz w:val="20"/>
          <w:szCs w:val="20"/>
          <w:lang w:val="pt-BR"/>
        </w:rPr>
        <w:lastRenderedPageBreak/>
        <w:t>um máximo de conforto, segurança e desempenho eficiente.</w:t>
      </w:r>
      <w:r>
        <w:rPr>
          <w:rFonts w:ascii="Arial" w:hAnsi="Arial" w:cs="Arial"/>
          <w:sz w:val="20"/>
          <w:szCs w:val="20"/>
          <w:lang w:val="pt-BR"/>
        </w:rPr>
        <w:t xml:space="preserve"> </w:t>
      </w:r>
      <w:r w:rsidRPr="00BD4C26">
        <w:rPr>
          <w:rFonts w:ascii="Arial" w:hAnsi="Arial" w:cs="Arial"/>
          <w:sz w:val="20"/>
          <w:szCs w:val="20"/>
          <w:lang w:val="pt-BR"/>
        </w:rPr>
        <w:t>Sobre o mobiliário nos postos de trabalho, assinale a afirmativa correta.</w:t>
      </w:r>
    </w:p>
    <w:p w:rsidR="000003BC" w:rsidRPr="00BD4C26" w:rsidRDefault="000003BC" w:rsidP="000003BC">
      <w:pPr>
        <w:pStyle w:val="PargrafodaLista"/>
        <w:rPr>
          <w:rFonts w:ascii="Arial" w:hAnsi="Arial" w:cs="Arial"/>
          <w:sz w:val="20"/>
          <w:szCs w:val="20"/>
          <w:lang w:val="pt-BR"/>
        </w:rPr>
      </w:pPr>
    </w:p>
    <w:p w:rsidR="00BD4C26" w:rsidRPr="000003BC" w:rsidRDefault="00BD4C26" w:rsidP="000003BC">
      <w:pPr>
        <w:pStyle w:val="PargrafodaLista"/>
        <w:numPr>
          <w:ilvl w:val="0"/>
          <w:numId w:val="17"/>
        </w:numPr>
        <w:rPr>
          <w:rFonts w:ascii="Arial" w:hAnsi="Arial" w:cs="Arial"/>
          <w:sz w:val="20"/>
          <w:szCs w:val="20"/>
          <w:lang w:val="pt-BR"/>
        </w:rPr>
      </w:pPr>
      <w:r w:rsidRPr="000003BC">
        <w:rPr>
          <w:rFonts w:ascii="Arial" w:hAnsi="Arial" w:cs="Arial"/>
          <w:sz w:val="20"/>
          <w:szCs w:val="20"/>
          <w:lang w:val="pt-BR"/>
        </w:rPr>
        <w:t>(    ) Sempre que o trabalho puder ser executado na posição em pé, o posto de trabalho deve ser planejado ou adaptado para esta posição.</w:t>
      </w:r>
    </w:p>
    <w:p w:rsidR="00BD4C26" w:rsidRPr="000003BC" w:rsidRDefault="00BD4C26" w:rsidP="000003BC">
      <w:pPr>
        <w:pStyle w:val="PargrafodaLista"/>
        <w:numPr>
          <w:ilvl w:val="0"/>
          <w:numId w:val="17"/>
        </w:numPr>
        <w:rPr>
          <w:rFonts w:ascii="Arial" w:hAnsi="Arial" w:cs="Arial"/>
          <w:sz w:val="20"/>
          <w:szCs w:val="20"/>
          <w:lang w:val="pt-BR"/>
        </w:rPr>
      </w:pPr>
      <w:r w:rsidRPr="000003BC">
        <w:rPr>
          <w:rFonts w:ascii="Arial" w:hAnsi="Arial" w:cs="Arial"/>
          <w:sz w:val="20"/>
          <w:szCs w:val="20"/>
          <w:lang w:val="pt-BR"/>
        </w:rPr>
        <w:t>(    ) As cadeiras e mesas serão fixas, sem regulagens de altura ou encosto.</w:t>
      </w:r>
    </w:p>
    <w:p w:rsidR="00BD4C26" w:rsidRPr="000003BC" w:rsidRDefault="00BD4C26" w:rsidP="000003BC">
      <w:pPr>
        <w:pStyle w:val="PargrafodaLista"/>
        <w:numPr>
          <w:ilvl w:val="0"/>
          <w:numId w:val="17"/>
        </w:numPr>
        <w:rPr>
          <w:rFonts w:ascii="Arial" w:hAnsi="Arial" w:cs="Arial"/>
          <w:sz w:val="20"/>
          <w:szCs w:val="20"/>
          <w:lang w:val="pt-BR"/>
        </w:rPr>
      </w:pPr>
      <w:r w:rsidRPr="000003BC">
        <w:rPr>
          <w:rFonts w:ascii="Arial" w:hAnsi="Arial" w:cs="Arial"/>
          <w:sz w:val="20"/>
          <w:szCs w:val="20"/>
          <w:lang w:val="pt-BR"/>
        </w:rPr>
        <w:t>(    ) Para as atividades em que o trabalho deva ser realizado de pé, devem ser colocados assentos que possam ser utilizados por todos os trabalhadores durante as pausas.</w:t>
      </w:r>
    </w:p>
    <w:p w:rsidR="00BD4C26" w:rsidRPr="000003BC" w:rsidRDefault="00BD4C26" w:rsidP="000003BC">
      <w:pPr>
        <w:pStyle w:val="PargrafodaLista"/>
        <w:numPr>
          <w:ilvl w:val="0"/>
          <w:numId w:val="17"/>
        </w:numPr>
        <w:rPr>
          <w:rFonts w:ascii="Arial" w:hAnsi="Arial" w:cs="Arial"/>
          <w:sz w:val="20"/>
          <w:szCs w:val="20"/>
          <w:lang w:val="pt-BR"/>
        </w:rPr>
      </w:pPr>
      <w:r w:rsidRPr="000003BC">
        <w:rPr>
          <w:rFonts w:ascii="Arial" w:hAnsi="Arial" w:cs="Arial"/>
          <w:sz w:val="20"/>
          <w:szCs w:val="20"/>
          <w:lang w:val="pt-BR"/>
        </w:rPr>
        <w:t>(    ) Quando mulheres e trabalhadores jovens forem designados para o transporte manual de cargas, o peso mínimo dessas cargas deve ser nitidamente inferior àquele admitido para os homens.</w:t>
      </w:r>
    </w:p>
    <w:p w:rsidR="00BD4C26" w:rsidRPr="000003BC" w:rsidRDefault="00BD4C26" w:rsidP="000003BC">
      <w:pPr>
        <w:pStyle w:val="PargrafodaLista"/>
        <w:numPr>
          <w:ilvl w:val="0"/>
          <w:numId w:val="17"/>
        </w:numPr>
        <w:rPr>
          <w:rFonts w:ascii="Arial" w:hAnsi="Arial" w:cs="Arial"/>
          <w:sz w:val="20"/>
          <w:szCs w:val="20"/>
          <w:lang w:val="pt-BR"/>
        </w:rPr>
      </w:pPr>
      <w:r w:rsidRPr="000003BC">
        <w:rPr>
          <w:rFonts w:ascii="Arial" w:hAnsi="Arial" w:cs="Arial"/>
          <w:sz w:val="20"/>
          <w:szCs w:val="20"/>
          <w:lang w:val="pt-BR"/>
        </w:rPr>
        <w:t xml:space="preserve">(    ) </w:t>
      </w:r>
      <w:bookmarkStart w:id="0" w:name="_GoBack"/>
      <w:bookmarkEnd w:id="0"/>
      <w:r w:rsidRPr="000003BC">
        <w:rPr>
          <w:rFonts w:ascii="Arial" w:hAnsi="Arial" w:cs="Arial"/>
          <w:sz w:val="20"/>
          <w:szCs w:val="20"/>
          <w:lang w:val="pt-BR"/>
        </w:rPr>
        <w:t>O trabalhador, sem necessidade de treinamento prévio, poderá movimentar carga somente dentro da empresa.</w:t>
      </w:r>
    </w:p>
    <w:p w:rsidR="0009278C" w:rsidRDefault="0009278C" w:rsidP="0009278C">
      <w:pPr>
        <w:rPr>
          <w:rFonts w:ascii="Arial" w:hAnsi="Arial" w:cs="Arial"/>
          <w:sz w:val="20"/>
          <w:szCs w:val="20"/>
          <w:lang w:val="pt-BR"/>
        </w:rPr>
      </w:pPr>
    </w:p>
    <w:p w:rsidR="0009278C" w:rsidRPr="0009278C" w:rsidRDefault="0009278C" w:rsidP="0009278C">
      <w:pPr>
        <w:rPr>
          <w:rFonts w:ascii="Arial" w:hAnsi="Arial" w:cs="Arial"/>
          <w:sz w:val="20"/>
          <w:szCs w:val="20"/>
          <w:lang w:val="pt-BR"/>
        </w:rPr>
      </w:pPr>
    </w:p>
    <w:p w:rsidR="00BD4C26" w:rsidRPr="005F3E90" w:rsidRDefault="00BD4C26" w:rsidP="005F3E90">
      <w:pPr>
        <w:pStyle w:val="PargrafodaLista"/>
        <w:numPr>
          <w:ilvl w:val="0"/>
          <w:numId w:val="2"/>
        </w:numPr>
        <w:rPr>
          <w:rFonts w:ascii="Arial" w:hAnsi="Arial" w:cs="Arial"/>
          <w:sz w:val="20"/>
          <w:szCs w:val="20"/>
          <w:lang w:val="pt-BR"/>
        </w:rPr>
      </w:pPr>
      <w:r w:rsidRPr="005F3E90">
        <w:rPr>
          <w:rFonts w:ascii="Arial" w:hAnsi="Arial" w:cs="Arial"/>
          <w:sz w:val="20"/>
          <w:szCs w:val="20"/>
          <w:lang w:val="pt-BR"/>
        </w:rPr>
        <w:t>Leia o comentário crítico abaixo sobre o item 17.3.1 da NR-17</w:t>
      </w:r>
    </w:p>
    <w:p w:rsidR="00BD4C26" w:rsidRPr="00BD4C26" w:rsidRDefault="00BD4C26" w:rsidP="00BD4C26">
      <w:pPr>
        <w:rPr>
          <w:rFonts w:ascii="Arial" w:hAnsi="Arial" w:cs="Arial"/>
          <w:sz w:val="20"/>
          <w:szCs w:val="20"/>
          <w:lang w:val="pt-BR"/>
        </w:rPr>
      </w:pPr>
    </w:p>
    <w:p w:rsidR="00BD4C26" w:rsidRPr="00BD4C26" w:rsidRDefault="00BD4C26" w:rsidP="00BD4C26">
      <w:pPr>
        <w:autoSpaceDE w:val="0"/>
        <w:autoSpaceDN w:val="0"/>
        <w:adjustRightInd w:val="0"/>
        <w:rPr>
          <w:rFonts w:ascii="Arial" w:hAnsi="Arial" w:cs="Arial"/>
          <w:b/>
          <w:sz w:val="20"/>
          <w:szCs w:val="20"/>
          <w:lang w:val="pt-BR"/>
        </w:rPr>
      </w:pPr>
      <w:r>
        <w:rPr>
          <w:rFonts w:ascii="Arial" w:hAnsi="Arial" w:cs="Arial"/>
          <w:b/>
          <w:sz w:val="20"/>
          <w:szCs w:val="20"/>
          <w:lang w:val="pt-BR"/>
        </w:rPr>
        <w:t xml:space="preserve">17.3.1. </w:t>
      </w:r>
      <w:r w:rsidRPr="00BD4C26">
        <w:rPr>
          <w:rFonts w:ascii="Arial" w:hAnsi="Arial" w:cs="Arial"/>
          <w:b/>
          <w:sz w:val="20"/>
          <w:szCs w:val="20"/>
          <w:lang w:val="pt-BR"/>
        </w:rPr>
        <w:t>Sempre que o trabalho puder ser executado na posição sentada, o posto de trabalho deve ser planejado ou adaptado para essa posição</w:t>
      </w:r>
    </w:p>
    <w:p w:rsidR="00BD4C26" w:rsidRPr="00BD4C26" w:rsidRDefault="00BD4C26" w:rsidP="00BD4C26">
      <w:pPr>
        <w:autoSpaceDE w:val="0"/>
        <w:autoSpaceDN w:val="0"/>
        <w:adjustRightInd w:val="0"/>
        <w:rPr>
          <w:rFonts w:ascii="Arial" w:hAnsi="Arial" w:cs="Arial"/>
          <w:sz w:val="20"/>
          <w:szCs w:val="20"/>
          <w:lang w:val="pt-BR"/>
        </w:rPr>
      </w:pPr>
    </w:p>
    <w:p w:rsidR="00BD4C26" w:rsidRPr="00BD4C26" w:rsidRDefault="00BD4C26" w:rsidP="00BD4C26">
      <w:pPr>
        <w:autoSpaceDE w:val="0"/>
        <w:autoSpaceDN w:val="0"/>
        <w:adjustRightInd w:val="0"/>
        <w:jc w:val="both"/>
        <w:rPr>
          <w:rFonts w:ascii="Arial" w:hAnsi="Arial" w:cs="Arial"/>
          <w:sz w:val="20"/>
          <w:szCs w:val="20"/>
          <w:lang w:val="pt-BR"/>
        </w:rPr>
      </w:pPr>
      <w:r w:rsidRPr="00BD4C26">
        <w:rPr>
          <w:rFonts w:ascii="Arial" w:hAnsi="Arial" w:cs="Arial"/>
          <w:sz w:val="20"/>
          <w:szCs w:val="20"/>
          <w:lang w:val="pt-BR"/>
        </w:rPr>
        <w:t>A interpretação desse subitem tem gerado mal-entendidos. A postura mais adequada ao trabalhador é aquela que ele escolhe livremente e que pode ser variada ao longo do tempo. O tempo de manutenção de uma postura deve ser o mais breve possível, pois seus efeitos, eventualmente nocivos, dependem do tempo durante o qual ela será mantida. A apreciação do tempo de manutenção de uma postura deve levar em conta, por um lado, o tempo unitário de manutenção (sem possibilidades de modificações posturais) e, por outro, o tempo total de manutenção registrado durante a jornada de trabalho.</w:t>
      </w:r>
    </w:p>
    <w:p w:rsidR="00BD4C26" w:rsidRDefault="00BD4C26" w:rsidP="00BD4C26">
      <w:pPr>
        <w:autoSpaceDE w:val="0"/>
        <w:autoSpaceDN w:val="0"/>
        <w:adjustRightInd w:val="0"/>
        <w:jc w:val="both"/>
        <w:rPr>
          <w:rFonts w:ascii="Arial" w:hAnsi="Arial" w:cs="Arial"/>
          <w:sz w:val="20"/>
          <w:szCs w:val="20"/>
          <w:lang w:val="pt-BR"/>
        </w:rPr>
      </w:pPr>
      <w:r w:rsidRPr="00BD4C26">
        <w:rPr>
          <w:rFonts w:ascii="Arial" w:hAnsi="Arial" w:cs="Arial"/>
          <w:sz w:val="20"/>
          <w:szCs w:val="20"/>
          <w:lang w:val="pt-BR"/>
        </w:rPr>
        <w:t>Os esforços estáticos devem ser reduzidos ao máximo. Todo esforço de manutenção postural implica uma contração muscular estática que pode ser nociva à saúde e, portanto, toda e qualquer postura rígida e fixa deve ser evitada. A redação do subitem teve por intenção reduzir a posição de trabalho em pé, muito comum no meio industrial. Na maioria das vezes, a realização da tarefa não é incompatível com a postura sentada. Reproduzimos abaixo a argumentação a favor da adaptação dos postos de trabalho de modo a permitirem a alternância de postura, encontrada nos principais manuais de ergonomia.</w:t>
      </w:r>
      <w:r w:rsidR="005F3E90">
        <w:rPr>
          <w:rFonts w:ascii="Arial" w:hAnsi="Arial" w:cs="Arial"/>
          <w:sz w:val="20"/>
          <w:szCs w:val="20"/>
          <w:lang w:val="pt-BR"/>
        </w:rPr>
        <w:t xml:space="preserve"> </w:t>
      </w:r>
      <w:r w:rsidRPr="00BD4C26">
        <w:rPr>
          <w:rFonts w:ascii="Arial" w:hAnsi="Arial" w:cs="Arial"/>
          <w:sz w:val="20"/>
          <w:szCs w:val="20"/>
          <w:lang w:val="pt-BR"/>
        </w:rPr>
        <w:t xml:space="preserve">(Ver tb. Nota Técnica nº 60/2001 no site </w:t>
      </w:r>
      <w:hyperlink r:id="rId7" w:history="1">
        <w:r w:rsidR="005F3E90" w:rsidRPr="00AB5458">
          <w:rPr>
            <w:rStyle w:val="Hyperlink"/>
            <w:rFonts w:ascii="Arial" w:hAnsi="Arial" w:cs="Arial"/>
            <w:sz w:val="20"/>
            <w:szCs w:val="20"/>
            <w:lang w:val="pt-BR"/>
          </w:rPr>
          <w:t>www.mte.gov.br</w:t>
        </w:r>
      </w:hyperlink>
      <w:r w:rsidRPr="00BD4C26">
        <w:rPr>
          <w:rFonts w:ascii="Arial" w:hAnsi="Arial" w:cs="Arial"/>
          <w:sz w:val="20"/>
          <w:szCs w:val="20"/>
          <w:lang w:val="pt-BR"/>
        </w:rPr>
        <w:t xml:space="preserve">) </w:t>
      </w:r>
    </w:p>
    <w:p w:rsidR="005F3E90" w:rsidRDefault="005F3E90" w:rsidP="00BD4C26">
      <w:pPr>
        <w:autoSpaceDE w:val="0"/>
        <w:autoSpaceDN w:val="0"/>
        <w:adjustRightInd w:val="0"/>
        <w:jc w:val="both"/>
        <w:rPr>
          <w:rFonts w:ascii="Arial" w:hAnsi="Arial" w:cs="Arial"/>
          <w:sz w:val="20"/>
          <w:szCs w:val="20"/>
          <w:lang w:val="pt-BR"/>
        </w:rPr>
      </w:pPr>
    </w:p>
    <w:p w:rsidR="005F3E90" w:rsidRDefault="005F3E90" w:rsidP="00BD4C26">
      <w:pPr>
        <w:autoSpaceDE w:val="0"/>
        <w:autoSpaceDN w:val="0"/>
        <w:adjustRightInd w:val="0"/>
        <w:jc w:val="both"/>
        <w:rPr>
          <w:rFonts w:ascii="Arial" w:hAnsi="Arial" w:cs="Arial"/>
          <w:sz w:val="20"/>
          <w:szCs w:val="20"/>
          <w:lang w:val="pt-BR"/>
        </w:rPr>
      </w:pPr>
      <w:r>
        <w:rPr>
          <w:rFonts w:ascii="Arial" w:hAnsi="Arial" w:cs="Arial"/>
          <w:sz w:val="20"/>
          <w:szCs w:val="20"/>
          <w:lang w:val="pt-BR"/>
        </w:rPr>
        <w:t xml:space="preserve">Escolha 2 itens da </w:t>
      </w:r>
      <w:r w:rsidR="00F4595B">
        <w:rPr>
          <w:rFonts w:ascii="Arial" w:hAnsi="Arial" w:cs="Arial"/>
          <w:sz w:val="20"/>
          <w:szCs w:val="20"/>
          <w:lang w:val="pt-BR"/>
        </w:rPr>
        <w:t xml:space="preserve">NR-17 </w:t>
      </w:r>
      <w:r>
        <w:rPr>
          <w:rFonts w:ascii="Arial" w:hAnsi="Arial" w:cs="Arial"/>
          <w:sz w:val="20"/>
          <w:szCs w:val="20"/>
          <w:lang w:val="pt-BR"/>
        </w:rPr>
        <w:t xml:space="preserve">e faça uma </w:t>
      </w:r>
      <w:r w:rsidR="00F4595B">
        <w:rPr>
          <w:rFonts w:ascii="Arial" w:hAnsi="Arial" w:cs="Arial"/>
          <w:sz w:val="20"/>
          <w:szCs w:val="20"/>
          <w:lang w:val="pt-BR"/>
        </w:rPr>
        <w:t xml:space="preserve">breve discussão crítica (no máximo 10 linhas para cada item) apontando as limitações dos itens e possíveis brechas que podem levar a interpretações equivocadas. </w:t>
      </w:r>
    </w:p>
    <w:p w:rsidR="00F4595B" w:rsidRDefault="00F4595B" w:rsidP="00BD4C26">
      <w:pPr>
        <w:autoSpaceDE w:val="0"/>
        <w:autoSpaceDN w:val="0"/>
        <w:adjustRightInd w:val="0"/>
        <w:jc w:val="both"/>
        <w:rPr>
          <w:rFonts w:ascii="Arial" w:hAnsi="Arial" w:cs="Arial"/>
          <w:sz w:val="20"/>
          <w:szCs w:val="20"/>
          <w:lang w:val="pt-BR"/>
        </w:rPr>
      </w:pPr>
    </w:p>
    <w:p w:rsidR="00F4595B" w:rsidRDefault="00F4595B" w:rsidP="00BD4C26">
      <w:pPr>
        <w:autoSpaceDE w:val="0"/>
        <w:autoSpaceDN w:val="0"/>
        <w:adjustRightInd w:val="0"/>
        <w:jc w:val="both"/>
        <w:rPr>
          <w:rFonts w:ascii="Arial" w:hAnsi="Arial" w:cs="Arial"/>
          <w:sz w:val="20"/>
          <w:szCs w:val="20"/>
          <w:lang w:val="pt-BR"/>
        </w:rPr>
      </w:pPr>
      <w:r>
        <w:rPr>
          <w:rFonts w:ascii="Arial" w:hAnsi="Arial" w:cs="Arial"/>
          <w:sz w:val="20"/>
          <w:szCs w:val="20"/>
          <w:lang w:val="pt-BR"/>
        </w:rPr>
        <w:t>Item 1:</w:t>
      </w:r>
    </w:p>
    <w:p w:rsidR="00F4595B" w:rsidRPr="00BD4C26" w:rsidRDefault="00F4595B" w:rsidP="00F4595B">
      <w:pPr>
        <w:autoSpaceDE w:val="0"/>
        <w:autoSpaceDN w:val="0"/>
        <w:adjustRightInd w:val="0"/>
        <w:snapToGri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lastRenderedPageBreak/>
        <w:t>________________________________________________________________________________________________________________________________________________________</w:t>
      </w:r>
    </w:p>
    <w:p w:rsidR="00F4595B" w:rsidRDefault="00F4595B" w:rsidP="00F4595B">
      <w:pPr>
        <w:autoSpaceDE w:val="0"/>
        <w:autoSpaceDN w:val="0"/>
        <w:adjustRightInd w:val="0"/>
        <w:spacing w:line="360" w:lineRule="auto"/>
        <w:jc w:val="both"/>
        <w:rPr>
          <w:rFonts w:ascii="Arial" w:hAnsi="Arial" w:cs="Arial"/>
          <w:sz w:val="20"/>
          <w:szCs w:val="20"/>
          <w:lang w:val="pt-BR"/>
        </w:rPr>
      </w:pPr>
    </w:p>
    <w:p w:rsidR="00F4595B" w:rsidRDefault="00F4595B" w:rsidP="00F4595B">
      <w:pPr>
        <w:autoSpaceDE w:val="0"/>
        <w:autoSpaceDN w:val="0"/>
        <w:adjustRightInd w:val="0"/>
        <w:spacing w:line="360" w:lineRule="auto"/>
        <w:jc w:val="both"/>
        <w:rPr>
          <w:rFonts w:ascii="Arial" w:hAnsi="Arial" w:cs="Arial"/>
          <w:sz w:val="20"/>
          <w:szCs w:val="20"/>
          <w:lang w:val="pt-BR"/>
        </w:rPr>
      </w:pPr>
    </w:p>
    <w:p w:rsidR="00F4595B"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 xml:space="preserve">Item 2: </w:t>
      </w:r>
    </w:p>
    <w:p w:rsidR="00F4595B" w:rsidRDefault="00F4595B" w:rsidP="00F4595B">
      <w:pPr>
        <w:autoSpaceDE w:val="0"/>
        <w:autoSpaceDN w:val="0"/>
        <w:adjustRightInd w:val="0"/>
        <w:spacing w:line="360" w:lineRule="auto"/>
        <w:jc w:val="both"/>
        <w:rPr>
          <w:rFonts w:ascii="Arial" w:hAnsi="Arial" w:cs="Arial"/>
          <w:sz w:val="20"/>
          <w:szCs w:val="20"/>
          <w:lang w:val="pt-BR"/>
        </w:rPr>
      </w:pP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r>
        <w:rPr>
          <w:rFonts w:ascii="Arial" w:hAnsi="Arial" w:cs="Arial"/>
          <w:sz w:val="20"/>
          <w:szCs w:val="20"/>
          <w:lang w:val="pt-BR"/>
        </w:rPr>
        <w:t>________________________________________________________________________________________________________________________________________________________</w:t>
      </w:r>
    </w:p>
    <w:p w:rsidR="00F4595B" w:rsidRPr="00BD4C26" w:rsidRDefault="00F4595B" w:rsidP="00F4595B">
      <w:pPr>
        <w:autoSpaceDE w:val="0"/>
        <w:autoSpaceDN w:val="0"/>
        <w:adjustRightInd w:val="0"/>
        <w:spacing w:line="360" w:lineRule="auto"/>
        <w:jc w:val="both"/>
        <w:rPr>
          <w:rFonts w:ascii="Arial" w:hAnsi="Arial" w:cs="Arial"/>
          <w:sz w:val="20"/>
          <w:szCs w:val="20"/>
          <w:lang w:val="pt-BR"/>
        </w:rPr>
      </w:pPr>
    </w:p>
    <w:sectPr w:rsidR="00F4595B" w:rsidRPr="00BD4C26" w:rsidSect="00E85551">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D9C" w:rsidRDefault="00BF2D9C" w:rsidP="00EF6B49">
      <w:r>
        <w:separator/>
      </w:r>
    </w:p>
  </w:endnote>
  <w:endnote w:type="continuationSeparator" w:id="0">
    <w:p w:rsidR="00BF2D9C" w:rsidRDefault="00BF2D9C" w:rsidP="00EF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81420832"/>
      <w:docPartObj>
        <w:docPartGallery w:val="Page Numbers (Bottom of Page)"/>
        <w:docPartUnique/>
      </w:docPartObj>
    </w:sdtPr>
    <w:sdtEndPr>
      <w:rPr>
        <w:rStyle w:val="Nmerodepgina"/>
      </w:rPr>
    </w:sdtEndPr>
    <w:sdtContent>
      <w:p w:rsidR="00EF6B49" w:rsidRDefault="00EF6B49" w:rsidP="00AB545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F6B49" w:rsidRDefault="00EF6B49" w:rsidP="00EF6B4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19915278"/>
      <w:docPartObj>
        <w:docPartGallery w:val="Page Numbers (Bottom of Page)"/>
        <w:docPartUnique/>
      </w:docPartObj>
    </w:sdtPr>
    <w:sdtEndPr>
      <w:rPr>
        <w:rStyle w:val="Nmerodepgina"/>
      </w:rPr>
    </w:sdtEndPr>
    <w:sdtContent>
      <w:p w:rsidR="00EF6B49" w:rsidRDefault="00EF6B49" w:rsidP="00AB545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EF6B49" w:rsidRDefault="00EF6B49" w:rsidP="00EF6B4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D9C" w:rsidRDefault="00BF2D9C" w:rsidP="00EF6B49">
      <w:r>
        <w:separator/>
      </w:r>
    </w:p>
  </w:footnote>
  <w:footnote w:type="continuationSeparator" w:id="0">
    <w:p w:rsidR="00BF2D9C" w:rsidRDefault="00BF2D9C" w:rsidP="00EF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57"/>
    <w:multiLevelType w:val="hybridMultilevel"/>
    <w:tmpl w:val="0C02FEE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8248B6"/>
    <w:multiLevelType w:val="hybridMultilevel"/>
    <w:tmpl w:val="739C866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311E9C"/>
    <w:multiLevelType w:val="hybridMultilevel"/>
    <w:tmpl w:val="2186738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D50C74"/>
    <w:multiLevelType w:val="hybridMultilevel"/>
    <w:tmpl w:val="8F5640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26785C"/>
    <w:multiLevelType w:val="hybridMultilevel"/>
    <w:tmpl w:val="8CF28DC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D06C80"/>
    <w:multiLevelType w:val="hybridMultilevel"/>
    <w:tmpl w:val="8CBC878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AE32A8"/>
    <w:multiLevelType w:val="hybridMultilevel"/>
    <w:tmpl w:val="8F5640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C54553"/>
    <w:multiLevelType w:val="hybridMultilevel"/>
    <w:tmpl w:val="C094860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272C76"/>
    <w:multiLevelType w:val="multilevel"/>
    <w:tmpl w:val="BBB0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2752C"/>
    <w:multiLevelType w:val="hybridMultilevel"/>
    <w:tmpl w:val="C8DA111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395989"/>
    <w:multiLevelType w:val="hybridMultilevel"/>
    <w:tmpl w:val="6B46EB5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76117D"/>
    <w:multiLevelType w:val="hybridMultilevel"/>
    <w:tmpl w:val="234091D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1F426D"/>
    <w:multiLevelType w:val="hybridMultilevel"/>
    <w:tmpl w:val="10E4822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8D3CE2"/>
    <w:multiLevelType w:val="hybridMultilevel"/>
    <w:tmpl w:val="B7F6F6D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DB4832"/>
    <w:multiLevelType w:val="hybridMultilevel"/>
    <w:tmpl w:val="9E64DC4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102CDC"/>
    <w:multiLevelType w:val="hybridMultilevel"/>
    <w:tmpl w:val="AE4E67F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2B5F3C"/>
    <w:multiLevelType w:val="hybridMultilevel"/>
    <w:tmpl w:val="976A44F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5"/>
  </w:num>
  <w:num w:numId="5">
    <w:abstractNumId w:val="13"/>
  </w:num>
  <w:num w:numId="6">
    <w:abstractNumId w:val="14"/>
  </w:num>
  <w:num w:numId="7">
    <w:abstractNumId w:val="3"/>
  </w:num>
  <w:num w:numId="8">
    <w:abstractNumId w:val="2"/>
  </w:num>
  <w:num w:numId="9">
    <w:abstractNumId w:val="10"/>
  </w:num>
  <w:num w:numId="10">
    <w:abstractNumId w:val="4"/>
  </w:num>
  <w:num w:numId="11">
    <w:abstractNumId w:val="11"/>
  </w:num>
  <w:num w:numId="12">
    <w:abstractNumId w:val="0"/>
  </w:num>
  <w:num w:numId="13">
    <w:abstractNumId w:val="9"/>
  </w:num>
  <w:num w:numId="14">
    <w:abstractNumId w:val="1"/>
  </w:num>
  <w:num w:numId="15">
    <w:abstractNumId w:val="1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49"/>
    <w:rsid w:val="000003BC"/>
    <w:rsid w:val="0009278C"/>
    <w:rsid w:val="00156672"/>
    <w:rsid w:val="00327291"/>
    <w:rsid w:val="003A3F05"/>
    <w:rsid w:val="005039AD"/>
    <w:rsid w:val="00536612"/>
    <w:rsid w:val="005F3E90"/>
    <w:rsid w:val="0062637D"/>
    <w:rsid w:val="0062721B"/>
    <w:rsid w:val="0078491A"/>
    <w:rsid w:val="007A07D7"/>
    <w:rsid w:val="00801F9B"/>
    <w:rsid w:val="00893527"/>
    <w:rsid w:val="00927B9F"/>
    <w:rsid w:val="00BD4C26"/>
    <w:rsid w:val="00BF2D9C"/>
    <w:rsid w:val="00D30DA7"/>
    <w:rsid w:val="00E85551"/>
    <w:rsid w:val="00EF6B49"/>
    <w:rsid w:val="00F4595B"/>
    <w:rsid w:val="00F9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7F9F"/>
  <w14:defaultImageDpi w14:val="32767"/>
  <w15:chartTrackingRefBased/>
  <w15:docId w15:val="{CA10F9C6-56D2-1549-89EE-3BAE4FAB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278C"/>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group-item">
    <w:name w:val="list-group-item"/>
    <w:basedOn w:val="Normal"/>
    <w:rsid w:val="00EF6B49"/>
    <w:pPr>
      <w:spacing w:before="100" w:beforeAutospacing="1" w:after="100" w:afterAutospacing="1"/>
    </w:pPr>
    <w:rPr>
      <w:rFonts w:ascii="Times New Roman" w:eastAsia="Times New Roman" w:hAnsi="Times New Roman" w:cs="Times New Roman"/>
      <w:lang w:val="pt-BR" w:eastAsia="pt-BR"/>
    </w:rPr>
  </w:style>
  <w:style w:type="character" w:customStyle="1" w:styleId="rotulo">
    <w:name w:val="rotulo"/>
    <w:basedOn w:val="Fontepargpadro"/>
    <w:rsid w:val="00EF6B49"/>
  </w:style>
  <w:style w:type="paragraph" w:styleId="PargrafodaLista">
    <w:name w:val="List Paragraph"/>
    <w:basedOn w:val="Normal"/>
    <w:uiPriority w:val="34"/>
    <w:qFormat/>
    <w:rsid w:val="00EF6B49"/>
    <w:pPr>
      <w:ind w:left="720"/>
      <w:contextualSpacing/>
    </w:pPr>
  </w:style>
  <w:style w:type="paragraph" w:styleId="Rodap">
    <w:name w:val="footer"/>
    <w:basedOn w:val="Normal"/>
    <w:link w:val="RodapChar"/>
    <w:uiPriority w:val="99"/>
    <w:unhideWhenUsed/>
    <w:rsid w:val="00EF6B49"/>
    <w:pPr>
      <w:tabs>
        <w:tab w:val="center" w:pos="4252"/>
        <w:tab w:val="right" w:pos="8504"/>
      </w:tabs>
    </w:pPr>
  </w:style>
  <w:style w:type="character" w:customStyle="1" w:styleId="RodapChar">
    <w:name w:val="Rodapé Char"/>
    <w:basedOn w:val="Fontepargpadro"/>
    <w:link w:val="Rodap"/>
    <w:uiPriority w:val="99"/>
    <w:rsid w:val="00EF6B49"/>
    <w:rPr>
      <w:lang w:val="en-US"/>
    </w:rPr>
  </w:style>
  <w:style w:type="character" w:styleId="Nmerodepgina">
    <w:name w:val="page number"/>
    <w:basedOn w:val="Fontepargpadro"/>
    <w:uiPriority w:val="99"/>
    <w:semiHidden/>
    <w:unhideWhenUsed/>
    <w:rsid w:val="00EF6B49"/>
  </w:style>
  <w:style w:type="character" w:styleId="Hyperlink">
    <w:name w:val="Hyperlink"/>
    <w:basedOn w:val="Fontepargpadro"/>
    <w:uiPriority w:val="99"/>
    <w:unhideWhenUsed/>
    <w:rsid w:val="005F3E90"/>
    <w:rPr>
      <w:color w:val="0563C1" w:themeColor="hyperlink"/>
      <w:u w:val="single"/>
    </w:rPr>
  </w:style>
  <w:style w:type="character" w:styleId="MenoPendente">
    <w:name w:val="Unresolved Mention"/>
    <w:basedOn w:val="Fontepargpadro"/>
    <w:uiPriority w:val="99"/>
    <w:rsid w:val="005F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130">
      <w:bodyDiv w:val="1"/>
      <w:marLeft w:val="0"/>
      <w:marRight w:val="0"/>
      <w:marTop w:val="0"/>
      <w:marBottom w:val="0"/>
      <w:divBdr>
        <w:top w:val="none" w:sz="0" w:space="0" w:color="auto"/>
        <w:left w:val="none" w:sz="0" w:space="0" w:color="auto"/>
        <w:bottom w:val="none" w:sz="0" w:space="0" w:color="auto"/>
        <w:right w:val="none" w:sz="0" w:space="0" w:color="auto"/>
      </w:divBdr>
      <w:divsChild>
        <w:div w:id="1214731542">
          <w:marLeft w:val="0"/>
          <w:marRight w:val="0"/>
          <w:marTop w:val="0"/>
          <w:marBottom w:val="0"/>
          <w:divBdr>
            <w:top w:val="none" w:sz="0" w:space="0" w:color="auto"/>
            <w:left w:val="none" w:sz="0" w:space="0" w:color="auto"/>
            <w:bottom w:val="none" w:sz="0" w:space="0" w:color="auto"/>
            <w:right w:val="none" w:sz="0" w:space="0" w:color="auto"/>
          </w:divBdr>
        </w:div>
        <w:div w:id="2031909129">
          <w:marLeft w:val="0"/>
          <w:marRight w:val="0"/>
          <w:marTop w:val="0"/>
          <w:marBottom w:val="0"/>
          <w:divBdr>
            <w:top w:val="none" w:sz="0" w:space="0" w:color="auto"/>
            <w:left w:val="none" w:sz="0" w:space="0" w:color="auto"/>
            <w:bottom w:val="none" w:sz="0" w:space="0" w:color="auto"/>
            <w:right w:val="none" w:sz="0" w:space="0" w:color="auto"/>
          </w:divBdr>
        </w:div>
      </w:divsChild>
    </w:div>
    <w:div w:id="113644298">
      <w:bodyDiv w:val="1"/>
      <w:marLeft w:val="0"/>
      <w:marRight w:val="0"/>
      <w:marTop w:val="0"/>
      <w:marBottom w:val="0"/>
      <w:divBdr>
        <w:top w:val="none" w:sz="0" w:space="0" w:color="auto"/>
        <w:left w:val="none" w:sz="0" w:space="0" w:color="auto"/>
        <w:bottom w:val="none" w:sz="0" w:space="0" w:color="auto"/>
        <w:right w:val="none" w:sz="0" w:space="0" w:color="auto"/>
      </w:divBdr>
    </w:div>
    <w:div w:id="614413189">
      <w:bodyDiv w:val="1"/>
      <w:marLeft w:val="0"/>
      <w:marRight w:val="0"/>
      <w:marTop w:val="0"/>
      <w:marBottom w:val="0"/>
      <w:divBdr>
        <w:top w:val="none" w:sz="0" w:space="0" w:color="auto"/>
        <w:left w:val="none" w:sz="0" w:space="0" w:color="auto"/>
        <w:bottom w:val="none" w:sz="0" w:space="0" w:color="auto"/>
        <w:right w:val="none" w:sz="0" w:space="0" w:color="auto"/>
      </w:divBdr>
      <w:divsChild>
        <w:div w:id="724526635">
          <w:marLeft w:val="0"/>
          <w:marRight w:val="0"/>
          <w:marTop w:val="0"/>
          <w:marBottom w:val="0"/>
          <w:divBdr>
            <w:top w:val="none" w:sz="0" w:space="0" w:color="auto"/>
            <w:left w:val="none" w:sz="0" w:space="0" w:color="auto"/>
            <w:bottom w:val="none" w:sz="0" w:space="0" w:color="auto"/>
            <w:right w:val="none" w:sz="0" w:space="0" w:color="auto"/>
          </w:divBdr>
        </w:div>
        <w:div w:id="53053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e.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2471</Words>
  <Characters>13346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Chaves</dc:creator>
  <cp:keywords/>
  <dc:description/>
  <cp:lastModifiedBy>Thais Chaves</cp:lastModifiedBy>
  <cp:revision>2</cp:revision>
  <dcterms:created xsi:type="dcterms:W3CDTF">2020-08-06T17:33:00Z</dcterms:created>
  <dcterms:modified xsi:type="dcterms:W3CDTF">2020-08-06T17:33:00Z</dcterms:modified>
</cp:coreProperties>
</file>