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234" w:rsidRDefault="00AE4234"/>
    <w:p w:rsidR="00A07F9A" w:rsidRPr="00AA60CA" w:rsidRDefault="00AA60CA" w:rsidP="00AA60CA">
      <w:pPr>
        <w:jc w:val="center"/>
        <w:rPr>
          <w:b/>
          <w:sz w:val="36"/>
        </w:rPr>
      </w:pPr>
      <w:r w:rsidRPr="00AA60CA">
        <w:rPr>
          <w:b/>
          <w:sz w:val="36"/>
        </w:rPr>
        <w:t xml:space="preserve">ASC </w:t>
      </w:r>
      <w:r w:rsidR="0009673C">
        <w:rPr>
          <w:b/>
          <w:sz w:val="36"/>
        </w:rPr>
        <w:t>1</w:t>
      </w:r>
      <w:r w:rsidRPr="00AA60CA">
        <w:rPr>
          <w:b/>
          <w:sz w:val="36"/>
        </w:rPr>
        <w:t xml:space="preserve"> </w:t>
      </w:r>
    </w:p>
    <w:p w:rsidR="00AA60CA" w:rsidRDefault="0009673C" w:rsidP="0009673C">
      <w:pPr>
        <w:jc w:val="center"/>
      </w:pPr>
      <w:r>
        <w:rPr>
          <w:b/>
          <w:sz w:val="36"/>
        </w:rPr>
        <w:t>Primeiro</w:t>
      </w:r>
      <w:r w:rsidRPr="00AA60CA">
        <w:rPr>
          <w:b/>
          <w:sz w:val="36"/>
        </w:rPr>
        <w:t xml:space="preserve"> Semestre de 2020</w:t>
      </w:r>
    </w:p>
    <w:tbl>
      <w:tblPr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6804"/>
      </w:tblGrid>
      <w:tr w:rsidR="00B13EF2" w:rsidTr="00B13EF2">
        <w:tc>
          <w:tcPr>
            <w:tcW w:w="1413" w:type="dxa"/>
          </w:tcPr>
          <w:p w:rsidR="00B13EF2" w:rsidRDefault="00B13EF2" w:rsidP="00F60D90">
            <w:pPr>
              <w:jc w:val="center"/>
              <w:rPr>
                <w:b/>
              </w:rPr>
            </w:pPr>
            <w:r>
              <w:rPr>
                <w:b/>
              </w:rPr>
              <w:t>Encontro</w:t>
            </w:r>
          </w:p>
        </w:tc>
        <w:tc>
          <w:tcPr>
            <w:tcW w:w="6804" w:type="dxa"/>
          </w:tcPr>
          <w:p w:rsidR="00B13EF2" w:rsidRDefault="00B13EF2" w:rsidP="00F60D90">
            <w:pPr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</w:tr>
      <w:tr w:rsidR="00B13EF2" w:rsidTr="00B13EF2">
        <w:tc>
          <w:tcPr>
            <w:tcW w:w="1413" w:type="dxa"/>
            <w:vAlign w:val="center"/>
          </w:tcPr>
          <w:p w:rsidR="00B13EF2" w:rsidRPr="00B13EF2" w:rsidRDefault="00B13EF2" w:rsidP="00B13EF2">
            <w:pPr>
              <w:jc w:val="center"/>
              <w:rPr>
                <w:b/>
              </w:rPr>
            </w:pPr>
            <w:r w:rsidRPr="00B13EF2">
              <w:rPr>
                <w:b/>
              </w:rPr>
              <w:t>1</w:t>
            </w:r>
          </w:p>
        </w:tc>
        <w:tc>
          <w:tcPr>
            <w:tcW w:w="6804" w:type="dxa"/>
          </w:tcPr>
          <w:p w:rsidR="00B13EF2" w:rsidRDefault="00B13EF2" w:rsidP="00F60D90">
            <w:r>
              <w:t xml:space="preserve">O SUS e a Atenção Primária à Saúde </w:t>
            </w:r>
          </w:p>
          <w:p w:rsidR="00B13EF2" w:rsidRDefault="00B13EF2" w:rsidP="00B13EF2">
            <w:pPr>
              <w:pStyle w:val="PargrafodaLista"/>
              <w:numPr>
                <w:ilvl w:val="0"/>
                <w:numId w:val="2"/>
              </w:numPr>
            </w:pPr>
            <w:r>
              <w:t>Apresentação da Disciplina e dos tutores</w:t>
            </w:r>
          </w:p>
          <w:p w:rsidR="00B13EF2" w:rsidRDefault="00B13EF2" w:rsidP="00B13EF2">
            <w:pPr>
              <w:pStyle w:val="PargrafodaLista"/>
              <w:numPr>
                <w:ilvl w:val="0"/>
                <w:numId w:val="2"/>
              </w:numPr>
            </w:pPr>
            <w:r>
              <w:t>Divisão dos grupos</w:t>
            </w:r>
          </w:p>
          <w:p w:rsidR="00B13EF2" w:rsidRDefault="00B13EF2" w:rsidP="00B13EF2">
            <w:pPr>
              <w:pStyle w:val="PargrafodaLista"/>
              <w:numPr>
                <w:ilvl w:val="0"/>
                <w:numId w:val="2"/>
              </w:numPr>
            </w:pPr>
            <w:r>
              <w:t>Contrato Pedagógico com a Coordenação</w:t>
            </w:r>
          </w:p>
        </w:tc>
      </w:tr>
      <w:tr w:rsidR="00B13EF2" w:rsidTr="00B13EF2">
        <w:tc>
          <w:tcPr>
            <w:tcW w:w="1413" w:type="dxa"/>
            <w:vAlign w:val="center"/>
          </w:tcPr>
          <w:p w:rsidR="00B13EF2" w:rsidRPr="00B13EF2" w:rsidRDefault="00B13EF2" w:rsidP="00B13EF2">
            <w:pPr>
              <w:jc w:val="center"/>
              <w:rPr>
                <w:b/>
              </w:rPr>
            </w:pPr>
            <w:r w:rsidRPr="00B13EF2">
              <w:rPr>
                <w:b/>
              </w:rPr>
              <w:t>2</w:t>
            </w:r>
          </w:p>
        </w:tc>
        <w:tc>
          <w:tcPr>
            <w:tcW w:w="6804" w:type="dxa"/>
          </w:tcPr>
          <w:p w:rsidR="00B13EF2" w:rsidRDefault="00B13EF2" w:rsidP="00F60D90">
            <w:r>
              <w:t xml:space="preserve">Processo de trabalho e na equipe de saúde. </w:t>
            </w:r>
          </w:p>
        </w:tc>
      </w:tr>
      <w:tr w:rsidR="00B13EF2" w:rsidTr="00B13EF2">
        <w:tc>
          <w:tcPr>
            <w:tcW w:w="1413" w:type="dxa"/>
            <w:vAlign w:val="center"/>
          </w:tcPr>
          <w:p w:rsidR="00B13EF2" w:rsidRPr="00B13EF2" w:rsidRDefault="00B13EF2" w:rsidP="00B13EF2">
            <w:pPr>
              <w:jc w:val="center"/>
              <w:rPr>
                <w:b/>
              </w:rPr>
            </w:pPr>
            <w:r w:rsidRPr="00B13EF2">
              <w:rPr>
                <w:b/>
              </w:rPr>
              <w:t>3</w:t>
            </w:r>
          </w:p>
        </w:tc>
        <w:tc>
          <w:tcPr>
            <w:tcW w:w="6804" w:type="dxa"/>
          </w:tcPr>
          <w:p w:rsidR="00B13EF2" w:rsidRDefault="00B13EF2" w:rsidP="00F60D90">
            <w:proofErr w:type="spellStart"/>
            <w:r>
              <w:t>Territorialização</w:t>
            </w:r>
            <w:proofErr w:type="spellEnd"/>
            <w:r>
              <w:t>.</w:t>
            </w:r>
          </w:p>
        </w:tc>
      </w:tr>
      <w:tr w:rsidR="00B13EF2" w:rsidTr="00B13EF2">
        <w:tc>
          <w:tcPr>
            <w:tcW w:w="1413" w:type="dxa"/>
            <w:vAlign w:val="center"/>
          </w:tcPr>
          <w:p w:rsidR="00B13EF2" w:rsidRPr="00B13EF2" w:rsidRDefault="00B13EF2" w:rsidP="00B13EF2">
            <w:pPr>
              <w:jc w:val="center"/>
              <w:rPr>
                <w:b/>
              </w:rPr>
            </w:pPr>
            <w:r w:rsidRPr="00B13EF2">
              <w:rPr>
                <w:b/>
              </w:rPr>
              <w:t>4</w:t>
            </w:r>
          </w:p>
        </w:tc>
        <w:tc>
          <w:tcPr>
            <w:tcW w:w="6804" w:type="dxa"/>
          </w:tcPr>
          <w:p w:rsidR="00B13EF2" w:rsidRDefault="00B13EF2" w:rsidP="00F60D90">
            <w:r>
              <w:t>Visita domiciliar.</w:t>
            </w:r>
          </w:p>
        </w:tc>
      </w:tr>
      <w:tr w:rsidR="00B13EF2" w:rsidTr="00B13EF2">
        <w:tc>
          <w:tcPr>
            <w:tcW w:w="1413" w:type="dxa"/>
            <w:vAlign w:val="center"/>
          </w:tcPr>
          <w:p w:rsidR="00B13EF2" w:rsidRPr="00B13EF2" w:rsidRDefault="00B13EF2" w:rsidP="00B13EF2">
            <w:pPr>
              <w:jc w:val="center"/>
              <w:rPr>
                <w:b/>
              </w:rPr>
            </w:pPr>
            <w:r w:rsidRPr="00B13EF2">
              <w:rPr>
                <w:b/>
              </w:rPr>
              <w:t>5</w:t>
            </w:r>
          </w:p>
        </w:tc>
        <w:tc>
          <w:tcPr>
            <w:tcW w:w="6804" w:type="dxa"/>
          </w:tcPr>
          <w:p w:rsidR="00B13EF2" w:rsidRDefault="00B13EF2" w:rsidP="00F60D90">
            <w:proofErr w:type="spellStart"/>
            <w:r>
              <w:t>Intersetorialidade</w:t>
            </w:r>
            <w:proofErr w:type="spellEnd"/>
            <w:r>
              <w:t>.</w:t>
            </w:r>
          </w:p>
        </w:tc>
      </w:tr>
      <w:tr w:rsidR="00B13EF2" w:rsidTr="00B13EF2">
        <w:tc>
          <w:tcPr>
            <w:tcW w:w="1413" w:type="dxa"/>
            <w:vAlign w:val="center"/>
          </w:tcPr>
          <w:p w:rsidR="00B13EF2" w:rsidRPr="00B13EF2" w:rsidRDefault="00B13EF2" w:rsidP="00B13EF2">
            <w:pPr>
              <w:jc w:val="center"/>
              <w:rPr>
                <w:b/>
              </w:rPr>
            </w:pPr>
            <w:r w:rsidRPr="00B13EF2">
              <w:rPr>
                <w:b/>
              </w:rPr>
              <w:t>6</w:t>
            </w:r>
          </w:p>
        </w:tc>
        <w:tc>
          <w:tcPr>
            <w:tcW w:w="6804" w:type="dxa"/>
          </w:tcPr>
          <w:p w:rsidR="00B13EF2" w:rsidRDefault="00B13EF2" w:rsidP="00F60D90">
            <w:r>
              <w:t xml:space="preserve">Promoção de saúde </w:t>
            </w:r>
          </w:p>
        </w:tc>
      </w:tr>
      <w:tr w:rsidR="00B13EF2" w:rsidTr="00B13EF2">
        <w:tc>
          <w:tcPr>
            <w:tcW w:w="1413" w:type="dxa"/>
            <w:vAlign w:val="center"/>
          </w:tcPr>
          <w:p w:rsidR="00B13EF2" w:rsidRPr="00B13EF2" w:rsidRDefault="00B13EF2" w:rsidP="00B13EF2">
            <w:pPr>
              <w:jc w:val="center"/>
              <w:rPr>
                <w:b/>
              </w:rPr>
            </w:pPr>
            <w:r w:rsidRPr="00B13EF2">
              <w:rPr>
                <w:b/>
              </w:rPr>
              <w:t>7</w:t>
            </w:r>
          </w:p>
        </w:tc>
        <w:tc>
          <w:tcPr>
            <w:tcW w:w="6804" w:type="dxa"/>
          </w:tcPr>
          <w:p w:rsidR="00B13EF2" w:rsidRDefault="00B13EF2" w:rsidP="00F60D90">
            <w:r>
              <w:t>Práticas de promoção de saúde</w:t>
            </w:r>
          </w:p>
        </w:tc>
      </w:tr>
      <w:tr w:rsidR="00B13EF2" w:rsidTr="00B13EF2">
        <w:tc>
          <w:tcPr>
            <w:tcW w:w="1413" w:type="dxa"/>
            <w:vAlign w:val="center"/>
          </w:tcPr>
          <w:p w:rsidR="00B13EF2" w:rsidRPr="00B13EF2" w:rsidRDefault="00B13EF2" w:rsidP="00B13EF2">
            <w:pPr>
              <w:jc w:val="center"/>
              <w:rPr>
                <w:b/>
              </w:rPr>
            </w:pPr>
            <w:r w:rsidRPr="00B13EF2">
              <w:rPr>
                <w:b/>
              </w:rPr>
              <w:t>8</w:t>
            </w:r>
          </w:p>
        </w:tc>
        <w:tc>
          <w:tcPr>
            <w:tcW w:w="6804" w:type="dxa"/>
          </w:tcPr>
          <w:p w:rsidR="00B13EF2" w:rsidRDefault="00B13EF2" w:rsidP="00F60D90">
            <w:r>
              <w:t>Apresentação da experiência de aprendizagem do primeiro semestre.</w:t>
            </w:r>
          </w:p>
          <w:p w:rsidR="00B13EF2" w:rsidRDefault="00B13EF2" w:rsidP="00F60D90">
            <w:bookmarkStart w:id="0" w:name="_heading=h.1hwk4sh9iwip" w:colFirst="0" w:colLast="0"/>
            <w:bookmarkEnd w:id="0"/>
            <w:r>
              <w:t xml:space="preserve">Avaliação sobre domínio cognitivo. </w:t>
            </w:r>
          </w:p>
        </w:tc>
      </w:tr>
    </w:tbl>
    <w:p w:rsidR="00B13EF2" w:rsidRDefault="00B13EF2"/>
    <w:p w:rsidR="00B13EF2" w:rsidRDefault="0009673C" w:rsidP="0009673C">
      <w:pPr>
        <w:jc w:val="center"/>
      </w:pPr>
      <w:r w:rsidRPr="00AA60CA">
        <w:rPr>
          <w:b/>
          <w:sz w:val="36"/>
        </w:rPr>
        <w:t>Segundo Semestre de 2020</w:t>
      </w: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1134"/>
        <w:gridCol w:w="851"/>
        <w:gridCol w:w="5953"/>
        <w:gridCol w:w="1701"/>
      </w:tblGrid>
      <w:tr w:rsidR="004A7C21" w:rsidTr="00AA60CA">
        <w:tc>
          <w:tcPr>
            <w:tcW w:w="1134" w:type="dxa"/>
            <w:shd w:val="clear" w:color="auto" w:fill="BFBFBF" w:themeFill="background1" w:themeFillShade="BF"/>
          </w:tcPr>
          <w:p w:rsidR="004A7C21" w:rsidRDefault="004A7C21">
            <w:r>
              <w:t>Data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4A7C21" w:rsidRDefault="004A7C21">
            <w:r>
              <w:t>Hora</w:t>
            </w:r>
          </w:p>
        </w:tc>
        <w:tc>
          <w:tcPr>
            <w:tcW w:w="5953" w:type="dxa"/>
            <w:shd w:val="clear" w:color="auto" w:fill="BFBFBF" w:themeFill="background1" w:themeFillShade="BF"/>
          </w:tcPr>
          <w:p w:rsidR="004A7C21" w:rsidRDefault="004A7C21"/>
        </w:tc>
        <w:tc>
          <w:tcPr>
            <w:tcW w:w="1701" w:type="dxa"/>
            <w:shd w:val="clear" w:color="auto" w:fill="BFBFBF" w:themeFill="background1" w:themeFillShade="BF"/>
          </w:tcPr>
          <w:p w:rsidR="004A7C21" w:rsidRDefault="004A7C21">
            <w:r>
              <w:t>Responsável</w:t>
            </w:r>
          </w:p>
        </w:tc>
      </w:tr>
      <w:tr w:rsidR="00AA60CA" w:rsidTr="00661B21">
        <w:tc>
          <w:tcPr>
            <w:tcW w:w="1134" w:type="dxa"/>
            <w:vMerge w:val="restart"/>
            <w:vAlign w:val="center"/>
          </w:tcPr>
          <w:p w:rsidR="00AA60CA" w:rsidRDefault="00AA60CA" w:rsidP="00661B21">
            <w:pPr>
              <w:jc w:val="center"/>
            </w:pPr>
            <w:r>
              <w:t>13/7</w:t>
            </w:r>
          </w:p>
        </w:tc>
        <w:tc>
          <w:tcPr>
            <w:tcW w:w="851" w:type="dxa"/>
          </w:tcPr>
          <w:p w:rsidR="00AA60CA" w:rsidRDefault="00AA60CA">
            <w:r>
              <w:t>08:00</w:t>
            </w:r>
          </w:p>
        </w:tc>
        <w:tc>
          <w:tcPr>
            <w:tcW w:w="5953" w:type="dxa"/>
          </w:tcPr>
          <w:p w:rsidR="00AA60CA" w:rsidRDefault="00AA60CA" w:rsidP="00AA60CA">
            <w:r>
              <w:t>Revisão do 1° semestre e programação do 2° Semestre</w:t>
            </w:r>
          </w:p>
        </w:tc>
        <w:tc>
          <w:tcPr>
            <w:tcW w:w="1701" w:type="dxa"/>
            <w:vAlign w:val="center"/>
          </w:tcPr>
          <w:p w:rsidR="00AA60CA" w:rsidRDefault="00AA60CA" w:rsidP="00396D74">
            <w:r>
              <w:t>João Paulo</w:t>
            </w:r>
          </w:p>
        </w:tc>
      </w:tr>
      <w:tr w:rsidR="00AA60CA" w:rsidTr="00661B21">
        <w:tc>
          <w:tcPr>
            <w:tcW w:w="1134" w:type="dxa"/>
            <w:vMerge/>
            <w:vAlign w:val="center"/>
          </w:tcPr>
          <w:p w:rsidR="00AA60CA" w:rsidRDefault="00AA60CA" w:rsidP="00661B21">
            <w:pPr>
              <w:jc w:val="center"/>
            </w:pPr>
          </w:p>
        </w:tc>
        <w:tc>
          <w:tcPr>
            <w:tcW w:w="851" w:type="dxa"/>
          </w:tcPr>
          <w:p w:rsidR="00AA60CA" w:rsidRDefault="00AA60CA">
            <w:r>
              <w:t>10:00</w:t>
            </w:r>
          </w:p>
        </w:tc>
        <w:tc>
          <w:tcPr>
            <w:tcW w:w="5953" w:type="dxa"/>
          </w:tcPr>
          <w:p w:rsidR="00AA60CA" w:rsidRDefault="00396D74" w:rsidP="004A7C21">
            <w:r>
              <w:t>Tema 9</w:t>
            </w:r>
            <w:r w:rsidR="00AA60CA">
              <w:t>:</w:t>
            </w:r>
            <w:r>
              <w:t xml:space="preserve"> </w:t>
            </w:r>
            <w:r w:rsidR="00AA60CA">
              <w:t>Método Clínico Centrado na Pessoa</w:t>
            </w:r>
          </w:p>
        </w:tc>
        <w:tc>
          <w:tcPr>
            <w:tcW w:w="1701" w:type="dxa"/>
            <w:vAlign w:val="center"/>
          </w:tcPr>
          <w:p w:rsidR="00AA60CA" w:rsidRDefault="00AA60CA" w:rsidP="00396D74">
            <w:r>
              <w:t>João Marques</w:t>
            </w:r>
          </w:p>
        </w:tc>
      </w:tr>
      <w:tr w:rsidR="004A7C21" w:rsidTr="00661B21"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A7C21" w:rsidRDefault="004A7C21" w:rsidP="00661B21">
            <w:pPr>
              <w:jc w:val="center"/>
            </w:pPr>
            <w:r>
              <w:t>15/7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4A7C21" w:rsidRDefault="004A7C21" w:rsidP="00F916D6">
            <w:r>
              <w:t>08:00</w:t>
            </w:r>
          </w:p>
          <w:p w:rsidR="00AA60CA" w:rsidRDefault="00AA60CA" w:rsidP="00F916D6"/>
        </w:tc>
        <w:tc>
          <w:tcPr>
            <w:tcW w:w="5953" w:type="dxa"/>
            <w:shd w:val="clear" w:color="auto" w:fill="BFBFBF" w:themeFill="background1" w:themeFillShade="BF"/>
          </w:tcPr>
          <w:p w:rsidR="00396D74" w:rsidRDefault="00396D74" w:rsidP="004A7C21">
            <w:r>
              <w:t>Tema 10</w:t>
            </w:r>
            <w:r w:rsidR="004A7C21">
              <w:t xml:space="preserve">: Abordagem </w:t>
            </w:r>
            <w:r>
              <w:t>F</w:t>
            </w:r>
            <w:r w:rsidR="004A7C21">
              <w:t xml:space="preserve">amiliar </w:t>
            </w:r>
          </w:p>
          <w:p w:rsidR="004A7C21" w:rsidRDefault="00396D74" w:rsidP="004A7C21">
            <w:r>
              <w:t xml:space="preserve">Tema 11: </w:t>
            </w:r>
            <w:hyperlink r:id="rId5" w:anchor="section-7" w:history="1">
              <w:r w:rsidR="004A7C21" w:rsidRPr="00D07ADC">
                <w:t xml:space="preserve">Rede Social de Apoio e </w:t>
              </w:r>
              <w:proofErr w:type="spellStart"/>
              <w:r w:rsidR="004A7C21" w:rsidRPr="00D07ADC">
                <w:t>Ecomapa</w:t>
              </w:r>
              <w:proofErr w:type="spellEnd"/>
            </w:hyperlink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A7C21" w:rsidRDefault="004A7C21" w:rsidP="00396D74">
            <w:r>
              <w:t>Luciane</w:t>
            </w:r>
          </w:p>
        </w:tc>
      </w:tr>
      <w:tr w:rsidR="004A7C21" w:rsidTr="00661B21">
        <w:tc>
          <w:tcPr>
            <w:tcW w:w="1134" w:type="dxa"/>
            <w:vAlign w:val="center"/>
          </w:tcPr>
          <w:p w:rsidR="004A7C21" w:rsidRDefault="004A7C21" w:rsidP="00661B21">
            <w:pPr>
              <w:jc w:val="center"/>
            </w:pPr>
            <w:r>
              <w:t>17/7</w:t>
            </w:r>
          </w:p>
        </w:tc>
        <w:tc>
          <w:tcPr>
            <w:tcW w:w="851" w:type="dxa"/>
          </w:tcPr>
          <w:p w:rsidR="004A7C21" w:rsidRDefault="004A7C21" w:rsidP="008F5322">
            <w:r>
              <w:t>08:00</w:t>
            </w:r>
          </w:p>
          <w:p w:rsidR="00AA60CA" w:rsidRDefault="00AA60CA" w:rsidP="008F5322"/>
        </w:tc>
        <w:tc>
          <w:tcPr>
            <w:tcW w:w="5953" w:type="dxa"/>
          </w:tcPr>
          <w:p w:rsidR="004A7C21" w:rsidRDefault="00B13EF2" w:rsidP="004A7C21">
            <w:r>
              <w:t>Tema 1</w:t>
            </w:r>
            <w:r>
              <w:t>2</w:t>
            </w:r>
            <w:r>
              <w:t>: Saúde e Direitos Sexuais e Reprodutivos</w:t>
            </w:r>
          </w:p>
        </w:tc>
        <w:tc>
          <w:tcPr>
            <w:tcW w:w="1701" w:type="dxa"/>
            <w:vAlign w:val="center"/>
          </w:tcPr>
          <w:p w:rsidR="004A7C21" w:rsidRDefault="004A7C21" w:rsidP="00396D74">
            <w:r>
              <w:t>João Paulo</w:t>
            </w:r>
          </w:p>
        </w:tc>
      </w:tr>
      <w:tr w:rsidR="00AA60CA" w:rsidTr="00661B21"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AA60CA" w:rsidRDefault="00AA60CA" w:rsidP="00661B21">
            <w:pPr>
              <w:jc w:val="center"/>
            </w:pPr>
            <w:r>
              <w:t>20/7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A60CA" w:rsidRDefault="00AA60CA" w:rsidP="00440EAF">
            <w:r>
              <w:t>08:00</w:t>
            </w:r>
          </w:p>
        </w:tc>
        <w:tc>
          <w:tcPr>
            <w:tcW w:w="5953" w:type="dxa"/>
            <w:shd w:val="clear" w:color="auto" w:fill="BFBFBF" w:themeFill="background1" w:themeFillShade="BF"/>
          </w:tcPr>
          <w:p w:rsidR="00AA60CA" w:rsidRDefault="00396D74" w:rsidP="004A7C21">
            <w:r>
              <w:t>Tema 13</w:t>
            </w:r>
            <w:r w:rsidR="00AA60CA">
              <w:t xml:space="preserve">: Saúde Mental (aula gravada do Prof. João Marques) 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AA60CA" w:rsidRDefault="00AA60CA" w:rsidP="00396D74">
            <w:r>
              <w:t>João Paulo</w:t>
            </w:r>
          </w:p>
        </w:tc>
      </w:tr>
      <w:tr w:rsidR="00AA60CA" w:rsidTr="00661B21"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AA60CA" w:rsidRDefault="00AA60CA" w:rsidP="00661B21">
            <w:pPr>
              <w:jc w:val="center"/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AA60CA" w:rsidRDefault="00AA60CA" w:rsidP="00F916D6">
            <w:r>
              <w:t>10:00</w:t>
            </w:r>
          </w:p>
        </w:tc>
        <w:tc>
          <w:tcPr>
            <w:tcW w:w="5953" w:type="dxa"/>
            <w:shd w:val="clear" w:color="auto" w:fill="BFBFBF" w:themeFill="background1" w:themeFillShade="BF"/>
          </w:tcPr>
          <w:p w:rsidR="00AA60CA" w:rsidRDefault="00396D74" w:rsidP="00AA60CA">
            <w:r>
              <w:t>Tema 14</w:t>
            </w:r>
            <w:r w:rsidR="00AA60CA">
              <w:t xml:space="preserve">: Resiliência e Saúde 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AA60CA" w:rsidRDefault="00AA60CA" w:rsidP="00396D74"/>
        </w:tc>
      </w:tr>
      <w:tr w:rsidR="00AA60CA" w:rsidTr="00661B21">
        <w:tc>
          <w:tcPr>
            <w:tcW w:w="1134" w:type="dxa"/>
            <w:vMerge w:val="restart"/>
            <w:vAlign w:val="center"/>
          </w:tcPr>
          <w:p w:rsidR="00AA60CA" w:rsidRDefault="00AA60CA" w:rsidP="00661B21">
            <w:pPr>
              <w:jc w:val="center"/>
            </w:pPr>
            <w:r>
              <w:t>22/7</w:t>
            </w:r>
          </w:p>
        </w:tc>
        <w:tc>
          <w:tcPr>
            <w:tcW w:w="851" w:type="dxa"/>
          </w:tcPr>
          <w:p w:rsidR="00AA60CA" w:rsidRDefault="00AA60CA" w:rsidP="00AA60CA">
            <w:r>
              <w:t>08:00</w:t>
            </w:r>
          </w:p>
        </w:tc>
        <w:tc>
          <w:tcPr>
            <w:tcW w:w="5953" w:type="dxa"/>
          </w:tcPr>
          <w:p w:rsidR="00AA60CA" w:rsidRDefault="00396D74" w:rsidP="00AA60CA">
            <w:r>
              <w:t>Tema 15</w:t>
            </w:r>
            <w:r w:rsidR="00AA60CA">
              <w:t>: Saúde da Criança e Adolescente</w:t>
            </w:r>
          </w:p>
        </w:tc>
        <w:tc>
          <w:tcPr>
            <w:tcW w:w="1701" w:type="dxa"/>
            <w:vAlign w:val="center"/>
          </w:tcPr>
          <w:p w:rsidR="00AA60CA" w:rsidRDefault="00AA60CA" w:rsidP="00396D74">
            <w:proofErr w:type="spellStart"/>
            <w:r>
              <w:t>Trude</w:t>
            </w:r>
            <w:proofErr w:type="spellEnd"/>
          </w:p>
        </w:tc>
      </w:tr>
      <w:tr w:rsidR="00AA60CA" w:rsidTr="00661B21">
        <w:tc>
          <w:tcPr>
            <w:tcW w:w="1134" w:type="dxa"/>
            <w:vMerge/>
            <w:vAlign w:val="center"/>
          </w:tcPr>
          <w:p w:rsidR="00AA60CA" w:rsidRDefault="00AA60CA" w:rsidP="00661B21">
            <w:pPr>
              <w:jc w:val="center"/>
            </w:pPr>
          </w:p>
        </w:tc>
        <w:tc>
          <w:tcPr>
            <w:tcW w:w="851" w:type="dxa"/>
          </w:tcPr>
          <w:p w:rsidR="00AA60CA" w:rsidRDefault="00AA60CA" w:rsidP="00AA60CA">
            <w:r>
              <w:t>10:00</w:t>
            </w:r>
          </w:p>
        </w:tc>
        <w:tc>
          <w:tcPr>
            <w:tcW w:w="5953" w:type="dxa"/>
          </w:tcPr>
          <w:p w:rsidR="00AA60CA" w:rsidRDefault="00396D74" w:rsidP="00AA60CA">
            <w:r>
              <w:t>Tema 16</w:t>
            </w:r>
            <w:r w:rsidR="00AA60CA">
              <w:t xml:space="preserve">: Saúde do </w:t>
            </w:r>
            <w:r>
              <w:t>A</w:t>
            </w:r>
            <w:r w:rsidR="00AA60CA">
              <w:t>dulto</w:t>
            </w:r>
          </w:p>
        </w:tc>
        <w:tc>
          <w:tcPr>
            <w:tcW w:w="1701" w:type="dxa"/>
            <w:vAlign w:val="center"/>
          </w:tcPr>
          <w:p w:rsidR="00AA60CA" w:rsidRDefault="00AA60CA" w:rsidP="00396D74">
            <w:r>
              <w:t>Luane</w:t>
            </w:r>
          </w:p>
        </w:tc>
      </w:tr>
      <w:tr w:rsidR="00B13EF2" w:rsidTr="00F60D90"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B13EF2" w:rsidRDefault="00B13EF2" w:rsidP="00F60D90">
            <w:pPr>
              <w:jc w:val="center"/>
            </w:pPr>
            <w:r>
              <w:t>2</w:t>
            </w:r>
            <w:r>
              <w:t>4</w:t>
            </w:r>
            <w:r>
              <w:t>/7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13EF2" w:rsidRDefault="00B13EF2" w:rsidP="00F60D90">
            <w:r>
              <w:t>08:00</w:t>
            </w:r>
          </w:p>
        </w:tc>
        <w:tc>
          <w:tcPr>
            <w:tcW w:w="5953" w:type="dxa"/>
            <w:shd w:val="clear" w:color="auto" w:fill="BFBFBF" w:themeFill="background1" w:themeFillShade="BF"/>
          </w:tcPr>
          <w:p w:rsidR="00B13EF2" w:rsidRDefault="00B13EF2" w:rsidP="00F60D90">
            <w:r>
              <w:t xml:space="preserve">Tema 17: Saúde do Idoso (aula gravada da Profa. </w:t>
            </w:r>
            <w:proofErr w:type="spellStart"/>
            <w:r>
              <w:t>Janise</w:t>
            </w:r>
            <w:proofErr w:type="spellEnd"/>
            <w:r>
              <w:t>)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B13EF2" w:rsidRDefault="00B13EF2" w:rsidP="00F60D90">
            <w:r>
              <w:t>João Paulo</w:t>
            </w:r>
          </w:p>
        </w:tc>
      </w:tr>
      <w:tr w:rsidR="00B13EF2" w:rsidTr="00F60D90"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B13EF2" w:rsidRDefault="00B13EF2" w:rsidP="00F60D90">
            <w:pPr>
              <w:jc w:val="center"/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B13EF2" w:rsidRDefault="00B13EF2" w:rsidP="00F60D90">
            <w:r>
              <w:t>10:00</w:t>
            </w:r>
          </w:p>
        </w:tc>
        <w:tc>
          <w:tcPr>
            <w:tcW w:w="5953" w:type="dxa"/>
            <w:shd w:val="clear" w:color="auto" w:fill="BFBFBF" w:themeFill="background1" w:themeFillShade="BF"/>
          </w:tcPr>
          <w:p w:rsidR="00B13EF2" w:rsidRDefault="00B13EF2" w:rsidP="00F60D90">
            <w:r>
              <w:t>Discussão de Casos e Cenários em Saúde e Direitos Sexuais e Reprodutivos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B13EF2" w:rsidRDefault="00B13EF2" w:rsidP="00F60D90"/>
        </w:tc>
      </w:tr>
      <w:tr w:rsidR="004A7C21" w:rsidTr="00661B21">
        <w:tc>
          <w:tcPr>
            <w:tcW w:w="1134" w:type="dxa"/>
            <w:vAlign w:val="center"/>
          </w:tcPr>
          <w:p w:rsidR="004A7C21" w:rsidRDefault="004A7C21" w:rsidP="00661B21">
            <w:pPr>
              <w:jc w:val="center"/>
            </w:pPr>
            <w:r>
              <w:t>27/7</w:t>
            </w:r>
          </w:p>
        </w:tc>
        <w:tc>
          <w:tcPr>
            <w:tcW w:w="851" w:type="dxa"/>
          </w:tcPr>
          <w:p w:rsidR="004A7C21" w:rsidRDefault="00AA60CA">
            <w:r>
              <w:t>08:00</w:t>
            </w:r>
          </w:p>
          <w:p w:rsidR="00AA60CA" w:rsidRDefault="00AA60CA"/>
        </w:tc>
        <w:tc>
          <w:tcPr>
            <w:tcW w:w="5953" w:type="dxa"/>
          </w:tcPr>
          <w:p w:rsidR="004A7C21" w:rsidRDefault="00396D74">
            <w:r>
              <w:t>Tema 18</w:t>
            </w:r>
            <w:r w:rsidR="004A7C21">
              <w:t>: Violência doméstica</w:t>
            </w:r>
          </w:p>
          <w:p w:rsidR="00B13EF2" w:rsidRDefault="00B13EF2"/>
        </w:tc>
        <w:tc>
          <w:tcPr>
            <w:tcW w:w="1701" w:type="dxa"/>
            <w:vAlign w:val="center"/>
          </w:tcPr>
          <w:p w:rsidR="004A7C21" w:rsidRDefault="004A7C21" w:rsidP="00396D74">
            <w:r>
              <w:t>Luciane</w:t>
            </w:r>
          </w:p>
        </w:tc>
      </w:tr>
      <w:tr w:rsidR="00284CC4" w:rsidTr="009456D3"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284CC4" w:rsidRDefault="00284CC4" w:rsidP="00661B21">
            <w:pPr>
              <w:jc w:val="center"/>
            </w:pPr>
            <w:r>
              <w:t>03/8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84CC4" w:rsidRDefault="00284CC4">
            <w:r>
              <w:t>08:00</w:t>
            </w:r>
          </w:p>
        </w:tc>
        <w:tc>
          <w:tcPr>
            <w:tcW w:w="5953" w:type="dxa"/>
            <w:shd w:val="clear" w:color="auto" w:fill="BFBFBF" w:themeFill="background1" w:themeFillShade="BF"/>
          </w:tcPr>
          <w:p w:rsidR="00284CC4" w:rsidRDefault="00B13EF2" w:rsidP="00AA60CA">
            <w:r>
              <w:t>Tema 19: Racismo e Saúde + Prova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284CC4" w:rsidRDefault="00284CC4" w:rsidP="00396D74">
            <w:r>
              <w:t>João Paulo</w:t>
            </w:r>
          </w:p>
        </w:tc>
      </w:tr>
      <w:tr w:rsidR="00284CC4" w:rsidTr="009456D3">
        <w:tc>
          <w:tcPr>
            <w:tcW w:w="1134" w:type="dxa"/>
            <w:vMerge/>
            <w:shd w:val="clear" w:color="auto" w:fill="BFBFBF" w:themeFill="background1" w:themeFillShade="BF"/>
          </w:tcPr>
          <w:p w:rsidR="00284CC4" w:rsidRDefault="00284CC4"/>
        </w:tc>
        <w:tc>
          <w:tcPr>
            <w:tcW w:w="851" w:type="dxa"/>
            <w:shd w:val="clear" w:color="auto" w:fill="BFBFBF" w:themeFill="background1" w:themeFillShade="BF"/>
          </w:tcPr>
          <w:p w:rsidR="00284CC4" w:rsidRDefault="00284CC4">
            <w:r>
              <w:t>10:00</w:t>
            </w:r>
          </w:p>
        </w:tc>
        <w:tc>
          <w:tcPr>
            <w:tcW w:w="5953" w:type="dxa"/>
            <w:shd w:val="clear" w:color="auto" w:fill="BFBFBF" w:themeFill="background1" w:themeFillShade="BF"/>
          </w:tcPr>
          <w:p w:rsidR="00284CC4" w:rsidRDefault="00284CC4">
            <w:r>
              <w:t>Discussão da Prova</w:t>
            </w:r>
            <w:r w:rsidR="009456D3">
              <w:t xml:space="preserve"> e Encerramento da Disciplina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284CC4" w:rsidRDefault="00284CC4"/>
        </w:tc>
      </w:tr>
    </w:tbl>
    <w:p w:rsidR="0062615D" w:rsidRDefault="00D37C08">
      <w:r>
        <w:t xml:space="preserve">  </w:t>
      </w:r>
      <w:r w:rsidR="00396D74">
        <w:tab/>
      </w:r>
      <w:bookmarkStart w:id="1" w:name="_GoBack"/>
      <w:bookmarkEnd w:id="1"/>
    </w:p>
    <w:sectPr w:rsidR="006261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84EB0"/>
    <w:multiLevelType w:val="hybridMultilevel"/>
    <w:tmpl w:val="1AE88A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61303"/>
    <w:multiLevelType w:val="hybridMultilevel"/>
    <w:tmpl w:val="35DA4C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ADC"/>
    <w:rsid w:val="0009673C"/>
    <w:rsid w:val="00284CC4"/>
    <w:rsid w:val="00396D74"/>
    <w:rsid w:val="004A7C21"/>
    <w:rsid w:val="00510B7C"/>
    <w:rsid w:val="00583AA5"/>
    <w:rsid w:val="00593677"/>
    <w:rsid w:val="0062615D"/>
    <w:rsid w:val="00661B21"/>
    <w:rsid w:val="008F5322"/>
    <w:rsid w:val="009456D3"/>
    <w:rsid w:val="00A07F9A"/>
    <w:rsid w:val="00AA60CA"/>
    <w:rsid w:val="00AE4234"/>
    <w:rsid w:val="00B13EF2"/>
    <w:rsid w:val="00CC0021"/>
    <w:rsid w:val="00D07ADC"/>
    <w:rsid w:val="00D37C08"/>
    <w:rsid w:val="00EA0F4F"/>
    <w:rsid w:val="00F916D6"/>
    <w:rsid w:val="00FC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6177"/>
  <w15:chartTrackingRefBased/>
  <w15:docId w15:val="{7342F0E5-C4F9-4197-B452-69489E28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07A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07AD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7ADC"/>
    <w:rPr>
      <w:color w:val="0000FF"/>
      <w:u w:val="single"/>
    </w:rPr>
  </w:style>
  <w:style w:type="table" w:styleId="Tabelacomgrade">
    <w:name w:val="Table Grid"/>
    <w:basedOn w:val="Tabelanormal"/>
    <w:uiPriority w:val="39"/>
    <w:rsid w:val="00626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A7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isciplinas.usp.br/course/view.php?id=731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Paulo</dc:creator>
  <cp:keywords/>
  <dc:description/>
  <cp:lastModifiedBy>Microsoft Office User</cp:lastModifiedBy>
  <cp:revision>3</cp:revision>
  <dcterms:created xsi:type="dcterms:W3CDTF">2020-07-22T15:18:00Z</dcterms:created>
  <dcterms:modified xsi:type="dcterms:W3CDTF">2020-07-22T15:20:00Z</dcterms:modified>
</cp:coreProperties>
</file>