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1F" w:rsidRPr="005B2AF4" w:rsidRDefault="00E364A2" w:rsidP="000C7029">
      <w:pPr>
        <w:spacing w:line="360" w:lineRule="auto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914400" cy="51435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3" r="4103" b="5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10160</wp:posOffset>
            </wp:positionV>
            <wp:extent cx="1285875" cy="5715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46474" r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1F" w:rsidRPr="005B2AF4">
        <w:rPr>
          <w:b w:val="0"/>
          <w:sz w:val="24"/>
          <w:szCs w:val="24"/>
        </w:rPr>
        <w:t>Universidade de São Paulo</w:t>
      </w:r>
    </w:p>
    <w:p w:rsidR="009F0A1F" w:rsidRPr="005B2AF4" w:rsidRDefault="009F0A1F" w:rsidP="000C7029">
      <w:pPr>
        <w:spacing w:line="36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Escola de Engenharia de São Carlos</w:t>
      </w:r>
    </w:p>
    <w:p w:rsidR="009F0A1F" w:rsidRPr="005B2AF4" w:rsidRDefault="009F0A1F" w:rsidP="000C7029">
      <w:pPr>
        <w:spacing w:line="36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Departamento de Engenharia Elétrica</w:t>
      </w:r>
    </w:p>
    <w:p w:rsidR="009F0A1F" w:rsidRPr="000C7029" w:rsidRDefault="009F0A1F" w:rsidP="009F0A1F">
      <w:pPr>
        <w:spacing w:line="480" w:lineRule="auto"/>
        <w:jc w:val="center"/>
        <w:rPr>
          <w:b w:val="0"/>
        </w:rPr>
      </w:pPr>
      <w:r w:rsidRPr="000C7029">
        <w:rPr>
          <w:b w:val="0"/>
        </w:rPr>
        <w:t>SEL 04</w:t>
      </w:r>
      <w:r w:rsidR="00913A10">
        <w:rPr>
          <w:b w:val="0"/>
        </w:rPr>
        <w:t>01</w:t>
      </w:r>
      <w:r w:rsidRPr="000C7029">
        <w:rPr>
          <w:b w:val="0"/>
        </w:rPr>
        <w:t xml:space="preserve"> </w:t>
      </w:r>
      <w:r w:rsidR="00913A10">
        <w:rPr>
          <w:b w:val="0"/>
        </w:rPr>
        <w:t>–</w:t>
      </w:r>
      <w:r w:rsidRPr="000C7029">
        <w:rPr>
          <w:b w:val="0"/>
        </w:rPr>
        <w:t xml:space="preserve"> </w:t>
      </w:r>
      <w:r w:rsidR="00913A10">
        <w:rPr>
          <w:b w:val="0"/>
        </w:rPr>
        <w:t>Eletrônica</w:t>
      </w:r>
      <w:bookmarkStart w:id="0" w:name="_GoBack"/>
      <w:bookmarkEnd w:id="0"/>
      <w:r w:rsidR="00913A10">
        <w:rPr>
          <w:b w:val="0"/>
        </w:rPr>
        <w:t xml:space="preserve"> de Potência</w:t>
      </w:r>
    </w:p>
    <w:p w:rsidR="009F0A1F" w:rsidRDefault="00EA622D" w:rsidP="009F0A1F">
      <w:pPr>
        <w:spacing w:line="48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Exercício</w:t>
      </w:r>
      <w:r w:rsidR="003B7859">
        <w:rPr>
          <w:b w:val="0"/>
          <w:sz w:val="24"/>
          <w:szCs w:val="24"/>
        </w:rPr>
        <w:t xml:space="preserve"> 1</w:t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5A6F3B">
        <w:rPr>
          <w:b w:val="0"/>
          <w:sz w:val="24"/>
          <w:szCs w:val="24"/>
        </w:rPr>
        <w:t xml:space="preserve">Data: </w:t>
      </w:r>
      <w:r w:rsidR="00043BCD">
        <w:rPr>
          <w:b w:val="0"/>
          <w:sz w:val="24"/>
          <w:szCs w:val="24"/>
        </w:rPr>
        <w:t>13</w:t>
      </w:r>
      <w:r w:rsidR="000606CB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0</w:t>
      </w:r>
      <w:r w:rsidR="00043BCD">
        <w:rPr>
          <w:b w:val="0"/>
          <w:sz w:val="24"/>
          <w:szCs w:val="24"/>
        </w:rPr>
        <w:t>5</w:t>
      </w:r>
      <w:r w:rsidR="005B2AF4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20</w:t>
      </w:r>
    </w:p>
    <w:p w:rsidR="000C7029" w:rsidRPr="005B2AF4" w:rsidRDefault="007B4077" w:rsidP="007B4077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Nome: </w:t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</w:r>
      <w:r w:rsidR="000C7029">
        <w:rPr>
          <w:b w:val="0"/>
          <w:sz w:val="24"/>
          <w:szCs w:val="24"/>
        </w:rPr>
        <w:tab/>
        <w:t>R.A.:</w:t>
      </w:r>
    </w:p>
    <w:p w:rsidR="007B4077" w:rsidRPr="005B2AF4" w:rsidRDefault="007B4077" w:rsidP="009F0A1F">
      <w:pPr>
        <w:spacing w:line="480" w:lineRule="auto"/>
        <w:jc w:val="center"/>
        <w:rPr>
          <w:b w:val="0"/>
          <w:sz w:val="24"/>
          <w:szCs w:val="24"/>
        </w:rPr>
      </w:pPr>
    </w:p>
    <w:p w:rsidR="00043BCD" w:rsidRDefault="00043BCD" w:rsidP="007B407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Projete um retificador não controla (diodos em ponte H) com carga RC para se obter uma ondulação de tensão de 20%, tensão de saída CC de 400 V e potência de 20 kW. </w:t>
      </w:r>
    </w:p>
    <w:p w:rsidR="00043BCD" w:rsidRDefault="00043BCD" w:rsidP="00043BCD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Deduza  as equações para tensão e corrente na carga e corrente na entrada lado CA; (3,0)</w:t>
      </w:r>
    </w:p>
    <w:p w:rsidR="00043BCD" w:rsidRDefault="00043BCD" w:rsidP="00043BCD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– Calcule o fator de potência e apresente as simulações para comprovar os cálculos;(3,0)</w:t>
      </w:r>
    </w:p>
    <w:p w:rsidR="00043BCD" w:rsidRDefault="00043BCD" w:rsidP="00043BCD">
      <w:pPr>
        <w:ind w:left="708"/>
        <w:jc w:val="both"/>
        <w:rPr>
          <w:sz w:val="24"/>
          <w:szCs w:val="24"/>
        </w:rPr>
      </w:pPr>
    </w:p>
    <w:p w:rsidR="00043BCD" w:rsidRDefault="00043BCD" w:rsidP="00043BCD">
      <w:pPr>
        <w:ind w:left="708"/>
        <w:jc w:val="both"/>
        <w:rPr>
          <w:sz w:val="24"/>
          <w:szCs w:val="24"/>
        </w:rPr>
      </w:pPr>
    </w:p>
    <w:p w:rsidR="00043BCD" w:rsidRDefault="00043BCD" w:rsidP="00043BCD">
      <w:pPr>
        <w:ind w:left="708"/>
        <w:jc w:val="both"/>
        <w:rPr>
          <w:sz w:val="24"/>
          <w:szCs w:val="24"/>
        </w:rPr>
      </w:pPr>
    </w:p>
    <w:p w:rsidR="009F0A1F" w:rsidRPr="005B2AF4" w:rsidRDefault="00043BCD" w:rsidP="00043BC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um retificador meia-onda com carga </w:t>
      </w:r>
      <w:proofErr w:type="gramStart"/>
      <w:r>
        <w:rPr>
          <w:sz w:val="24"/>
          <w:szCs w:val="24"/>
        </w:rPr>
        <w:t>RC  de</w:t>
      </w:r>
      <w:proofErr w:type="gramEnd"/>
      <w:r>
        <w:rPr>
          <w:sz w:val="24"/>
          <w:szCs w:val="24"/>
        </w:rPr>
        <w:t xml:space="preserve"> 20kW e tensão retificada de 400 V (tensão média)</w:t>
      </w:r>
      <w:r w:rsidR="009F0A1F" w:rsidRPr="005B2AF4">
        <w:rPr>
          <w:sz w:val="24"/>
          <w:szCs w:val="24"/>
        </w:rPr>
        <w:t>;</w:t>
      </w:r>
    </w:p>
    <w:p w:rsidR="00043BCD" w:rsidRDefault="00043BCD" w:rsidP="00043BCD">
      <w:pPr>
        <w:pStyle w:val="PargrafodaLista"/>
        <w:ind w:left="720"/>
        <w:jc w:val="both"/>
        <w:rPr>
          <w:sz w:val="24"/>
          <w:szCs w:val="24"/>
        </w:rPr>
      </w:pPr>
      <w:proofErr w:type="gramStart"/>
      <w:r w:rsidRPr="00043BCD">
        <w:rPr>
          <w:sz w:val="24"/>
          <w:szCs w:val="24"/>
        </w:rPr>
        <w:t>a</w:t>
      </w:r>
      <w:proofErr w:type="gramEnd"/>
      <w:r w:rsidRPr="00043BCD">
        <w:rPr>
          <w:sz w:val="24"/>
          <w:szCs w:val="24"/>
        </w:rPr>
        <w:t xml:space="preserve"> – Deduza  as equações para tensão e corrente na carga e corrente na entrada lado CA; (</w:t>
      </w:r>
      <w:r>
        <w:rPr>
          <w:sz w:val="24"/>
          <w:szCs w:val="24"/>
        </w:rPr>
        <w:t>2</w:t>
      </w:r>
      <w:r w:rsidRPr="00043BCD">
        <w:rPr>
          <w:sz w:val="24"/>
          <w:szCs w:val="24"/>
        </w:rPr>
        <w:t>,0)</w:t>
      </w:r>
      <w:r>
        <w:rPr>
          <w:sz w:val="24"/>
          <w:szCs w:val="24"/>
        </w:rPr>
        <w:t>;</w:t>
      </w:r>
    </w:p>
    <w:p w:rsidR="00043BCD" w:rsidRDefault="00043BCD" w:rsidP="00043BCD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- Calcule o fator de potência e apresente as simulações para comprovar os cálculos;(2,0)</w:t>
      </w:r>
    </w:p>
    <w:p w:rsidR="00043BCD" w:rsidRPr="00043BCD" w:rsidRDefault="00043BCD" w:rsidP="00043BCD">
      <w:pPr>
        <w:pStyle w:val="PargrafodaLista"/>
        <w:ind w:left="720"/>
        <w:jc w:val="both"/>
        <w:rPr>
          <w:sz w:val="24"/>
          <w:szCs w:val="24"/>
        </w:rPr>
      </w:pPr>
    </w:p>
    <w:p w:rsidR="00AD571C" w:rsidRDefault="00AD571C" w:rsidP="00EA622D">
      <w:pPr>
        <w:rPr>
          <w:sz w:val="24"/>
          <w:szCs w:val="24"/>
        </w:rPr>
      </w:pPr>
    </w:p>
    <w:sectPr w:rsidR="00AD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7818"/>
    <w:multiLevelType w:val="hybridMultilevel"/>
    <w:tmpl w:val="83B2B8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F"/>
    <w:rsid w:val="00016AFE"/>
    <w:rsid w:val="00043BCD"/>
    <w:rsid w:val="000606CB"/>
    <w:rsid w:val="000B6FBE"/>
    <w:rsid w:val="000C7029"/>
    <w:rsid w:val="00152B7A"/>
    <w:rsid w:val="001539D3"/>
    <w:rsid w:val="00187BC5"/>
    <w:rsid w:val="001C1763"/>
    <w:rsid w:val="001D3E66"/>
    <w:rsid w:val="001F190F"/>
    <w:rsid w:val="00241FA9"/>
    <w:rsid w:val="002A480E"/>
    <w:rsid w:val="003564F2"/>
    <w:rsid w:val="003B7859"/>
    <w:rsid w:val="003C13F8"/>
    <w:rsid w:val="003F5D8E"/>
    <w:rsid w:val="00435959"/>
    <w:rsid w:val="00480690"/>
    <w:rsid w:val="004D7157"/>
    <w:rsid w:val="004F77A2"/>
    <w:rsid w:val="0053442D"/>
    <w:rsid w:val="005845F9"/>
    <w:rsid w:val="005A6F3B"/>
    <w:rsid w:val="005B2AF4"/>
    <w:rsid w:val="005D0B9B"/>
    <w:rsid w:val="00611EEE"/>
    <w:rsid w:val="00623FDB"/>
    <w:rsid w:val="0063467B"/>
    <w:rsid w:val="006B452A"/>
    <w:rsid w:val="006D11E1"/>
    <w:rsid w:val="00737D36"/>
    <w:rsid w:val="00756501"/>
    <w:rsid w:val="0079433D"/>
    <w:rsid w:val="007B4077"/>
    <w:rsid w:val="007B79A4"/>
    <w:rsid w:val="007D7A29"/>
    <w:rsid w:val="00811642"/>
    <w:rsid w:val="00885814"/>
    <w:rsid w:val="008968FB"/>
    <w:rsid w:val="00902A4A"/>
    <w:rsid w:val="00913A10"/>
    <w:rsid w:val="009154FD"/>
    <w:rsid w:val="009A7BEF"/>
    <w:rsid w:val="009E7AA5"/>
    <w:rsid w:val="009F0A1F"/>
    <w:rsid w:val="00A47A6C"/>
    <w:rsid w:val="00A702C6"/>
    <w:rsid w:val="00AD4F89"/>
    <w:rsid w:val="00AD571C"/>
    <w:rsid w:val="00B44C72"/>
    <w:rsid w:val="00C369BF"/>
    <w:rsid w:val="00C826E1"/>
    <w:rsid w:val="00C941E0"/>
    <w:rsid w:val="00D433B9"/>
    <w:rsid w:val="00D43DC2"/>
    <w:rsid w:val="00DF6F75"/>
    <w:rsid w:val="00E17715"/>
    <w:rsid w:val="00E202F9"/>
    <w:rsid w:val="00E257F6"/>
    <w:rsid w:val="00E364A2"/>
    <w:rsid w:val="00E41130"/>
    <w:rsid w:val="00E65E6C"/>
    <w:rsid w:val="00EA622D"/>
    <w:rsid w:val="00EB55CC"/>
    <w:rsid w:val="00F1706B"/>
    <w:rsid w:val="00F831C8"/>
    <w:rsid w:val="00F836F9"/>
    <w:rsid w:val="00F92343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34AB3-E300-4B0D-AEE7-4B5BC30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029"/>
    <w:pPr>
      <w:ind w:left="708"/>
    </w:pPr>
  </w:style>
  <w:style w:type="paragraph" w:styleId="Textodebalo">
    <w:name w:val="Balloon Text"/>
    <w:basedOn w:val="Normal"/>
    <w:link w:val="TextodebaloChar"/>
    <w:rsid w:val="001C17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1763"/>
    <w:rPr>
      <w:rFonts w:ascii="Tahoma" w:hAnsi="Tahoma" w:cs="Tahoma"/>
      <w:b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SEL</dc:creator>
  <cp:lastModifiedBy>Ricardo Machado</cp:lastModifiedBy>
  <cp:revision>7</cp:revision>
  <cp:lastPrinted>2018-04-10T17:22:00Z</cp:lastPrinted>
  <dcterms:created xsi:type="dcterms:W3CDTF">2018-04-10T16:54:00Z</dcterms:created>
  <dcterms:modified xsi:type="dcterms:W3CDTF">2020-05-26T17:40:00Z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