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29" w:rsidRPr="001F7E12" w:rsidRDefault="007B7216">
      <w:pPr>
        <w:rPr>
          <w:rFonts w:ascii="Arial" w:hAnsi="Arial" w:cs="Arial"/>
          <w:sz w:val="24"/>
          <w:szCs w:val="24"/>
        </w:rPr>
      </w:pPr>
      <w:r w:rsidRPr="001F7E12">
        <w:rPr>
          <w:rFonts w:ascii="Arial" w:hAnsi="Arial" w:cs="Arial"/>
          <w:sz w:val="24"/>
          <w:szCs w:val="24"/>
        </w:rPr>
        <w:t>PROVA SUBSTITUTIVA DE ECONOMIA DE EMPRESAS</w:t>
      </w:r>
      <w:r w:rsidR="001F7E12">
        <w:rPr>
          <w:rFonts w:ascii="Arial" w:hAnsi="Arial" w:cs="Arial"/>
          <w:sz w:val="24"/>
          <w:szCs w:val="24"/>
        </w:rPr>
        <w:t xml:space="preserve"> (2020)</w:t>
      </w:r>
    </w:p>
    <w:p w:rsidR="007B7216" w:rsidRPr="001F7E12" w:rsidRDefault="007B7216">
      <w:pPr>
        <w:rPr>
          <w:rFonts w:ascii="Arial" w:hAnsi="Arial" w:cs="Arial"/>
          <w:sz w:val="24"/>
          <w:szCs w:val="24"/>
        </w:rPr>
      </w:pPr>
      <w:r w:rsidRPr="001F7E12">
        <w:rPr>
          <w:rFonts w:ascii="Arial" w:hAnsi="Arial" w:cs="Arial"/>
          <w:sz w:val="24"/>
          <w:szCs w:val="24"/>
        </w:rPr>
        <w:t>MANUSCRITA, INDIVIDUAL, POSTAR EM PDF, LETRA LEGÍVEL</w:t>
      </w:r>
    </w:p>
    <w:p w:rsidR="007B7216" w:rsidRPr="001F7E12" w:rsidRDefault="007B7216" w:rsidP="007B721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7E12">
        <w:rPr>
          <w:rFonts w:ascii="Arial" w:hAnsi="Arial" w:cs="Arial"/>
          <w:sz w:val="24"/>
          <w:szCs w:val="24"/>
        </w:rPr>
        <w:t>Quais são as diferenças entre as arquiteturas das empresas e dos mercados?</w:t>
      </w:r>
    </w:p>
    <w:p w:rsidR="007B7216" w:rsidRPr="001F7E12" w:rsidRDefault="007B7216" w:rsidP="007B721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7E12">
        <w:rPr>
          <w:rFonts w:ascii="Arial" w:hAnsi="Arial" w:cs="Arial"/>
          <w:sz w:val="24"/>
          <w:szCs w:val="24"/>
        </w:rPr>
        <w:t xml:space="preserve">Freqüentemente se argumenta que para que o </w:t>
      </w:r>
      <w:proofErr w:type="spellStart"/>
      <w:r w:rsidRPr="001F7E12">
        <w:rPr>
          <w:rFonts w:ascii="Arial" w:hAnsi="Arial" w:cs="Arial"/>
          <w:sz w:val="24"/>
          <w:szCs w:val="24"/>
        </w:rPr>
        <w:t>empowerment</w:t>
      </w:r>
      <w:proofErr w:type="spellEnd"/>
      <w:r w:rsidRPr="001F7E12">
        <w:rPr>
          <w:rFonts w:ascii="Arial" w:hAnsi="Arial" w:cs="Arial"/>
          <w:sz w:val="24"/>
          <w:szCs w:val="24"/>
        </w:rPr>
        <w:t xml:space="preserve"> funcione os gestores devem deixar o controle das decisões tomadas por seus subordinados. Avalie esse argumento usando a teoria da economia institucional.</w:t>
      </w:r>
    </w:p>
    <w:p w:rsidR="007B7216" w:rsidRPr="001F7E12" w:rsidRDefault="007B7216" w:rsidP="007B721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7E12">
        <w:rPr>
          <w:rFonts w:ascii="Arial" w:hAnsi="Arial" w:cs="Arial"/>
          <w:sz w:val="24"/>
          <w:szCs w:val="24"/>
        </w:rPr>
        <w:t>Porque as empresas utilizam mercados internos de trabalho?</w:t>
      </w:r>
    </w:p>
    <w:p w:rsidR="007B7216" w:rsidRPr="001F7E12" w:rsidRDefault="001F7E12" w:rsidP="007B721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7E12">
        <w:rPr>
          <w:rFonts w:ascii="Arial" w:hAnsi="Arial" w:cs="Arial"/>
          <w:spacing w:val="-2"/>
          <w:sz w:val="24"/>
          <w:szCs w:val="24"/>
        </w:rPr>
        <w:t>Por que o preço de pico é uma forma de discriminação de preço? Ele pode aumentar o bem-estar dos consumidores? Dê um exemplo.</w:t>
      </w:r>
    </w:p>
    <w:sectPr w:rsidR="007B7216" w:rsidRPr="001F7E12" w:rsidSect="00575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6C9A"/>
    <w:multiLevelType w:val="hybridMultilevel"/>
    <w:tmpl w:val="5404A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7B7216"/>
    <w:rsid w:val="001F7E12"/>
    <w:rsid w:val="0057541A"/>
    <w:rsid w:val="007B7216"/>
    <w:rsid w:val="008B2C5C"/>
    <w:rsid w:val="00B6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7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EasyPC</dc:creator>
  <cp:lastModifiedBy>EasyPC</cp:lastModifiedBy>
  <cp:revision>1</cp:revision>
  <dcterms:created xsi:type="dcterms:W3CDTF">2020-07-02T21:33:00Z</dcterms:created>
  <dcterms:modified xsi:type="dcterms:W3CDTF">2020-07-02T21:50:00Z</dcterms:modified>
</cp:coreProperties>
</file>