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C34F" w14:textId="7D1FD7BF" w:rsidR="000706C8" w:rsidRPr="0025597C" w:rsidRDefault="00213D10" w:rsidP="00213D10">
      <w:pPr>
        <w:tabs>
          <w:tab w:val="left" w:pos="335"/>
          <w:tab w:val="center" w:pos="4536"/>
        </w:tabs>
        <w:rPr>
          <w:rFonts w:ascii="Abadi MT Condensed Light" w:hAnsi="Abadi MT Condensed Light"/>
          <w:sz w:val="18"/>
          <w:szCs w:val="18"/>
        </w:rPr>
      </w:pPr>
      <w:r>
        <w:rPr>
          <w:rFonts w:ascii="Abadi MT Condensed Light" w:hAnsi="Abadi MT Condensed Light"/>
          <w:sz w:val="18"/>
          <w:szCs w:val="18"/>
        </w:rPr>
        <w:tab/>
      </w:r>
      <w:r>
        <w:rPr>
          <w:rFonts w:ascii="Abadi MT Condensed Light" w:hAnsi="Abadi MT Condensed Light"/>
          <w:sz w:val="18"/>
          <w:szCs w:val="18"/>
        </w:rPr>
        <w:tab/>
      </w:r>
      <w:r w:rsidR="009F6CD1" w:rsidRPr="0025597C">
        <w:rPr>
          <w:rFonts w:ascii="Abadi MT Condensed Light" w:hAnsi="Abadi MT Condensed Light"/>
          <w:sz w:val="18"/>
          <w:szCs w:val="18"/>
        </w:rPr>
        <w:t>Plano de Ensino-Aprendizagem</w:t>
      </w:r>
    </w:p>
    <w:p w14:paraId="67E36F2F" w14:textId="77777777" w:rsidR="000706C8" w:rsidRPr="0025597C" w:rsidRDefault="009F6CD1">
      <w:pPr>
        <w:jc w:val="center"/>
        <w:rPr>
          <w:rFonts w:ascii="Abadi MT Condensed Light" w:hAnsi="Abadi MT Condensed Light"/>
          <w:sz w:val="18"/>
          <w:szCs w:val="18"/>
        </w:rPr>
      </w:pPr>
      <w:r w:rsidRPr="0025597C">
        <w:rPr>
          <w:rFonts w:ascii="Abadi MT Condensed Light" w:hAnsi="Abadi MT Condensed Light"/>
          <w:sz w:val="18"/>
          <w:szCs w:val="18"/>
        </w:rPr>
        <w:t>Roteiro de Atividades</w:t>
      </w:r>
    </w:p>
    <w:p w14:paraId="1B2D54D7" w14:textId="77777777" w:rsidR="00E614B3" w:rsidRPr="0025597C" w:rsidRDefault="00E614B3">
      <w:pPr>
        <w:jc w:val="center"/>
        <w:rPr>
          <w:rFonts w:ascii="Abadi MT Condensed Light" w:hAnsi="Abadi MT Condensed Light"/>
          <w:sz w:val="18"/>
          <w:szCs w:val="18"/>
        </w:rPr>
      </w:pPr>
      <w:r w:rsidRPr="0025597C">
        <w:rPr>
          <w:rFonts w:ascii="Abadi MT Condensed Light" w:hAnsi="Abadi MT Condensed Light"/>
          <w:sz w:val="18"/>
          <w:szCs w:val="18"/>
        </w:rPr>
        <w:t xml:space="preserve">Curso: </w:t>
      </w:r>
      <w:r w:rsidR="00052282" w:rsidRPr="0025597C">
        <w:rPr>
          <w:rFonts w:ascii="Abadi MT Condensed Light" w:hAnsi="Abadi MT Condensed Light"/>
          <w:sz w:val="18"/>
          <w:szCs w:val="18"/>
        </w:rPr>
        <w:t>Nutrição e Metabolismo</w:t>
      </w:r>
    </w:p>
    <w:tbl>
      <w:tblPr>
        <w:tblStyle w:val="TableGrid"/>
        <w:tblW w:w="9092" w:type="dxa"/>
        <w:jc w:val="center"/>
        <w:tblLook w:val="04A0" w:firstRow="1" w:lastRow="0" w:firstColumn="1" w:lastColumn="0" w:noHBand="0" w:noVBand="1"/>
      </w:tblPr>
      <w:tblGrid>
        <w:gridCol w:w="2105"/>
        <w:gridCol w:w="6987"/>
      </w:tblGrid>
      <w:tr w:rsidR="00FC3A79" w:rsidRPr="0025597C" w14:paraId="38AD1170" w14:textId="77777777" w:rsidTr="00F32CD9">
        <w:trPr>
          <w:trHeight w:val="243"/>
          <w:jc w:val="center"/>
        </w:trPr>
        <w:tc>
          <w:tcPr>
            <w:tcW w:w="2105" w:type="dxa"/>
            <w:shd w:val="clear" w:color="auto" w:fill="auto"/>
            <w:tcMar>
              <w:left w:w="108" w:type="dxa"/>
            </w:tcMar>
          </w:tcPr>
          <w:p w14:paraId="351C6BC3" w14:textId="77777777" w:rsidR="000706C8" w:rsidRPr="0025597C" w:rsidRDefault="009F6CD1" w:rsidP="00F32CD9">
            <w:pPr>
              <w:spacing w:after="0"/>
              <w:ind w:left="-255"/>
              <w:jc w:val="center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CÓDIGO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14:paraId="1E5EDF66" w14:textId="77777777" w:rsidR="000706C8" w:rsidRPr="0025597C" w:rsidRDefault="009F6CD1" w:rsidP="009716A1">
            <w:pPr>
              <w:spacing w:after="0"/>
              <w:jc w:val="center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NOME DA DISCIPLINA</w:t>
            </w:r>
          </w:p>
        </w:tc>
      </w:tr>
      <w:tr w:rsidR="00360182" w:rsidRPr="0025597C" w14:paraId="2A8759B8" w14:textId="77777777" w:rsidTr="00F32CD9">
        <w:trPr>
          <w:trHeight w:val="382"/>
          <w:jc w:val="center"/>
        </w:trPr>
        <w:tc>
          <w:tcPr>
            <w:tcW w:w="2105" w:type="dxa"/>
            <w:shd w:val="clear" w:color="auto" w:fill="auto"/>
            <w:tcMar>
              <w:left w:w="108" w:type="dxa"/>
            </w:tcMar>
          </w:tcPr>
          <w:p w14:paraId="6282D72B" w14:textId="77777777" w:rsidR="00360182" w:rsidRPr="0025597C" w:rsidRDefault="00360182" w:rsidP="00F32CD9">
            <w:pPr>
              <w:spacing w:after="0"/>
              <w:ind w:left="245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 w:cs="Arial"/>
                <w:sz w:val="18"/>
                <w:szCs w:val="18"/>
              </w:rPr>
              <w:t>RNM 4413</w:t>
            </w:r>
          </w:p>
        </w:tc>
        <w:tc>
          <w:tcPr>
            <w:tcW w:w="6987" w:type="dxa"/>
            <w:shd w:val="clear" w:color="auto" w:fill="auto"/>
            <w:tcMar>
              <w:left w:w="108" w:type="dxa"/>
            </w:tcMar>
          </w:tcPr>
          <w:p w14:paraId="50857286" w14:textId="77777777" w:rsidR="00360182" w:rsidRPr="0025597C" w:rsidRDefault="00360182" w:rsidP="00360182">
            <w:pPr>
              <w:rPr>
                <w:rFonts w:ascii="Abadi MT Condensed Light" w:hAnsi="Abadi MT Condensed Light" w:cs="Arial"/>
                <w:sz w:val="18"/>
                <w:szCs w:val="18"/>
              </w:rPr>
            </w:pPr>
            <w:r w:rsidRPr="0025597C">
              <w:rPr>
                <w:rFonts w:ascii="Abadi MT Condensed Light" w:hAnsi="Abadi MT Condensed Light" w:cs="Arial"/>
                <w:sz w:val="18"/>
                <w:szCs w:val="18"/>
              </w:rPr>
              <w:t xml:space="preserve">Aconselhamento Alimentar e Nutricional </w:t>
            </w:r>
          </w:p>
        </w:tc>
      </w:tr>
    </w:tbl>
    <w:p w14:paraId="2589B5EC" w14:textId="77777777" w:rsidR="000706C8" w:rsidRPr="0025597C" w:rsidRDefault="000706C8">
      <w:pPr>
        <w:rPr>
          <w:rFonts w:ascii="Abadi MT Condensed Light" w:hAnsi="Abadi MT Condensed Light"/>
          <w:sz w:val="18"/>
          <w:szCs w:val="18"/>
        </w:rPr>
      </w:pPr>
    </w:p>
    <w:tbl>
      <w:tblPr>
        <w:tblStyle w:val="TableGrid"/>
        <w:tblW w:w="9062" w:type="dxa"/>
        <w:tblInd w:w="25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25597C" w14:paraId="029E8C30" w14:textId="77777777" w:rsidTr="00F32CD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2F14DC8D" w14:textId="77777777" w:rsidR="000706C8" w:rsidRPr="0025597C" w:rsidRDefault="009F6CD1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4E5DE171" w14:textId="1B586E25" w:rsidR="000706C8" w:rsidRPr="0025597C" w:rsidRDefault="002F56F5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1</w:t>
            </w:r>
            <w:r w:rsidR="00360182" w:rsidRPr="0025597C">
              <w:rPr>
                <w:rFonts w:ascii="Abadi MT Condensed Light" w:hAnsi="Abadi MT Condensed Light"/>
                <w:sz w:val="18"/>
                <w:szCs w:val="18"/>
              </w:rPr>
              <w:t xml:space="preserve">º. Semestre </w:t>
            </w:r>
          </w:p>
        </w:tc>
      </w:tr>
      <w:tr w:rsidR="00FC3A79" w:rsidRPr="0025597C" w14:paraId="755BBFB4" w14:textId="77777777" w:rsidTr="00F32CD9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14:paraId="1774C2A4" w14:textId="77777777" w:rsidR="000706C8" w:rsidRPr="0025597C" w:rsidRDefault="009F6CD1" w:rsidP="009716A1">
            <w:pPr>
              <w:spacing w:after="0"/>
              <w:jc w:val="center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CARGA HORÁRIA</w:t>
            </w:r>
          </w:p>
        </w:tc>
      </w:tr>
      <w:tr w:rsidR="00FC3A79" w:rsidRPr="0025597C" w14:paraId="196B2988" w14:textId="77777777" w:rsidTr="00F32CD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5BD66116" w14:textId="77777777" w:rsidR="000706C8" w:rsidRPr="0025597C" w:rsidRDefault="009F6CD1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4A577D35" w14:textId="4B1D4AFF" w:rsidR="000706C8" w:rsidRPr="0025597C" w:rsidRDefault="00360182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2h aula/semana</w:t>
            </w:r>
            <w:r w:rsidR="002F045B">
              <w:rPr>
                <w:rFonts w:ascii="Abadi MT Condensed Light" w:hAnsi="Abadi MT Condensed Light"/>
                <w:sz w:val="18"/>
                <w:szCs w:val="18"/>
              </w:rPr>
              <w:t xml:space="preserve"> (30h)</w:t>
            </w:r>
          </w:p>
        </w:tc>
      </w:tr>
      <w:tr w:rsidR="00FC3A79" w:rsidRPr="0025597C" w14:paraId="54B7D37A" w14:textId="77777777" w:rsidTr="00F32CD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3F2500A0" w14:textId="77777777" w:rsidR="000706C8" w:rsidRPr="0025597C" w:rsidRDefault="009F6CD1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0995D923" w14:textId="3DD2E2E4" w:rsidR="000706C8" w:rsidRPr="0025597C" w:rsidRDefault="00052282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2 créditos trabalho/ semana</w:t>
            </w:r>
            <w:r w:rsidR="002F045B">
              <w:rPr>
                <w:rFonts w:ascii="Abadi MT Condensed Light" w:hAnsi="Abadi MT Condensed Light"/>
                <w:sz w:val="18"/>
                <w:szCs w:val="18"/>
              </w:rPr>
              <w:t xml:space="preserve"> (60h)</w:t>
            </w:r>
          </w:p>
        </w:tc>
      </w:tr>
      <w:tr w:rsidR="00FC3A79" w:rsidRPr="0025597C" w14:paraId="27A8C8D0" w14:textId="77777777" w:rsidTr="00F32CD9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2B38DF44" w14:textId="77777777" w:rsidR="000706C8" w:rsidRPr="0025597C" w:rsidRDefault="009F6CD1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14:paraId="3FD9F56A" w14:textId="77777777" w:rsidR="000706C8" w:rsidRPr="0025597C" w:rsidRDefault="00052282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90h </w:t>
            </w:r>
          </w:p>
        </w:tc>
      </w:tr>
    </w:tbl>
    <w:p w14:paraId="112C9D38" w14:textId="77777777" w:rsidR="000706C8" w:rsidRPr="0025597C" w:rsidRDefault="000706C8">
      <w:pPr>
        <w:rPr>
          <w:rFonts w:ascii="Abadi MT Condensed Light" w:hAnsi="Abadi MT Condensed Light"/>
          <w:sz w:val="18"/>
          <w:szCs w:val="18"/>
        </w:rPr>
      </w:pPr>
    </w:p>
    <w:p w14:paraId="77983605" w14:textId="77777777" w:rsidR="000706C8" w:rsidRPr="0025597C" w:rsidRDefault="000706C8">
      <w:pPr>
        <w:rPr>
          <w:rFonts w:ascii="Abadi MT Condensed Light" w:hAnsi="Abadi MT Condensed Light"/>
          <w:b/>
          <w:sz w:val="18"/>
          <w:szCs w:val="18"/>
        </w:rPr>
      </w:pPr>
    </w:p>
    <w:p w14:paraId="255D655D" w14:textId="77777777" w:rsidR="000706C8" w:rsidRPr="0025597C" w:rsidRDefault="009F6CD1">
      <w:pPr>
        <w:rPr>
          <w:rFonts w:ascii="Abadi MT Condensed Light" w:hAnsi="Abadi MT Condensed Light"/>
          <w:b/>
          <w:sz w:val="18"/>
          <w:szCs w:val="18"/>
        </w:rPr>
      </w:pPr>
      <w:r w:rsidRPr="0025597C">
        <w:rPr>
          <w:rFonts w:ascii="Abadi MT Condensed Light" w:hAnsi="Abadi MT Condensed Light"/>
          <w:b/>
          <w:sz w:val="18"/>
          <w:szCs w:val="18"/>
        </w:rPr>
        <w:t>CONTEXTO:</w:t>
      </w:r>
    </w:p>
    <w:p w14:paraId="0B066AE5" w14:textId="77777777" w:rsidR="000706C8" w:rsidRPr="0025597C" w:rsidRDefault="009F6CD1">
      <w:pPr>
        <w:rPr>
          <w:rFonts w:ascii="Abadi MT Condensed Light" w:hAnsi="Abadi MT Condensed Light"/>
          <w:sz w:val="18"/>
          <w:szCs w:val="18"/>
        </w:rPr>
      </w:pPr>
      <w:r w:rsidRPr="0025597C">
        <w:rPr>
          <w:rFonts w:ascii="Abadi MT Condensed Light" w:hAnsi="Abadi MT Condensed Light"/>
          <w:sz w:val="18"/>
          <w:szCs w:val="18"/>
          <w:highlight w:val="yellow"/>
        </w:rPr>
        <w:t>Qual o tema da disciplina e sua relevância para a formação profissional?</w:t>
      </w:r>
    </w:p>
    <w:p w14:paraId="103F78F5" w14:textId="77777777" w:rsidR="000706C8" w:rsidRPr="0025597C" w:rsidRDefault="00052282">
      <w:pPr>
        <w:rPr>
          <w:rFonts w:ascii="Abadi MT Condensed Light" w:hAnsi="Abadi MT Condensed Light"/>
          <w:sz w:val="18"/>
          <w:szCs w:val="18"/>
        </w:rPr>
      </w:pPr>
      <w:r w:rsidRPr="0025597C">
        <w:rPr>
          <w:rFonts w:ascii="Abadi MT Condensed Light" w:hAnsi="Abadi MT Condensed Light"/>
          <w:color w:val="000000"/>
          <w:sz w:val="18"/>
          <w:szCs w:val="18"/>
        </w:rPr>
        <w:t xml:space="preserve">A disciplina visa capacitar o aluno para o aconselhamento alimentar e nutricional  em consultas individuais e em grupo, com objetivo terapêutico, fundamentado em referenciais teóricos utilizados em aconselhamento. </w:t>
      </w:r>
    </w:p>
    <w:p w14:paraId="6E101775" w14:textId="77777777" w:rsidR="00D96C74" w:rsidRPr="0025597C" w:rsidRDefault="00D96C74">
      <w:pPr>
        <w:suppressAutoHyphens w:val="0"/>
        <w:spacing w:after="0"/>
        <w:rPr>
          <w:rFonts w:ascii="Abadi MT Condensed Light" w:hAnsi="Abadi MT Condensed Light"/>
          <w:b/>
          <w:sz w:val="18"/>
          <w:szCs w:val="18"/>
        </w:rPr>
      </w:pPr>
    </w:p>
    <w:p w14:paraId="7A60D624" w14:textId="77777777" w:rsidR="00195523" w:rsidRPr="0025597C" w:rsidRDefault="00195523" w:rsidP="00195523">
      <w:pPr>
        <w:rPr>
          <w:rFonts w:ascii="Abadi MT Condensed Light" w:hAnsi="Abadi MT Condensed Light"/>
          <w:b/>
          <w:sz w:val="18"/>
          <w:szCs w:val="18"/>
        </w:rPr>
      </w:pPr>
      <w:r w:rsidRPr="0025597C">
        <w:rPr>
          <w:rFonts w:ascii="Abadi MT Condensed Light" w:hAnsi="Abadi MT Condensed Light"/>
          <w:b/>
          <w:sz w:val="18"/>
          <w:szCs w:val="18"/>
        </w:rPr>
        <w:t>OBJETIVOS DE APRENDIZAGEM:</w:t>
      </w:r>
    </w:p>
    <w:p w14:paraId="70041FFB" w14:textId="77777777" w:rsidR="00195523" w:rsidRPr="0025597C" w:rsidRDefault="00195523" w:rsidP="00195523">
      <w:pPr>
        <w:rPr>
          <w:rFonts w:ascii="Abadi MT Condensed Light" w:hAnsi="Abadi MT Condensed Light"/>
          <w:sz w:val="18"/>
          <w:szCs w:val="18"/>
        </w:rPr>
      </w:pPr>
      <w:r w:rsidRPr="0025597C">
        <w:rPr>
          <w:rFonts w:ascii="Abadi MT Condensed Light" w:hAnsi="Abadi MT Condensed Light"/>
          <w:sz w:val="18"/>
          <w:szCs w:val="18"/>
          <w:highlight w:val="yellow"/>
        </w:rPr>
        <w:t>Pode ser feito no formato de uma Matriz de Competências e Objetivos de Aprendizagem, como no modelo abaixo:</w:t>
      </w:r>
      <w:r w:rsidRPr="0025597C">
        <w:rPr>
          <w:rFonts w:ascii="Abadi MT Condensed Light" w:hAnsi="Abadi MT Condensed Light"/>
          <w:sz w:val="18"/>
          <w:szCs w:val="18"/>
        </w:rPr>
        <w:t xml:space="preserve"> </w:t>
      </w:r>
    </w:p>
    <w:p w14:paraId="694BD897" w14:textId="77777777" w:rsidR="00195523" w:rsidRPr="0025597C" w:rsidRDefault="00195523" w:rsidP="00195523">
      <w:pPr>
        <w:rPr>
          <w:rFonts w:ascii="Abadi MT Condensed Light" w:hAnsi="Abadi MT Condensed Light"/>
          <w:sz w:val="18"/>
          <w:szCs w:val="18"/>
        </w:rPr>
      </w:pPr>
    </w:p>
    <w:p w14:paraId="1DC1152A" w14:textId="77777777" w:rsidR="00195523" w:rsidRPr="0025597C" w:rsidRDefault="00195523" w:rsidP="00195523">
      <w:pPr>
        <w:rPr>
          <w:rFonts w:ascii="Abadi MT Condensed Light" w:hAnsi="Abadi MT Condensed Light"/>
          <w:b/>
          <w:sz w:val="18"/>
          <w:szCs w:val="18"/>
        </w:rPr>
      </w:pPr>
      <w:r w:rsidRPr="0025597C">
        <w:rPr>
          <w:rFonts w:ascii="Abadi MT Condensed Light" w:hAnsi="Abadi MT Condensed Light"/>
          <w:b/>
          <w:sz w:val="18"/>
          <w:szCs w:val="18"/>
        </w:rPr>
        <w:t>MATRIZ DE COMPETÊNCIAS: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06C8" w:rsidRPr="0025597C" w14:paraId="54C30DC1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1355ACD9" w14:textId="77777777" w:rsidR="000706C8" w:rsidRPr="0025597C" w:rsidRDefault="009F6CD1" w:rsidP="00195523">
            <w:pPr>
              <w:spacing w:after="0"/>
              <w:jc w:val="center"/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b/>
                <w:sz w:val="18"/>
                <w:szCs w:val="18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58D4CA56" w14:textId="77777777" w:rsidR="000706C8" w:rsidRPr="0025597C" w:rsidRDefault="009F6CD1" w:rsidP="00195523">
            <w:pPr>
              <w:spacing w:after="0"/>
              <w:jc w:val="center"/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b/>
                <w:sz w:val="18"/>
                <w:szCs w:val="18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6632659" w14:textId="77777777" w:rsidR="000706C8" w:rsidRPr="0025597C" w:rsidRDefault="009F6CD1" w:rsidP="00195523">
            <w:pPr>
              <w:spacing w:after="0"/>
              <w:jc w:val="center"/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b/>
                <w:sz w:val="18"/>
                <w:szCs w:val="18"/>
              </w:rPr>
              <w:t>Como será a avaliação?</w:t>
            </w:r>
          </w:p>
        </w:tc>
      </w:tr>
      <w:tr w:rsidR="000706C8" w:rsidRPr="0025597C" w14:paraId="2944D1A6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59F394D5" w14:textId="77777777" w:rsidR="000706C8" w:rsidRPr="0025597C" w:rsidRDefault="009F6CD1">
            <w:pPr>
              <w:spacing w:after="0"/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0A1828C" w14:textId="77777777" w:rsidR="000706C8" w:rsidRPr="0025597C" w:rsidRDefault="009F6CD1">
            <w:pPr>
              <w:spacing w:after="0"/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F1A2686" w14:textId="77777777" w:rsidR="000706C8" w:rsidRPr="0025597C" w:rsidRDefault="009F6CD1">
            <w:pPr>
              <w:spacing w:after="0"/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Avaliação</w:t>
            </w:r>
          </w:p>
        </w:tc>
      </w:tr>
      <w:tr w:rsidR="000706C8" w:rsidRPr="0025597C" w14:paraId="5D2AB498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502BA798" w14:textId="77777777" w:rsidR="00052282" w:rsidRDefault="00052282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C</w:t>
            </w:r>
            <w:r w:rsidR="009F6CD1" w:rsidRPr="0025597C">
              <w:rPr>
                <w:rFonts w:ascii="Abadi MT Condensed Light" w:hAnsi="Abadi MT Condensed Light"/>
                <w:sz w:val="18"/>
                <w:szCs w:val="18"/>
              </w:rPr>
              <w:t>ognitivos</w:t>
            </w: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: Temas abordados: empatia; </w:t>
            </w:r>
            <w:r w:rsidR="00141026" w:rsidRPr="0025597C">
              <w:rPr>
                <w:rFonts w:ascii="Abadi MT Condensed Light" w:hAnsi="Abadi MT Condensed Light"/>
                <w:sz w:val="18"/>
                <w:szCs w:val="18"/>
              </w:rPr>
              <w:t>linguagem corporal,</w:t>
            </w:r>
            <w:r w:rsidR="00FF734D" w:rsidRPr="0025597C">
              <w:rPr>
                <w:rFonts w:ascii="Abadi MT Condensed Light" w:hAnsi="Abadi MT Condensed Light"/>
                <w:sz w:val="18"/>
                <w:szCs w:val="18"/>
              </w:rPr>
              <w:t xml:space="preserve"> representações de corpo,</w:t>
            </w:r>
            <w:r w:rsidR="00141026" w:rsidRPr="0025597C">
              <w:rPr>
                <w:rFonts w:ascii="Abadi MT Condensed Light" w:hAnsi="Abadi MT Condensed Light"/>
                <w:sz w:val="18"/>
                <w:szCs w:val="18"/>
              </w:rPr>
              <w:t xml:space="preserve"> escuta, modelos de </w:t>
            </w:r>
            <w:proofErr w:type="spellStart"/>
            <w:r w:rsidR="00141026" w:rsidRPr="0025597C">
              <w:rPr>
                <w:rFonts w:ascii="Abadi MT Condensed Light" w:hAnsi="Abadi MT Condensed Light"/>
                <w:sz w:val="18"/>
                <w:szCs w:val="18"/>
              </w:rPr>
              <w:t>empoderamento</w:t>
            </w:r>
            <w:proofErr w:type="spellEnd"/>
            <w:r w:rsidR="00141026" w:rsidRPr="0025597C">
              <w:rPr>
                <w:rFonts w:ascii="Abadi MT Condensed Light" w:hAnsi="Abadi MT Condensed Light"/>
                <w:sz w:val="18"/>
                <w:szCs w:val="18"/>
              </w:rPr>
              <w:t xml:space="preserve">, estratégias teóricas de aconselhamento (teorias orientadas por ação e por insight); o eu e o outro (perspectiva cultural); conhecimento científico e senso comum; transtornos alimentares; comportamento alimentar; </w:t>
            </w:r>
            <w:proofErr w:type="spellStart"/>
            <w:r w:rsidR="00C5775C" w:rsidRPr="0025597C">
              <w:rPr>
                <w:rFonts w:ascii="Abadi MT Condensed Light" w:hAnsi="Abadi MT Condensed Light"/>
                <w:sz w:val="18"/>
                <w:szCs w:val="18"/>
              </w:rPr>
              <w:t>sensorialidade</w:t>
            </w:r>
            <w:proofErr w:type="spellEnd"/>
            <w:r w:rsidR="00C5775C" w:rsidRPr="0025597C">
              <w:rPr>
                <w:rFonts w:ascii="Abadi MT Condensed Light" w:hAnsi="Abadi MT Condensed Light"/>
                <w:sz w:val="18"/>
                <w:szCs w:val="18"/>
              </w:rPr>
              <w:t xml:space="preserve"> e alimentação, </w:t>
            </w:r>
            <w:r w:rsidR="00141026" w:rsidRPr="0025597C">
              <w:rPr>
                <w:rFonts w:ascii="Abadi MT Condensed Light" w:hAnsi="Abadi MT Condensed Light"/>
                <w:sz w:val="18"/>
                <w:szCs w:val="18"/>
              </w:rPr>
              <w:t>atendimento individual  e em grupo.</w:t>
            </w:r>
          </w:p>
          <w:p w14:paraId="35C94757" w14:textId="77777777" w:rsidR="00F15981" w:rsidRPr="0025597C" w:rsidRDefault="00F15981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05C29546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Aula expositiva, aula invertida, leituras de texto, questionário associado à leituras, vídeos (curtos), reapresentação (encenação de consultas), visita e observação de consultas.</w:t>
            </w:r>
          </w:p>
          <w:p w14:paraId="14E5488B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</w:p>
          <w:p w14:paraId="3B1CB31F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proofErr w:type="spellStart"/>
            <w:r w:rsidRPr="0025597C">
              <w:rPr>
                <w:rFonts w:ascii="Abadi MT Condensed Light" w:hAnsi="Abadi MT Condensed Light"/>
                <w:sz w:val="18"/>
                <w:szCs w:val="18"/>
              </w:rPr>
              <w:t>Ps</w:t>
            </w:r>
            <w:proofErr w:type="spellEnd"/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: essas atividades são integradas, ou seja teoria/prática. </w:t>
            </w:r>
          </w:p>
          <w:p w14:paraId="57106FB2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A separação aqui realizada é para fins de preenchimento deste modelo.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2C99EBC9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Cognitivos:</w:t>
            </w:r>
          </w:p>
          <w:p w14:paraId="27F75BFB" w14:textId="77777777" w:rsidR="000706C8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Parte teórica: leituras – prova sobre os textos lidos;</w:t>
            </w:r>
          </w:p>
          <w:p w14:paraId="57907D7B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Parte prática: desempenho nas tarefas, nos trabalhos em grupo e nos trabalhos semanais do crédito trabalho. </w:t>
            </w:r>
          </w:p>
        </w:tc>
      </w:tr>
      <w:tr w:rsidR="000706C8" w:rsidRPr="0025597C" w14:paraId="526AB14C" w14:textId="77777777"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4A5F0E0D" w14:textId="77777777" w:rsidR="000706C8" w:rsidRDefault="00141026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H</w:t>
            </w:r>
            <w:r w:rsidR="009F6CD1" w:rsidRPr="0025597C">
              <w:rPr>
                <w:rFonts w:ascii="Abadi MT Condensed Light" w:hAnsi="Abadi MT Condensed Light"/>
                <w:sz w:val="18"/>
                <w:szCs w:val="18"/>
              </w:rPr>
              <w:t>abilidades</w:t>
            </w: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: desenvolver habilidades de escuta e de empatia para aconselhamento nutricional, as quais envolvem habilidades para anamnese alimentar, </w:t>
            </w:r>
            <w:proofErr w:type="spellStart"/>
            <w:r w:rsidRPr="0025597C">
              <w:rPr>
                <w:rFonts w:ascii="Abadi MT Condensed Light" w:hAnsi="Abadi MT Condensed Light"/>
                <w:sz w:val="18"/>
                <w:szCs w:val="18"/>
              </w:rPr>
              <w:t>empoderamento</w:t>
            </w:r>
            <w:proofErr w:type="spellEnd"/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 do paciente em condutas; reconhecer significado e significantes para o paciente/cliente; ser capaz de realizar aconselhamento nutricional para indivíduos e grupos. </w:t>
            </w:r>
          </w:p>
          <w:p w14:paraId="3BAAD29A" w14:textId="77777777" w:rsidR="00F15981" w:rsidRPr="0025597C" w:rsidRDefault="00F15981">
            <w:pPr>
              <w:spacing w:after="0"/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235E3B88" w14:textId="77777777" w:rsidR="000706C8" w:rsidRPr="0025597C" w:rsidRDefault="00C5775C">
            <w:pPr>
              <w:spacing w:after="0"/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vídeos (curtos), reapresentação (encenação de consultas), visita e observação de consultas, trabalhos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11EA539" w14:textId="77777777" w:rsidR="000706C8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H</w:t>
            </w:r>
            <w:r w:rsidR="009F6CD1" w:rsidRPr="0025597C">
              <w:rPr>
                <w:rFonts w:ascii="Abadi MT Condensed Light" w:hAnsi="Abadi MT Condensed Light"/>
                <w:sz w:val="18"/>
                <w:szCs w:val="18"/>
              </w:rPr>
              <w:t>abilidades</w:t>
            </w:r>
            <w:r w:rsidRPr="0025597C">
              <w:rPr>
                <w:rFonts w:ascii="Abadi MT Condensed Light" w:hAnsi="Abadi MT Condensed Light"/>
                <w:sz w:val="18"/>
                <w:szCs w:val="18"/>
              </w:rPr>
              <w:t>:</w:t>
            </w:r>
          </w:p>
          <w:p w14:paraId="3FB56D39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b/>
                <w:sz w:val="18"/>
                <w:szCs w:val="18"/>
              </w:rPr>
              <w:t xml:space="preserve">- </w:t>
            </w:r>
            <w:r w:rsidRPr="0025597C">
              <w:rPr>
                <w:rFonts w:ascii="Abadi MT Condensed Light" w:hAnsi="Abadi MT Condensed Light"/>
                <w:sz w:val="18"/>
                <w:szCs w:val="18"/>
              </w:rPr>
              <w:t>Práticas em sala de aula;</w:t>
            </w:r>
          </w:p>
          <w:p w14:paraId="2E2C04BE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- Relatório crítico de observação de consultas;</w:t>
            </w:r>
          </w:p>
          <w:p w14:paraId="69BEA91D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- Desempenho em trabalhos </w:t>
            </w:r>
          </w:p>
        </w:tc>
      </w:tr>
      <w:tr w:rsidR="000706C8" w:rsidRPr="0025597C" w14:paraId="0EAB0696" w14:textId="77777777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14:paraId="6220A2CC" w14:textId="77777777" w:rsidR="000706C8" w:rsidRPr="0025597C" w:rsidRDefault="00141026">
            <w:pPr>
              <w:spacing w:after="0"/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A</w:t>
            </w:r>
            <w:r w:rsidR="009F6CD1" w:rsidRPr="0025597C">
              <w:rPr>
                <w:rFonts w:ascii="Abadi MT Condensed Light" w:hAnsi="Abadi MT Condensed Light"/>
                <w:sz w:val="18"/>
                <w:szCs w:val="18"/>
              </w:rPr>
              <w:t>titudinais</w:t>
            </w: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: respeito pelo outro, escuta, compreensão, empatia, humildade </w:t>
            </w:r>
            <w:r w:rsidR="00C5775C" w:rsidRPr="0025597C">
              <w:rPr>
                <w:rFonts w:ascii="Abadi MT Condensed Light" w:hAnsi="Abadi MT Condensed Light"/>
                <w:sz w:val="18"/>
                <w:szCs w:val="18"/>
              </w:rPr>
              <w:t>na relação paciente/</w:t>
            </w:r>
            <w:proofErr w:type="spellStart"/>
            <w:r w:rsidR="00C5775C" w:rsidRPr="0025597C">
              <w:rPr>
                <w:rFonts w:ascii="Abadi MT Condensed Light" w:hAnsi="Abadi MT Condensed Light"/>
                <w:sz w:val="18"/>
                <w:szCs w:val="18"/>
              </w:rPr>
              <w:t>terapêuta</w:t>
            </w:r>
            <w:proofErr w:type="spellEnd"/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1912656C" w14:textId="77777777" w:rsidR="000706C8" w:rsidRPr="0025597C" w:rsidRDefault="000706C8">
            <w:pPr>
              <w:spacing w:after="0"/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14:paraId="71C996A1" w14:textId="77777777" w:rsidR="000706C8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>A</w:t>
            </w:r>
            <w:r w:rsidR="009F6CD1" w:rsidRPr="0025597C">
              <w:rPr>
                <w:rFonts w:ascii="Abadi MT Condensed Light" w:hAnsi="Abadi MT Condensed Light"/>
                <w:sz w:val="18"/>
                <w:szCs w:val="18"/>
              </w:rPr>
              <w:t>titudinais</w:t>
            </w: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: </w:t>
            </w:r>
          </w:p>
          <w:p w14:paraId="5DA499BE" w14:textId="77777777" w:rsidR="00C5775C" w:rsidRPr="0025597C" w:rsidRDefault="00C5775C">
            <w:pPr>
              <w:spacing w:after="0"/>
              <w:rPr>
                <w:rFonts w:ascii="Abadi MT Condensed Light" w:hAnsi="Abadi MT Condensed Light"/>
                <w:sz w:val="18"/>
                <w:szCs w:val="18"/>
              </w:rPr>
            </w:pP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Esta avaliação está integrada nas avaliações acima mencionadas. Algumas estratégias </w:t>
            </w:r>
            <w:r w:rsidR="00FF734D" w:rsidRPr="0025597C">
              <w:rPr>
                <w:rFonts w:ascii="Abadi MT Condensed Light" w:hAnsi="Abadi MT Condensed Light"/>
                <w:sz w:val="18"/>
                <w:szCs w:val="18"/>
              </w:rPr>
              <w:t xml:space="preserve">usadas que visam responsabilidade de grupo: </w:t>
            </w:r>
            <w:r w:rsidRPr="0025597C">
              <w:rPr>
                <w:rFonts w:ascii="Abadi MT Condensed Light" w:hAnsi="Abadi MT Condensed Light"/>
                <w:sz w:val="18"/>
                <w:szCs w:val="18"/>
              </w:rPr>
              <w:t xml:space="preserve">trabalhos em grupo são apresentados por um representante sorteado </w:t>
            </w:r>
            <w:r w:rsidR="00FF734D" w:rsidRPr="0025597C">
              <w:rPr>
                <w:rFonts w:ascii="Abadi MT Condensed Light" w:hAnsi="Abadi MT Condensed Light"/>
                <w:sz w:val="18"/>
                <w:szCs w:val="18"/>
              </w:rPr>
              <w:t>e a nota é coletiva. Quando é possível faço uma avaliação individual do trabalho de grupo e ai comparo a qualidade da resposta de cada membro.</w:t>
            </w:r>
          </w:p>
        </w:tc>
      </w:tr>
    </w:tbl>
    <w:p w14:paraId="522865EF" w14:textId="77777777" w:rsidR="000706C8" w:rsidRPr="0025597C" w:rsidRDefault="000706C8">
      <w:pPr>
        <w:rPr>
          <w:rFonts w:ascii="Abadi MT Condensed Light" w:hAnsi="Abadi MT Condensed Light"/>
          <w:b/>
          <w:sz w:val="18"/>
          <w:szCs w:val="18"/>
        </w:rPr>
        <w:sectPr w:rsidR="000706C8" w:rsidRPr="0025597C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14:paraId="72DB5990" w14:textId="77777777" w:rsidR="000706C8" w:rsidRPr="0025597C" w:rsidRDefault="00195523" w:rsidP="008548FA">
      <w:pPr>
        <w:tabs>
          <w:tab w:val="left" w:pos="8100"/>
        </w:tabs>
        <w:rPr>
          <w:rFonts w:ascii="Abadi MT Condensed Light" w:hAnsi="Abadi MT Condensed Light"/>
          <w:b/>
          <w:sz w:val="18"/>
          <w:szCs w:val="18"/>
        </w:rPr>
      </w:pPr>
      <w:proofErr w:type="spellStart"/>
      <w:r w:rsidRPr="0025597C">
        <w:rPr>
          <w:rFonts w:ascii="Abadi MT Condensed Light" w:hAnsi="Abadi MT Condensed Light"/>
          <w:b/>
          <w:sz w:val="18"/>
          <w:szCs w:val="18"/>
        </w:rPr>
        <w:lastRenderedPageBreak/>
        <w:t>Template</w:t>
      </w:r>
      <w:proofErr w:type="spellEnd"/>
      <w:r w:rsidRPr="0025597C">
        <w:rPr>
          <w:rFonts w:ascii="Abadi MT Condensed Light" w:hAnsi="Abadi MT Condensed Light"/>
          <w:b/>
          <w:sz w:val="18"/>
          <w:szCs w:val="18"/>
        </w:rPr>
        <w:t xml:space="preserve"> 2: </w:t>
      </w:r>
      <w:r w:rsidR="009F6CD1" w:rsidRPr="0025597C">
        <w:rPr>
          <w:rFonts w:ascii="Abadi MT Condensed Light" w:hAnsi="Abadi MT Condensed Light"/>
          <w:b/>
          <w:sz w:val="18"/>
          <w:szCs w:val="18"/>
        </w:rPr>
        <w:t>ROTEIRO DA DISCIPLINA</w:t>
      </w:r>
      <w:r w:rsidR="008548FA" w:rsidRPr="0025597C">
        <w:rPr>
          <w:rFonts w:ascii="Abadi MT Condensed Light" w:hAnsi="Abadi MT Condensed Light"/>
          <w:b/>
          <w:sz w:val="18"/>
          <w:szCs w:val="18"/>
        </w:rPr>
        <w:tab/>
      </w:r>
    </w:p>
    <w:p w14:paraId="1CDDCFFD" w14:textId="77777777" w:rsidR="00281345" w:rsidRPr="0025597C" w:rsidRDefault="00281345" w:rsidP="008548FA">
      <w:pPr>
        <w:tabs>
          <w:tab w:val="left" w:pos="8100"/>
        </w:tabs>
        <w:rPr>
          <w:rFonts w:ascii="Abadi MT Condensed Light" w:hAnsi="Abadi MT Condensed Light"/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3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730"/>
        <w:gridCol w:w="476"/>
        <w:gridCol w:w="617"/>
        <w:gridCol w:w="1461"/>
        <w:gridCol w:w="2637"/>
        <w:gridCol w:w="2242"/>
        <w:gridCol w:w="4501"/>
        <w:gridCol w:w="15"/>
      </w:tblGrid>
      <w:tr w:rsidR="00EA0078" w:rsidRPr="0025597C" w14:paraId="5CB5F869" w14:textId="77777777" w:rsidTr="002F56F5">
        <w:trPr>
          <w:trHeight w:val="450"/>
        </w:trPr>
        <w:tc>
          <w:tcPr>
            <w:tcW w:w="133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center"/>
          </w:tcPr>
          <w:p w14:paraId="0480CFF1" w14:textId="44D04150" w:rsidR="00E614B3" w:rsidRPr="0025597C" w:rsidRDefault="00E614B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</w:pPr>
            <w:r w:rsidRPr="00F06EE8">
              <w:rPr>
                <w:rFonts w:ascii="Abadi MT Condensed Light" w:eastAsia="Times New Roman" w:hAnsi="Abadi MT Condensed Light" w:cs="Calibri"/>
                <w:b/>
                <w:bCs/>
                <w:szCs w:val="18"/>
                <w:lang w:eastAsia="pt-BR"/>
              </w:rPr>
              <w:t xml:space="preserve">Roteiro de Atividades - </w:t>
            </w:r>
            <w:proofErr w:type="spellStart"/>
            <w:r w:rsidRPr="00F06EE8">
              <w:rPr>
                <w:rFonts w:ascii="Abadi MT Condensed Light" w:eastAsia="Times New Roman" w:hAnsi="Abadi MT Condensed Light" w:cs="Calibri"/>
                <w:b/>
                <w:bCs/>
                <w:szCs w:val="18"/>
                <w:lang w:eastAsia="pt-BR"/>
              </w:rPr>
              <w:t>template</w:t>
            </w:r>
            <w:proofErr w:type="spellEnd"/>
            <w:r w:rsidRPr="00F06EE8">
              <w:rPr>
                <w:rFonts w:ascii="Abadi MT Condensed Light" w:eastAsia="Times New Roman" w:hAnsi="Abadi MT Condensed Light" w:cs="Calibri"/>
                <w:b/>
                <w:bCs/>
                <w:szCs w:val="18"/>
                <w:lang w:eastAsia="pt-BR"/>
              </w:rPr>
              <w:t xml:space="preserve"> para elaborar roteiro do Plano </w:t>
            </w:r>
            <w:r w:rsidR="00E32C5B" w:rsidRPr="00F06EE8">
              <w:rPr>
                <w:rFonts w:ascii="Abadi MT Condensed Light" w:eastAsia="Times New Roman" w:hAnsi="Abadi MT Condensed Light" w:cs="Calibri"/>
                <w:b/>
                <w:bCs/>
                <w:szCs w:val="18"/>
                <w:lang w:eastAsia="pt-BR"/>
              </w:rPr>
              <w:t>AAN</w:t>
            </w:r>
          </w:p>
        </w:tc>
      </w:tr>
      <w:tr w:rsidR="00EA0078" w:rsidRPr="0025597C" w14:paraId="7F71384E" w14:textId="77777777" w:rsidTr="002F56F5">
        <w:trPr>
          <w:gridAfter w:val="1"/>
          <w:wAfter w:w="15" w:type="dxa"/>
          <w:trHeight w:val="450"/>
        </w:trPr>
        <w:tc>
          <w:tcPr>
            <w:tcW w:w="2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4C07C643" w14:textId="77777777" w:rsidR="00707500" w:rsidRPr="0025597C" w:rsidRDefault="00707500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>CURSO:</w:t>
            </w:r>
            <w:r w:rsidR="00FF734D"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 xml:space="preserve"> Nutrição e Metabolismo</w:t>
            </w:r>
          </w:p>
        </w:tc>
        <w:tc>
          <w:tcPr>
            <w:tcW w:w="1084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614DC451" w14:textId="79827B9C" w:rsidR="00707500" w:rsidRPr="0025597C" w:rsidRDefault="00707500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>COORDENADOR DA DISCIPLINA:</w:t>
            </w:r>
            <w:r w:rsidR="00FF734D"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 xml:space="preserve"> Rosa Wanda Diez Garcia</w:t>
            </w:r>
            <w:r w:rsidR="009936D0"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 xml:space="preserve"> (RWDG)</w:t>
            </w:r>
            <w:r w:rsidR="00286117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A0078" w:rsidRPr="0025597C" w14:paraId="501EF7E6" w14:textId="77777777" w:rsidTr="002F56F5">
        <w:trPr>
          <w:gridAfter w:val="1"/>
          <w:wAfter w:w="15" w:type="dxa"/>
          <w:trHeight w:val="450"/>
        </w:trPr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358A0338" w14:textId="77777777" w:rsidR="00E614B3" w:rsidRPr="0025597C" w:rsidRDefault="00707500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 xml:space="preserve">CÓDIGO: </w:t>
            </w:r>
            <w:r w:rsidR="00FF734D"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>RNM 4413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AAA50FE" w14:textId="659E1FD6" w:rsidR="00E614B3" w:rsidRPr="0025597C" w:rsidRDefault="00707500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>ANO:   20</w:t>
            </w:r>
            <w:r w:rsidR="002F56F5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84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14:paraId="42F1C4FD" w14:textId="77777777" w:rsidR="00E614B3" w:rsidRPr="0025597C" w:rsidRDefault="00707500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>NOME DA DISCIPLINA</w:t>
            </w:r>
            <w:r w:rsidR="00FF734D"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>: Aconselhamento Alimentar e Nutricional</w:t>
            </w:r>
            <w:r w:rsidR="009936D0" w:rsidRPr="0025597C">
              <w:rPr>
                <w:rFonts w:ascii="Abadi MT Condensed Light" w:eastAsia="Times New Roman" w:hAnsi="Abadi MT Condensed Light" w:cs="Calibri"/>
                <w:b/>
                <w:bCs/>
                <w:sz w:val="18"/>
                <w:szCs w:val="18"/>
                <w:lang w:eastAsia="pt-BR"/>
              </w:rPr>
              <w:t xml:space="preserve"> (crédito teórico)</w:t>
            </w:r>
          </w:p>
        </w:tc>
      </w:tr>
      <w:tr w:rsidR="00EA0078" w:rsidRPr="0025597C" w14:paraId="1B955045" w14:textId="77777777" w:rsidTr="002F56F5">
        <w:trPr>
          <w:gridAfter w:val="1"/>
          <w:wAfter w:w="15" w:type="dxa"/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19122A" w14:textId="77777777" w:rsidR="00E614B3" w:rsidRPr="0025597C" w:rsidRDefault="00E614B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0FDAA669" w14:textId="77777777" w:rsidR="00E614B3" w:rsidRPr="0025597C" w:rsidRDefault="00E614B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EB2C1" w14:textId="77777777" w:rsidR="00E614B3" w:rsidRPr="0025597C" w:rsidRDefault="00E614B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C812F" w14:textId="77777777" w:rsidR="00E614B3" w:rsidRPr="0025597C" w:rsidRDefault="00E614B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4D790" w14:textId="77777777" w:rsidR="00E614B3" w:rsidRPr="0025597C" w:rsidRDefault="00E614B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Tema da atividade</w:t>
            </w: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EBA4E" w14:textId="77777777" w:rsidR="00E614B3" w:rsidRPr="0025597C" w:rsidRDefault="00E614B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Objetivos de Aprendizagem/ Resultados esperados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DF42E" w14:textId="77777777" w:rsidR="00E614B3" w:rsidRDefault="00E614B3" w:rsidP="00E35D64">
            <w:pPr>
              <w:spacing w:after="0" w:line="240" w:lineRule="auto"/>
              <w:ind w:left="49" w:hanging="49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Estratégias de Ensino &amp; Aprendizagem</w:t>
            </w:r>
            <w:r w:rsidR="00794EAD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/</w:t>
            </w:r>
          </w:p>
          <w:p w14:paraId="310E1A14" w14:textId="08BF8CE4" w:rsidR="00794EAD" w:rsidRPr="0025597C" w:rsidRDefault="00794EAD" w:rsidP="00E35D64">
            <w:pPr>
              <w:spacing w:after="0" w:line="240" w:lineRule="auto"/>
              <w:ind w:left="49" w:hanging="49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Crédito trabalho</w:t>
            </w:r>
            <w:r w:rsidR="00EB6B70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/Tarefa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81575" w14:textId="45DFB93A" w:rsidR="00E614B3" w:rsidRDefault="001B18E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Literatura básica da disciplina.</w:t>
            </w:r>
          </w:p>
          <w:p w14:paraId="3754EA11" w14:textId="77777777" w:rsidR="001B18E9" w:rsidRDefault="00CD070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Poderão ser</w:t>
            </w:r>
            <w:r w:rsidR="001B18E9"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incluídas outras leituras. </w:t>
            </w:r>
          </w:p>
          <w:p w14:paraId="050B3FA5" w14:textId="7935B802" w:rsidR="006A2FEE" w:rsidRPr="0025597C" w:rsidRDefault="006A2FEE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r w:rsidRPr="006A2FEE">
              <w:rPr>
                <w:rFonts w:ascii="Abadi MT Condensed Light" w:eastAsia="Times New Roman" w:hAnsi="Abadi MT Condensed Light" w:cs="Calibri"/>
                <w:b/>
                <w:bCs/>
                <w:color w:val="4472C4" w:themeColor="accent5"/>
                <w:sz w:val="18"/>
                <w:szCs w:val="18"/>
                <w:lang w:eastAsia="pt-BR"/>
              </w:rPr>
              <w:t>em azul, literatura básica</w:t>
            </w:r>
            <w:r>
              <w:rPr>
                <w:rFonts w:ascii="Abadi MT Condensed Light" w:eastAsia="Times New Roman" w:hAnsi="Abadi MT Condensed Light" w:cs="Calibri"/>
                <w:b/>
                <w:bCs/>
                <w:color w:val="000000"/>
                <w:sz w:val="18"/>
                <w:szCs w:val="18"/>
                <w:lang w:eastAsia="pt-BR"/>
              </w:rPr>
              <w:t>; em preto, complementar)</w:t>
            </w:r>
          </w:p>
        </w:tc>
      </w:tr>
      <w:tr w:rsidR="00EA0078" w:rsidRPr="0025597C" w14:paraId="354CAE44" w14:textId="77777777" w:rsidTr="002F56F5">
        <w:trPr>
          <w:gridAfter w:val="1"/>
          <w:wAfter w:w="15" w:type="dxa"/>
          <w:trHeight w:val="734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D07631" w14:textId="77777777" w:rsidR="00F15981" w:rsidRPr="00E475A3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E475A3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02/03</w:t>
            </w:r>
          </w:p>
          <w:p w14:paraId="6B52F603" w14:textId="77777777" w:rsidR="00E35D64" w:rsidRPr="00E475A3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</w:pPr>
          </w:p>
          <w:p w14:paraId="4A352ACD" w14:textId="68B4C47A" w:rsidR="00E35D64" w:rsidRPr="001B4135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E475A3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CT1 -06/03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48976A1B" w14:textId="77777777" w:rsidR="0073128A" w:rsidRPr="001B4135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1B413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(1)</w:t>
            </w:r>
            <w:r w:rsidR="0073128A" w:rsidRPr="001B413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1</w:t>
            </w:r>
            <w:r w:rsidRPr="001B413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 xml:space="preserve">4:00-16:00 e </w:t>
            </w:r>
            <w:r w:rsidR="0073128A" w:rsidRPr="001B413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 xml:space="preserve"> </w:t>
            </w:r>
          </w:p>
          <w:p w14:paraId="74B7DC1A" w14:textId="30A7EC1B" w:rsidR="00F15981" w:rsidRPr="001B4135" w:rsidRDefault="0073128A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1B413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(2)</w:t>
            </w:r>
            <w:r w:rsidR="002F045B" w:rsidRPr="001B413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16:00-18</w:t>
            </w:r>
            <w:r w:rsidR="00F15981" w:rsidRPr="001B413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:00</w:t>
            </w: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3C549" w14:textId="77777777" w:rsidR="00F15981" w:rsidRPr="0025597C" w:rsidRDefault="00F15981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345476" w14:textId="77777777" w:rsidR="00F15981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FE06E4" w14:textId="44211D5D" w:rsidR="00F15981" w:rsidRDefault="00CA4396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1.</w:t>
            </w:r>
            <w:r w:rsidR="00F15981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Introdução ao Aconselhamento </w:t>
            </w:r>
          </w:p>
          <w:p w14:paraId="00912691" w14:textId="77777777" w:rsidR="0087182C" w:rsidRDefault="0087182C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0A4EBE6B" w14:textId="77777777" w:rsidR="002F045B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2. </w:t>
            </w:r>
            <w:r w:rsidR="0087182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Aconselhamento nutricional/dietético </w:t>
            </w:r>
          </w:p>
          <w:p w14:paraId="1BB89DBA" w14:textId="77777777" w:rsidR="00E324E5" w:rsidRDefault="00E324E5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1E1F49BC" w14:textId="1487B633" w:rsidR="00E324E5" w:rsidRPr="00E324E5" w:rsidRDefault="00E324E5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3. </w:t>
            </w:r>
            <w:r w:rsidRPr="00E324E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Expectativas em relação ao profissional </w:t>
            </w:r>
          </w:p>
          <w:p w14:paraId="09EBD66E" w14:textId="77777777" w:rsidR="00CD070D" w:rsidRDefault="00CD070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509935FE" w14:textId="7DA318D5" w:rsidR="00CD070D" w:rsidRPr="0025597C" w:rsidRDefault="00CD070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777B4" w14:textId="1758515E" w:rsidR="00795F52" w:rsidRDefault="0073128A" w:rsidP="004E33D4">
            <w:pPr>
              <w:spacing w:after="0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</w:t>
            </w:r>
            <w:r w:rsidR="00C96D3E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Atividade P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reliminar)</w:t>
            </w:r>
          </w:p>
          <w:p w14:paraId="4D4EA930" w14:textId="7F67CE25" w:rsidR="0073128A" w:rsidRDefault="00281345" w:rsidP="004E33D4">
            <w:pPr>
              <w:spacing w:after="0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Acordos sobre o funcionamento da disciplina, regras e uso de CT.</w:t>
            </w:r>
          </w:p>
          <w:p w14:paraId="74FCB1D1" w14:textId="4C5C5A4D" w:rsidR="00CD070D" w:rsidRDefault="0087182C" w:rsidP="004E33D4">
            <w:pPr>
              <w:spacing w:after="0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 w:rsidRPr="0087182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(1) </w:t>
            </w:r>
            <w:r w:rsidR="00CD070D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Conhecer os fundamentos do a</w:t>
            </w:r>
            <w:r w:rsidRPr="0087182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conselhamento</w:t>
            </w:r>
          </w:p>
          <w:p w14:paraId="448AD158" w14:textId="0E01155E" w:rsidR="00C96D3E" w:rsidRDefault="0087182C" w:rsidP="004E33D4">
            <w:pPr>
              <w:spacing w:after="0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 w:rsidRPr="0087182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(2) </w:t>
            </w:r>
            <w:r w:rsidR="00CD070D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Conhecer o que é e as condições para se estabelecer o </w:t>
            </w:r>
            <w:r w:rsidRPr="0087182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Aconselhamento nutricional</w:t>
            </w:r>
          </w:p>
          <w:p w14:paraId="20B92652" w14:textId="2D8206E7" w:rsidR="0087182C" w:rsidRPr="0025597C" w:rsidRDefault="00E324E5" w:rsidP="004E33D4">
            <w:pPr>
              <w:spacing w:after="0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 w:rsidRPr="00B355E1">
              <w:rPr>
                <w:rFonts w:ascii="Abadi MT Condensed Light" w:eastAsia="Times New Roman" w:hAnsi="Abadi MT Condensed Light" w:cstheme="majorHAnsi"/>
                <w:color w:val="385623" w:themeColor="accent6" w:themeShade="80"/>
                <w:sz w:val="18"/>
                <w:szCs w:val="18"/>
                <w:lang w:eastAsia="pt-BR"/>
              </w:rPr>
              <w:t>(3) Expectativas do usuário/cliente/paciente em relação ao nutricionista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79C82" w14:textId="5907C37B" w:rsidR="00C96D3E" w:rsidRDefault="00C96D3E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(AP) Aula expositiva</w:t>
            </w:r>
            <w:r w:rsidR="009C1EE3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22A21755" w14:textId="0CEFF909" w:rsidR="00794EAD" w:rsidRDefault="00CD070D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(1) </w:t>
            </w:r>
            <w:r w:rsidR="00405262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Aula dialogada (a partir dos conceitos de aconselhamento disponibilizados)</w:t>
            </w:r>
            <w:r w:rsidR="009C1EE3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+ (aula expositiva sobre os temas) </w:t>
            </w:r>
          </w:p>
          <w:p w14:paraId="1D681F1E" w14:textId="77777777" w:rsidR="00F15981" w:rsidRDefault="00794EAD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/</w:t>
            </w:r>
          </w:p>
          <w:p w14:paraId="5CA86842" w14:textId="2E7E67A3" w:rsidR="00794EAD" w:rsidRDefault="00794EAD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CT1 (14-1</w:t>
            </w:r>
            <w:r w:rsidR="002F56F5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7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h)</w:t>
            </w:r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(Letícia </w:t>
            </w:r>
            <w:proofErr w:type="spellStart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Bizari</w:t>
            </w:r>
            <w:proofErr w:type="spellEnd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)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: </w:t>
            </w:r>
            <w:proofErr w:type="spellStart"/>
            <w:r w:rsidR="002F56F5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i.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reunir</w:t>
            </w:r>
            <w:proofErr w:type="spellEnd"/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grupos </w:t>
            </w:r>
            <w:r w:rsidR="0003713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(5) 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de alunos para ler e discutir o texto  “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Percepção dos obesos sobre o discurso dos nutricionistas” e preparar um questionário sobre expectativas da população em relação ao nutricionista</w:t>
            </w:r>
          </w:p>
          <w:p w14:paraId="378CC000" w14:textId="2F02919C" w:rsidR="00794EAD" w:rsidRDefault="002F56F5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ii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.</w:t>
            </w:r>
            <w:r w:rsidR="004C74C1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c</w:t>
            </w:r>
            <w:r w:rsidR="00794EA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ada </w:t>
            </w:r>
            <w:r w:rsidR="00DE70E6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grupo</w:t>
            </w:r>
            <w:r w:rsidR="00794EA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de alunos ent</w:t>
            </w:r>
            <w:r w:rsidR="00DE70E6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revistará 10</w:t>
            </w:r>
            <w:r w:rsidR="00794EA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pessoas com características diversas </w:t>
            </w:r>
            <w:r w:rsidR="00DE70E6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sobre as </w:t>
            </w:r>
            <w:r w:rsidR="00794EA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expectativas em relação ao nutricionista</w:t>
            </w:r>
            <w:r w:rsidR="00DE70E6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.</w:t>
            </w:r>
            <w:r w:rsidR="004C74C1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C74C1" w:rsidRPr="004C74C1">
              <w:rPr>
                <w:rFonts w:ascii="Abadi MT Condensed Light" w:eastAsia="Times New Roman" w:hAnsi="Abadi MT Condensed Light" w:cs="Calibri"/>
                <w:color w:val="0000FF"/>
                <w:sz w:val="18"/>
                <w:szCs w:val="18"/>
                <w:lang w:eastAsia="pt-BR"/>
              </w:rPr>
              <w:t>(Entregar no dia</w:t>
            </w:r>
            <w:r w:rsidR="004C74C1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C74C1" w:rsidRPr="004C74C1">
              <w:rPr>
                <w:rFonts w:ascii="Abadi MT Condensed Light" w:eastAsia="Times New Roman" w:hAnsi="Abadi MT Condensed Light" w:cs="Calibri"/>
                <w:color w:val="0000FF"/>
                <w:sz w:val="18"/>
                <w:szCs w:val="18"/>
                <w:lang w:eastAsia="pt-BR"/>
              </w:rPr>
              <w:t>13/03</w:t>
            </w:r>
            <w:r w:rsidR="004C74C1">
              <w:rPr>
                <w:rFonts w:ascii="Abadi MT Condensed Light" w:eastAsia="Times New Roman" w:hAnsi="Abadi MT Condensed Light" w:cs="Calibri"/>
                <w:color w:val="0000FF"/>
                <w:sz w:val="18"/>
                <w:szCs w:val="18"/>
                <w:lang w:eastAsia="pt-BR"/>
              </w:rPr>
              <w:t xml:space="preserve"> CT2</w:t>
            </w:r>
            <w:r w:rsidR="004C74C1" w:rsidRPr="004C74C1">
              <w:rPr>
                <w:rFonts w:ascii="Abadi MT Condensed Light" w:eastAsia="Times New Roman" w:hAnsi="Abadi MT Condensed Light" w:cs="Calibri"/>
                <w:color w:val="0000FF"/>
                <w:sz w:val="18"/>
                <w:szCs w:val="18"/>
                <w:lang w:eastAsia="pt-BR"/>
              </w:rPr>
              <w:t>)</w:t>
            </w:r>
          </w:p>
          <w:p w14:paraId="1BF7D9CF" w14:textId="77777777" w:rsidR="00EB6B70" w:rsidRDefault="00EB6B70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79FFD17B" w14:textId="6FCC097A" w:rsidR="00EB6B70" w:rsidRPr="00EB6B70" w:rsidRDefault="00CB383E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Tarefa</w:t>
            </w:r>
            <w:r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semanal</w:t>
            </w: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: leituras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F8549" w14:textId="4D59A82B" w:rsidR="00C96D3E" w:rsidRDefault="00C96D3E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(AP)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Moodle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Stoa</w:t>
            </w:r>
            <w:proofErr w:type="spellEnd"/>
          </w:p>
          <w:p w14:paraId="3D690661" w14:textId="6D299D19" w:rsidR="00C96D3E" w:rsidRDefault="0074631C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(1) T</w:t>
            </w:r>
            <w:r w:rsidR="00C96D3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rindade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I;  </w:t>
            </w:r>
            <w:r w:rsidR="00C96D3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Teixeira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JAC. </w:t>
            </w:r>
            <w:r w:rsidR="00C96D3E" w:rsidRPr="00C96D3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Aconselhamento psicológico em contextos de saúde e doença – Intervenção privilegiada em psicologia da saúde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.</w:t>
            </w:r>
            <w:r>
              <w:t xml:space="preserve"> </w:t>
            </w:r>
            <w:r w:rsidRPr="0074631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Análise Psicológica (2000), 1 (XVIII): 3-14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. </w:t>
            </w:r>
          </w:p>
          <w:p w14:paraId="43B33B0A" w14:textId="77777777" w:rsidR="00405262" w:rsidRDefault="00405262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24D2CDA1" w14:textId="77777777" w:rsidR="004E39D8" w:rsidRPr="006A2FEE" w:rsidRDefault="004E39D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Figueiras, SL e </w:t>
            </w:r>
            <w:proofErr w:type="spellStart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Deslandes</w:t>
            </w:r>
            <w:proofErr w:type="spellEnd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 S F. Avaliação das ações de aconselhamento. Análise de uma perspectiva de prevenção centrada na pessoa. Cad. Saúde Pública, Rio de Janeiro, 15(Sup. 2):121-131, 1999</w:t>
            </w:r>
          </w:p>
          <w:p w14:paraId="59549F69" w14:textId="77777777" w:rsidR="004E39D8" w:rsidRDefault="004E39D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657D6D40" w14:textId="77777777" w:rsidR="0074631C" w:rsidRDefault="0074631C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</w:pPr>
            <w:r w:rsidRPr="002F56F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 xml:space="preserve">(2) </w:t>
            </w:r>
            <w:r w:rsidRPr="0074631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 xml:space="preserve">Curry, K. </w:t>
            </w:r>
            <w:proofErr w:type="spellStart"/>
            <w:r w:rsidRPr="0074631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>R.and</w:t>
            </w:r>
            <w:proofErr w:type="spellEnd"/>
            <w:r w:rsidRPr="0074631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 xml:space="preserve"> Jaffe, A. Nutrition Counseling &amp; Communication Skills. Philadelphia: WB Saunders Company, 1998.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 xml:space="preserve"> </w:t>
            </w:r>
          </w:p>
          <w:p w14:paraId="4DECBE35" w14:textId="77777777" w:rsidR="00405262" w:rsidRDefault="00405262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</w:pPr>
          </w:p>
          <w:p w14:paraId="2CCA3C70" w14:textId="48CB6BC9" w:rsidR="0074631C" w:rsidRPr="006A2FEE" w:rsidRDefault="0074631C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 xml:space="preserve">Motta, DG; Motta, CG; Ferretti, MG. </w:t>
            </w:r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Aspectos psicológicos do Aconselhamento dietético. In: Diez-Garcia, RW e </w:t>
            </w:r>
            <w:proofErr w:type="spellStart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Cervato</w:t>
            </w:r>
            <w:proofErr w:type="spellEnd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Pg</w:t>
            </w:r>
            <w:proofErr w:type="spellEnd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 44-55, 2017.</w:t>
            </w:r>
          </w:p>
          <w:p w14:paraId="0E49CD5A" w14:textId="77777777" w:rsidR="00405262" w:rsidRPr="006A2FEE" w:rsidRDefault="00405262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</w:p>
          <w:p w14:paraId="4AE6A611" w14:textId="77777777" w:rsidR="00F15981" w:rsidRPr="006A2FEE" w:rsidRDefault="0074631C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Rodrigues, E. Soares, FPTP e </w:t>
            </w:r>
            <w:proofErr w:type="spellStart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Boog</w:t>
            </w:r>
            <w:proofErr w:type="spellEnd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, MCF. Resgate do conceito de aconselhamento no contexto do atendimento nutricional 1Rev. Nutr., Campinas, 18(1):119-128, jan./fev., 2005</w:t>
            </w:r>
          </w:p>
          <w:p w14:paraId="518F66C6" w14:textId="77777777" w:rsidR="00EA0078" w:rsidRDefault="00EA007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4E073D62" w14:textId="77777777" w:rsidR="004E39D8" w:rsidRPr="004E39D8" w:rsidRDefault="004E39D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(3). Oliveira JAN et al. Percepção dos obesos sobre o discurso dos nutricionistas</w:t>
            </w:r>
            <w:r w:rsidRPr="00F06EE8">
              <w:rPr>
                <w:rFonts w:ascii="Abadi MT Condensed Light" w:eastAsia="Times New Roman" w:hAnsi="Abadi MT Condensed Light" w:cs="Calibri"/>
                <w:color w:val="1F4E79" w:themeColor="accent1" w:themeShade="80"/>
                <w:sz w:val="18"/>
                <w:szCs w:val="18"/>
                <w:lang w:eastAsia="pt-BR"/>
              </w:rPr>
              <w:t xml:space="preserve">. </w:t>
            </w:r>
            <w:hyperlink r:id="rId8" w:anchor="v=onepage&amp;q&amp;f=false" w:history="1">
              <w:r w:rsidRPr="00F06EE8">
                <w:rPr>
                  <w:rStyle w:val="Hyperlink"/>
                  <w:rFonts w:ascii="Abadi MT Condensed Light" w:eastAsia="Times New Roman" w:hAnsi="Abadi MT Condensed Light" w:cs="Calibri"/>
                  <w:color w:val="1F4E79" w:themeColor="accent1" w:themeShade="80"/>
                  <w:sz w:val="18"/>
                  <w:szCs w:val="18"/>
                  <w:lang w:eastAsia="pt-BR"/>
                </w:rPr>
                <w:t>https://books.google.com.br/books?hl=pt-BR&amp;lr=&amp;id=GADmCQAAQBAJ&amp;oi=fnd&amp;pg=PA175&amp;dq=percep%C3%A7%C3%A3o+da+popula%C3%A7%C3%A3o+sobre+o+nutricionista&amp;ots=xyOCALc7uS&amp;sig=FL7ijhhK5QwQAIrwk7HMGUwXXYo#v=onepage&amp;q&amp;f=false</w:t>
              </w:r>
            </w:hyperlink>
          </w:p>
          <w:p w14:paraId="661456A4" w14:textId="022BBC82" w:rsidR="00CD070D" w:rsidRPr="0025597C" w:rsidRDefault="004E39D8" w:rsidP="00E35D64">
            <w:pPr>
              <w:spacing w:after="0" w:line="240" w:lineRule="auto"/>
              <w:ind w:left="55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In: Freitas, MCS, Fontes, GAV; Oliveira, N. Escritas e narrativas sobre alimentação e cultura. EDUFBA, 2008  </w:t>
            </w:r>
          </w:p>
        </w:tc>
      </w:tr>
      <w:tr w:rsidR="00EA0078" w:rsidRPr="0025597C" w14:paraId="6EFF0FEE" w14:textId="77777777" w:rsidTr="002F56F5">
        <w:trPr>
          <w:gridAfter w:val="1"/>
          <w:wAfter w:w="15" w:type="dxa"/>
          <w:trHeight w:val="734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E27208" w14:textId="77777777" w:rsidR="00DA613A" w:rsidRPr="00E475A3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</w:pPr>
            <w:r w:rsidRPr="00E475A3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09/03</w:t>
            </w:r>
          </w:p>
          <w:p w14:paraId="7F3D8474" w14:textId="77777777" w:rsidR="00E35D64" w:rsidRPr="00E475A3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</w:pPr>
          </w:p>
          <w:p w14:paraId="59C634A1" w14:textId="459E3DA5" w:rsidR="00E35D64" w:rsidRPr="001B4135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E475A3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CT2 -13/03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111D1466" w14:textId="5A857140" w:rsidR="00F15981" w:rsidRPr="001B4135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1B413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14:00-18:00</w:t>
            </w: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44614" w14:textId="77777777" w:rsidR="00DA613A" w:rsidRPr="0025597C" w:rsidRDefault="00DA613A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12981" w14:textId="77777777" w:rsidR="00DA613A" w:rsidRPr="0025597C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6B955" w14:textId="36BC2CD1" w:rsidR="00CD070D" w:rsidRDefault="00CA4396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1.</w:t>
            </w:r>
            <w:r w:rsidR="000F0D9A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D070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Relação interpessoal </w:t>
            </w:r>
          </w:p>
          <w:p w14:paraId="6C101555" w14:textId="400F3BB0" w:rsidR="00CD070D" w:rsidRDefault="00CD070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2. Consulta inicial e contrato</w:t>
            </w:r>
          </w:p>
          <w:p w14:paraId="5CC6108C" w14:textId="7A020CC4" w:rsidR="00CD070D" w:rsidRDefault="00CD070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3. Consulta</w:t>
            </w:r>
          </w:p>
          <w:p w14:paraId="5EF3ED56" w14:textId="056699C4" w:rsidR="00DA613A" w:rsidRPr="0025597C" w:rsidRDefault="00DB41C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58015" w14:textId="46089892" w:rsidR="00EA0078" w:rsidRDefault="00EA0078" w:rsidP="005644F1">
            <w:pPr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(1) Compreender fatores psicológicos que aproxim</w:t>
            </w:r>
            <w:r w:rsidR="00794EAD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am e como estabelecem relações e como as expectativas sobre o profissional operam na consulta.</w:t>
            </w:r>
          </w:p>
          <w:p w14:paraId="4EE4D6E8" w14:textId="26929AFF" w:rsidR="009002FA" w:rsidRDefault="00EA0078" w:rsidP="005644F1">
            <w:pPr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(2) </w:t>
            </w:r>
            <w:r w:rsidR="008C50F5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Conhecer e desenvolver habilidades para estabelecer vínculo e realizar </w:t>
            </w:r>
            <w:r w:rsidR="0080071B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contrato</w:t>
            </w:r>
            <w:r w:rsidR="008C50F5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sobre a relação terapêutica.</w:t>
            </w:r>
          </w:p>
          <w:p w14:paraId="3C1553E1" w14:textId="0EC0F8FE" w:rsidR="000F0D9A" w:rsidRDefault="008C50F5" w:rsidP="005644F1">
            <w:pPr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(3) Desenvolver uma consulta </w:t>
            </w:r>
            <w:r w:rsidR="00EF5EA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organizada 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em etapas. </w:t>
            </w:r>
            <w:r w:rsidR="00D159BF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Estrutura de consulta</w:t>
            </w:r>
          </w:p>
          <w:p w14:paraId="193FB129" w14:textId="2F8F5BDF" w:rsidR="00DA613A" w:rsidRPr="0025597C" w:rsidRDefault="00DA613A" w:rsidP="00E35D64">
            <w:pP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5729B" w14:textId="77777777" w:rsidR="00794EAD" w:rsidRDefault="00794EAD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  <w:p w14:paraId="67E54199" w14:textId="26883766" w:rsidR="00794EAD" w:rsidRDefault="00F43971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(1) (2</w:t>
            </w:r>
            <w:r w:rsidR="00D159BF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) 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(3) </w:t>
            </w:r>
            <w:r w:rsidR="00D159BF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Aula expositiva e dialogada</w:t>
            </w:r>
            <w:r w:rsidR="009C1EE3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 e vídeos sobre consulta e discussão </w:t>
            </w:r>
          </w:p>
          <w:p w14:paraId="61126D43" w14:textId="77777777" w:rsidR="00DE70E6" w:rsidRDefault="00DE70E6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/</w:t>
            </w:r>
          </w:p>
          <w:p w14:paraId="4842F781" w14:textId="4A403387" w:rsidR="00DE70E6" w:rsidRDefault="00405262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CT2 (14-17</w:t>
            </w:r>
            <w:r w:rsidR="00DE70E6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h) </w:t>
            </w:r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(Letícia </w:t>
            </w:r>
            <w:proofErr w:type="spellStart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Bizari</w:t>
            </w:r>
            <w:proofErr w:type="spellEnd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) </w:t>
            </w:r>
            <w:proofErr w:type="spellStart"/>
            <w:r w:rsidR="002F56F5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i.</w:t>
            </w:r>
            <w:r w:rsidR="00DE70E6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Sistematização</w:t>
            </w:r>
            <w:proofErr w:type="spellEnd"/>
            <w:r w:rsidR="00DE70E6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de todos os grupos </w:t>
            </w:r>
            <w:r w:rsidR="00DE70E6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dos resultados do trabalho do CT1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– fechamento com discussão</w:t>
            </w:r>
            <w:r w:rsidR="004C74C1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.</w:t>
            </w:r>
          </w:p>
          <w:p w14:paraId="0E6B9E8A" w14:textId="55161742" w:rsidR="00DE70E6" w:rsidRDefault="002F56F5" w:rsidP="00E35D64">
            <w:pPr>
              <w:spacing w:after="0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ii</w:t>
            </w:r>
            <w:proofErr w:type="spellEnd"/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.</w:t>
            </w:r>
            <w:r w:rsidR="0062787E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  <w:r w:rsidR="00D159BF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Organizar uma estrutura de consulta em nutrição/grupo</w:t>
            </w:r>
          </w:p>
          <w:p w14:paraId="6C9FA599" w14:textId="77777777" w:rsidR="00EB6B70" w:rsidRDefault="00EB6B70" w:rsidP="00E35D64">
            <w:pPr>
              <w:spacing w:after="0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  <w:p w14:paraId="2952C9E7" w14:textId="39B5CEA2" w:rsidR="00EB6B70" w:rsidRPr="007D5679" w:rsidRDefault="00CB383E" w:rsidP="00E35D64">
            <w:pPr>
              <w:spacing w:after="0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Tarefa</w:t>
            </w:r>
            <w:r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semanal</w:t>
            </w: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: leituras</w:t>
            </w:r>
            <w:r w:rsidRPr="007D567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47595" w14:textId="77777777" w:rsidR="00397B18" w:rsidRDefault="00CD070D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(1) </w:t>
            </w:r>
          </w:p>
          <w:p w14:paraId="27C538B3" w14:textId="751FCD89" w:rsidR="00CD070D" w:rsidRPr="00397B18" w:rsidRDefault="00CD070D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Silva et al. Comunicação interpessoal como instrumento que viabiliza a qualidade da consulta de enfermagem ginecológica. v. 12 n. 1 (2009).</w:t>
            </w:r>
          </w:p>
          <w:p w14:paraId="601CFD13" w14:textId="77777777" w:rsidR="00397B18" w:rsidRPr="00397B18" w:rsidRDefault="00397B1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</w:p>
          <w:p w14:paraId="5B5F07BF" w14:textId="191CA577" w:rsidR="00397B18" w:rsidRDefault="00397B1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Formoza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, et al. </w:t>
            </w:r>
            <w:r w:rsidRPr="00397B18">
              <w:rPr>
                <w:color w:val="2F5496" w:themeColor="accent5" w:themeShade="BF"/>
              </w:rPr>
              <w:t xml:space="preserve"> </w:t>
            </w:r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As relações interpessoais no cuidado à saúde: uma aproximação ao problema. </w:t>
            </w:r>
            <w:r w:rsidRPr="00397B18">
              <w:rPr>
                <w:color w:val="2F5496" w:themeColor="accent5" w:themeShade="BF"/>
              </w:rPr>
              <w:t xml:space="preserve"> </w:t>
            </w:r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Rev. </w:t>
            </w: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Enferm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. UERJ, Rio de Janeiro, 2012 </w:t>
            </w: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jan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/mar; 20(1):124-7.</w:t>
            </w:r>
          </w:p>
          <w:p w14:paraId="4E5689DF" w14:textId="77777777" w:rsidR="00CD1B81" w:rsidRDefault="00CD1B81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</w:p>
          <w:p w14:paraId="0FB6D3E4" w14:textId="73EB8022" w:rsidR="00CD1B81" w:rsidRDefault="00CD1B81" w:rsidP="00CD1B81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  <w:proofErr w:type="spellStart"/>
            <w:r w:rsidRPr="00CD1B81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Carraro</w:t>
            </w:r>
            <w:proofErr w:type="spellEnd"/>
            <w:r w:rsidRPr="00CD1B81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, TE e </w:t>
            </w:r>
            <w:proofErr w:type="spellStart"/>
            <w:r w:rsidRPr="00CD1B81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Radünz</w:t>
            </w:r>
            <w:proofErr w:type="spellEnd"/>
            <w:r w:rsidRPr="00CD1B81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, Empatia no relacionamento terapêutico: um instrumento do cuidado.  </w:t>
            </w:r>
            <w:proofErr w:type="spellStart"/>
            <w:r w:rsidRPr="00CD1B81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Cogitare</w:t>
            </w:r>
            <w:proofErr w:type="spellEnd"/>
            <w:r w:rsidRPr="00CD1B81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D1B81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Enferm</w:t>
            </w:r>
            <w:proofErr w:type="spellEnd"/>
            <w:r w:rsidRPr="00CD1B81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., Curitiba, v. 1 n. 2, p. 50-52 - jul./dez. 1996</w:t>
            </w:r>
          </w:p>
          <w:p w14:paraId="7569E428" w14:textId="77777777" w:rsidR="00CC7677" w:rsidRDefault="00CC7677" w:rsidP="00CD1B81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</w:p>
          <w:p w14:paraId="6BA26092" w14:textId="77777777" w:rsidR="00CC7677" w:rsidRPr="00CC7677" w:rsidRDefault="00CC7677" w:rsidP="00CC7677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  <w:r w:rsidRPr="00CC7677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A Revolução da Empatia | Tati </w:t>
            </w:r>
            <w:proofErr w:type="spellStart"/>
            <w:r w:rsidRPr="00CC7677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Fukamati</w:t>
            </w:r>
            <w:proofErr w:type="spellEnd"/>
            <w:r w:rsidRPr="00CC7677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| </w:t>
            </w:r>
            <w:proofErr w:type="spellStart"/>
            <w:r w:rsidRPr="00CC7677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TEDxPedradoPenedo</w:t>
            </w:r>
            <w:proofErr w:type="spellEnd"/>
          </w:p>
          <w:p w14:paraId="3CCF7EB6" w14:textId="77777777" w:rsidR="00CC7677" w:rsidRPr="00CC7677" w:rsidRDefault="002A0A1F" w:rsidP="00CC7677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  <w:hyperlink r:id="rId9" w:history="1">
              <w:r w:rsidR="00CC7677" w:rsidRPr="00CC7677">
                <w:rPr>
                  <w:rStyle w:val="Hyperlink"/>
                  <w:rFonts w:ascii="Abadi MT Condensed Light" w:eastAsia="Times New Roman" w:hAnsi="Abadi MT Condensed Light" w:cs="Calibri"/>
                  <w:sz w:val="18"/>
                  <w:szCs w:val="18"/>
                  <w:lang w:eastAsia="pt-BR"/>
                </w:rPr>
                <w:t>https://www.youtube.com/watch?v=M8sQwMZiBfM</w:t>
              </w:r>
            </w:hyperlink>
          </w:p>
          <w:p w14:paraId="7A62C7A4" w14:textId="77777777" w:rsidR="00CC7677" w:rsidRPr="00CD1B81" w:rsidRDefault="00CC7677" w:rsidP="00CD1B81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</w:p>
          <w:p w14:paraId="541D01A5" w14:textId="77777777" w:rsidR="00CD070D" w:rsidRPr="00C96D3E" w:rsidRDefault="00CD070D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Gahagan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J. Comportamento interpessoal e de grupo. Zahar Editores, (1976). </w:t>
            </w:r>
          </w:p>
          <w:p w14:paraId="0CEA4200" w14:textId="77777777" w:rsidR="00C41552" w:rsidRDefault="00C41552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29C43462" w14:textId="3956CAE9" w:rsidR="008C50F5" w:rsidRDefault="008C50F5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(2)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Zimerman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DF. </w:t>
            </w:r>
            <w:r w:rsidR="00EF5EA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Entrevista Inicial: indicações, contra indicações e contrato. In </w:t>
            </w:r>
            <w:proofErr w:type="spellStart"/>
            <w:r w:rsidR="00EF5EA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Zimerman</w:t>
            </w:r>
            <w:proofErr w:type="spellEnd"/>
            <w:r w:rsidR="00EF5EA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DF. 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Fundamentos da psicanálise. Teoria, técnica e clínica. </w:t>
            </w:r>
            <w:r w:rsidR="00EF5EA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EF5EA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Pg</w:t>
            </w:r>
            <w:proofErr w:type="spellEnd"/>
            <w:r w:rsidR="00EF5EA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281-290. Ed Artmed 1999. </w:t>
            </w:r>
          </w:p>
          <w:p w14:paraId="51B32F40" w14:textId="77777777" w:rsidR="00EF5EA7" w:rsidRDefault="00EF5EA7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32058F48" w14:textId="77777777" w:rsidR="00281345" w:rsidRDefault="00EF5EA7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(3) </w:t>
            </w:r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Ramos, V. A consulta em sete passos.</w:t>
            </w:r>
            <w:r w:rsidRPr="00397B18">
              <w:rPr>
                <w:color w:val="2F5496" w:themeColor="accent5" w:themeShade="BF"/>
              </w:rPr>
              <w:t xml:space="preserve"> </w:t>
            </w: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Rev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Port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Clin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Geral 2009; 25:208-20.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4B2F41E0" w14:textId="68617CF1" w:rsidR="009C358D" w:rsidRPr="0025597C" w:rsidRDefault="009C358D" w:rsidP="009C358D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545CD" w:rsidRPr="0025597C" w14:paraId="20FB25CF" w14:textId="77777777" w:rsidTr="002F56F5">
        <w:trPr>
          <w:gridAfter w:val="1"/>
          <w:wAfter w:w="15" w:type="dxa"/>
          <w:trHeight w:val="734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E626FA" w14:textId="6172282C" w:rsidR="006545CD" w:rsidRDefault="006545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16/03</w:t>
            </w:r>
          </w:p>
          <w:p w14:paraId="2FA0814A" w14:textId="305AC90E" w:rsidR="006545CD" w:rsidRPr="001B4135" w:rsidRDefault="0020758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23</w:t>
            </w:r>
            <w:r w:rsidR="006545C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/03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3B8CB718" w14:textId="77777777" w:rsidR="006545CD" w:rsidRPr="001B4135" w:rsidRDefault="006545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8EAF0" w14:textId="77777777" w:rsidR="006545CD" w:rsidRPr="0025597C" w:rsidRDefault="006545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9BD27" w14:textId="77777777" w:rsidR="006545CD" w:rsidRDefault="006545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A2AFA" w14:textId="77777777" w:rsidR="006545CD" w:rsidRDefault="006545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FA04B" w14:textId="7B16ECAD" w:rsidR="006545CD" w:rsidRDefault="006545CD" w:rsidP="00E35D64">
            <w:pPr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Quarentena COVID 19 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3C13B" w14:textId="77777777" w:rsidR="00E338F5" w:rsidRPr="00BB4114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 xml:space="preserve">ATIVIDADE À DISTÂNCIA: </w:t>
            </w:r>
          </w:p>
          <w:p w14:paraId="3F38D996" w14:textId="77777777" w:rsidR="00E338F5" w:rsidRPr="00BB4114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>Parte 1</w:t>
            </w:r>
          </w:p>
          <w:p w14:paraId="03003194" w14:textId="77777777" w:rsidR="00E338F5" w:rsidRPr="00BB4114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 xml:space="preserve">1. Levante os pontos importantes do vídeo sobre Empatia (aula anterior/ </w:t>
            </w:r>
            <w:proofErr w:type="spellStart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>moodle</w:t>
            </w:r>
            <w:proofErr w:type="spellEnd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>);</w:t>
            </w:r>
          </w:p>
          <w:p w14:paraId="397AA553" w14:textId="77777777" w:rsidR="00E338F5" w:rsidRPr="00BB4114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>2. Pontue comentando, qual aplicação desse conteúdo em uma consulta de nutrição;</w:t>
            </w:r>
          </w:p>
          <w:p w14:paraId="31254197" w14:textId="77777777" w:rsidR="00E338F5" w:rsidRPr="00BB4114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>Parte 2</w:t>
            </w:r>
          </w:p>
          <w:p w14:paraId="7D51FF90" w14:textId="77777777" w:rsidR="00E338F5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color w:val="2E74B5" w:themeColor="accent1" w:themeShade="BF"/>
                <w:sz w:val="18"/>
                <w:szCs w:val="18"/>
                <w:lang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 xml:space="preserve">3. </w:t>
            </w:r>
            <w:r w:rsidRPr="00BB4114">
              <w:rPr>
                <w:rFonts w:ascii="Abadi MT Condensed Light" w:eastAsia="Times New Roman" w:hAnsi="Abadi MT Condensed Light" w:cstheme="majorHAnsi"/>
                <w:color w:val="2E74B5" w:themeColor="accent1" w:themeShade="BF"/>
                <w:sz w:val="18"/>
                <w:szCs w:val="18"/>
                <w:lang w:eastAsia="pt-BR"/>
              </w:rPr>
              <w:t>Organizar uma estrutura de consulta em nutrição/grupo</w:t>
            </w:r>
          </w:p>
          <w:p w14:paraId="681E74EB" w14:textId="737846E4" w:rsidR="00E338F5" w:rsidRPr="00BB4114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color w:val="2E74B5" w:themeColor="accent1" w:themeShade="BF"/>
                <w:sz w:val="18"/>
                <w:szCs w:val="18"/>
                <w:lang w:eastAsia="pt-BR"/>
              </w:rPr>
            </w:pPr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4. Aplicar a consulta a um conhecido e avaliar se as informações permitem: fazer diagnóstico alimentar e nutricional; quais são os pontos importantes que você usaria para estabelecer um seguimento alimentar e nutricional para esse sujeito. </w:t>
            </w:r>
            <w:r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(Não foi realizado)</w:t>
            </w:r>
          </w:p>
          <w:p w14:paraId="49E55787" w14:textId="77777777" w:rsidR="006545CD" w:rsidRDefault="006545CD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F2DD8" w14:textId="77777777" w:rsidR="00E338F5" w:rsidRPr="00CC7677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  <w:r w:rsidRPr="00CC7677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A Revolução da Empatia | Tati </w:t>
            </w:r>
            <w:proofErr w:type="spellStart"/>
            <w:r w:rsidRPr="00CC7677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Fukamati</w:t>
            </w:r>
            <w:proofErr w:type="spellEnd"/>
            <w:r w:rsidRPr="00CC7677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| </w:t>
            </w:r>
            <w:proofErr w:type="spellStart"/>
            <w:r w:rsidRPr="00CC7677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TEDxPedradoPenedo</w:t>
            </w:r>
            <w:proofErr w:type="spellEnd"/>
          </w:p>
          <w:p w14:paraId="2DDE76B6" w14:textId="77777777" w:rsidR="00E338F5" w:rsidRPr="00CC7677" w:rsidRDefault="002A0A1F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  <w:hyperlink r:id="rId10" w:history="1">
              <w:r w:rsidR="00E338F5" w:rsidRPr="00CC7677">
                <w:rPr>
                  <w:rStyle w:val="Hyperlink"/>
                  <w:rFonts w:ascii="Abadi MT Condensed Light" w:eastAsia="Times New Roman" w:hAnsi="Abadi MT Condensed Light" w:cs="Calibri"/>
                  <w:sz w:val="18"/>
                  <w:szCs w:val="18"/>
                  <w:lang w:eastAsia="pt-BR"/>
                </w:rPr>
                <w:t>https://www.youtube.com/watch?v=M8sQwMZiBfM</w:t>
              </w:r>
            </w:hyperlink>
          </w:p>
          <w:p w14:paraId="4A7CE348" w14:textId="77777777" w:rsidR="00E338F5" w:rsidRPr="00CD1B81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</w:pPr>
          </w:p>
          <w:p w14:paraId="0255922A" w14:textId="3401B75C" w:rsidR="00E338F5" w:rsidRDefault="00E338F5" w:rsidP="00E338F5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Ramos, V. A consulta em sete passos.</w:t>
            </w:r>
            <w:r w:rsidRPr="00397B18">
              <w:rPr>
                <w:color w:val="2F5496" w:themeColor="accent5" w:themeShade="BF"/>
              </w:rPr>
              <w:t xml:space="preserve"> </w:t>
            </w: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Rev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Port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>Clin</w:t>
            </w:r>
            <w:proofErr w:type="spellEnd"/>
            <w:r w:rsidRPr="00397B18">
              <w:rPr>
                <w:rFonts w:ascii="Abadi MT Condensed Light" w:eastAsia="Times New Roman" w:hAnsi="Abadi MT Condensed Light" w:cs="Calibri"/>
                <w:color w:val="2F5496" w:themeColor="accent5" w:themeShade="BF"/>
                <w:sz w:val="18"/>
                <w:szCs w:val="18"/>
                <w:lang w:eastAsia="pt-BR"/>
              </w:rPr>
              <w:t xml:space="preserve"> Geral 2009; 25:208-20.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7E5BC0AA" w14:textId="77777777" w:rsidR="006545CD" w:rsidRDefault="006545CD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A0078" w:rsidRPr="0025597C" w14:paraId="22FE2CC9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AFCE29" w14:textId="0705D803" w:rsidR="00E94FA9" w:rsidRPr="006545CD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</w:pPr>
            <w:r w:rsidRPr="006545C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16/03</w:t>
            </w:r>
          </w:p>
          <w:p w14:paraId="4137648A" w14:textId="64402D9B" w:rsidR="00E35D64" w:rsidRDefault="006545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6545C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 xml:space="preserve">(aula dada </w:t>
            </w:r>
            <w:r w:rsidRPr="00E475A3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30/03)</w:t>
            </w:r>
          </w:p>
          <w:p w14:paraId="3982A6A7" w14:textId="77777777" w:rsidR="006545CD" w:rsidRDefault="006545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0D228474" w14:textId="77777777" w:rsidR="00E35D64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6545C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CT3-20/03</w:t>
            </w:r>
          </w:p>
          <w:p w14:paraId="797B11A9" w14:textId="77777777" w:rsidR="006545CD" w:rsidRDefault="006545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6545CD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(não foi dado)</w:t>
            </w:r>
          </w:p>
          <w:p w14:paraId="01617DE7" w14:textId="77777777" w:rsidR="008B056B" w:rsidRDefault="008B056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4A130A55" w14:textId="17B5626A" w:rsidR="008B056B" w:rsidRPr="0025597C" w:rsidRDefault="008B056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8B056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Substituído por exercício/tarefas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578035DF" w14:textId="2F3E125D" w:rsidR="00E94FA9" w:rsidRPr="0025597C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14:00-18:00</w:t>
            </w: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F816D" w14:textId="77777777" w:rsidR="00E94FA9" w:rsidRPr="0025597C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25597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5357F" w14:textId="77777777" w:rsidR="00E94FA9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AF8BE" w14:textId="77777777" w:rsidR="000368CD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1.</w:t>
            </w:r>
            <w:r w:rsidR="00EF5EA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Consulta em nutrição</w:t>
            </w:r>
          </w:p>
          <w:p w14:paraId="67E9BD65" w14:textId="77777777" w:rsidR="00090714" w:rsidRDefault="000368C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2. História alimentar</w:t>
            </w:r>
          </w:p>
          <w:p w14:paraId="5DF78CC4" w14:textId="559EF91C" w:rsidR="00E94FA9" w:rsidRPr="0025597C" w:rsidRDefault="0009071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3. Conteúdos: senso comum e conhecimento científico</w:t>
            </w:r>
            <w:r w:rsidR="00EF5EA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F7D03" w14:textId="77777777" w:rsidR="00EF5EA7" w:rsidRDefault="00EF5EA7" w:rsidP="007F1A99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(1) Compreender e desenvolver habilidades para conduzir uma consulta em nutrição </w:t>
            </w:r>
          </w:p>
          <w:p w14:paraId="4EC79697" w14:textId="77777777" w:rsidR="00090714" w:rsidRDefault="000368CD" w:rsidP="007F1A99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(2) </w:t>
            </w:r>
            <w:r w:rsidR="00E94FA9" w:rsidRPr="0025597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Entender quais elementos estão presentes na história alimentar e como utiliza-los na condução da entrevista, vis</w:t>
            </w:r>
            <w:r w:rsidR="00E94FA9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ando o diagnóstico. </w:t>
            </w:r>
            <w:r w:rsidR="00D159BF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Compreender e desenvolver habilidade para consultas de casos novos e retornos, finalização e síntese das consultas e tratamento. </w:t>
            </w:r>
          </w:p>
          <w:p w14:paraId="3B3DDC8C" w14:textId="365C88D8" w:rsidR="00E94FA9" w:rsidRPr="0025597C" w:rsidRDefault="00090714" w:rsidP="007F1A99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(3) Desenvolver habilidades para lidar com conhecimento científico tanto na interpretação como na transmissão. 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F40715" w14:textId="43AD3C29" w:rsidR="009C1EE3" w:rsidRDefault="00D159BF" w:rsidP="00E35D64">
            <w:pPr>
              <w:spacing w:after="0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(1) Discussão com apresentação das estruturas de consulta </w:t>
            </w:r>
            <w:r w:rsidR="009C1EE3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(4-5’/ grupo – 35’</w:t>
            </w:r>
            <w:r w:rsidR="00405262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)</w:t>
            </w:r>
            <w:r w:rsidR="009C1EE3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  <w:p w14:paraId="23E1A07E" w14:textId="43A0DDF6" w:rsidR="009C1EE3" w:rsidRDefault="007D5679" w:rsidP="00E35D64">
            <w:pPr>
              <w:spacing w:after="0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(1</w:t>
            </w:r>
            <w:r w:rsidR="009C1EE3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) Discussão conjunta para construção coletiva da estrutura de consulta (caso novo e retorno) e síntese (consulta e tratamento)</w:t>
            </w:r>
          </w:p>
          <w:p w14:paraId="63244AEA" w14:textId="77777777" w:rsidR="007D5679" w:rsidRDefault="007D5679" w:rsidP="00E35D64">
            <w:pPr>
              <w:spacing w:after="0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/</w:t>
            </w:r>
          </w:p>
          <w:p w14:paraId="3D5D7564" w14:textId="72A8CCC8" w:rsidR="007D5679" w:rsidRPr="006A2FEE" w:rsidRDefault="007D5679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</w:pPr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CT3 – </w:t>
            </w:r>
            <w:r w:rsidR="00090714"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(14-17h) </w:t>
            </w:r>
            <w:r w:rsidR="002F56F5"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i.</w:t>
            </w:r>
            <w:r w:rsid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 </w:t>
            </w:r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Oficina de mapas corporais (Bárbara </w:t>
            </w:r>
            <w:proofErr w:type="spellStart"/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Leghi</w:t>
            </w:r>
            <w:proofErr w:type="spellEnd"/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) para tomarem conhecimento de elementos objetivos e subjetivos associados à história alimentar</w:t>
            </w:r>
          </w:p>
          <w:p w14:paraId="5822D6ED" w14:textId="0DB84E84" w:rsidR="007A5B23" w:rsidRPr="006A2FEE" w:rsidRDefault="002F56F5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</w:pPr>
            <w:proofErr w:type="spellStart"/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ii</w:t>
            </w:r>
            <w:proofErr w:type="spellEnd"/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. (Letícia </w:t>
            </w:r>
            <w:proofErr w:type="spellStart"/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Bizari</w:t>
            </w:r>
            <w:proofErr w:type="spellEnd"/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) O</w:t>
            </w:r>
            <w:r w:rsidR="007A5B23"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rientações sobre trabalho – conhecimento ci</w:t>
            </w:r>
            <w:r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en</w:t>
            </w:r>
            <w:r w:rsidR="007A5B23" w:rsidRP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tífico</w:t>
            </w:r>
            <w:r w:rsidR="006A2FEE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 (Não teve CT)</w:t>
            </w:r>
          </w:p>
          <w:p w14:paraId="5EA7772B" w14:textId="77777777" w:rsidR="00030DE8" w:rsidRDefault="00030DE8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</w:p>
          <w:p w14:paraId="5BD7A35F" w14:textId="305DC8D0" w:rsidR="00030DE8" w:rsidRPr="00EB6B70" w:rsidRDefault="00030DE8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Tarefa</w:t>
            </w:r>
            <w:r w:rsidR="00CB383E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semanal</w:t>
            </w:r>
            <w:r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(1)</w:t>
            </w: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: leituras</w:t>
            </w:r>
          </w:p>
          <w:p w14:paraId="0D6FF81E" w14:textId="77777777" w:rsidR="00EB6B70" w:rsidRDefault="00EB6B70" w:rsidP="00E35D64">
            <w:pPr>
              <w:spacing w:after="0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  <w:p w14:paraId="501DD6BB" w14:textId="75F3B871" w:rsidR="00090714" w:rsidRPr="00EB6B70" w:rsidRDefault="00090714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  <w:r w:rsidRPr="003C5A0D">
              <w:rPr>
                <w:rFonts w:ascii="Abadi MT Condensed Light" w:eastAsia="Times New Roman" w:hAnsi="Abadi MT Condensed Light" w:cstheme="majorHAnsi"/>
                <w:color w:val="0000FF"/>
                <w:sz w:val="18"/>
                <w:szCs w:val="18"/>
                <w:lang w:eastAsia="pt-BR"/>
              </w:rPr>
              <w:t>Tarefa</w:t>
            </w:r>
            <w:r w:rsidR="00CB383E" w:rsidRPr="003C5A0D">
              <w:rPr>
                <w:rFonts w:ascii="Abadi MT Condensed Light" w:eastAsia="Times New Roman" w:hAnsi="Abadi MT Condensed Light" w:cstheme="majorHAnsi"/>
                <w:color w:val="0000FF"/>
                <w:sz w:val="18"/>
                <w:szCs w:val="18"/>
                <w:lang w:eastAsia="pt-BR"/>
              </w:rPr>
              <w:t xml:space="preserve"> para o dia </w:t>
            </w:r>
            <w:r w:rsidR="003C5A0D" w:rsidRPr="003C5A0D">
              <w:rPr>
                <w:rFonts w:ascii="Abadi MT Condensed Light" w:eastAsia="Times New Roman" w:hAnsi="Abadi MT Condensed Light" w:cstheme="majorHAnsi"/>
                <w:color w:val="0000FF"/>
                <w:sz w:val="18"/>
                <w:szCs w:val="18"/>
                <w:lang w:eastAsia="pt-BR"/>
              </w:rPr>
              <w:t xml:space="preserve"> 27/04</w:t>
            </w:r>
            <w:r w:rsidR="00030DE8" w:rsidRPr="003C5A0D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(2)</w:t>
            </w:r>
            <w:r w:rsidRPr="003C5A0D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:</w:t>
            </w: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</w:t>
            </w:r>
            <w:r w:rsidRPr="00144DAB">
              <w:rPr>
                <w:rFonts w:ascii="Abadi MT Condensed Light" w:eastAsia="Times New Roman" w:hAnsi="Abadi MT Condensed Light" w:cs="Calibri"/>
                <w:color w:val="0000FF"/>
                <w:sz w:val="18"/>
                <w:szCs w:val="18"/>
                <w:lang w:eastAsia="pt-BR"/>
              </w:rPr>
              <w:t>Preparar e testar material de orientação científica para ambulatório.</w:t>
            </w:r>
            <w:r w:rsidRPr="00EB6B70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 xml:space="preserve"> Grupo 1 (açúcar), 2 (</w:t>
            </w:r>
            <w:r w:rsidR="00EB6B70" w:rsidRPr="00EB6B70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>dieta e resistência insulínica</w:t>
            </w:r>
            <w:r w:rsidRPr="00EB6B70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 xml:space="preserve">), 3 (gorduras saturada, poli e mono insaturada, hidrogenada e  </w:t>
            </w:r>
            <w:proofErr w:type="spellStart"/>
            <w:r w:rsidRPr="00EB6B70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>trans</w:t>
            </w:r>
            <w:proofErr w:type="spellEnd"/>
            <w:r w:rsidRPr="00EB6B70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>)  4 (antioxidantes) e 5 (</w:t>
            </w:r>
            <w:r w:rsidR="00EB6B70" w:rsidRPr="00EB6B70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>Nova classificação de alimentos</w:t>
            </w:r>
            <w:r w:rsidRPr="00EB6B70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B7B9F" w14:textId="77777777" w:rsidR="00030DE8" w:rsidRDefault="00030DE8" w:rsidP="00E35D64">
            <w:pPr>
              <w:spacing w:after="0" w:line="240" w:lineRule="auto"/>
              <w:rPr>
                <w:rFonts w:ascii="Abadi MT Condensed Light" w:hAnsi="Abadi MT Condensed Light" w:cs="Arial"/>
                <w:sz w:val="18"/>
                <w:szCs w:val="18"/>
              </w:rPr>
            </w:pPr>
            <w:proofErr w:type="spellStart"/>
            <w:r w:rsidRPr="00165296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Ulian</w:t>
            </w:r>
            <w:proofErr w:type="spellEnd"/>
            <w:r w:rsidRPr="00165296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M; Sato, P; Alvarenga, M;  </w:t>
            </w:r>
            <w:proofErr w:type="spellStart"/>
            <w:r w:rsidRPr="00165296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Scagliusi</w:t>
            </w:r>
            <w:proofErr w:type="spellEnd"/>
            <w:r w:rsidRPr="00165296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F. Aconselhamento nutricional versus prescrição. In: </w:t>
            </w:r>
            <w:r w:rsidRPr="00165296">
              <w:rPr>
                <w:rFonts w:ascii="Abadi MT Condensed Light" w:hAnsi="Abadi MT Condensed Light" w:cs="Arial"/>
                <w:sz w:val="18"/>
                <w:szCs w:val="18"/>
              </w:rPr>
              <w:t>Alvarenga M, et.al. (organizadora). Nutrição comportamental. Barueri: Manole; 2018, 161-190 p</w:t>
            </w:r>
          </w:p>
          <w:p w14:paraId="76E45A7F" w14:textId="77777777" w:rsidR="0070336D" w:rsidRDefault="0070336D" w:rsidP="00E35D64">
            <w:pPr>
              <w:spacing w:after="0" w:line="240" w:lineRule="auto"/>
              <w:rPr>
                <w:rFonts w:ascii="Abadi MT Condensed Light" w:hAnsi="Abadi MT Condensed Light" w:cs="Arial"/>
                <w:sz w:val="18"/>
                <w:szCs w:val="18"/>
              </w:rPr>
            </w:pPr>
          </w:p>
          <w:p w14:paraId="3170BB9D" w14:textId="7AF1A7A0" w:rsidR="0070336D" w:rsidRPr="006A2FEE" w:rsidRDefault="00264236" w:rsidP="00E35D64">
            <w:pPr>
              <w:spacing w:after="0" w:line="240" w:lineRule="auto"/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</w:pPr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American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Dietetic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Association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. Position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of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the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ADA: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food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and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nutrition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misinformation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.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Journal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of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American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Dietetic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 </w:t>
            </w:r>
            <w:proofErr w:type="spellStart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Association</w:t>
            </w:r>
            <w:proofErr w:type="spellEnd"/>
            <w:r w:rsidRPr="006A2FEE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. 2006, 106(4): 601-607. </w:t>
            </w:r>
          </w:p>
          <w:p w14:paraId="32419343" w14:textId="77777777" w:rsidR="00987BEA" w:rsidRPr="006A2FEE" w:rsidRDefault="00987BEA" w:rsidP="00E35D64">
            <w:pPr>
              <w:spacing w:after="0" w:line="240" w:lineRule="auto"/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</w:pPr>
          </w:p>
          <w:p w14:paraId="23B892BF" w14:textId="6C970427" w:rsidR="00264236" w:rsidRPr="006A2FEE" w:rsidRDefault="00987BEA" w:rsidP="00E35D64">
            <w:pPr>
              <w:spacing w:after="0" w:line="240" w:lineRule="auto"/>
              <w:rPr>
                <w:rFonts w:ascii="Abadi MT Condensed Light" w:hAnsi="Abadi MT Condensed Light" w:cs="Arial"/>
                <w:sz w:val="18"/>
                <w:szCs w:val="18"/>
              </w:rPr>
            </w:pPr>
            <w:r w:rsidRPr="006A2FEE">
              <w:rPr>
                <w:rFonts w:ascii="Abadi MT Condensed Light" w:hAnsi="Abadi MT Condensed Light" w:cs="Arial"/>
                <w:sz w:val="18"/>
                <w:szCs w:val="18"/>
              </w:rPr>
              <w:t xml:space="preserve">Rios, ERG et al. Senso comum, ciência e filosofia - elo dos saberes necessários à promoção da saúde </w:t>
            </w:r>
            <w:r w:rsidRPr="006A2FEE">
              <w:t xml:space="preserve"> </w:t>
            </w:r>
            <w:r w:rsidRPr="006A2FEE">
              <w:rPr>
                <w:rFonts w:ascii="Abadi MT Condensed Light" w:hAnsi="Abadi MT Condensed Light" w:cs="Arial"/>
                <w:sz w:val="18"/>
                <w:szCs w:val="18"/>
              </w:rPr>
              <w:t>Ciência e Saúde Coletiva, 2007, 12(2):501-509.</w:t>
            </w:r>
          </w:p>
          <w:p w14:paraId="791F4F1E" w14:textId="77777777" w:rsidR="00E94FA9" w:rsidRPr="006A2FEE" w:rsidRDefault="00E94FA9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</w:p>
          <w:p w14:paraId="11FA3ACB" w14:textId="77777777" w:rsidR="00987BEA" w:rsidRPr="006A2FEE" w:rsidRDefault="00987BEA" w:rsidP="00987BEA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Andrade, B.L. e Ferrari, N. </w:t>
            </w:r>
            <w:r w:rsidRPr="006A2FEE">
              <w:rPr>
                <w:color w:val="4472C4" w:themeColor="accent5"/>
              </w:rPr>
              <w:t xml:space="preserve"> </w:t>
            </w:r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As analogias e metáforas no ensino de ciências à luz da epistemologia de Gaston </w:t>
            </w:r>
            <w:proofErr w:type="spellStart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Bachelard</w:t>
            </w:r>
            <w:proofErr w:type="spellEnd"/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. Ensaio –Pesquisa</w:t>
            </w:r>
            <w:r w:rsidRPr="0014061B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 xml:space="preserve"> </w:t>
            </w:r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em Educação em Ciências. 2000, 02(2): 182-192</w:t>
            </w:r>
          </w:p>
          <w:p w14:paraId="47AE3A70" w14:textId="77777777" w:rsidR="00987BEA" w:rsidRPr="006A2FEE" w:rsidRDefault="00987BEA" w:rsidP="00987BEA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</w:p>
          <w:p w14:paraId="2CE3FD9E" w14:textId="4FDF6756" w:rsidR="009C358D" w:rsidRPr="006A2FEE" w:rsidRDefault="00987BEA" w:rsidP="00987BEA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Farias, M.E. e Bandeira, K.S. O uso das analogias no estudo de ciências e de biologia. Ensino, Saúde e ambiente. 2009, 2930: 60-70</w:t>
            </w:r>
            <w:r w:rsidR="009C358D"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.</w:t>
            </w:r>
          </w:p>
          <w:p w14:paraId="3BBEA93E" w14:textId="77777777" w:rsidR="007655AB" w:rsidRPr="006A2FEE" w:rsidRDefault="007655AB" w:rsidP="00987BEA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</w:p>
          <w:p w14:paraId="50D7BD6E" w14:textId="09268E75" w:rsidR="007655AB" w:rsidRPr="006A2FEE" w:rsidRDefault="007655AB" w:rsidP="007655AB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N</w:t>
            </w:r>
            <w:r w:rsidR="00A67978"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atividade</w:t>
            </w:r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, JC; C</w:t>
            </w:r>
            <w:r w:rsidR="00A67978"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amargo</w:t>
            </w:r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, BV. Representações sociais, conhecimento científico e fontes de informação sobre aids.</w:t>
            </w:r>
            <w:r w:rsidRPr="00E338F5">
              <w:rPr>
                <w:rFonts w:ascii="Abadi MT Condensed Light" w:eastAsia="Times New Roman" w:hAnsi="Abadi MT Condensed Light" w:cs="Calibri"/>
                <w:i/>
                <w:iCs/>
                <w:sz w:val="18"/>
                <w:szCs w:val="18"/>
                <w:lang w:eastAsia="pt-BR"/>
              </w:rPr>
              <w:t> Paidéia (Ribeirão Preto)</w:t>
            </w:r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 [online]. 2011, vol.21, n.49 [</w:t>
            </w:r>
            <w:proofErr w:type="spellStart"/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cited</w:t>
            </w:r>
            <w:proofErr w:type="spellEnd"/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 xml:space="preserve">  2020-03-17], pp.165-174. </w:t>
            </w:r>
            <w:proofErr w:type="spellStart"/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Available</w:t>
            </w:r>
            <w:proofErr w:type="spellEnd"/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from</w:t>
            </w:r>
            <w:proofErr w:type="spellEnd"/>
            <w:r w:rsidRPr="00E338F5">
              <w:rPr>
                <w:rFonts w:ascii="Abadi MT Condensed Light" w:eastAsia="Times New Roman" w:hAnsi="Abadi MT Condensed Light" w:cs="Calibri"/>
                <w:sz w:val="18"/>
                <w:szCs w:val="18"/>
                <w:lang w:eastAsia="pt-BR"/>
              </w:rPr>
              <w:t>: &lt;http://www.scielo.br/scielo.php?script=sci_arttext&amp;pid=S0103-863X2011000200004&amp;lng=en&amp;nrm=iso&gt;. ISSN 0103-863X.  </w:t>
            </w:r>
            <w:hyperlink r:id="rId11" w:history="1">
              <w:r w:rsidRPr="00E338F5">
                <w:rPr>
                  <w:rStyle w:val="Hyperlink"/>
                  <w:rFonts w:ascii="Abadi MT Condensed Light" w:eastAsia="Times New Roman" w:hAnsi="Abadi MT Condensed Light" w:cs="Calibri"/>
                  <w:color w:val="auto"/>
                  <w:sz w:val="18"/>
                  <w:szCs w:val="18"/>
                  <w:lang w:eastAsia="pt-BR"/>
                </w:rPr>
                <w:t>https://doi.org/10.1590/S0103-863X2011000200004</w:t>
              </w:r>
            </w:hyperlink>
            <w:r w:rsidRPr="006A2FEE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.</w:t>
            </w:r>
          </w:p>
          <w:p w14:paraId="77AFF08B" w14:textId="480133EF" w:rsidR="007655AB" w:rsidRPr="00A67978" w:rsidRDefault="00A67978" w:rsidP="00987BEA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800000"/>
                <w:sz w:val="18"/>
                <w:szCs w:val="18"/>
                <w:lang w:eastAsia="pt-BR"/>
              </w:rPr>
            </w:pPr>
            <w:r w:rsidRPr="00A67978">
              <w:rPr>
                <w:rFonts w:ascii="Abadi MT Condensed Light" w:eastAsia="Times New Roman" w:hAnsi="Abadi MT Condensed Light" w:cs="Calibri"/>
                <w:color w:val="800000"/>
                <w:sz w:val="18"/>
                <w:szCs w:val="18"/>
                <w:lang w:eastAsia="pt-BR"/>
              </w:rPr>
              <w:t>[Sobre Representações sociais]</w:t>
            </w:r>
          </w:p>
          <w:p w14:paraId="08C138E2" w14:textId="77777777" w:rsidR="007655AB" w:rsidRDefault="007655AB" w:rsidP="00987BEA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</w:p>
          <w:p w14:paraId="0E907827" w14:textId="77777777" w:rsidR="007655AB" w:rsidRPr="007655AB" w:rsidRDefault="007655AB" w:rsidP="007655AB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</w:pPr>
            <w:r w:rsidRPr="007655AB">
              <w:rPr>
                <w:rFonts w:ascii="Abadi MT Condensed Light" w:eastAsia="Times New Roman" w:hAnsi="Abadi MT Condensed Light" w:cs="Calibri"/>
                <w:iCs/>
                <w:color w:val="000000" w:themeColor="text1"/>
                <w:sz w:val="18"/>
                <w:szCs w:val="18"/>
                <w:lang w:eastAsia="pt-BR"/>
              </w:rPr>
              <w:t>NATIONAL RESEARCH COUNCIL OF THE NATIONAL ACADEMIES</w:t>
            </w:r>
          </w:p>
          <w:p w14:paraId="1FA0C0DF" w14:textId="4E72A773" w:rsidR="007655AB" w:rsidRPr="007655AB" w:rsidRDefault="007655AB" w:rsidP="007655AB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Duschl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, RA;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Schweingruber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, HA;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and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Shouse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, AW (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editors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).</w:t>
            </w:r>
          </w:p>
          <w:p w14:paraId="2CD98B9F" w14:textId="1F8EC7E3" w:rsidR="007655AB" w:rsidRPr="007655AB" w:rsidRDefault="007655AB" w:rsidP="007655AB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</w:pP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Taking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science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to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school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: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learning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and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teaching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science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in grades K-8 /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Committee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on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Science Learning,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Kindergarten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Through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Eighth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 Grade ; </w:t>
            </w:r>
          </w:p>
          <w:p w14:paraId="1C6F7A4E" w14:textId="15AE8E53" w:rsidR="007655AB" w:rsidRPr="007655AB" w:rsidRDefault="007655AB" w:rsidP="007655AB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</w:pPr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ISBN 0-309-66069-6 (</w:t>
            </w:r>
            <w:proofErr w:type="spellStart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>pdf</w:t>
            </w:r>
            <w:proofErr w:type="spellEnd"/>
            <w:r w:rsidRPr="007655AB"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  <w:t xml:space="preserve">) </w:t>
            </w:r>
          </w:p>
          <w:p w14:paraId="1FF94304" w14:textId="77777777" w:rsidR="007655AB" w:rsidRPr="007655AB" w:rsidRDefault="002A0A1F" w:rsidP="007655AB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 w:themeColor="text1"/>
                <w:sz w:val="18"/>
                <w:szCs w:val="18"/>
                <w:lang w:eastAsia="pt-BR"/>
              </w:rPr>
            </w:pPr>
            <w:hyperlink r:id="rId12" w:history="1">
              <w:r w:rsidR="007655AB" w:rsidRPr="007655AB">
                <w:rPr>
                  <w:rStyle w:val="Hyperlink"/>
                  <w:rFonts w:ascii="Abadi MT Condensed Light" w:eastAsia="Times New Roman" w:hAnsi="Abadi MT Condensed Light" w:cs="Calibri"/>
                  <w:color w:val="000000" w:themeColor="text1"/>
                  <w:sz w:val="18"/>
                  <w:szCs w:val="18"/>
                  <w:lang w:eastAsia="pt-BR"/>
                </w:rPr>
                <w:t>https://www.nap.edu/read/11625/chapter/1</w:t>
              </w:r>
            </w:hyperlink>
          </w:p>
          <w:p w14:paraId="53A95A68" w14:textId="20D36034" w:rsidR="00A67978" w:rsidRPr="006A2FEE" w:rsidRDefault="00A67978" w:rsidP="00A67978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</w:pPr>
          </w:p>
        </w:tc>
      </w:tr>
      <w:tr w:rsidR="00EA0078" w:rsidRPr="0025597C" w14:paraId="1D1C10EE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18DA8D" w14:textId="423662A0" w:rsidR="00E94FA9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C43103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lightGray"/>
                <w:lang w:eastAsia="pt-BR"/>
              </w:rPr>
              <w:t>23/03</w:t>
            </w:r>
          </w:p>
          <w:p w14:paraId="25851397" w14:textId="77777777" w:rsidR="00E35D64" w:rsidRDefault="00C4310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2A0A1F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Aula dada dia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7045D62D" w14:textId="77777777" w:rsidR="00C43103" w:rsidRDefault="00C43103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5DBE8E64" w14:textId="77777777" w:rsidR="00E35D64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4328B2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CT4- 27/03</w:t>
            </w:r>
          </w:p>
          <w:p w14:paraId="15A4D688" w14:textId="77777777" w:rsidR="004328B2" w:rsidRDefault="004328B2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4328B2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(Não teve)</w:t>
            </w:r>
          </w:p>
          <w:p w14:paraId="6FC6CCA9" w14:textId="77777777" w:rsidR="00207587" w:rsidRDefault="0020758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0C08EF2B" w14:textId="38A66482" w:rsidR="00207587" w:rsidRPr="0025597C" w:rsidRDefault="0020758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8B056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13/04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4DCBF76C" w14:textId="42E1FF28" w:rsidR="00E94FA9" w:rsidRPr="0025597C" w:rsidRDefault="002F04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14:00-18:00</w:t>
            </w: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FC9EB" w14:textId="77777777" w:rsidR="00E94FA9" w:rsidRPr="0025597C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2147D" w14:textId="77777777" w:rsidR="00E94FA9" w:rsidRPr="0025597C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43272" w14:textId="03ABD41A" w:rsidR="007D5679" w:rsidRPr="00030DE8" w:rsidRDefault="00030DE8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color w:val="FF0000"/>
                <w:sz w:val="18"/>
                <w:szCs w:val="18"/>
                <w:lang w:eastAsia="pt-BR"/>
              </w:rPr>
            </w:pPr>
            <w:r w:rsidRPr="00030DE8">
              <w:rPr>
                <w:rFonts w:ascii="Abadi MT Condensed Light" w:eastAsia="Times New Roman" w:hAnsi="Abadi MT Condensed Light" w:cstheme="majorHAnsi"/>
                <w:color w:val="FF0000"/>
                <w:sz w:val="18"/>
                <w:szCs w:val="18"/>
                <w:lang w:eastAsia="pt-BR"/>
              </w:rPr>
              <w:t>1. AVALIAÇÃO PARCIAL</w:t>
            </w:r>
          </w:p>
          <w:p w14:paraId="61246B29" w14:textId="77777777" w:rsidR="00E94FA9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2. Empatia, linguagem corporal e comunicação </w:t>
            </w:r>
          </w:p>
          <w:p w14:paraId="4D2FE3F4" w14:textId="1A7C84EF" w:rsidR="00E32C5B" w:rsidRDefault="00E32C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3. Relação terapeuta paciente</w:t>
            </w:r>
          </w:p>
          <w:p w14:paraId="60A457C9" w14:textId="668B368D" w:rsidR="00E32C5B" w:rsidRPr="0025597C" w:rsidRDefault="00E32C5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5F120" w14:textId="657B8FA8" w:rsidR="007D5679" w:rsidRDefault="007D567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(1) Avaliação de conteúdo trabalhado e leituras </w:t>
            </w:r>
          </w:p>
          <w:p w14:paraId="1BC8A5FE" w14:textId="6C2173F1" w:rsidR="00E94FA9" w:rsidRDefault="007D567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(2) </w:t>
            </w:r>
            <w:r w:rsidR="00E94FA9" w:rsidRPr="0025597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Desenvolver habilidades para </w:t>
            </w:r>
            <w:r w:rsidR="00E94FA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abordagem do paciente/cliente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; compreender e interpretar linguagem corporal e elementos da comunicação. </w:t>
            </w:r>
            <w:r w:rsidR="00E32C5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Habilidades de compreensão, sem julgar e de reconhecimentos de preconceitos.</w:t>
            </w:r>
          </w:p>
          <w:p w14:paraId="7B94D14B" w14:textId="77777777" w:rsidR="00E94FA9" w:rsidRPr="0025597C" w:rsidRDefault="00E94F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Discussão e fechamento com a síntese de tópicos importantes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2342B" w14:textId="678D30DB" w:rsidR="00E32C5B" w:rsidRDefault="00E32C5B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(2</w:t>
            </w:r>
            <w:r w:rsidR="007D567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) Simulação </w:t>
            </w:r>
            <w:r w:rsidR="00E94FA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de consulta com grupos de pacientes e nutricionistas</w:t>
            </w:r>
            <w:r w:rsidR="007D567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; </w:t>
            </w:r>
          </w:p>
          <w:p w14:paraId="64F543CC" w14:textId="6583CED2" w:rsidR="007D5679" w:rsidRDefault="00E32C5B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(2</w:t>
            </w:r>
            <w:r w:rsidR="007D567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)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(3)</w:t>
            </w:r>
            <w:r w:rsidR="007D567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Síntese de aspectos teóricos e discussão e fechamento com a síntese de tópicos importantes</w:t>
            </w:r>
          </w:p>
          <w:p w14:paraId="401E133C" w14:textId="77777777" w:rsidR="007D5679" w:rsidRDefault="007D5679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/</w:t>
            </w:r>
          </w:p>
          <w:p w14:paraId="7E6102FC" w14:textId="154B9FC6" w:rsidR="00090714" w:rsidRPr="004328B2" w:rsidRDefault="007D5679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</w:pPr>
            <w:r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CT4 –</w:t>
            </w:r>
            <w:r w:rsidR="006312E3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 </w:t>
            </w:r>
            <w:r w:rsidR="00090714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(14-1</w:t>
            </w:r>
            <w:r w:rsidR="002F56F5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7</w:t>
            </w:r>
            <w:r w:rsidR="00090714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h) </w:t>
            </w:r>
            <w:r w:rsidR="00286117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(Letícia </w:t>
            </w:r>
            <w:proofErr w:type="spellStart"/>
            <w:r w:rsidR="00286117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Bizari</w:t>
            </w:r>
            <w:proofErr w:type="spellEnd"/>
            <w:r w:rsidR="00286117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) </w:t>
            </w:r>
            <w:proofErr w:type="spellStart"/>
            <w:r w:rsidR="002F56F5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i.</w:t>
            </w:r>
            <w:r w:rsidR="00090714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Cada</w:t>
            </w:r>
            <w:proofErr w:type="spellEnd"/>
            <w:r w:rsidR="00090714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 grupo organizará um roteiro de anamnese alimentar.</w:t>
            </w:r>
          </w:p>
          <w:p w14:paraId="65F9E066" w14:textId="4F3FCD94" w:rsidR="007D5679" w:rsidRPr="004328B2" w:rsidRDefault="002F56F5" w:rsidP="002F56F5">
            <w:pPr>
              <w:spacing w:after="0"/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</w:pPr>
            <w:r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Esse roteiro será aplicado para um estudo de caso que será de um filme. </w:t>
            </w:r>
            <w:proofErr w:type="spellStart"/>
            <w:r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ii</w:t>
            </w:r>
            <w:proofErr w:type="spellEnd"/>
            <w:r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. Discussão do exercício.</w:t>
            </w:r>
            <w:r w:rsidR="007D5679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iii</w:t>
            </w:r>
            <w:proofErr w:type="spellEnd"/>
            <w:r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. Orientação da tarefa 2</w:t>
            </w:r>
            <w:r w:rsidR="004328B2"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. (Não teve CT)</w:t>
            </w:r>
          </w:p>
          <w:p w14:paraId="34C2E6BD" w14:textId="77777777" w:rsidR="00030DE8" w:rsidRDefault="00030DE8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Tarefa</w:t>
            </w:r>
            <w:r w:rsidR="00CB383E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semanal</w:t>
            </w: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: leituras</w:t>
            </w:r>
          </w:p>
          <w:p w14:paraId="6AA8F414" w14:textId="77777777" w:rsidR="00CB383E" w:rsidRPr="004328B2" w:rsidRDefault="00CB383E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</w:pPr>
            <w:r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Tarefa (2) para o dia 29/06: observação em ambulatório</w:t>
            </w:r>
          </w:p>
          <w:p w14:paraId="172E2A27" w14:textId="53B14580" w:rsidR="004328B2" w:rsidRPr="00030DE8" w:rsidRDefault="004328B2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  <w:r w:rsidRPr="004328B2">
              <w:rPr>
                <w:rFonts w:ascii="Abadi MT Condensed Light" w:eastAsia="Times New Roman" w:hAnsi="Abadi MT Condensed Light" w:cstheme="majorHAnsi"/>
                <w:color w:val="538135" w:themeColor="accent6" w:themeShade="BF"/>
                <w:sz w:val="18"/>
                <w:szCs w:val="18"/>
                <w:lang w:eastAsia="pt-BR"/>
              </w:rPr>
              <w:t>(Não teve CT)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13D00A" w14:textId="77777777" w:rsidR="00E94FA9" w:rsidRPr="00281345" w:rsidRDefault="00E94FA9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795F52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 xml:space="preserve">Motta, DG; Motta, CG; Ferretti, MG. 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Aspectos psicológicos do Aconselhamento dietético.</w:t>
            </w:r>
            <w:r w:rsidRPr="0025597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 </w:t>
            </w:r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In: Diez-Garcia, RW e </w:t>
            </w:r>
            <w:proofErr w:type="spellStart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Cervato</w:t>
            </w:r>
            <w:proofErr w:type="spellEnd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Pag</w:t>
            </w:r>
            <w:proofErr w:type="spellEnd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44-55</w:t>
            </w:r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, 2017.</w:t>
            </w:r>
          </w:p>
          <w:p w14:paraId="0A3EBCC4" w14:textId="77777777" w:rsidR="00E94FA9" w:rsidRDefault="00E94FA9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1C14ED5A" w14:textId="68F36B42" w:rsidR="00BB4114" w:rsidRPr="00BB4114" w:rsidRDefault="00BB4114" w:rsidP="00BB411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Curry, K. </w:t>
            </w:r>
            <w:proofErr w:type="spellStart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>R.and</w:t>
            </w:r>
            <w:proofErr w:type="spellEnd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 Jaffe, A. Nutrition Counseling &amp; Communication Skills. Philadelphia: WB Saunders Company, 1998. </w:t>
            </w:r>
          </w:p>
          <w:p w14:paraId="7F616BBF" w14:textId="77777777" w:rsidR="00BB4114" w:rsidRDefault="00BB4114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>[</w:t>
            </w:r>
            <w:proofErr w:type="spellStart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>Cap</w:t>
            </w:r>
            <w:proofErr w:type="spellEnd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 xml:space="preserve"> 4 </w:t>
            </w:r>
            <w:proofErr w:type="spellStart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>estratégias</w:t>
            </w:r>
            <w:proofErr w:type="spellEnd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  <w:t xml:space="preserve"> de aconselhamento nutricional]</w:t>
            </w:r>
          </w:p>
          <w:p w14:paraId="576F77C5" w14:textId="77777777" w:rsidR="00207587" w:rsidRDefault="00207587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</w:p>
          <w:p w14:paraId="3EBDF0D2" w14:textId="44B7DE88" w:rsidR="00207587" w:rsidRPr="00207587" w:rsidRDefault="00207587" w:rsidP="00207587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Yonekuraa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et al.  </w:t>
            </w: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Perceptions</w:t>
            </w:r>
            <w:proofErr w:type="spellEnd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patients</w:t>
            </w:r>
            <w:proofErr w:type="spellEnd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physicians</w:t>
            </w:r>
            <w:proofErr w:type="spellEnd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medical </w:t>
            </w: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stu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dents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on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physicians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’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appearance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20758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Rev</w:t>
            </w:r>
            <w:proofErr w:type="spellEnd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ssoc</w:t>
            </w:r>
            <w:proofErr w:type="spellEnd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M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ras</w:t>
            </w:r>
            <w:r w:rsidRPr="0020758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. 2013;59(5):452-459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.</w:t>
            </w:r>
          </w:p>
          <w:p w14:paraId="12EA30D4" w14:textId="38643B5F" w:rsidR="00207587" w:rsidRPr="00207587" w:rsidRDefault="00207587" w:rsidP="00207587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554E8D30" w14:textId="77777777" w:rsidR="00207587" w:rsidRPr="00207587" w:rsidRDefault="002A0A1F" w:rsidP="00207587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hyperlink r:id="rId13" w:history="1">
              <w:r w:rsidR="00207587" w:rsidRPr="00207587">
                <w:rPr>
                  <w:rStyle w:val="Hyperlink"/>
                  <w:rFonts w:ascii="Abadi MT Condensed Light" w:eastAsia="Times New Roman" w:hAnsi="Abadi MT Condensed Light" w:cs="Calibri"/>
                  <w:sz w:val="18"/>
                  <w:szCs w:val="18"/>
                  <w:lang w:eastAsia="pt-BR"/>
                </w:rPr>
                <w:t>https://www.youtube.com/watch?v=Rd2Pax0-VGQ</w:t>
              </w:r>
            </w:hyperlink>
          </w:p>
          <w:p w14:paraId="50210079" w14:textId="248D4904" w:rsidR="00207587" w:rsidRPr="0025597C" w:rsidRDefault="008B056B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Linguagem corporal</w:t>
            </w:r>
          </w:p>
        </w:tc>
      </w:tr>
      <w:tr w:rsidR="00F10517" w:rsidRPr="0025597C" w14:paraId="445561B4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522BBB7" w14:textId="77777777" w:rsidR="002A0A1F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5E13FA84" w14:textId="75DC8C2A" w:rsidR="00F10517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2A0A1F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27/4</w:t>
            </w:r>
          </w:p>
          <w:p w14:paraId="3F7E8A7F" w14:textId="77777777" w:rsidR="00E35D64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164639B2" w14:textId="77777777" w:rsidR="00E35D64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8B056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CT5-17/04</w:t>
            </w:r>
          </w:p>
          <w:p w14:paraId="6A8BA955" w14:textId="69C80DF2" w:rsidR="008B056B" w:rsidRDefault="008B056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8B056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(não teve)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0AEC0CF4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9B5C6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F2B33" w14:textId="77777777" w:rsidR="00F10517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E8CED1" w14:textId="77777777" w:rsidR="002A0A1F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1. Gosto</w:t>
            </w:r>
          </w:p>
          <w:p w14:paraId="2A74EF11" w14:textId="4E717E0F" w:rsidR="002A0A1F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2.  E</w:t>
            </w:r>
            <w:r w:rsidR="00F105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moção </w:t>
            </w:r>
          </w:p>
          <w:p w14:paraId="1A4208AF" w14:textId="63043172" w:rsidR="00F10517" w:rsidRDefault="0009071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na consulta em nutrição</w:t>
            </w:r>
            <w:r w:rsidR="00F06E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.</w:t>
            </w:r>
          </w:p>
          <w:p w14:paraId="78A8F4D4" w14:textId="0EC27EB3" w:rsidR="00F06EE8" w:rsidRPr="00366170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color w:val="FF0000"/>
                <w:sz w:val="18"/>
                <w:szCs w:val="18"/>
                <w:lang w:eastAsia="pt-BR"/>
              </w:rPr>
              <w:t>3</w:t>
            </w:r>
            <w:r w:rsidR="00F06EE8" w:rsidRPr="00366170">
              <w:rPr>
                <w:rFonts w:ascii="Abadi MT Condensed Light" w:eastAsia="Times New Roman" w:hAnsi="Abadi MT Condensed Light" w:cstheme="majorHAnsi"/>
                <w:color w:val="FF0000"/>
                <w:sz w:val="18"/>
                <w:szCs w:val="18"/>
                <w:lang w:eastAsia="pt-BR"/>
              </w:rPr>
              <w:t xml:space="preserve"> Transtornos alimentares</w:t>
            </w: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006DA" w14:textId="77777777" w:rsidR="00F10517" w:rsidRDefault="00EB6B70" w:rsidP="005644F1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Conhecer</w:t>
            </w:r>
            <w:r w:rsidR="00030D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como o gosto e as emoções se constituem elementos estruturantes e associados ao comportamento alimentar.</w:t>
            </w:r>
          </w:p>
          <w:p w14:paraId="04C556CA" w14:textId="23C3BAC1" w:rsidR="00F06EE8" w:rsidRDefault="00F06EE8" w:rsidP="005644F1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Reconhecer transtornos alimentares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E9E47" w14:textId="77777777" w:rsidR="00030DE8" w:rsidRDefault="00030DE8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(1) Aula expositiva sobre gosto com experimento</w:t>
            </w:r>
          </w:p>
          <w:p w14:paraId="65111C53" w14:textId="77777777" w:rsidR="00030DE8" w:rsidRDefault="00030DE8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(2) Aula expositiva sobre emoção com vídeo. </w:t>
            </w:r>
          </w:p>
          <w:p w14:paraId="3D082FEB" w14:textId="04BFE75E" w:rsidR="00862EA9" w:rsidRDefault="00862EA9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(3) Análise de casos de transtorno alimentar</w:t>
            </w:r>
          </w:p>
          <w:p w14:paraId="14C65DC6" w14:textId="77777777" w:rsidR="00030DE8" w:rsidRDefault="00030DE8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  <w:p w14:paraId="6BD17504" w14:textId="2780D37E" w:rsidR="00F10517" w:rsidRDefault="00090714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 w:rsidRPr="00F06E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CT5</w:t>
            </w:r>
            <w:r w:rsidR="00EB6B70" w:rsidRPr="00F06E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  <w:r w:rsidR="00030DE8" w:rsidRPr="00F06E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–</w:t>
            </w:r>
            <w:r w:rsidR="00EB6B70" w:rsidRPr="00F06E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  <w:r w:rsidR="00D21F6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(14-17h) </w:t>
            </w:r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(Letícia </w:t>
            </w:r>
            <w:proofErr w:type="spellStart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Bizari</w:t>
            </w:r>
            <w:proofErr w:type="spellEnd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) </w:t>
            </w:r>
            <w:r w:rsidR="00F06EE8" w:rsidRPr="00F06E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Filme</w:t>
            </w:r>
            <w:r w:rsidR="00F06E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e discussão Transtornos alimentares</w:t>
            </w:r>
            <w:r w:rsidR="00862EA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.</w:t>
            </w:r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(Malos Hábitos)</w:t>
            </w:r>
          </w:p>
          <w:p w14:paraId="511BB30D" w14:textId="553DF368" w:rsidR="00862EA9" w:rsidRDefault="00862EA9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Cada grupo ira descrever características de diferentes tipos de transtorno alimentares.</w:t>
            </w:r>
          </w:p>
          <w:p w14:paraId="31DA7C3F" w14:textId="77777777" w:rsidR="00030DE8" w:rsidRDefault="00030DE8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  <w:p w14:paraId="219F3AE8" w14:textId="3D048DD5" w:rsidR="00030DE8" w:rsidRPr="00030DE8" w:rsidRDefault="00CB383E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Tarefa</w:t>
            </w:r>
            <w:r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semanal</w:t>
            </w: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: leituras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EC52F" w14:textId="1D0D5533" w:rsidR="00090714" w:rsidRPr="003161E7" w:rsidRDefault="00090714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(1) </w:t>
            </w:r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  <w:t xml:space="preserve">Meirelles, C; </w:t>
            </w:r>
            <w:proofErr w:type="spellStart"/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  <w:t>Palazzo</w:t>
            </w:r>
            <w:proofErr w:type="spellEnd"/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  <w:t xml:space="preserve">, C; </w:t>
            </w:r>
            <w:proofErr w:type="spellStart"/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  <w:t>Sicchieri</w:t>
            </w:r>
            <w:proofErr w:type="spellEnd"/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  <w:t xml:space="preserve">, J.; Diez-Garcia, </w:t>
            </w:r>
            <w:proofErr w:type="spellStart"/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  <w:t>RW.Gosto</w:t>
            </w:r>
            <w:proofErr w:type="spellEnd"/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  <w:t xml:space="preserve"> e prazer na experiência alimentar. </w:t>
            </w: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In: Diez-Garcia, RW e </w:t>
            </w:r>
            <w:proofErr w:type="spellStart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Cervato</w:t>
            </w:r>
            <w:proofErr w:type="spellEnd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Pag</w:t>
            </w:r>
            <w:proofErr w:type="spellEnd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 25-33, 2017.</w:t>
            </w:r>
          </w:p>
          <w:p w14:paraId="28FA127B" w14:textId="77777777" w:rsidR="002A0A1F" w:rsidRPr="003161E7" w:rsidRDefault="002A0A1F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</w:p>
          <w:p w14:paraId="1CA3CFD4" w14:textId="378FC0EB" w:rsidR="002A0A1F" w:rsidRPr="003161E7" w:rsidRDefault="002A0A1F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(1) </w:t>
            </w:r>
            <w:proofErr w:type="spellStart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Palazzo</w:t>
            </w:r>
            <w:proofErr w:type="spellEnd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 CC, Meirelles CS, </w:t>
            </w:r>
            <w:proofErr w:type="spellStart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Japur</w:t>
            </w:r>
            <w:proofErr w:type="spellEnd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 CC, Diez-Garcia RW. Gosto, sabor e paladar na experiência alimentar: reflexões conceituais. Interface (Botucatu). 2019; 23: e180078 https://doi.org/10.1590/Interface.180078</w:t>
            </w:r>
          </w:p>
          <w:p w14:paraId="40D8AD3E" w14:textId="77777777" w:rsidR="0045606C" w:rsidRPr="003161E7" w:rsidRDefault="0045606C" w:rsidP="00F06EE8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</w:pPr>
          </w:p>
          <w:p w14:paraId="18C34453" w14:textId="6EB419A5" w:rsidR="00F06EE8" w:rsidRPr="003161E7" w:rsidRDefault="00090714" w:rsidP="00F06EE8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szCs w:val="18"/>
                <w:lang w:eastAsia="pt-BR"/>
              </w:rPr>
              <w:t>(2</w:t>
            </w:r>
            <w:r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) </w:t>
            </w:r>
            <w:bookmarkStart w:id="0" w:name="_ENREF_2"/>
            <w:r w:rsidR="00F06EE8" w:rsidRPr="003161E7">
              <w:rPr>
                <w:rFonts w:ascii="Calibri" w:hAnsi="Calibri"/>
                <w:noProof/>
                <w:color w:val="4472C4" w:themeColor="accent5"/>
                <w:sz w:val="18"/>
              </w:rPr>
              <w:t xml:space="preserve"> </w:t>
            </w:r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Canetti, L.; </w:t>
            </w:r>
            <w:proofErr w:type="spellStart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>Bachar</w:t>
            </w:r>
            <w:proofErr w:type="spellEnd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, E.; Berry, E. M. </w:t>
            </w:r>
            <w:proofErr w:type="spellStart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>Food</w:t>
            </w:r>
            <w:proofErr w:type="spellEnd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 </w:t>
            </w:r>
            <w:proofErr w:type="spellStart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>and</w:t>
            </w:r>
            <w:proofErr w:type="spellEnd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 </w:t>
            </w:r>
            <w:proofErr w:type="spellStart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>emotion</w:t>
            </w:r>
            <w:proofErr w:type="spellEnd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. </w:t>
            </w:r>
            <w:proofErr w:type="spellStart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>Behavioural</w:t>
            </w:r>
            <w:proofErr w:type="spellEnd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 Processes, v. 60, n. 2, p. 157-164, </w:t>
            </w:r>
            <w:proofErr w:type="spellStart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>Nov-Dec</w:t>
            </w:r>
            <w:proofErr w:type="spellEnd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 2002. ISSN 0376-6357. Disponível em: &lt; &lt;Go </w:t>
            </w:r>
            <w:proofErr w:type="spellStart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>to</w:t>
            </w:r>
            <w:proofErr w:type="spellEnd"/>
            <w:r w:rsidR="00F06EE8" w:rsidRPr="003161E7">
              <w:rPr>
                <w:rFonts w:ascii="Abadi MT Condensed Light" w:eastAsia="Times New Roman" w:hAnsi="Abadi MT Condensed Light" w:cstheme="majorHAnsi"/>
                <w:color w:val="4472C4" w:themeColor="accent5"/>
                <w:sz w:val="18"/>
                <w:lang w:eastAsia="pt-BR"/>
              </w:rPr>
              <w:t xml:space="preserve"> ISI&gt;://WOS:000179343500007 &gt;. </w:t>
            </w:r>
          </w:p>
          <w:bookmarkEnd w:id="0"/>
          <w:p w14:paraId="537AEB87" w14:textId="77777777" w:rsidR="0045606C" w:rsidRDefault="0045606C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  <w:p w14:paraId="24C82A63" w14:textId="1BF5D427" w:rsidR="00F10517" w:rsidRDefault="0045606C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proofErr w:type="spellStart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Wehling</w:t>
            </w:r>
            <w:proofErr w:type="spellEnd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, Helena &amp; </w:t>
            </w:r>
            <w:proofErr w:type="spellStart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Lusher</w:t>
            </w:r>
            <w:proofErr w:type="spellEnd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Jo</w:t>
            </w:r>
            <w:proofErr w:type="spellEnd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. </w:t>
            </w:r>
            <w:r w:rsidRPr="002F56F5">
              <w:rPr>
                <w:rFonts w:ascii="Abadi MT Condensed Light" w:eastAsia="Times New Roman" w:hAnsi="Abadi MT Condensed Light" w:cstheme="majorHAnsi"/>
                <w:sz w:val="18"/>
                <w:szCs w:val="18"/>
                <w:lang w:val="en-US" w:eastAsia="pt-BR"/>
              </w:rPr>
              <w:t xml:space="preserve">(2019). Cognitive and Emotional Influences on Eating </w:t>
            </w:r>
            <w:proofErr w:type="spellStart"/>
            <w:r w:rsidRPr="002F56F5">
              <w:rPr>
                <w:rFonts w:ascii="Abadi MT Condensed Light" w:eastAsia="Times New Roman" w:hAnsi="Abadi MT Condensed Light" w:cstheme="majorHAnsi"/>
                <w:sz w:val="18"/>
                <w:szCs w:val="18"/>
                <w:lang w:val="en-US" w:eastAsia="pt-BR"/>
              </w:rPr>
              <w:t>Behaviour</w:t>
            </w:r>
            <w:proofErr w:type="spellEnd"/>
            <w:r w:rsidRPr="002F56F5">
              <w:rPr>
                <w:rFonts w:ascii="Abadi MT Condensed Light" w:eastAsia="Times New Roman" w:hAnsi="Abadi MT Condensed Light" w:cstheme="majorHAnsi"/>
                <w:sz w:val="18"/>
                <w:szCs w:val="18"/>
                <w:lang w:val="en-US" w:eastAsia="pt-BR"/>
              </w:rPr>
              <w:t xml:space="preserve">: A Qualitative Perspective. </w:t>
            </w:r>
            <w:proofErr w:type="spellStart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Nutrition</w:t>
            </w:r>
            <w:proofErr w:type="spellEnd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and</w:t>
            </w:r>
            <w:proofErr w:type="spellEnd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Metabolic</w:t>
            </w:r>
            <w:proofErr w:type="spellEnd"/>
            <w:r w:rsidRPr="0045606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Insights. 12. 1-6. 10.1177/1178638819855936.</w:t>
            </w:r>
          </w:p>
          <w:p w14:paraId="52C43044" w14:textId="77777777" w:rsidR="004328B2" w:rsidRDefault="004328B2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  <w:p w14:paraId="74A3A09B" w14:textId="049CA774" w:rsidR="00F10517" w:rsidRDefault="00AF25CC" w:rsidP="00AF25CC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(3)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Pessa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RP. Abordagem educacional nos transtornos alimentares. In: </w:t>
            </w:r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In: Diez-Garcia, RW e </w:t>
            </w:r>
            <w:proofErr w:type="spellStart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Cervato</w:t>
            </w:r>
            <w:proofErr w:type="spellEnd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Pag</w:t>
            </w:r>
            <w:proofErr w:type="spellEnd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213-221</w:t>
            </w:r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, 2017</w:t>
            </w:r>
          </w:p>
        </w:tc>
      </w:tr>
      <w:tr w:rsidR="002A0A1F" w:rsidRPr="0025597C" w14:paraId="56FB8296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248BB3" w14:textId="67105021" w:rsidR="002A0A1F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Aula gravada</w:t>
            </w:r>
          </w:p>
          <w:p w14:paraId="18AF3779" w14:textId="10BB3D1F" w:rsidR="002A0A1F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</w:pP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14EFCD70" w14:textId="77777777" w:rsidR="002A0A1F" w:rsidRPr="0025597C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9092B" w14:textId="77777777" w:rsidR="002A0A1F" w:rsidRPr="0025597C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19B66" w14:textId="77777777" w:rsidR="002A0A1F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37DA9" w14:textId="364B931E" w:rsidR="002A0A1F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1. Como realizar um histórico alimentar e nutricional</w:t>
            </w: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87B8F" w14:textId="1C326BDC" w:rsidR="002A0A1F" w:rsidRDefault="002A0A1F" w:rsidP="002A0A1F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Aprender como conduzir uma história alimentar e criar vínculo. 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8FB82" w14:textId="55608DFE" w:rsidR="002A0A1F" w:rsidRDefault="002A0A1F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(1) Aula gravada em 3 partes: Anamnese 1 Anamnese 2 e Exemplo de Anamnese 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AC60B" w14:textId="77777777" w:rsidR="002A0A1F" w:rsidRDefault="002A0A1F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Japur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CC; Diez-Garcia, RW,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Penaforte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FRO. Qualidade no atendimento nutricional ambulatorial. In: Diez-Garcia, RW e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Cervato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-Mancuso, AM. Mudanças Alimentares e Educação Nutricional. </w:t>
            </w:r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Ed Guanabara Koogan, Rio de Janeiro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. Pag347-372</w:t>
            </w:r>
          </w:p>
          <w:p w14:paraId="57A8F6E9" w14:textId="77777777" w:rsidR="002A0A1F" w:rsidRDefault="002A0A1F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46F4BA72" w14:textId="77777777" w:rsidR="002A0A1F" w:rsidRDefault="002A0A1F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Japur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CC; Diez-Garcia, RW;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Chiarello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PG; Navarro, AM. Atendimento nutricional do paciente hospitalizado. In: Navarro, et. Al. Atualidades em Alimentação e Nutrição Hospitalar. São Paulo, Ed Atheneu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Pag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97-140, 2017.</w:t>
            </w:r>
          </w:p>
          <w:p w14:paraId="35A1744B" w14:textId="77777777" w:rsidR="00BF108E" w:rsidRDefault="00BF108E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0DF722A9" w14:textId="7EBADB2A" w:rsidR="00BF108E" w:rsidRDefault="00BF108E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BF108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C.S. Meirelles, R.W. Diez-Garcia / </w:t>
            </w:r>
            <w:proofErr w:type="spellStart"/>
            <w:r w:rsidRPr="00BF108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Clinical</w:t>
            </w:r>
            <w:proofErr w:type="spellEnd"/>
            <w:r w:rsidRPr="00BF108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F108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Nutrition</w:t>
            </w:r>
            <w:proofErr w:type="spellEnd"/>
            <w:r w:rsidRPr="00BF108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ESPEN </w:t>
            </w:r>
            <w:proofErr w:type="spellStart"/>
            <w:r w:rsidRPr="00BF108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xxx</w:t>
            </w:r>
            <w:proofErr w:type="spellEnd"/>
            <w:r w:rsidRPr="00BF108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(2018) 1</w:t>
            </w:r>
            <w:r w:rsidR="001D0CDF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-</w:t>
            </w:r>
            <w:r w:rsidRPr="00BF108E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7</w:t>
            </w:r>
          </w:p>
          <w:p w14:paraId="13058CE9" w14:textId="010C921B" w:rsidR="00BF108E" w:rsidRDefault="001D0CDF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1D0CDF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https://doi.org/10.1016/j.clnesp.2018.05.004.</w:t>
            </w:r>
          </w:p>
        </w:tc>
      </w:tr>
      <w:tr w:rsidR="00F10517" w:rsidRPr="0025597C" w14:paraId="73DEB25D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8E1FC3" w14:textId="24CC9626" w:rsidR="00E35D64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11</w:t>
            </w:r>
            <w:r w:rsidRPr="002A0A1F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/05</w:t>
            </w:r>
          </w:p>
          <w:p w14:paraId="330AA0EE" w14:textId="77777777" w:rsidR="00E35D64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39CC9637" w14:textId="77777777" w:rsidR="00E35D64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3ACBEF68" w14:textId="77777777" w:rsidR="00E35D64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8B056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CT6 – 24/04</w:t>
            </w:r>
          </w:p>
          <w:p w14:paraId="58C22E4F" w14:textId="06154815" w:rsidR="008B056B" w:rsidRPr="0025597C" w:rsidRDefault="008B056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8B056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(não teve)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2C778137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4DFC3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29324C" w14:textId="77777777" w:rsidR="00F10517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EEAAC" w14:textId="07AE7DA8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1. Linhas de Aconselhamento Nutricional – Métodos baseado</w:t>
            </w:r>
            <w:r w:rsidR="00EB6B70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s em teorias orientadas para insight</w:t>
            </w: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D8F38" w14:textId="0911480B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Desenvolver habilidades para conduzir atendimento nutricional a partir de linhas terapêuticas </w:t>
            </w:r>
            <w:r w:rsidR="00EB6B70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fundamentadas em escolas da psicologia e as fundamentadas em consciência e meditação. 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55786" w14:textId="77777777" w:rsidR="00F10517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(1) Aula expositiva e demonstrativa</w:t>
            </w:r>
          </w:p>
          <w:p w14:paraId="26BBA099" w14:textId="77777777" w:rsidR="00F10517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/ </w:t>
            </w:r>
          </w:p>
          <w:p w14:paraId="3CE999D9" w14:textId="387FDEA6" w:rsidR="00F10517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CT6 – </w:t>
            </w:r>
            <w:r w:rsidR="00030D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(14-17</w:t>
            </w:r>
            <w:r w:rsidR="00EB6B70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h) 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Oficina sobre </w:t>
            </w:r>
            <w:r w:rsidR="00EB6B70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Consciência alimentar (Carina </w:t>
            </w:r>
            <w:proofErr w:type="spellStart"/>
            <w:r w:rsidR="00EB6B70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Palazzo</w:t>
            </w:r>
            <w:proofErr w:type="spellEnd"/>
            <w:r w:rsidR="00EB6B70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)</w:t>
            </w: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  <w:p w14:paraId="44F53695" w14:textId="77777777" w:rsidR="00030DE8" w:rsidRDefault="00030DE8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</w:p>
          <w:p w14:paraId="17DFBB8D" w14:textId="7EC2FAD5" w:rsidR="00030DE8" w:rsidRDefault="00030DE8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Tarefa</w:t>
            </w:r>
            <w:r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</w:t>
            </w:r>
            <w:r w:rsidR="00CB383E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semanal</w:t>
            </w:r>
            <w:r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(1)</w:t>
            </w: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: leituras</w:t>
            </w:r>
          </w:p>
          <w:p w14:paraId="2319CCED" w14:textId="28F73FF8" w:rsidR="00030DE8" w:rsidRPr="00030DE8" w:rsidRDefault="00030DE8" w:rsidP="00E35D64">
            <w:pPr>
              <w:spacing w:after="0"/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</w:pPr>
            <w:r w:rsidRPr="00030DE8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Tarefa </w:t>
            </w:r>
            <w:r w:rsidR="00CB383E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semanal </w:t>
            </w:r>
            <w:r w:rsidRPr="00030DE8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(2): Assistir ao vídeo </w:t>
            </w:r>
            <w:r w:rsidRPr="00030DE8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>Obesidade como problema social e na experiência individual</w:t>
            </w:r>
            <w:r w:rsidR="00CB383E">
              <w:rPr>
                <w:rFonts w:ascii="Abadi MT Condensed Light" w:eastAsia="Times New Roman" w:hAnsi="Abadi MT Condensed Light" w:cs="Calibri"/>
                <w:color w:val="FF66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651A7" w14:textId="77777777" w:rsidR="00F10517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441BC881" w14:textId="77777777" w:rsidR="00030DE8" w:rsidRPr="003161E7" w:rsidRDefault="00030DE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Obesidade como problema social e na experiência individual. Assistir ao vídeo. </w:t>
            </w:r>
          </w:p>
          <w:p w14:paraId="78E7E2D6" w14:textId="77777777" w:rsidR="00030DE8" w:rsidRPr="003161E7" w:rsidRDefault="00030DE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Flávio </w:t>
            </w:r>
            <w:proofErr w:type="spellStart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Gicovate</w:t>
            </w:r>
            <w:proofErr w:type="spellEnd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. </w:t>
            </w:r>
          </w:p>
          <w:p w14:paraId="72F6341C" w14:textId="77777777" w:rsidR="00030DE8" w:rsidRPr="003161E7" w:rsidRDefault="00030DE8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>Construir o simples: emagrecer</w:t>
            </w:r>
          </w:p>
          <w:p w14:paraId="7B358D35" w14:textId="43BB2D3B" w:rsidR="00EB6B70" w:rsidRPr="00F06EE8" w:rsidRDefault="002A0A1F" w:rsidP="00E35D64">
            <w:pPr>
              <w:rPr>
                <w:rFonts w:ascii="Arial Narrow" w:eastAsia="Times New Roman" w:hAnsi="Arial Narrow" w:cs="Times New Roman"/>
                <w:color w:val="1F4E79" w:themeColor="accent1" w:themeShade="80"/>
                <w:sz w:val="18"/>
                <w:szCs w:val="18"/>
                <w:u w:val="single"/>
              </w:rPr>
            </w:pPr>
            <w:hyperlink r:id="rId14" w:history="1">
              <w:r w:rsidR="00030DE8" w:rsidRPr="00F06EE8">
                <w:rPr>
                  <w:rFonts w:ascii="Arial Narrow" w:eastAsia="Times New Roman" w:hAnsi="Arial Narrow" w:cs="Times New Roman"/>
                  <w:color w:val="1F4E79" w:themeColor="accent1" w:themeShade="80"/>
                  <w:sz w:val="18"/>
                  <w:szCs w:val="18"/>
                  <w:u w:val="single"/>
                </w:rPr>
                <w:t>https://www.youtube.com/watch?v=SOlWeBFHoxk</w:t>
              </w:r>
            </w:hyperlink>
          </w:p>
          <w:p w14:paraId="5521B2C8" w14:textId="5E2B5E1B" w:rsidR="007A5B23" w:rsidRDefault="007A5B23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795F52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 xml:space="preserve">Motta, DG; Motta, CG; Ferretti, MG. 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Aspectos psicológicos do Aconselhamento dietético.</w:t>
            </w:r>
            <w:r w:rsidRPr="0025597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 </w:t>
            </w:r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In: Diez-Garcia, RW e </w:t>
            </w:r>
            <w:proofErr w:type="spellStart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Cervato</w:t>
            </w:r>
            <w:proofErr w:type="spellEnd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Pag</w:t>
            </w:r>
            <w:proofErr w:type="spellEnd"/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44-55</w:t>
            </w:r>
            <w:r w:rsidRPr="0028134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, 2017.</w:t>
            </w:r>
          </w:p>
          <w:p w14:paraId="40C60C06" w14:textId="77777777" w:rsidR="007A5B23" w:rsidRPr="007A5B23" w:rsidRDefault="007A5B23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2F8B32D2" w14:textId="728666F0" w:rsidR="007A5B23" w:rsidRPr="00795F52" w:rsidRDefault="007A5B23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</w:pPr>
            <w:r w:rsidRPr="002F56F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(1) </w:t>
            </w:r>
            <w:proofErr w:type="spellStart"/>
            <w:r w:rsidRPr="002F56F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Rahimi-Ardabili</w:t>
            </w:r>
            <w:proofErr w:type="spellEnd"/>
            <w:r w:rsidRPr="002F56F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H., Reynolds, R., </w:t>
            </w:r>
            <w:proofErr w:type="spellStart"/>
            <w:r w:rsidRPr="002F56F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Vartanian</w:t>
            </w:r>
            <w:proofErr w:type="spellEnd"/>
            <w:r w:rsidRPr="002F56F5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, L.R. et al. </w:t>
            </w:r>
            <w:r w:rsidRPr="00795F52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 xml:space="preserve">Mindfulness (2018) 9: 388. A systematic review of the efficacy of interventions that aim to increase self-compassion on nutrition habits, eating </w:t>
            </w:r>
            <w:proofErr w:type="spellStart"/>
            <w:r w:rsidRPr="00795F52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>behaviours</w:t>
            </w:r>
            <w:proofErr w:type="spellEnd"/>
            <w:r w:rsidRPr="00795F52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  <w:t xml:space="preserve">, body weight and body image. </w:t>
            </w:r>
          </w:p>
          <w:p w14:paraId="0A296EA5" w14:textId="5544798C" w:rsidR="007A5B23" w:rsidRPr="00F06EE8" w:rsidRDefault="002A0A1F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1F4E79" w:themeColor="accent1" w:themeShade="80"/>
                <w:sz w:val="18"/>
                <w:szCs w:val="18"/>
                <w:lang w:eastAsia="pt-BR"/>
              </w:rPr>
            </w:pPr>
            <w:hyperlink r:id="rId15" w:history="1">
              <w:r w:rsidR="007A5B23" w:rsidRPr="00F06EE8">
                <w:rPr>
                  <w:rStyle w:val="Hyperlink"/>
                  <w:rFonts w:ascii="Abadi MT Condensed Light" w:eastAsia="Times New Roman" w:hAnsi="Abadi MT Condensed Light" w:cs="Calibri"/>
                  <w:color w:val="1F4E79" w:themeColor="accent1" w:themeShade="80"/>
                  <w:sz w:val="18"/>
                  <w:szCs w:val="18"/>
                  <w:lang w:eastAsia="pt-BR"/>
                </w:rPr>
                <w:t>https://doi.org/10.1007/s12671-017-0804-0</w:t>
              </w:r>
            </w:hyperlink>
          </w:p>
          <w:p w14:paraId="206B737B" w14:textId="77777777" w:rsidR="007A5B23" w:rsidRDefault="007A5B23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3EF7D696" w14:textId="44F01375" w:rsidR="007A5B23" w:rsidRPr="003161E7" w:rsidRDefault="007A5B23" w:rsidP="00E35D64">
            <w:pPr>
              <w:spacing w:after="0" w:line="240" w:lineRule="auto"/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</w:pPr>
            <w:proofErr w:type="spellStart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Polacow</w:t>
            </w:r>
            <w:proofErr w:type="spellEnd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, V.; Costa, AC; Figueiredo, M. </w:t>
            </w:r>
            <w:proofErr w:type="spellStart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lvarenga</w:t>
            </w:r>
            <w:proofErr w:type="spellEnd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, M; Figueiredo, M. Comer com atenção plena. </w:t>
            </w: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In: </w:t>
            </w:r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Alvarenga M, et.al. (organizadora). Nutrição comportamental. Barueri: Manole; 2018, 263- 280 p</w:t>
            </w:r>
          </w:p>
          <w:p w14:paraId="45D753AB" w14:textId="77777777" w:rsidR="007A5B23" w:rsidRPr="003161E7" w:rsidRDefault="007A5B23" w:rsidP="00E35D64">
            <w:pPr>
              <w:spacing w:after="0" w:line="240" w:lineRule="auto"/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</w:pPr>
          </w:p>
          <w:p w14:paraId="6BBA950B" w14:textId="77777777" w:rsidR="007A5B23" w:rsidRPr="003161E7" w:rsidRDefault="007A5B23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</w:pPr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>Alvarenga, M; Figueiredo, M. Comer intuitivo</w:t>
            </w: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eastAsia="pt-BR"/>
              </w:rPr>
              <w:t xml:space="preserve">. In: </w:t>
            </w:r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</w:rPr>
              <w:t xml:space="preserve">Alvarenga M, et.al. (organizadora). </w:t>
            </w:r>
            <w:proofErr w:type="spellStart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  <w:lang w:val="en-US"/>
              </w:rPr>
              <w:t>Nutrição</w:t>
            </w:r>
            <w:proofErr w:type="spellEnd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  <w:lang w:val="en-US"/>
              </w:rPr>
              <w:t>comportamental</w:t>
            </w:r>
            <w:proofErr w:type="spellEnd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  <w:lang w:val="en-US"/>
              </w:rPr>
              <w:t>Barueri</w:t>
            </w:r>
            <w:proofErr w:type="spellEnd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  <w:lang w:val="en-US"/>
              </w:rPr>
              <w:t>Manole</w:t>
            </w:r>
            <w:proofErr w:type="spellEnd"/>
            <w:r w:rsidRPr="003161E7">
              <w:rPr>
                <w:rFonts w:ascii="Abadi MT Condensed Light" w:hAnsi="Abadi MT Condensed Light" w:cs="Arial"/>
                <w:color w:val="4472C4" w:themeColor="accent5"/>
                <w:sz w:val="18"/>
                <w:szCs w:val="18"/>
                <w:lang w:val="en-US"/>
              </w:rPr>
              <w:t>; 2018, 237- 262 p</w:t>
            </w:r>
          </w:p>
          <w:p w14:paraId="70B1B005" w14:textId="77777777" w:rsidR="007A5B23" w:rsidRPr="002F56F5" w:rsidRDefault="007A5B23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val="en-US" w:eastAsia="pt-BR"/>
              </w:rPr>
            </w:pPr>
          </w:p>
          <w:p w14:paraId="4B16C2E8" w14:textId="3FD76233" w:rsidR="007A5B23" w:rsidRPr="003161E7" w:rsidRDefault="007A5B23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 xml:space="preserve">Curry, K. </w:t>
            </w:r>
            <w:proofErr w:type="spellStart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>R.and</w:t>
            </w:r>
            <w:proofErr w:type="spellEnd"/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 xml:space="preserve"> Jaffe, A. Nutrition Counseling &amp; Communication Skills. Philadelphia: WB Saunders Company, </w:t>
            </w:r>
            <w:r w:rsidR="003161E7"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 xml:space="preserve">Cap 5. </w:t>
            </w:r>
            <w:r w:rsidR="003161E7" w:rsidRPr="003161E7">
              <w:rPr>
                <w:color w:val="4472C4" w:themeColor="accent5"/>
              </w:rPr>
              <w:t xml:space="preserve"> </w:t>
            </w:r>
            <w:r w:rsidR="003161E7"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 xml:space="preserve">Cap 5 Selected perspectives of Psychology and </w:t>
            </w:r>
            <w:proofErr w:type="spellStart"/>
            <w:r w:rsidR="003161E7"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>Counselling</w:t>
            </w:r>
            <w:proofErr w:type="spellEnd"/>
            <w:r w:rsidR="003161E7"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 xml:space="preserve">. </w:t>
            </w:r>
            <w:r w:rsidRPr="003161E7">
              <w:rPr>
                <w:rFonts w:ascii="Abadi MT Condensed Light" w:eastAsia="Times New Roman" w:hAnsi="Abadi MT Condensed Light" w:cs="Calibri"/>
                <w:color w:val="4472C4" w:themeColor="accent5"/>
                <w:sz w:val="18"/>
                <w:szCs w:val="18"/>
                <w:lang w:val="en-US" w:eastAsia="pt-BR"/>
              </w:rPr>
              <w:t xml:space="preserve">1998. </w:t>
            </w:r>
          </w:p>
          <w:p w14:paraId="2FD75B84" w14:textId="0BD07B9C" w:rsidR="00F10517" w:rsidRPr="0025597C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F10517" w:rsidRPr="0025597C" w14:paraId="246079DD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AB87F4" w14:textId="4B67E1BF" w:rsidR="00F10517" w:rsidRDefault="002A0A1F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2A0A1F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cyan"/>
                <w:lang w:eastAsia="pt-BR"/>
              </w:rPr>
              <w:t>04/05</w:t>
            </w:r>
          </w:p>
          <w:p w14:paraId="678BA2E2" w14:textId="77777777" w:rsidR="00E35D64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416D8AB4" w14:textId="72F4B30E" w:rsidR="00E35D64" w:rsidRPr="0025597C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CT7- 08/05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226EEB0B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BBBB2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C6611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8ECDF" w14:textId="77777777" w:rsidR="00F10517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1. Linhas de Aconselhamento Nutricional – Métodos baseados em teorias orientadas para ação</w:t>
            </w:r>
          </w:p>
          <w:p w14:paraId="5504822D" w14:textId="1781C61D" w:rsidR="003C5A0D" w:rsidRPr="00144DAB" w:rsidRDefault="003C5A0D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color w:val="0000FF"/>
                <w:sz w:val="18"/>
                <w:szCs w:val="18"/>
                <w:lang w:eastAsia="pt-BR"/>
              </w:rPr>
            </w:pPr>
            <w:r w:rsidRPr="00144DAB">
              <w:rPr>
                <w:rFonts w:ascii="Abadi MT Condensed Light" w:eastAsia="Times New Roman" w:hAnsi="Abadi MT Condensed Light" w:cstheme="majorHAnsi"/>
                <w:color w:val="0000FF"/>
                <w:sz w:val="18"/>
                <w:szCs w:val="18"/>
                <w:lang w:eastAsia="pt-BR"/>
              </w:rPr>
              <w:t>2. Apresentação e discussão do material científico</w:t>
            </w: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2D6AF" w14:textId="74FB1AD5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Desenvolver habilidades para conduzir atendimento nutricional a partir de linhas terapêuticas voltadas para ação: comportamental e cognitivo comportamental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B9A1F" w14:textId="39AAFB78" w:rsidR="00F10517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(1) Aula expositiva e demonstrativa</w:t>
            </w:r>
            <w:r w:rsidR="003C5A0D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; </w:t>
            </w:r>
          </w:p>
          <w:p w14:paraId="41A4919F" w14:textId="77777777" w:rsidR="00F10517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/ </w:t>
            </w:r>
          </w:p>
          <w:p w14:paraId="5B6FB48E" w14:textId="026A9E5E" w:rsidR="00AE2BDB" w:rsidRDefault="00EB6B70" w:rsidP="00AE2BDB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CT7</w:t>
            </w:r>
            <w:r w:rsidR="00F105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– </w:t>
            </w:r>
            <w:r w:rsidR="00030D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(14-1</w:t>
            </w:r>
            <w:r w:rsidR="00AE2BDB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7</w:t>
            </w:r>
            <w:r w:rsidR="00030D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h) </w:t>
            </w:r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(Letícia </w:t>
            </w:r>
            <w:proofErr w:type="spellStart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Bizari</w:t>
            </w:r>
            <w:proofErr w:type="spellEnd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)</w:t>
            </w:r>
            <w:r w:rsidR="00AE2BDB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  <w:p w14:paraId="169A30F9" w14:textId="650B7363" w:rsidR="00030DE8" w:rsidRDefault="00AE2BDB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i.</w:t>
            </w:r>
            <w:r w:rsidR="00030D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Discutir</w:t>
            </w:r>
            <w:proofErr w:type="spellEnd"/>
            <w:r w:rsidR="00030D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o Vídeo </w:t>
            </w:r>
            <w:r w:rsidR="00030DE8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Obesidade como problema social e na experiência individual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Ii.Aplicação</w:t>
            </w:r>
            <w:proofErr w:type="spellEnd"/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desse conteúdo em consulta.</w:t>
            </w:r>
          </w:p>
          <w:p w14:paraId="6CF2C559" w14:textId="18E34944" w:rsidR="00030DE8" w:rsidRPr="0025597C" w:rsidRDefault="00CB383E" w:rsidP="00E35D64">
            <w:pPr>
              <w:spacing w:after="0" w:line="240" w:lineRule="auto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Tarefa</w:t>
            </w:r>
            <w:r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 xml:space="preserve"> semanal</w:t>
            </w:r>
            <w:r w:rsidRPr="00EB6B70">
              <w:rPr>
                <w:rFonts w:ascii="Abadi MT Condensed Light" w:eastAsia="Times New Roman" w:hAnsi="Abadi MT Condensed Light" w:cstheme="majorHAnsi"/>
                <w:color w:val="FF6600"/>
                <w:sz w:val="18"/>
                <w:szCs w:val="18"/>
                <w:lang w:eastAsia="pt-BR"/>
              </w:rPr>
              <w:t>: leituras</w:t>
            </w:r>
            <w:r w:rsidRPr="0025597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F5E18" w14:textId="77777777" w:rsidR="007A5B23" w:rsidRPr="00795F52" w:rsidRDefault="007A5B23" w:rsidP="00E35D64">
            <w:pPr>
              <w:spacing w:after="0" w:line="240" w:lineRule="auto"/>
              <w:rPr>
                <w:rFonts w:ascii="Abadi MT Condensed Light" w:hAnsi="Abadi MT Condensed Light" w:cs="Arial"/>
                <w:sz w:val="18"/>
                <w:szCs w:val="18"/>
                <w:lang w:val="en-US"/>
              </w:rPr>
            </w:pPr>
            <w:r w:rsidRPr="00795F52">
              <w:rPr>
                <w:rFonts w:ascii="Abadi MT Condensed Light" w:hAnsi="Abadi MT Condensed Light" w:cs="Arial"/>
                <w:sz w:val="18"/>
                <w:szCs w:val="18"/>
                <w:lang w:val="en-US"/>
              </w:rPr>
              <w:t>Cooper, Z.; Fairburn, CG; Hawker, DM. Cognitive-Behavioral treatment of obesity. The Guilford Press, New York, London. 2004.</w:t>
            </w:r>
          </w:p>
          <w:p w14:paraId="4927369C" w14:textId="77777777" w:rsidR="007A5B23" w:rsidRDefault="007A5B23" w:rsidP="00E35D64">
            <w:pPr>
              <w:spacing w:after="0" w:line="240" w:lineRule="auto"/>
              <w:rPr>
                <w:rFonts w:ascii="Abadi MT Condensed Light" w:hAnsi="Abadi MT Condensed Light" w:cs="Arial"/>
                <w:sz w:val="18"/>
                <w:szCs w:val="18"/>
                <w:lang w:val="en-US"/>
              </w:rPr>
            </w:pPr>
          </w:p>
          <w:p w14:paraId="3FF9C7DA" w14:textId="646A398B" w:rsidR="004337D6" w:rsidRPr="00BB4114" w:rsidRDefault="004337D6" w:rsidP="004337D6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</w:pP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Curry, K. </w:t>
            </w:r>
            <w:proofErr w:type="spellStart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>R.and</w:t>
            </w:r>
            <w:proofErr w:type="spellEnd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 Jaffe, A. Nutrition Counseling &amp; Communication Skills. Philadelphia: WB Saunders Company</w:t>
            </w:r>
            <w:proofErr w:type="gramStart"/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, </w:t>
            </w:r>
            <w:r w:rsidR="003161E7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 </w:t>
            </w:r>
            <w:r w:rsidR="003161E7" w:rsidRPr="003161E7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>Cap</w:t>
            </w:r>
            <w:proofErr w:type="gramEnd"/>
            <w:r w:rsidR="003161E7" w:rsidRPr="003161E7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 5 Selected perspectives of Psychology and </w:t>
            </w:r>
            <w:proofErr w:type="spellStart"/>
            <w:r w:rsidR="003161E7" w:rsidRPr="003161E7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>Counselling</w:t>
            </w:r>
            <w:proofErr w:type="spellEnd"/>
            <w:r w:rsidR="003161E7" w:rsidRPr="003161E7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. </w:t>
            </w:r>
            <w:r w:rsidRPr="00BB4114"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val="en-US" w:eastAsia="pt-BR"/>
              </w:rPr>
              <w:t xml:space="preserve">1998. </w:t>
            </w:r>
          </w:p>
          <w:p w14:paraId="6C74C23F" w14:textId="4354AD01" w:rsidR="004337D6" w:rsidRDefault="004337D6" w:rsidP="004337D6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</w:p>
          <w:p w14:paraId="564CD2BC" w14:textId="77777777" w:rsidR="004337D6" w:rsidRDefault="004337D6" w:rsidP="004337D6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2E74B5" w:themeColor="accent1" w:themeShade="BF"/>
                <w:sz w:val="18"/>
                <w:szCs w:val="18"/>
                <w:lang w:eastAsia="pt-BR"/>
              </w:rPr>
            </w:pPr>
          </w:p>
          <w:p w14:paraId="763DE7FD" w14:textId="77777777" w:rsidR="004337D6" w:rsidRDefault="004337D6" w:rsidP="00E35D64">
            <w:pPr>
              <w:spacing w:after="0" w:line="240" w:lineRule="auto"/>
              <w:rPr>
                <w:rFonts w:ascii="Abadi MT Condensed Light" w:hAnsi="Abadi MT Condensed Light" w:cs="Arial"/>
                <w:sz w:val="18"/>
                <w:szCs w:val="18"/>
                <w:lang w:val="en-US"/>
              </w:rPr>
            </w:pPr>
          </w:p>
          <w:p w14:paraId="1985281C" w14:textId="77777777" w:rsidR="00F10517" w:rsidRPr="0025597C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F10517" w:rsidRPr="0025597C" w14:paraId="79636864" w14:textId="77777777" w:rsidTr="002F56F5">
        <w:trPr>
          <w:gridAfter w:val="1"/>
          <w:wAfter w:w="15" w:type="dxa"/>
          <w:trHeight w:val="138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68E114" w14:textId="77777777" w:rsidR="00E35D64" w:rsidRPr="003161E7" w:rsidRDefault="00E35D64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</w:pPr>
          </w:p>
          <w:p w14:paraId="07CC2926" w14:textId="1CD09D33" w:rsidR="00E35D64" w:rsidRPr="003161E7" w:rsidRDefault="00E35D64" w:rsidP="00862EA9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 xml:space="preserve">CT8 </w:t>
            </w:r>
            <w:r w:rsidR="00862EA9"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-</w:t>
            </w:r>
            <w:r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15/05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vAlign w:val="center"/>
          </w:tcPr>
          <w:p w14:paraId="3E5354EC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DAB77" w14:textId="7777777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7C3E1" w14:textId="63E7C56A" w:rsidR="00F10517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26BCD" w14:textId="680E315F" w:rsidR="00CB383E" w:rsidRDefault="00CB383E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E61E0" w14:textId="48B3530D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9F6176" w14:textId="77777777" w:rsidR="00AE2BDB" w:rsidRDefault="00E35D64" w:rsidP="00862EA9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CT8</w:t>
            </w:r>
            <w:r w:rsidR="00862EA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–</w:t>
            </w:r>
            <w:r w:rsidR="00AF25CC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  <w:r w:rsidR="00AE2BDB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(14-17h) </w:t>
            </w:r>
          </w:p>
          <w:p w14:paraId="658C5EB8" w14:textId="05162BEA" w:rsidR="00E35D64" w:rsidRDefault="00AF25CC" w:rsidP="00862EA9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Oficina sobre a</w:t>
            </w:r>
            <w:r w:rsidR="00862EA9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visão do tratamento na perspectiva do paciente</w:t>
            </w:r>
          </w:p>
          <w:p w14:paraId="28ADB661" w14:textId="7806EEE8" w:rsidR="00862EA9" w:rsidRPr="0025597C" w:rsidRDefault="00862EA9" w:rsidP="00862EA9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(Gabriela </w:t>
            </w:r>
            <w:proofErr w:type="spellStart"/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Nalle</w:t>
            </w:r>
            <w:proofErr w:type="spellEnd"/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A5F36" w14:textId="77777777" w:rsidR="00F10517" w:rsidRPr="0025597C" w:rsidRDefault="00F10517" w:rsidP="00E35D64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F10517" w:rsidRPr="0025597C" w14:paraId="106A9F4F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1548BA" w14:textId="551A965A" w:rsidR="00F10517" w:rsidRPr="003161E7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CT9 -22/05</w:t>
            </w:r>
          </w:p>
        </w:tc>
        <w:tc>
          <w:tcPr>
            <w:tcW w:w="730" w:type="dxa"/>
            <w:vAlign w:val="center"/>
          </w:tcPr>
          <w:p w14:paraId="6293BCC5" w14:textId="090D5B4D" w:rsidR="00F10517" w:rsidRPr="00144DAB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8BDAA0F" w14:textId="77777777" w:rsidR="00F10517" w:rsidRPr="00144DAB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F31DFC8" w14:textId="0A2B6727" w:rsidR="00F10517" w:rsidRPr="00144DAB" w:rsidRDefault="00862E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762EFCC" w14:textId="5EB2B66D" w:rsidR="00F10517" w:rsidRPr="00144DAB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9962D90" w14:textId="512A4C02" w:rsidR="00F10517" w:rsidRPr="00144DAB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B2A978D" w14:textId="77777777" w:rsidR="00AE2BD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 w:rsidRPr="00144DA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CT9</w:t>
            </w:r>
            <w:r w:rsidR="00AF25C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="00AE2BDB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(14-17h) </w:t>
            </w:r>
          </w:p>
          <w:p w14:paraId="1F714DF3" w14:textId="31830A30" w:rsidR="00F10517" w:rsidRDefault="00AF25CC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Ambulatório de nutrição. Um estudo de caso</w:t>
            </w:r>
          </w:p>
          <w:p w14:paraId="415EDFF4" w14:textId="3099040B" w:rsidR="00AF25CC" w:rsidRPr="00144DAB" w:rsidRDefault="00AF25CC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(Natália Rego)</w:t>
            </w:r>
          </w:p>
        </w:tc>
        <w:tc>
          <w:tcPr>
            <w:tcW w:w="45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FC26A08" w14:textId="0475D0D7" w:rsidR="00F10517" w:rsidRPr="0025597C" w:rsidRDefault="00F10517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35D64" w:rsidRPr="0025597C" w14:paraId="38F34049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8B78C3" w14:textId="58C833D3" w:rsidR="00E35D64" w:rsidRPr="003161E7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CT10- 29/05</w:t>
            </w:r>
          </w:p>
        </w:tc>
        <w:tc>
          <w:tcPr>
            <w:tcW w:w="730" w:type="dxa"/>
            <w:vAlign w:val="center"/>
          </w:tcPr>
          <w:p w14:paraId="16A48BE3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1973C09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1E7046D" w14:textId="3E20EA6E" w:rsidR="00E35D64" w:rsidRPr="00144DAB" w:rsidRDefault="00862E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6A1BDA9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5F5E419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33529CE" w14:textId="5B791054" w:rsidR="00286117" w:rsidRDefault="00144DA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CT10</w:t>
            </w:r>
            <w:r w:rsidR="00AF25C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–</w:t>
            </w:r>
            <w:r w:rsidR="00AE2BD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E2BDB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(14-17h) </w:t>
            </w:r>
            <w:r w:rsidR="00AF25C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(Letícia </w:t>
            </w:r>
            <w:proofErr w:type="spellStart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Bizari</w:t>
            </w:r>
            <w:proofErr w:type="spellEnd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) </w:t>
            </w:r>
          </w:p>
          <w:p w14:paraId="353C558B" w14:textId="247F8F11" w:rsidR="00E35D64" w:rsidRPr="00144DAB" w:rsidRDefault="00AF25CC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Estudo</w:t>
            </w:r>
            <w:r w:rsidR="00AE2BD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s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de caso</w:t>
            </w:r>
            <w:r w:rsidR="00AE2BD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(comunicação não verbal)</w:t>
            </w:r>
          </w:p>
        </w:tc>
        <w:tc>
          <w:tcPr>
            <w:tcW w:w="45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6AA93C1" w14:textId="77777777" w:rsidR="00E35D64" w:rsidRPr="0025597C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35D64" w:rsidRPr="0025597C" w14:paraId="18B24AD5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8C3A78" w14:textId="510A349C" w:rsidR="00E35D64" w:rsidRPr="003161E7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CT11-</w:t>
            </w:r>
            <w:r w:rsidR="00144DAB"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 xml:space="preserve"> 05/06</w:t>
            </w:r>
          </w:p>
        </w:tc>
        <w:tc>
          <w:tcPr>
            <w:tcW w:w="730" w:type="dxa"/>
            <w:vAlign w:val="center"/>
          </w:tcPr>
          <w:p w14:paraId="2AAC0A80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51BA28C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037AABA" w14:textId="0FCE5EB2" w:rsidR="00E35D64" w:rsidRPr="00144DAB" w:rsidRDefault="00862E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29D818D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F7FF236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2B4FFFF" w14:textId="5C123D86" w:rsidR="00286117" w:rsidRDefault="00144DA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CT11</w:t>
            </w:r>
            <w:r w:rsidR="00AF25C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="00AE2BD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AE2BDB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(14-17h) </w:t>
            </w:r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(Letícia </w:t>
            </w:r>
            <w:proofErr w:type="spellStart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Bizari</w:t>
            </w:r>
            <w:proofErr w:type="spellEnd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) </w:t>
            </w:r>
          </w:p>
          <w:p w14:paraId="7A7BE259" w14:textId="4856A68C" w:rsidR="00E35D64" w:rsidRPr="00144DAB" w:rsidRDefault="00AF25CC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Estudo</w:t>
            </w:r>
            <w:r w:rsidR="00AE2BD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s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de caso</w:t>
            </w:r>
            <w:r w:rsidR="00AE2BD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(identificação da linha terapêutica)</w:t>
            </w:r>
          </w:p>
        </w:tc>
        <w:tc>
          <w:tcPr>
            <w:tcW w:w="45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DA75D46" w14:textId="77777777" w:rsidR="00E35D64" w:rsidRPr="0025597C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E35D64" w:rsidRPr="0025597C" w14:paraId="436DB121" w14:textId="77777777" w:rsidTr="002F56F5">
        <w:trPr>
          <w:gridAfter w:val="1"/>
          <w:wAfter w:w="15" w:type="dxa"/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912722" w14:textId="44CD9F18" w:rsidR="00E35D64" w:rsidRPr="003161E7" w:rsidRDefault="00144DA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CT12-</w:t>
            </w:r>
          </w:p>
          <w:p w14:paraId="1C058212" w14:textId="0EAACA29" w:rsidR="00144DAB" w:rsidRPr="003161E7" w:rsidRDefault="00144DA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161E7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highlight w:val="yellow"/>
                <w:lang w:eastAsia="pt-BR"/>
              </w:rPr>
              <w:t>26/06</w:t>
            </w:r>
            <w:bookmarkStart w:id="1" w:name="_GoBack"/>
            <w:bookmarkEnd w:id="1"/>
          </w:p>
        </w:tc>
        <w:tc>
          <w:tcPr>
            <w:tcW w:w="730" w:type="dxa"/>
            <w:vAlign w:val="center"/>
          </w:tcPr>
          <w:p w14:paraId="1A5BB7FF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BAE61BE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BE88106" w14:textId="7B13993E" w:rsidR="00E35D64" w:rsidRPr="00144DAB" w:rsidRDefault="00862EA9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1AABC91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E10C40B" w14:textId="77777777" w:rsidR="00E35D64" w:rsidRPr="00144DAB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80D0767" w14:textId="1F754797" w:rsidR="00286117" w:rsidRDefault="00144DAB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CT12</w:t>
            </w:r>
            <w:r w:rsidR="00AF25CC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="00AE2BDB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(14-17h)  </w:t>
            </w:r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(Letícia </w:t>
            </w:r>
            <w:proofErr w:type="spellStart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Bizari</w:t>
            </w:r>
            <w:proofErr w:type="spellEnd"/>
            <w:r w:rsidR="00286117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)</w:t>
            </w:r>
          </w:p>
          <w:p w14:paraId="543DAAC5" w14:textId="6AD794FD" w:rsidR="00E35D64" w:rsidRPr="00144DAB" w:rsidRDefault="00AF25CC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Estudo</w:t>
            </w:r>
            <w:r w:rsidR="00AE2BD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s</w:t>
            </w: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de caso</w:t>
            </w:r>
            <w:r w:rsidR="00AE2BDB"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 xml:space="preserve"> (imagem corporal e estigma da obesidade entre nutricionistas)</w:t>
            </w:r>
          </w:p>
        </w:tc>
        <w:tc>
          <w:tcPr>
            <w:tcW w:w="45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CCD1A10" w14:textId="77777777" w:rsidR="00E35D64" w:rsidRPr="0025597C" w:rsidRDefault="00E35D64" w:rsidP="00E35D64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44DAB" w:rsidRPr="0025597C" w14:paraId="59953DC6" w14:textId="77777777" w:rsidTr="002F56F5">
        <w:trPr>
          <w:gridAfter w:val="1"/>
          <w:wAfter w:w="15" w:type="dxa"/>
          <w:trHeight w:val="1269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EBF57A" w14:textId="77777777" w:rsid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703524F4" w14:textId="77777777" w:rsid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  <w:p w14:paraId="41D7AA76" w14:textId="77777777" w:rsid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29/06</w:t>
            </w:r>
          </w:p>
          <w:p w14:paraId="6F6226F7" w14:textId="14066270" w:rsidR="00144DAB" w:rsidRPr="00144DAB" w:rsidRDefault="00144DAB" w:rsidP="00F06EE8">
            <w:pPr>
              <w:spacing w:after="0" w:line="240" w:lineRule="auto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0" w:type="dxa"/>
            <w:vAlign w:val="center"/>
          </w:tcPr>
          <w:p w14:paraId="237DC486" w14:textId="77777777" w:rsidR="00144DAB" w:rsidRP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AE906A6" w14:textId="77777777" w:rsidR="00144DAB" w:rsidRP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8B0CA19" w14:textId="444084AB" w:rsidR="00144DAB" w:rsidRP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146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A2E5CF3" w14:textId="77777777" w:rsid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color w:val="FF0000"/>
                <w:sz w:val="18"/>
                <w:szCs w:val="18"/>
                <w:lang w:eastAsia="pt-BR"/>
              </w:rPr>
              <w:t xml:space="preserve">1. </w:t>
            </w:r>
            <w:r w:rsidRPr="00030DE8">
              <w:rPr>
                <w:rFonts w:ascii="Abadi MT Condensed Light" w:eastAsia="Times New Roman" w:hAnsi="Abadi MT Condensed Light" w:cstheme="majorHAnsi"/>
                <w:color w:val="FF0000"/>
                <w:sz w:val="18"/>
                <w:szCs w:val="18"/>
                <w:lang w:eastAsia="pt-BR"/>
              </w:rPr>
              <w:t>AVALIAÇÃO FINAL</w:t>
            </w:r>
            <w:r w:rsidRPr="00030DE8"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  <w:p w14:paraId="4145F8F9" w14:textId="69BD325D" w:rsidR="00144DAB" w:rsidRPr="00F06EE8" w:rsidRDefault="00144DAB" w:rsidP="00F06EE8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2. Apresentação do trabalho realizado em ambulatórios</w:t>
            </w:r>
          </w:p>
        </w:tc>
        <w:tc>
          <w:tcPr>
            <w:tcW w:w="26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46D44C5" w14:textId="1B919BEB" w:rsidR="00144DAB" w:rsidRP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4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C175340" w14:textId="77777777" w:rsid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 xml:space="preserve">(1) Avaliação </w:t>
            </w:r>
          </w:p>
          <w:p w14:paraId="65E17FA9" w14:textId="77777777" w:rsidR="00144DAB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(2) Apresentação do trabalho dos ambulatórios</w:t>
            </w:r>
          </w:p>
          <w:p w14:paraId="5EF40B03" w14:textId="5CDB724F" w:rsidR="00144DAB" w:rsidRPr="00F06EE8" w:rsidRDefault="00144DAB" w:rsidP="00F06EE8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</w:pPr>
            <w:r>
              <w:rPr>
                <w:rFonts w:ascii="Abadi MT Condensed Light" w:eastAsia="Times New Roman" w:hAnsi="Abadi MT Condensed Light" w:cstheme="majorHAnsi"/>
                <w:sz w:val="18"/>
                <w:szCs w:val="18"/>
                <w:lang w:eastAsia="pt-BR"/>
              </w:rPr>
              <w:t>(3) Apresentação do material científico</w:t>
            </w:r>
          </w:p>
        </w:tc>
        <w:tc>
          <w:tcPr>
            <w:tcW w:w="45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3575CF0" w14:textId="77777777" w:rsidR="00144DAB" w:rsidRPr="0025597C" w:rsidRDefault="00144DAB" w:rsidP="00144DAB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3A52B2F" w14:textId="727C4C75" w:rsidR="00470F0D" w:rsidRPr="0025597C" w:rsidRDefault="00E35D64">
      <w:pPr>
        <w:rPr>
          <w:rFonts w:ascii="Abadi MT Condensed Light" w:hAnsi="Abadi MT Condensed Light"/>
          <w:b/>
          <w:sz w:val="18"/>
          <w:szCs w:val="18"/>
        </w:rPr>
      </w:pPr>
      <w:r>
        <w:rPr>
          <w:rFonts w:ascii="Abadi MT Condensed Light" w:hAnsi="Abadi MT Condensed Light"/>
          <w:b/>
          <w:sz w:val="18"/>
          <w:szCs w:val="18"/>
        </w:rPr>
        <w:br w:type="textWrapping" w:clear="all"/>
      </w:r>
    </w:p>
    <w:p w14:paraId="127677B4" w14:textId="77777777" w:rsidR="000706C8" w:rsidRPr="0025597C" w:rsidRDefault="0003153A">
      <w:pPr>
        <w:rPr>
          <w:rFonts w:ascii="Abadi MT Condensed Light" w:hAnsi="Abadi MT Condensed Light"/>
          <w:b/>
          <w:sz w:val="18"/>
          <w:szCs w:val="18"/>
        </w:rPr>
      </w:pPr>
      <w:r w:rsidRPr="0025597C">
        <w:rPr>
          <w:rFonts w:ascii="Abadi MT Condensed Light" w:hAnsi="Abadi MT Condensed Light"/>
          <w:b/>
          <w:sz w:val="18"/>
          <w:szCs w:val="18"/>
        </w:rPr>
        <w:t>REFERÊNCIAS para leitura:</w:t>
      </w:r>
      <w:r w:rsidR="009936D0" w:rsidRPr="0025597C">
        <w:rPr>
          <w:rFonts w:ascii="Abadi MT Condensed Light" w:hAnsi="Abadi MT Condensed Light"/>
          <w:b/>
          <w:sz w:val="18"/>
          <w:szCs w:val="18"/>
        </w:rPr>
        <w:t xml:space="preserve"> </w:t>
      </w:r>
      <w:r w:rsidR="009936D0" w:rsidRPr="0025597C">
        <w:rPr>
          <w:rFonts w:ascii="Abadi MT Condensed Light" w:hAnsi="Abadi MT Condensed Light"/>
          <w:sz w:val="18"/>
          <w:szCs w:val="18"/>
        </w:rPr>
        <w:t xml:space="preserve">Essas leituras são do programa. Todavia, sempre incluo ou substituo outras leituras, em virtude de demandas e discussões ao longo da disciplina. </w:t>
      </w:r>
    </w:p>
    <w:p w14:paraId="65DAEEC2" w14:textId="1727B605" w:rsidR="009936D0" w:rsidRPr="0025597C" w:rsidRDefault="009936D0" w:rsidP="009936D0">
      <w:pPr>
        <w:rPr>
          <w:rFonts w:ascii="Abadi MT Condensed Light" w:hAnsi="Abadi MT Condensed Light" w:cs="Arial"/>
          <w:sz w:val="18"/>
          <w:szCs w:val="18"/>
        </w:rPr>
      </w:pPr>
      <w:r w:rsidRPr="0025597C">
        <w:rPr>
          <w:rFonts w:ascii="Abadi MT Condensed Light" w:hAnsi="Abadi MT Condensed Light" w:cs="Arial"/>
          <w:sz w:val="18"/>
          <w:szCs w:val="18"/>
        </w:rPr>
        <w:t xml:space="preserve">Bibliografia: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4"/>
      </w:tblGrid>
      <w:tr w:rsidR="009936D0" w:rsidRPr="0025597C" w14:paraId="5C83B8DC" w14:textId="77777777" w:rsidTr="00F1598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9936D0" w:rsidRPr="0025597C" w14:paraId="39EF4CD0" w14:textId="77777777" w:rsidTr="00F159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9936D0" w:rsidRPr="0025597C" w14:paraId="13BD3C6C" w14:textId="77777777" w:rsidTr="00F1598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14"/>
                        </w:tblGrid>
                        <w:tr w:rsidR="00281345" w:rsidRPr="0025597C" w14:paraId="6F09CA31" w14:textId="77777777" w:rsidTr="002813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24"/>
                              </w:tblGrid>
                              <w:tr w:rsidR="00281345" w:rsidRPr="0025597C" w14:paraId="4C775039" w14:textId="77777777" w:rsidTr="0028134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824"/>
                                    </w:tblGrid>
                                    <w:tr w:rsidR="00281345" w:rsidRPr="0025597C" w14:paraId="14631B4A" w14:textId="77777777" w:rsidTr="0028134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B06756D" w14:textId="295F5DA3" w:rsidR="00281345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1. Curry, K.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R.and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Jaffe, A. Nutrition Counseling &amp; Communication Skills. Philadelphia: WB Saunders Company, 1998.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  <w:t xml:space="preserve">2. Diez-Garcia, RW;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Cervato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-Mancuso, AM. 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Mudanças Alimentares e Educação Nutricional. RJ: Guanabara Koogan, 2017.</w:t>
                                          </w:r>
                                        </w:p>
                                        <w:p w14:paraId="3BC294D6" w14:textId="09474FD6" w:rsidR="002406DA" w:rsidRPr="002F56F5" w:rsidRDefault="002406DA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a. </w:t>
                                          </w: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Motta, DG; Motta, CG; Ferretti, MG.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Aspectos psicológicos do Aconselhamento dietético.</w:t>
                                          </w:r>
                                          <w:r w:rsidRPr="0025597C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 </w:t>
                                          </w:r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In: Diez-Garcia, RW e </w:t>
                                          </w:r>
                                          <w:proofErr w:type="spellStart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Cervato</w:t>
                                          </w:r>
                                          <w:proofErr w:type="spellEnd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-Mancuso, AM. Mudanças Alimentares e Educação Alimentar e Nutricional. </w:t>
                                          </w: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Ed Guanabara Koogan, Rio de Janeiro.  </w:t>
                                          </w:r>
                                          <w:proofErr w:type="spellStart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pag</w:t>
                                          </w:r>
                                          <w:proofErr w:type="spellEnd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44-55, 2017.</w:t>
                                          </w:r>
                                        </w:p>
                                        <w:p w14:paraId="1ACE57F5" w14:textId="2A1148B6" w:rsidR="002406DA" w:rsidRDefault="002406DA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b. </w:t>
                                          </w:r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Freitas, MC; Pena, PGL; Fontes, GV e Silva, DO. Hábitos alimentares e os sentidos do comer. In: Diez-Garcia, RW e </w:t>
                                          </w:r>
                                          <w:proofErr w:type="spellStart"/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Cervato</w:t>
                                          </w:r>
                                          <w:proofErr w:type="spellEnd"/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-Mancuso, AM. Mudanças Alimentares e Educação Alimentar e Nutricional. Ed Guanabara Koogan, Rio de Janeiro. </w:t>
                                          </w:r>
                                          <w:proofErr w:type="spellStart"/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Pag</w:t>
                                          </w:r>
                                          <w:proofErr w:type="spellEnd"/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17-24, 2017</w:t>
                                          </w: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2111E72C" w14:textId="741F2F01" w:rsidR="002406DA" w:rsidRDefault="002406DA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c. </w:t>
                                          </w:r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Diez-Garcia, RW. Mudanças Alimentares e Educação Alimentar e Nutricional. In: Diez-Garcia, RW e </w:t>
                                          </w:r>
                                          <w:proofErr w:type="spellStart"/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Cervato</w:t>
                                          </w:r>
                                          <w:proofErr w:type="spellEnd"/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-Mancuso, AM. Mudanças Alimentares e Educação Alimentar e Nutricional. Ed Guanabara Koogan, Rio de Janeiro. </w:t>
                                          </w:r>
                                          <w:proofErr w:type="spellStart"/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Pag</w:t>
                                          </w:r>
                                          <w:proofErr w:type="spellEnd"/>
                                          <w:r w:rsidRPr="00165296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3-16, 2017.</w:t>
                                          </w:r>
                                        </w:p>
                                        <w:p w14:paraId="1C999E64" w14:textId="77777777" w:rsidR="002406DA" w:rsidRPr="002F56F5" w:rsidRDefault="002406DA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d.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 </w:t>
                                          </w: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Motta, DG; Motta, CG; Ferretti, MG.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Aspectos psicológicos do Aconselhamento dietético.</w:t>
                                          </w:r>
                                          <w:r w:rsidRPr="0025597C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 </w:t>
                                          </w:r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In: Diez-Garcia, RW e </w:t>
                                          </w:r>
                                          <w:proofErr w:type="spellStart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Cervato</w:t>
                                          </w:r>
                                          <w:proofErr w:type="spellEnd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-Mancuso, AM. Mudanças Alimentares e Educação Alimentar e Nutricional. </w:t>
                                          </w: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Ed Guanabara Koogan, Rio de Janeiro. </w:t>
                                          </w:r>
                                          <w:proofErr w:type="spellStart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Pag</w:t>
                                          </w:r>
                                          <w:proofErr w:type="spellEnd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44-55, 2017.</w:t>
                                          </w:r>
                                        </w:p>
                                        <w:p w14:paraId="0AFDB1FB" w14:textId="604C357F" w:rsidR="002406DA" w:rsidRDefault="002406DA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e.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Meirelles, C;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Palazzo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C;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Sicchieri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J.; Diez-Garcia,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RW.Gosto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e prazer na experiência alimentar. </w:t>
                                          </w:r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In: Diez-Garcia, RW e </w:t>
                                          </w:r>
                                          <w:proofErr w:type="spellStart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Cervato</w:t>
                                          </w:r>
                                          <w:proofErr w:type="spellEnd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-Mancuso, AM. Mudanças Alimentares e Educação Alimentar e Nutricional. Ed Guanabara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Koogan, Rio de Janeiro.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Pag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25-33</w:t>
                                          </w:r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, 2017.</w:t>
                                          </w:r>
                                          <w:r w:rsidR="00AF25CC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4FD02BF" w14:textId="2EDC4864" w:rsidR="00AF25CC" w:rsidRPr="002F56F5" w:rsidRDefault="00AF25CC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Pessa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RP. Abordagem educacional nos transtornos alimentares. In: </w:t>
                                          </w:r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In: Diez-Garcia, RW e </w:t>
                                          </w:r>
                                          <w:proofErr w:type="spellStart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Cervato</w:t>
                                          </w:r>
                                          <w:proofErr w:type="spellEnd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-Mancuso, AM. Mudanças Alimentares e Educação Alimentar e Nutricional. Ed Guanabara Koogan, Rio de Janeiro. </w:t>
                                          </w:r>
                                          <w:proofErr w:type="spellStart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Pag</w:t>
                                          </w:r>
                                          <w:proofErr w:type="spellEnd"/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213-221</w:t>
                                          </w:r>
                                          <w:r w:rsidRPr="0028134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, 2017</w:t>
                                          </w:r>
                                        </w:p>
                                        <w:p w14:paraId="5CAD13CF" w14:textId="77777777" w:rsidR="002406DA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3. Alvarenga M, et.al. (organizadora). Nutrição comportamental. Barueri: Manole; 2018, 549 p</w:t>
                                          </w:r>
                                        </w:p>
                                        <w:p w14:paraId="64486F6E" w14:textId="3639B157" w:rsidR="002406DA" w:rsidRDefault="002406DA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Ulian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M; Sato, P; Alvarenga, M;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Scagliusi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F. Aconselhamento nutricional versus prescrição. In: 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Alvarenga M, et.al. (organizadora). Nutrição comportame</w:t>
                                          </w: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ntal. Barueri: Manole; 2018, 161-190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p</w:t>
                                          </w:r>
                                        </w:p>
                                        <w:p w14:paraId="4AE36307" w14:textId="77777777" w:rsidR="00B87CA3" w:rsidRDefault="00B87CA3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b. </w:t>
                                          </w:r>
                                          <w:r w:rsidRPr="002F56F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Alvarenga, M; Figueiredo, M. Comer intuitivo</w:t>
                                          </w: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In: 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Alvarenga M, et.al. (organizadora). Nutrição comportame</w:t>
                                          </w: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ntal. Barueri: Manole; 2018, 237- 262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p</w:t>
                                          </w:r>
                                        </w:p>
                                        <w:p w14:paraId="4F070CF9" w14:textId="77777777" w:rsidR="00904375" w:rsidRDefault="00B87CA3" w:rsidP="00862EA9">
                                          <w:pPr>
                                            <w:spacing w:after="0" w:line="240" w:lineRule="auto"/>
                                            <w:ind w:left="999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Polacow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, V.; Costa, AC; Figueiredo,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lvarenga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, M; Figueiredo, M. Comer com atenção plena.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In: 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Alvarenga M, et.al. (organizadora). Nutrição comportame</w:t>
                                          </w: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ntal. Barueri: Manole; 2018, 263- 280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p</w:t>
                                          </w: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6DA3A500" w14:textId="77777777" w:rsidR="00904375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4. Garcia, R.W.D. A antropologia aplicada às diferentes áreas da nutrição. In: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Canesqui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, AM. Antropologia e Nutrição: um diálogo possível. Rio de Janeiro: Editor</w:t>
                                          </w:r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a Fiocruz. </w:t>
                                          </w:r>
                                          <w:proofErr w:type="spellStart"/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Págs</w:t>
                                          </w:r>
                                          <w:proofErr w:type="spellEnd"/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275-286. 2005. </w:t>
                                          </w:r>
                                        </w:p>
                                        <w:p w14:paraId="61D38E1E" w14:textId="23B83A5C" w:rsidR="00281345" w:rsidRPr="0025597C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5.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Jamori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, MM, Proença, RRC., Calvo, MCM.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Determinates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da Escolha alimentar. Revista de Nutrição 21(1) :63-74, 2008</w:t>
                                          </w:r>
                                        </w:p>
                                        <w:p w14:paraId="0C000598" w14:textId="77777777" w:rsidR="00281345" w:rsidRPr="0025597C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6.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Minner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H. O ritual do corpo entre os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sonacirema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In: American Anthropologist. Vol 58 (1956), PP.503-507, “Body Ritual among the Nacirema”.</w:t>
                                          </w:r>
                                        </w:p>
                                        <w:p w14:paraId="58598982" w14:textId="77777777" w:rsidR="00904375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7. Ferreira, S.R.S. e Peres, W.A.F. Reflexões sobre a relação nutricionista- paciente.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Cadernos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NEPEN, nº 9, 2000: 18-24.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U</w:t>
                                          </w:r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niversidade</w:t>
                                          </w:r>
                                          <w:proofErr w:type="spellEnd"/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do Rio de Janeiro. </w:t>
                                          </w:r>
                                        </w:p>
                                        <w:p w14:paraId="59578A32" w14:textId="77777777" w:rsidR="00904375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8. Committee on health and behavior; research, practice and policy board on neuroscience and behavior health - Institute of Medicine. Health and behavior. The interplay of biological, behavior and societal influences. </w:t>
                                          </w: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Washingto</w:t>
                                          </w:r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n: </w:t>
                                          </w:r>
                                          <w:proofErr w:type="spellStart"/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National</w:t>
                                          </w:r>
                                          <w:proofErr w:type="spellEnd"/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Academy</w:t>
                                          </w:r>
                                          <w:proofErr w:type="spellEnd"/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Press, 2001</w:t>
                                          </w:r>
                                        </w:p>
                                        <w:p w14:paraId="77E352E2" w14:textId="73D1F958" w:rsidR="006F5AB4" w:rsidRPr="00795F52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9. </w:t>
                                          </w:r>
                                          <w:proofErr w:type="spellStart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Perls</w:t>
                                          </w:r>
                                          <w:proofErr w:type="spellEnd"/>
                                          <w:r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, F.S. Gestalt – terapia e potencialidades humanas. Isto é Gestalt. </w:t>
                                          </w:r>
                                          <w:r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Ed </w:t>
                                          </w:r>
                                          <w:proofErr w:type="spellStart"/>
                                          <w:r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Summus</w:t>
                                          </w:r>
                                          <w:proofErr w:type="spellEnd"/>
                                          <w:r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, 1994</w:t>
                                          </w:r>
                                          <w:proofErr w:type="gramStart"/>
                                          <w:r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F5AB4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\</w:t>
                                          </w:r>
                                          <w:proofErr w:type="gramEnd"/>
                                        </w:p>
                                        <w:p w14:paraId="0C27765C" w14:textId="77777777" w:rsidR="00904375" w:rsidRDefault="006F5AB4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10. Cooper, Z.; Fairburn, CG; Hawker, DM. Cognitive-Behavioral treatment of obesity. The Guilford</w:t>
                                          </w:r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Press, New York, London. 2004.</w:t>
                                          </w:r>
                                        </w:p>
                                        <w:p w14:paraId="5C20DBA5" w14:textId="3568AFA7" w:rsidR="002406DA" w:rsidRDefault="006F5AB4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11</w:t>
                                          </w:r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. Range, B. </w:t>
                                          </w:r>
                                          <w:proofErr w:type="spellStart"/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Psicologia</w:t>
                                          </w:r>
                                          <w:proofErr w:type="spellEnd"/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comportamental</w:t>
                                          </w:r>
                                          <w:proofErr w:type="spellEnd"/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e </w:t>
                                          </w:r>
                                          <w:proofErr w:type="spellStart"/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cognitiva</w:t>
                                          </w:r>
                                          <w:proofErr w:type="spellEnd"/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  <w:r w:rsidR="00281345" w:rsidRPr="0025597C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Pesquisa, prática, aplicações e problemas. </w:t>
                                          </w:r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Ed. </w:t>
                                          </w:r>
                                          <w:proofErr w:type="spellStart"/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Psy</w:t>
                                          </w:r>
                                          <w:proofErr w:type="spellEnd"/>
                                          <w:r w:rsidR="00281345" w:rsidRPr="00795F52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., 1998.</w:t>
                                          </w:r>
                                          <w:r w:rsidR="002406DA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76AD60F" w14:textId="0A8B5744" w:rsidR="00B87CA3" w:rsidRPr="002F56F5" w:rsidRDefault="002406DA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14.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Flávio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Gicovate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. </w:t>
                                          </w:r>
                                          <w:r w:rsidRPr="00011B7D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Construir o simples: emagrecer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 </w:t>
                                          </w:r>
                                          <w:hyperlink r:id="rId16" w:history="1">
                                            <w:r w:rsidRPr="00011B7D">
                                              <w:rPr>
                                                <w:rFonts w:ascii="Arial Narrow" w:eastAsia="Times New Roman" w:hAnsi="Arial Narrow" w:cs="Times New Roman"/>
                                                <w:color w:val="0000FF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https://www.youtube.com/watch?v=SOlWeBFHoxk</w:t>
                                            </w:r>
                                          </w:hyperlink>
                                          <w:r w:rsidR="00B87CA3">
                                            <w:rPr>
                                              <w:rFonts w:ascii="Arial Narrow" w:eastAsia="Times New Roman" w:hAnsi="Arial Narrow" w:cs="Times New Roman"/>
                                              <w:color w:val="0000FF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417C40D2" w14:textId="5E0BDBBF" w:rsidR="00B87CA3" w:rsidRDefault="00B87CA3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15.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>Ha</w:t>
                                          </w:r>
                                          <w:r w:rsidRPr="00795F52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>himi-Ardabili</w:t>
                                          </w:r>
                                          <w:proofErr w:type="spellEnd"/>
                                          <w:r w:rsidRPr="00795F52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, H., Reynolds, R., </w:t>
                                          </w:r>
                                          <w:proofErr w:type="spellStart"/>
                                          <w:r w:rsidRPr="00795F52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>Vartanian</w:t>
                                          </w:r>
                                          <w:proofErr w:type="spellEnd"/>
                                          <w:r w:rsidRPr="00795F52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, L.R. et al. Mindfulness (2018) 9: 388. A systematic review of the efficacy of interventions that aim to increase self-compassion on nutrition habits, eating </w:t>
                                          </w:r>
                                          <w:proofErr w:type="spellStart"/>
                                          <w:r w:rsidRPr="00795F52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>behaviours</w:t>
                                          </w:r>
                                          <w:proofErr w:type="spellEnd"/>
                                          <w:r w:rsidRPr="00795F52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, body weight and body image.  </w:t>
                                          </w:r>
                                          <w:hyperlink r:id="rId17" w:history="1">
                                            <w:r w:rsidRPr="00875BE5">
                                              <w:rPr>
                                                <w:rStyle w:val="Hyperlink"/>
                                                <w:rFonts w:ascii="Abadi MT Condensed Light" w:eastAsia="Times New Roman" w:hAnsi="Abadi MT Condensed Light" w:cs="Calibri"/>
                                                <w:sz w:val="18"/>
                                                <w:szCs w:val="18"/>
                                                <w:lang w:eastAsia="pt-BR"/>
                                              </w:rPr>
                                              <w:t>https://doi.org/10.1007/s12671-017-0804-0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07FA28F9" w14:textId="34B096A2" w:rsidR="00B87CA3" w:rsidRDefault="00B87CA3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16. Trindade, I;  Teixeira, JAC. </w:t>
                                          </w:r>
                                          <w:r w:rsidRPr="00C96D3E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Aconselhamento psicológico em contextos de saúde e doença – Intervenção privilegiada em psicologia da saúde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.</w:t>
                                          </w:r>
                                          <w:r>
                                            <w:t xml:space="preserve"> </w:t>
                                          </w:r>
                                          <w:r w:rsidRPr="0074631C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Análise Psicológica (2000), 1 (XVIII): 3-14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.</w:t>
                                          </w:r>
                                        </w:p>
                                        <w:p w14:paraId="45DC60D1" w14:textId="32BEEF90" w:rsidR="00B87CA3" w:rsidRDefault="00B87CA3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17. Figueiras, SL 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Deslandes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S F. </w:t>
                                          </w:r>
                                          <w:r w:rsidRPr="004E39D8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Avaliação das ações de aconselhamento. Análise de uma perspectiva de pre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venção</w:t>
                                          </w:r>
                                          <w:r w:rsidRPr="004E39D8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centrada na pessoa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. </w:t>
                                          </w:r>
                                          <w:r w:rsidRPr="004E39D8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Cad. Saúde Pública, Rio de Janeiro, 15(Sup. 2):121-131, 1999</w:t>
                                          </w:r>
                                        </w:p>
                                        <w:p w14:paraId="155E888C" w14:textId="21FA32A0" w:rsidR="00B87CA3" w:rsidRDefault="00B87CA3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18. Rodrigues, E. Soares, FPTP 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Boog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MCF. </w:t>
                                          </w:r>
                                          <w:r w:rsidRPr="0074631C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Resgate do conceito de aconselhamento no contexto do atendimento nutricional 1Rev. Nutr., Campinas, 18(1):119-128, jan./fev., 2005</w:t>
                                          </w:r>
                                        </w:p>
                                        <w:p w14:paraId="6F43C161" w14:textId="1674D8CD" w:rsidR="00B87CA3" w:rsidRPr="00B87CA3" w:rsidRDefault="00B87CA3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19. Oliveira JAN et al. Percepção dos obesos sobre o discurso dos nutricionistas</w:t>
                                          </w:r>
                                          <w:r w:rsidRPr="00F06EE8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1F4E79" w:themeColor="accent1" w:themeShade="8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1F4E79" w:themeColor="accent1" w:themeShade="8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In: Freitas, MCS, Fontes, GAV; Oliveira, N. Escritas e narrativas sobre alimentação e cultura. EDUFBA, 2008 </w:t>
                                          </w:r>
                                          <w:hyperlink r:id="rId18" w:anchor="v=onepage&amp;q&amp;f=false" w:history="1">
                                            <w:r w:rsidRPr="00F06EE8">
                                              <w:rPr>
                                                <w:rStyle w:val="Hyperlink"/>
                                                <w:rFonts w:ascii="Abadi MT Condensed Light" w:eastAsia="Times New Roman" w:hAnsi="Abadi MT Condensed Light" w:cs="Calibri"/>
                                                <w:color w:val="1F4E79" w:themeColor="accent1" w:themeShade="80"/>
                                                <w:sz w:val="18"/>
                                                <w:szCs w:val="18"/>
                                                <w:lang w:eastAsia="pt-BR"/>
                                              </w:rPr>
                                              <w:t>https://books.google.com.br/books?hl=pt-BR&amp;lr=&amp;id=GADmCQAAQBAJ&amp;oi=fnd&amp;pg=PA175&amp;dq=percep%C3%A7%C3%A3o+da+popula%C3%A7%C3%A3o+sobre+o+nutricionista&amp;ots=xyOCALc7uS&amp;sig=FL7ijhhK5QwQAIrwk7HMGUwXXYo#v=onepage&amp;q&amp;f=false</w:t>
                                            </w:r>
                                          </w:hyperlink>
                                        </w:p>
                                        <w:p w14:paraId="680931CE" w14:textId="77777777" w:rsidR="00B87CA3" w:rsidRDefault="00B87CA3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20. 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Silva et al. </w:t>
                                          </w:r>
                                          <w:r w:rsidRPr="00C96D3E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Comunicação interpessoal como instrumento que viabiliza a qualidade da cons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ulta de enfermagem ginecológica</w:t>
                                          </w:r>
                                          <w:r w:rsidRPr="00C96D3E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. v. 12 n. 1 (2009)</w:t>
                                          </w: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.</w:t>
                                          </w:r>
                                        </w:p>
                                        <w:p w14:paraId="43C8A90B" w14:textId="5A7D9347" w:rsidR="00B87CA3" w:rsidRPr="00C96D3E" w:rsidRDefault="0090437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21. </w:t>
                                          </w:r>
                                          <w:proofErr w:type="spellStart"/>
                                          <w:r w:rsidR="00B87CA3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Gahagan</w:t>
                                          </w:r>
                                          <w:proofErr w:type="spellEnd"/>
                                          <w:r w:rsidR="00B87CA3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J. Comportamento interpessoal e de grupo. Zahar Editores, (1976). </w:t>
                                          </w:r>
                                        </w:p>
                                        <w:p w14:paraId="3B0A5B4D" w14:textId="62B91A37" w:rsidR="00B87CA3" w:rsidRDefault="00B87CA3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 w:rsidR="00904375"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Zimerman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DF. Entrevista Inicial: indicações, contra indicações e contrato.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Zimerman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DF. Fundamentos da psicanálise. Teoria, técnica e clínica.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Pg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281-290. Ed Artmed 1999. </w:t>
                                          </w:r>
                                        </w:p>
                                        <w:p w14:paraId="0CD16172" w14:textId="25EF21A4" w:rsidR="00904375" w:rsidRPr="002F56F5" w:rsidRDefault="0090437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23. Ramos, V. A consulta em sete passos.</w:t>
                                          </w:r>
                                          <w:r>
                                            <w:t xml:space="preserve"> </w:t>
                                          </w: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Rev Port </w:t>
                                          </w:r>
                                          <w:proofErr w:type="spellStart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>Clin</w:t>
                                          </w:r>
                                          <w:proofErr w:type="spellEnd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>Geral</w:t>
                                          </w:r>
                                          <w:proofErr w:type="spellEnd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 2009; 25:208-20. </w:t>
                                          </w:r>
                                        </w:p>
                                        <w:p w14:paraId="569A3295" w14:textId="78942174" w:rsidR="00904375" w:rsidRDefault="0090437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24. </w:t>
                                          </w:r>
                                          <w:r w:rsidRPr="00F06EE8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lang w:val="en-US" w:eastAsia="pt-BR"/>
                                            </w:rPr>
                                            <w:t xml:space="preserve">Canetti, L.; </w:t>
                                          </w:r>
                                          <w:proofErr w:type="spellStart"/>
                                          <w:r w:rsidRPr="00F06EE8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lang w:val="en-US" w:eastAsia="pt-BR"/>
                                            </w:rPr>
                                            <w:t>Bachar</w:t>
                                          </w:r>
                                          <w:proofErr w:type="spellEnd"/>
                                          <w:r w:rsidRPr="00F06EE8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lang w:val="en-US" w:eastAsia="pt-BR"/>
                                            </w:rPr>
                                            <w:t xml:space="preserve">, E.; Berry, E. M. Food and emotion. </w:t>
                                          </w:r>
                                          <w:proofErr w:type="spellStart"/>
                                          <w:r w:rsidRPr="00F06EE8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lang w:val="en-US" w:eastAsia="pt-BR"/>
                                            </w:rPr>
                                            <w:t>Behavioural</w:t>
                                          </w:r>
                                          <w:proofErr w:type="spellEnd"/>
                                          <w:r w:rsidRPr="00F06EE8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lang w:val="en-US" w:eastAsia="pt-BR"/>
                                            </w:rPr>
                                            <w:t xml:space="preserve"> Processes, v. 60, n. 2, p. 157-164, Nov-Dec 2002. ISSN 0376-6357. </w:t>
                                          </w: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lang w:eastAsia="pt-BR"/>
                                            </w:rPr>
                                            <w:t xml:space="preserve">Disponível em: &lt; &lt;Go </w:t>
                                          </w:r>
                                          <w:proofErr w:type="spellStart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lang w:eastAsia="pt-BR"/>
                                            </w:rPr>
                                            <w:t>to</w:t>
                                          </w:r>
                                          <w:proofErr w:type="spellEnd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lang w:eastAsia="pt-BR"/>
                                            </w:rPr>
                                            <w:t xml:space="preserve"> ISI&gt;://WOS:000179343500007 &gt;.</w:t>
                                          </w:r>
                                        </w:p>
                                        <w:p w14:paraId="1DBDC3D5" w14:textId="1FC20010" w:rsidR="00904375" w:rsidRPr="00904375" w:rsidRDefault="0090437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</w:pPr>
                                          <w:r>
                                            <w:rPr>
                                              <w:rFonts w:ascii="Abadi MT Condensed Light" w:eastAsia="Times New Roman" w:hAnsi="Abadi MT Condensed Light" w:cs="Calibri"/>
                                              <w:color w:val="000000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25. </w:t>
                                          </w:r>
                                          <w:proofErr w:type="spellStart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Wehling</w:t>
                                          </w:r>
                                          <w:proofErr w:type="spellEnd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Helena &amp; </w:t>
                                          </w:r>
                                          <w:proofErr w:type="spellStart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Lusher</w:t>
                                          </w:r>
                                          <w:proofErr w:type="spellEnd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Jo</w:t>
                                          </w:r>
                                          <w:proofErr w:type="spellEnd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. </w:t>
                                          </w:r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(2019). Cognitive and Emotional Influences on Eating </w:t>
                                          </w:r>
                                          <w:proofErr w:type="spellStart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>Behaviour</w:t>
                                          </w:r>
                                          <w:proofErr w:type="spellEnd"/>
                                          <w:r w:rsidRPr="002F56F5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val="en-US" w:eastAsia="pt-BR"/>
                                            </w:rPr>
                                            <w:t xml:space="preserve">: A Qualitative Perspective. </w:t>
                                          </w:r>
                                          <w:proofErr w:type="spellStart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Nutrition</w:t>
                                          </w:r>
                                          <w:proofErr w:type="spellEnd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>Metabolic</w:t>
                                          </w:r>
                                          <w:proofErr w:type="spellEnd"/>
                                          <w:r w:rsidRPr="0045606C">
                                            <w:rPr>
                                              <w:rFonts w:ascii="Abadi MT Condensed Light" w:eastAsia="Times New Roman" w:hAnsi="Abadi MT Condensed Light" w:cstheme="majorHAnsi"/>
                                              <w:sz w:val="18"/>
                                              <w:szCs w:val="18"/>
                                              <w:lang w:eastAsia="pt-BR"/>
                                            </w:rPr>
                                            <w:t xml:space="preserve"> Insights. 12. 1-6. 10.1177/1178638819855936.</w:t>
                                          </w:r>
                                        </w:p>
                                        <w:p w14:paraId="66EFB0EB" w14:textId="2FFC2937" w:rsidR="00281345" w:rsidRPr="002406DA" w:rsidRDefault="00281345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406DA" w:rsidRPr="0025597C" w14:paraId="52D505EB" w14:textId="77777777" w:rsidTr="00281345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14:paraId="57AAE9B7" w14:textId="77777777" w:rsidR="002406DA" w:rsidRPr="0025597C" w:rsidRDefault="002406DA" w:rsidP="00862EA9">
                                          <w:pPr>
                                            <w:spacing w:after="0" w:line="240" w:lineRule="auto"/>
                                            <w:ind w:left="284"/>
                                            <w:rPr>
                                              <w:rFonts w:ascii="Abadi MT Condensed Light" w:hAnsi="Abadi MT Condensed Light" w:cs="Arial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1A9949" w14:textId="77777777" w:rsidR="00281345" w:rsidRPr="00795F52" w:rsidRDefault="00281345" w:rsidP="00904375">
                                    <w:pPr>
                                      <w:spacing w:after="120"/>
                                      <w:ind w:left="170"/>
                                      <w:rPr>
                                        <w:rFonts w:ascii="Abadi MT Condensed Light" w:hAnsi="Abadi MT Condensed Light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4D7838" w14:textId="77777777" w:rsidR="00281345" w:rsidRPr="00795F52" w:rsidRDefault="00281345" w:rsidP="00904375">
                              <w:pPr>
                                <w:spacing w:after="120"/>
                                <w:ind w:left="170"/>
                                <w:rPr>
                                  <w:rFonts w:ascii="Abadi MT Condensed Light" w:hAnsi="Abadi MT Condensed Light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59EAF70" w14:textId="4402C49A" w:rsidR="00165296" w:rsidRPr="00795F52" w:rsidRDefault="00165296" w:rsidP="00904375">
                        <w:pPr>
                          <w:spacing w:after="120" w:line="240" w:lineRule="auto"/>
                          <w:ind w:left="170"/>
                          <w:rPr>
                            <w:rFonts w:ascii="Abadi MT Condensed Light" w:hAnsi="Abadi MT Condensed Light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C3C1D1" w14:textId="77777777" w:rsidR="009936D0" w:rsidRPr="00795F52" w:rsidRDefault="009936D0" w:rsidP="00904375">
                  <w:pPr>
                    <w:spacing w:after="120"/>
                    <w:ind w:left="170"/>
                    <w:rPr>
                      <w:rFonts w:ascii="Abadi MT Condensed Light" w:hAnsi="Abadi MT Condensed Light" w:cs="Arial"/>
                      <w:sz w:val="18"/>
                      <w:szCs w:val="18"/>
                    </w:rPr>
                  </w:pPr>
                </w:p>
              </w:tc>
            </w:tr>
          </w:tbl>
          <w:p w14:paraId="2C6291E5" w14:textId="77777777" w:rsidR="009936D0" w:rsidRPr="00795F52" w:rsidRDefault="009936D0" w:rsidP="00904375">
            <w:pPr>
              <w:spacing w:after="120"/>
              <w:ind w:left="170"/>
              <w:rPr>
                <w:rFonts w:ascii="Abadi MT Condensed Light" w:hAnsi="Abadi MT Condensed Light" w:cs="Arial"/>
                <w:sz w:val="18"/>
                <w:szCs w:val="18"/>
              </w:rPr>
            </w:pPr>
          </w:p>
        </w:tc>
      </w:tr>
    </w:tbl>
    <w:p w14:paraId="4B144A41" w14:textId="61F9268D" w:rsidR="00B87CA3" w:rsidRDefault="00B87CA3" w:rsidP="00B87CA3">
      <w:pPr>
        <w:framePr w:hSpace="180" w:wrap="around" w:vAnchor="text" w:hAnchor="page" w:x="1418" w:y="475"/>
        <w:spacing w:after="0" w:line="240" w:lineRule="auto"/>
        <w:suppressOverlap/>
        <w:rPr>
          <w:rFonts w:ascii="Abadi MT Condensed Light" w:eastAsia="Times New Roman" w:hAnsi="Abadi MT Condensed Light" w:cs="Calibri"/>
          <w:color w:val="000000"/>
          <w:sz w:val="18"/>
          <w:szCs w:val="18"/>
          <w:lang w:eastAsia="pt-BR"/>
        </w:rPr>
      </w:pPr>
    </w:p>
    <w:p w14:paraId="41AEB4ED" w14:textId="77777777" w:rsidR="002406DA" w:rsidRDefault="002406DA" w:rsidP="002406DA">
      <w:pPr>
        <w:spacing w:after="0" w:line="240" w:lineRule="auto"/>
        <w:rPr>
          <w:rFonts w:ascii="Abadi MT Condensed Light" w:eastAsia="Times New Roman" w:hAnsi="Abadi MT Condensed Light" w:cstheme="majorHAnsi"/>
          <w:sz w:val="18"/>
          <w:szCs w:val="18"/>
          <w:lang w:eastAsia="pt-BR"/>
        </w:rPr>
      </w:pPr>
    </w:p>
    <w:p w14:paraId="05C03A31" w14:textId="77777777" w:rsidR="002406DA" w:rsidRPr="0025597C" w:rsidRDefault="002406DA" w:rsidP="002406DA">
      <w:pPr>
        <w:rPr>
          <w:rFonts w:ascii="Abadi MT Condensed Light" w:hAnsi="Abadi MT Condensed Light"/>
          <w:sz w:val="18"/>
          <w:szCs w:val="18"/>
        </w:rPr>
      </w:pPr>
    </w:p>
    <w:sectPr w:rsidR="002406DA" w:rsidRPr="0025597C" w:rsidSect="0003153A">
      <w:headerReference w:type="default" r:id="rId19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587F" w14:textId="77777777" w:rsidR="005644F1" w:rsidRDefault="005644F1">
      <w:pPr>
        <w:spacing w:after="0" w:line="240" w:lineRule="auto"/>
      </w:pPr>
      <w:r>
        <w:separator/>
      </w:r>
    </w:p>
  </w:endnote>
  <w:endnote w:type="continuationSeparator" w:id="0">
    <w:p w14:paraId="3776C985" w14:textId="77777777" w:rsidR="005644F1" w:rsidRDefault="0056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13B3" w14:textId="77777777" w:rsidR="005644F1" w:rsidRDefault="005644F1">
      <w:pPr>
        <w:spacing w:after="0" w:line="240" w:lineRule="auto"/>
      </w:pPr>
      <w:r>
        <w:separator/>
      </w:r>
    </w:p>
  </w:footnote>
  <w:footnote w:type="continuationSeparator" w:id="0">
    <w:p w14:paraId="584414C9" w14:textId="77777777" w:rsidR="005644F1" w:rsidRDefault="0056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BB6F" w14:textId="77777777" w:rsidR="005644F1" w:rsidRPr="0003153A" w:rsidRDefault="005644F1" w:rsidP="000315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8"/>
    <w:rsid w:val="00011B7D"/>
    <w:rsid w:val="00030DE8"/>
    <w:rsid w:val="0003153A"/>
    <w:rsid w:val="000368CD"/>
    <w:rsid w:val="0003713C"/>
    <w:rsid w:val="00052282"/>
    <w:rsid w:val="00065C10"/>
    <w:rsid w:val="000706C8"/>
    <w:rsid w:val="00090714"/>
    <w:rsid w:val="000C7301"/>
    <w:rsid w:val="000F0D9A"/>
    <w:rsid w:val="0014061B"/>
    <w:rsid w:val="00141026"/>
    <w:rsid w:val="00144DAB"/>
    <w:rsid w:val="00151C2A"/>
    <w:rsid w:val="00165296"/>
    <w:rsid w:val="00195523"/>
    <w:rsid w:val="001B18E9"/>
    <w:rsid w:val="001B2297"/>
    <w:rsid w:val="001B4135"/>
    <w:rsid w:val="001D0CDF"/>
    <w:rsid w:val="00207587"/>
    <w:rsid w:val="00213D10"/>
    <w:rsid w:val="00217DC3"/>
    <w:rsid w:val="002406DA"/>
    <w:rsid w:val="0025597C"/>
    <w:rsid w:val="00264236"/>
    <w:rsid w:val="00281345"/>
    <w:rsid w:val="00286117"/>
    <w:rsid w:val="002A0A1F"/>
    <w:rsid w:val="002A0EB9"/>
    <w:rsid w:val="002F045B"/>
    <w:rsid w:val="002F3FC6"/>
    <w:rsid w:val="002F56F5"/>
    <w:rsid w:val="00301CC6"/>
    <w:rsid w:val="00303548"/>
    <w:rsid w:val="003161E7"/>
    <w:rsid w:val="00360182"/>
    <w:rsid w:val="00366170"/>
    <w:rsid w:val="00397B18"/>
    <w:rsid w:val="003C5A0D"/>
    <w:rsid w:val="003E4D4F"/>
    <w:rsid w:val="00405262"/>
    <w:rsid w:val="004230F5"/>
    <w:rsid w:val="004277FC"/>
    <w:rsid w:val="004328B2"/>
    <w:rsid w:val="004337D6"/>
    <w:rsid w:val="00444308"/>
    <w:rsid w:val="004462E9"/>
    <w:rsid w:val="004536C7"/>
    <w:rsid w:val="0045606C"/>
    <w:rsid w:val="00470F0D"/>
    <w:rsid w:val="004A526F"/>
    <w:rsid w:val="004B10F8"/>
    <w:rsid w:val="004C74C1"/>
    <w:rsid w:val="004E33D4"/>
    <w:rsid w:val="004E39D8"/>
    <w:rsid w:val="005218FE"/>
    <w:rsid w:val="00532F5B"/>
    <w:rsid w:val="005644F1"/>
    <w:rsid w:val="00587BFA"/>
    <w:rsid w:val="00596E76"/>
    <w:rsid w:val="00597D35"/>
    <w:rsid w:val="005A067C"/>
    <w:rsid w:val="0062787E"/>
    <w:rsid w:val="00630183"/>
    <w:rsid w:val="006312E3"/>
    <w:rsid w:val="0063366B"/>
    <w:rsid w:val="00650609"/>
    <w:rsid w:val="00651A21"/>
    <w:rsid w:val="006545CD"/>
    <w:rsid w:val="006A2FEE"/>
    <w:rsid w:val="006B07F6"/>
    <w:rsid w:val="006E0E54"/>
    <w:rsid w:val="006F5AB4"/>
    <w:rsid w:val="0070336D"/>
    <w:rsid w:val="00707500"/>
    <w:rsid w:val="0073128A"/>
    <w:rsid w:val="00740A7A"/>
    <w:rsid w:val="0074631C"/>
    <w:rsid w:val="007655AB"/>
    <w:rsid w:val="00793ECD"/>
    <w:rsid w:val="00794EAD"/>
    <w:rsid w:val="00795F52"/>
    <w:rsid w:val="007A5B23"/>
    <w:rsid w:val="007C333E"/>
    <w:rsid w:val="007D5679"/>
    <w:rsid w:val="007E1184"/>
    <w:rsid w:val="007F1A99"/>
    <w:rsid w:val="0080071B"/>
    <w:rsid w:val="00806ED4"/>
    <w:rsid w:val="0082300E"/>
    <w:rsid w:val="00845EC3"/>
    <w:rsid w:val="008548FA"/>
    <w:rsid w:val="00862EA9"/>
    <w:rsid w:val="0087182C"/>
    <w:rsid w:val="0087362C"/>
    <w:rsid w:val="008B056B"/>
    <w:rsid w:val="008C50F5"/>
    <w:rsid w:val="008D0C0B"/>
    <w:rsid w:val="008F49FA"/>
    <w:rsid w:val="009002FA"/>
    <w:rsid w:val="00904375"/>
    <w:rsid w:val="0090619B"/>
    <w:rsid w:val="00934A03"/>
    <w:rsid w:val="009716A1"/>
    <w:rsid w:val="00974018"/>
    <w:rsid w:val="00987BEA"/>
    <w:rsid w:val="009936D0"/>
    <w:rsid w:val="009B073C"/>
    <w:rsid w:val="009B0985"/>
    <w:rsid w:val="009B4F52"/>
    <w:rsid w:val="009C1EE3"/>
    <w:rsid w:val="009C358D"/>
    <w:rsid w:val="009D0E71"/>
    <w:rsid w:val="009E0ED1"/>
    <w:rsid w:val="009E63C8"/>
    <w:rsid w:val="009F6CD1"/>
    <w:rsid w:val="00A0750E"/>
    <w:rsid w:val="00A35BF2"/>
    <w:rsid w:val="00A472D8"/>
    <w:rsid w:val="00A67978"/>
    <w:rsid w:val="00A753DF"/>
    <w:rsid w:val="00AA31C7"/>
    <w:rsid w:val="00AC7934"/>
    <w:rsid w:val="00AE2BDB"/>
    <w:rsid w:val="00AF25CC"/>
    <w:rsid w:val="00B355E1"/>
    <w:rsid w:val="00B40517"/>
    <w:rsid w:val="00B87CA3"/>
    <w:rsid w:val="00BA0340"/>
    <w:rsid w:val="00BB4114"/>
    <w:rsid w:val="00BF108E"/>
    <w:rsid w:val="00BF32EA"/>
    <w:rsid w:val="00C02F27"/>
    <w:rsid w:val="00C41552"/>
    <w:rsid w:val="00C43103"/>
    <w:rsid w:val="00C476C4"/>
    <w:rsid w:val="00C5775C"/>
    <w:rsid w:val="00C96D3E"/>
    <w:rsid w:val="00CA4396"/>
    <w:rsid w:val="00CA4D2F"/>
    <w:rsid w:val="00CB383E"/>
    <w:rsid w:val="00CC7677"/>
    <w:rsid w:val="00CD070D"/>
    <w:rsid w:val="00CD1B81"/>
    <w:rsid w:val="00D159BF"/>
    <w:rsid w:val="00D21F68"/>
    <w:rsid w:val="00D429DD"/>
    <w:rsid w:val="00D96C74"/>
    <w:rsid w:val="00DA0DA1"/>
    <w:rsid w:val="00DA613A"/>
    <w:rsid w:val="00DB41C3"/>
    <w:rsid w:val="00DC189E"/>
    <w:rsid w:val="00DE70E6"/>
    <w:rsid w:val="00DF226F"/>
    <w:rsid w:val="00DF5E5D"/>
    <w:rsid w:val="00E04A8B"/>
    <w:rsid w:val="00E324E5"/>
    <w:rsid w:val="00E32C5B"/>
    <w:rsid w:val="00E338F5"/>
    <w:rsid w:val="00E35D64"/>
    <w:rsid w:val="00E475A3"/>
    <w:rsid w:val="00E614B3"/>
    <w:rsid w:val="00E94FA9"/>
    <w:rsid w:val="00EA0078"/>
    <w:rsid w:val="00EB6B70"/>
    <w:rsid w:val="00EF5EA7"/>
    <w:rsid w:val="00F06EE8"/>
    <w:rsid w:val="00F10517"/>
    <w:rsid w:val="00F15981"/>
    <w:rsid w:val="00F32CD9"/>
    <w:rsid w:val="00F43971"/>
    <w:rsid w:val="00F966FE"/>
    <w:rsid w:val="00FA22B9"/>
    <w:rsid w:val="00FC3A79"/>
    <w:rsid w:val="00FE5A72"/>
    <w:rsid w:val="00FF3F24"/>
    <w:rsid w:val="00FF734D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6AA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Heading1">
    <w:name w:val="heading 1"/>
    <w:basedOn w:val="Title"/>
    <w:rsid w:val="006E0E54"/>
    <w:pPr>
      <w:outlineLvl w:val="0"/>
    </w:pPr>
  </w:style>
  <w:style w:type="paragraph" w:styleId="Heading2">
    <w:name w:val="heading 2"/>
    <w:basedOn w:val="Title"/>
    <w:rsid w:val="006E0E54"/>
    <w:pPr>
      <w:outlineLvl w:val="1"/>
    </w:pPr>
  </w:style>
  <w:style w:type="paragraph" w:styleId="Heading3">
    <w:name w:val="heading 3"/>
    <w:basedOn w:val="Title"/>
    <w:rsid w:val="006E0E5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15279"/>
  </w:style>
  <w:style w:type="character" w:customStyle="1" w:styleId="FooterChar">
    <w:name w:val="Footer Char"/>
    <w:basedOn w:val="DefaultParagraphFont"/>
    <w:link w:val="Footer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itle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">
    <w:name w:val="List"/>
    <w:basedOn w:val="Corpodotexto"/>
    <w:rsid w:val="006E0E54"/>
    <w:rPr>
      <w:rFonts w:cs="Mangal"/>
    </w:rPr>
  </w:style>
  <w:style w:type="paragraph" w:styleId="Caption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itle"/>
    <w:rsid w:val="006E0E54"/>
  </w:style>
  <w:style w:type="paragraph" w:styleId="Subtitle">
    <w:name w:val="Subtitle"/>
    <w:basedOn w:val="Title"/>
    <w:rsid w:val="006E0E54"/>
  </w:style>
  <w:style w:type="table" w:styleId="TableGrid">
    <w:name w:val="Table Grid"/>
    <w:basedOn w:val="Table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0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Heading1">
    <w:name w:val="heading 1"/>
    <w:basedOn w:val="Title"/>
    <w:rsid w:val="006E0E54"/>
    <w:pPr>
      <w:outlineLvl w:val="0"/>
    </w:pPr>
  </w:style>
  <w:style w:type="paragraph" w:styleId="Heading2">
    <w:name w:val="heading 2"/>
    <w:basedOn w:val="Title"/>
    <w:rsid w:val="006E0E54"/>
    <w:pPr>
      <w:outlineLvl w:val="1"/>
    </w:pPr>
  </w:style>
  <w:style w:type="paragraph" w:styleId="Heading3">
    <w:name w:val="heading 3"/>
    <w:basedOn w:val="Title"/>
    <w:rsid w:val="006E0E5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15279"/>
  </w:style>
  <w:style w:type="character" w:customStyle="1" w:styleId="FooterChar">
    <w:name w:val="Footer Char"/>
    <w:basedOn w:val="DefaultParagraphFont"/>
    <w:link w:val="Footer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itle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">
    <w:name w:val="List"/>
    <w:basedOn w:val="Corpodotexto"/>
    <w:rsid w:val="006E0E54"/>
    <w:rPr>
      <w:rFonts w:cs="Mangal"/>
    </w:rPr>
  </w:style>
  <w:style w:type="paragraph" w:styleId="Caption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itle"/>
    <w:rsid w:val="006E0E54"/>
  </w:style>
  <w:style w:type="paragraph" w:styleId="Subtitle">
    <w:name w:val="Subtitle"/>
    <w:basedOn w:val="Title"/>
    <w:rsid w:val="006E0E54"/>
  </w:style>
  <w:style w:type="table" w:styleId="TableGrid">
    <w:name w:val="Table Grid"/>
    <w:basedOn w:val="Table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M8sQwMZiBf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watch?v=M8sQwMZiBfM" TargetMode="External"/><Relationship Id="rId11" Type="http://schemas.openxmlformats.org/officeDocument/2006/relationships/hyperlink" Target="https://doi.org/10.1590/S0103-863X2011000200004" TargetMode="External"/><Relationship Id="rId12" Type="http://schemas.openxmlformats.org/officeDocument/2006/relationships/hyperlink" Target="https://www.nap.edu/read/11625/chapter/1" TargetMode="External"/><Relationship Id="rId13" Type="http://schemas.openxmlformats.org/officeDocument/2006/relationships/hyperlink" Target="https://www.youtube.com/watch?v=Rd2Pax0-VGQ" TargetMode="External"/><Relationship Id="rId14" Type="http://schemas.openxmlformats.org/officeDocument/2006/relationships/hyperlink" Target="https://www.youtube.com/watch?v=SOlWeBFHoxk" TargetMode="External"/><Relationship Id="rId15" Type="http://schemas.openxmlformats.org/officeDocument/2006/relationships/hyperlink" Target="https://doi.org/10.1007/s12671-017-0804-0" TargetMode="External"/><Relationship Id="rId16" Type="http://schemas.openxmlformats.org/officeDocument/2006/relationships/hyperlink" Target="https://www.youtube.com/watch?v=SOlWeBFHoxk" TargetMode="External"/><Relationship Id="rId17" Type="http://schemas.openxmlformats.org/officeDocument/2006/relationships/hyperlink" Target="https://doi.org/10.1007/s12671-017-0804-0" TargetMode="External"/><Relationship Id="rId18" Type="http://schemas.openxmlformats.org/officeDocument/2006/relationships/hyperlink" Target="https://books.google.com.br/books?hl=pt-BR&amp;lr=&amp;id=GADmCQAAQBAJ&amp;oi=fnd&amp;pg=PA175&amp;dq=percep%C3%A7%C3%A3o+da+popula%C3%A7%C3%A3o+sobre+o+nutricionista&amp;ots=xyOCALc7uS&amp;sig=FL7ijhhK5QwQAIrwk7HMGUwXXYo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ooks.google.com.br/books?hl=pt-BR&amp;lr=&amp;id=GADmCQAAQBAJ&amp;oi=fnd&amp;pg=PA175&amp;dq=percep%C3%A7%C3%A3o+da+popula%C3%A7%C3%A3o+sobre+o+nutricionista&amp;ots=xyOCALc7uS&amp;sig=FL7ijhhK5QwQAIrwk7HMGUwXXY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3801</Words>
  <Characters>21671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Rosa Wanda Diez Garcia</cp:lastModifiedBy>
  <cp:revision>1</cp:revision>
  <cp:lastPrinted>2020-03-01T18:51:00Z</cp:lastPrinted>
  <dcterms:created xsi:type="dcterms:W3CDTF">2020-04-14T00:03:00Z</dcterms:created>
  <dcterms:modified xsi:type="dcterms:W3CDTF">2020-05-25T23:15:00Z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