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85975" w14:textId="77777777" w:rsidR="00F67CDF" w:rsidRDefault="00F67CDF" w:rsidP="00F67CDF">
      <w:pPr>
        <w:spacing w:before="120" w:after="120"/>
        <w:ind w:left="57" w:right="57"/>
        <w:jc w:val="center"/>
        <w:rPr>
          <w:b/>
          <w:sz w:val="28"/>
          <w:szCs w:val="28"/>
          <w:lang w:val="pt-PT"/>
        </w:rPr>
      </w:pPr>
      <w:r w:rsidRPr="00F67CDF">
        <w:rPr>
          <w:b/>
          <w:sz w:val="28"/>
          <w:szCs w:val="28"/>
          <w:lang w:val="pt-PT"/>
        </w:rPr>
        <w:t>Faculdade de Direito</w:t>
      </w:r>
    </w:p>
    <w:p w14:paraId="286C896A" w14:textId="77777777" w:rsidR="00F67CDF" w:rsidRDefault="00F67CDF" w:rsidP="00F67CDF">
      <w:pPr>
        <w:spacing w:before="120" w:after="120"/>
        <w:ind w:left="57" w:right="57"/>
        <w:jc w:val="center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Teoria do Estado I</w:t>
      </w:r>
    </w:p>
    <w:p w14:paraId="66E06BEA" w14:textId="77777777" w:rsidR="00F67CDF" w:rsidRDefault="00F67CDF" w:rsidP="00F67CDF">
      <w:pPr>
        <w:spacing w:before="120" w:after="120"/>
        <w:ind w:left="57" w:right="57"/>
        <w:jc w:val="center"/>
        <w:rPr>
          <w:b/>
          <w:sz w:val="28"/>
          <w:szCs w:val="28"/>
          <w:lang w:val="pt-PT"/>
        </w:rPr>
      </w:pPr>
    </w:p>
    <w:p w14:paraId="4A98E9FE" w14:textId="448DC2D6" w:rsidR="00F67CDF" w:rsidRDefault="00F67CDF" w:rsidP="00F67CDF">
      <w:pPr>
        <w:spacing w:before="120" w:after="120"/>
        <w:ind w:left="57" w:right="57"/>
        <w:jc w:val="center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Exercício </w:t>
      </w:r>
      <w:r w:rsidR="00F22F3C">
        <w:rPr>
          <w:b/>
          <w:sz w:val="28"/>
          <w:szCs w:val="28"/>
          <w:lang w:val="pt-PT"/>
        </w:rPr>
        <w:t>de revisão (individual)</w:t>
      </w:r>
    </w:p>
    <w:p w14:paraId="67558405" w14:textId="3B222F8C" w:rsidR="00F67CDF" w:rsidRPr="00F67CDF" w:rsidRDefault="00F22F3C" w:rsidP="00F67CDF">
      <w:pPr>
        <w:spacing w:before="120" w:after="120"/>
        <w:ind w:left="57" w:right="57"/>
        <w:jc w:val="center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17/05/2020</w:t>
      </w:r>
    </w:p>
    <w:p w14:paraId="244210B3" w14:textId="77777777" w:rsidR="00F67CDF" w:rsidRDefault="00F67CDF" w:rsidP="00F22F3C">
      <w:pPr>
        <w:spacing w:before="120" w:after="120"/>
        <w:ind w:right="57"/>
        <w:jc w:val="both"/>
        <w:rPr>
          <w:sz w:val="24"/>
          <w:szCs w:val="24"/>
          <w:lang w:val="pt-PT"/>
        </w:rPr>
      </w:pPr>
    </w:p>
    <w:p w14:paraId="15877B39" w14:textId="77777777" w:rsidR="00F67CDF" w:rsidRDefault="00F67CDF" w:rsidP="00F67CDF">
      <w:pPr>
        <w:spacing w:before="120" w:after="120"/>
        <w:ind w:left="57" w:right="57"/>
        <w:jc w:val="both"/>
        <w:rPr>
          <w:sz w:val="24"/>
          <w:szCs w:val="24"/>
          <w:lang w:val="pt-PT"/>
        </w:rPr>
      </w:pPr>
    </w:p>
    <w:p w14:paraId="098EE52B" w14:textId="6EF82FAB" w:rsidR="00F67CDF" w:rsidRPr="006826EB" w:rsidRDefault="00F67CDF" w:rsidP="00F67CDF">
      <w:pPr>
        <w:spacing w:before="120" w:after="120"/>
        <w:ind w:left="57" w:right="57"/>
        <w:jc w:val="both"/>
        <w:rPr>
          <w:sz w:val="24"/>
          <w:szCs w:val="24"/>
        </w:rPr>
      </w:pPr>
      <w:r w:rsidRPr="006826EB">
        <w:rPr>
          <w:sz w:val="24"/>
          <w:szCs w:val="24"/>
          <w:lang w:val="pt-PT"/>
        </w:rPr>
        <w:t xml:space="preserve">Durante a Segunda Guerra Mundial, a Grã-Bretanha estabeleceu bases </w:t>
      </w:r>
      <w:r>
        <w:rPr>
          <w:sz w:val="24"/>
          <w:szCs w:val="24"/>
          <w:lang w:val="pt-PT"/>
        </w:rPr>
        <w:t xml:space="preserve">militares </w:t>
      </w:r>
      <w:r w:rsidRPr="006826EB">
        <w:rPr>
          <w:sz w:val="24"/>
          <w:szCs w:val="24"/>
          <w:lang w:val="pt-PT"/>
        </w:rPr>
        <w:t>na costa leste da Inglaterra</w:t>
      </w:r>
      <w:r>
        <w:rPr>
          <w:sz w:val="24"/>
          <w:szCs w:val="24"/>
          <w:lang w:val="pt-PT"/>
        </w:rPr>
        <w:t>.</w:t>
      </w:r>
      <w:r w:rsidRPr="006826EB">
        <w:rPr>
          <w:sz w:val="24"/>
          <w:szCs w:val="24"/>
          <w:lang w:val="pt-PT"/>
        </w:rPr>
        <w:t xml:space="preserve"> Eram plataformas oceânicas, projetadas em 1940 pelo arquiteto inglês Guy Maunsell, </w:t>
      </w:r>
      <w:r>
        <w:rPr>
          <w:sz w:val="24"/>
          <w:szCs w:val="24"/>
          <w:lang w:val="pt-PT"/>
        </w:rPr>
        <w:t xml:space="preserve">apoiadas </w:t>
      </w:r>
      <w:r w:rsidRPr="006826EB">
        <w:rPr>
          <w:sz w:val="24"/>
          <w:szCs w:val="24"/>
          <w:lang w:val="pt-PT"/>
        </w:rPr>
        <w:t>no fundo do Mar do Norte e capazes de abrigar tropas e armamentos</w:t>
      </w:r>
      <w:r>
        <w:rPr>
          <w:sz w:val="24"/>
          <w:szCs w:val="24"/>
          <w:lang w:val="pt-PT"/>
        </w:rPr>
        <w:t>.</w:t>
      </w:r>
      <w:r w:rsidRPr="006826EB">
        <w:rPr>
          <w:sz w:val="24"/>
          <w:szCs w:val="24"/>
          <w:lang w:val="pt-PT"/>
        </w:rPr>
        <w:t xml:space="preserve"> Uma </w:t>
      </w:r>
      <w:r>
        <w:rPr>
          <w:sz w:val="24"/>
          <w:szCs w:val="24"/>
          <w:lang w:val="pt-PT"/>
        </w:rPr>
        <w:t>delas, a chamada “</w:t>
      </w:r>
      <w:r w:rsidRPr="006826EB">
        <w:rPr>
          <w:sz w:val="24"/>
          <w:szCs w:val="24"/>
          <w:lang w:val="pt-PT"/>
        </w:rPr>
        <w:t>Roughs Tower</w:t>
      </w:r>
      <w:r>
        <w:rPr>
          <w:sz w:val="24"/>
          <w:szCs w:val="24"/>
          <w:lang w:val="pt-PT"/>
        </w:rPr>
        <w:t>”</w:t>
      </w:r>
      <w:r w:rsidRPr="006826EB">
        <w:rPr>
          <w:sz w:val="24"/>
          <w:szCs w:val="24"/>
          <w:lang w:val="pt-PT"/>
        </w:rPr>
        <w:t xml:space="preserve">, </w:t>
      </w:r>
      <w:r>
        <w:rPr>
          <w:sz w:val="24"/>
          <w:szCs w:val="24"/>
          <w:lang w:val="pt-PT"/>
        </w:rPr>
        <w:t xml:space="preserve">diferentemente </w:t>
      </w:r>
      <w:r w:rsidRPr="006826EB">
        <w:rPr>
          <w:sz w:val="24"/>
          <w:szCs w:val="24"/>
          <w:lang w:val="pt-PT"/>
        </w:rPr>
        <w:t xml:space="preserve">das </w:t>
      </w:r>
      <w:r>
        <w:rPr>
          <w:sz w:val="24"/>
          <w:szCs w:val="24"/>
          <w:lang w:val="pt-PT"/>
        </w:rPr>
        <w:t>demais</w:t>
      </w:r>
      <w:r w:rsidRPr="006826EB">
        <w:rPr>
          <w:sz w:val="24"/>
          <w:szCs w:val="24"/>
          <w:lang w:val="pt-PT"/>
        </w:rPr>
        <w:t xml:space="preserve">, foi instalada em águas internacionais, ou seja, além do limite de 7 milhas náuticas que </w:t>
      </w:r>
      <w:r>
        <w:rPr>
          <w:sz w:val="24"/>
          <w:szCs w:val="24"/>
          <w:lang w:val="pt-PT"/>
        </w:rPr>
        <w:t xml:space="preserve">então </w:t>
      </w:r>
      <w:r w:rsidRPr="006826EB">
        <w:rPr>
          <w:sz w:val="24"/>
          <w:szCs w:val="24"/>
          <w:lang w:val="pt-PT"/>
        </w:rPr>
        <w:t xml:space="preserve">definia as águas territoriais britânicas.  </w:t>
      </w:r>
      <w:r w:rsidRPr="006826EB">
        <w:rPr>
          <w:sz w:val="24"/>
          <w:szCs w:val="24"/>
        </w:rPr>
        <w:t xml:space="preserve"> Após o encerramento do conflito, a plataforma foi abandonada e desmilitarizada pelo governo britânico.  </w:t>
      </w:r>
    </w:p>
    <w:p w14:paraId="49FA6395" w14:textId="77777777" w:rsidR="00F67CDF" w:rsidRDefault="00F67CDF" w:rsidP="00F67CDF">
      <w:pPr>
        <w:spacing w:before="120" w:after="120"/>
        <w:ind w:left="57" w:right="57"/>
        <w:jc w:val="both"/>
        <w:rPr>
          <w:sz w:val="24"/>
          <w:szCs w:val="24"/>
        </w:rPr>
      </w:pPr>
      <w:r w:rsidRPr="00A5350B">
        <w:rPr>
          <w:sz w:val="24"/>
          <w:szCs w:val="24"/>
        </w:rPr>
        <w:t xml:space="preserve">No inverno de 1966, </w:t>
      </w:r>
      <w:r>
        <w:rPr>
          <w:sz w:val="24"/>
          <w:szCs w:val="24"/>
        </w:rPr>
        <w:t xml:space="preserve">cidadãos </w:t>
      </w:r>
      <w:r w:rsidRPr="00A5350B">
        <w:rPr>
          <w:sz w:val="24"/>
          <w:szCs w:val="24"/>
        </w:rPr>
        <w:t xml:space="preserve">ingleses </w:t>
      </w:r>
      <w:r>
        <w:rPr>
          <w:sz w:val="24"/>
          <w:szCs w:val="24"/>
        </w:rPr>
        <w:t xml:space="preserve">pertencentes a uma mesma família ocuparam a plataforma, </w:t>
      </w:r>
      <w:r w:rsidRPr="00A5350B">
        <w:rPr>
          <w:sz w:val="24"/>
          <w:szCs w:val="24"/>
        </w:rPr>
        <w:t>equipando</w:t>
      </w:r>
      <w:r>
        <w:rPr>
          <w:sz w:val="24"/>
          <w:szCs w:val="24"/>
        </w:rPr>
        <w:t>-a</w:t>
      </w:r>
      <w:r w:rsidRPr="00A5350B">
        <w:rPr>
          <w:sz w:val="24"/>
          <w:szCs w:val="24"/>
        </w:rPr>
        <w:t xml:space="preserve"> e restaurando</w:t>
      </w:r>
      <w:r>
        <w:rPr>
          <w:sz w:val="24"/>
          <w:szCs w:val="24"/>
        </w:rPr>
        <w:t>-</w:t>
      </w:r>
      <w:r w:rsidRPr="00A5350B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Pr="00A535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Em </w:t>
      </w:r>
      <w:r w:rsidRPr="00A5350B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de </w:t>
      </w:r>
      <w:r w:rsidRPr="00A5350B">
        <w:rPr>
          <w:sz w:val="24"/>
          <w:szCs w:val="24"/>
        </w:rPr>
        <w:t xml:space="preserve">setembro </w:t>
      </w:r>
      <w:r>
        <w:rPr>
          <w:sz w:val="24"/>
          <w:szCs w:val="24"/>
        </w:rPr>
        <w:t xml:space="preserve">de </w:t>
      </w:r>
      <w:r w:rsidRPr="00A5350B">
        <w:rPr>
          <w:sz w:val="24"/>
          <w:szCs w:val="24"/>
        </w:rPr>
        <w:t xml:space="preserve">1967, foi </w:t>
      </w:r>
      <w:r>
        <w:rPr>
          <w:sz w:val="24"/>
          <w:szCs w:val="24"/>
        </w:rPr>
        <w:t xml:space="preserve">proclamada pelo líder do grupo </w:t>
      </w:r>
      <w:r w:rsidRPr="00A5350B">
        <w:rPr>
          <w:sz w:val="24"/>
          <w:szCs w:val="24"/>
        </w:rPr>
        <w:t xml:space="preserve">a existência de um </w:t>
      </w:r>
      <w:r>
        <w:rPr>
          <w:sz w:val="24"/>
          <w:szCs w:val="24"/>
        </w:rPr>
        <w:t>novo E</w:t>
      </w:r>
      <w:r w:rsidRPr="00A5350B">
        <w:rPr>
          <w:sz w:val="24"/>
          <w:szCs w:val="24"/>
        </w:rPr>
        <w:t xml:space="preserve">stado - o </w:t>
      </w:r>
      <w:r>
        <w:rPr>
          <w:sz w:val="24"/>
          <w:szCs w:val="24"/>
        </w:rPr>
        <w:t>P</w:t>
      </w:r>
      <w:r w:rsidRPr="00A5350B">
        <w:rPr>
          <w:sz w:val="24"/>
          <w:szCs w:val="24"/>
        </w:rPr>
        <w:t xml:space="preserve">rincipado de </w:t>
      </w:r>
      <w:proofErr w:type="spellStart"/>
      <w:r w:rsidRPr="00A5350B">
        <w:rPr>
          <w:sz w:val="24"/>
          <w:szCs w:val="24"/>
        </w:rPr>
        <w:t>Sealand</w:t>
      </w:r>
      <w:proofErr w:type="spellEnd"/>
      <w:r w:rsidRPr="00A5350B">
        <w:rPr>
          <w:sz w:val="24"/>
          <w:szCs w:val="24"/>
        </w:rPr>
        <w:t xml:space="preserve">. </w:t>
      </w:r>
    </w:p>
    <w:p w14:paraId="25CB377A" w14:textId="77777777" w:rsidR="00F67CDF" w:rsidRDefault="00F67CDF" w:rsidP="00F67CDF">
      <w:pPr>
        <w:spacing w:before="120" w:after="120"/>
        <w:ind w:left="57" w:right="57"/>
        <w:jc w:val="both"/>
        <w:rPr>
          <w:sz w:val="24"/>
          <w:szCs w:val="24"/>
        </w:rPr>
      </w:pPr>
      <w:proofErr w:type="spellStart"/>
      <w:r w:rsidRPr="00A5350B">
        <w:rPr>
          <w:sz w:val="24"/>
          <w:szCs w:val="24"/>
        </w:rPr>
        <w:t>Sealand</w:t>
      </w:r>
      <w:proofErr w:type="spellEnd"/>
      <w:r w:rsidRPr="00A5350B">
        <w:rPr>
          <w:sz w:val="24"/>
          <w:szCs w:val="24"/>
        </w:rPr>
        <w:t xml:space="preserve"> fica situada na parte do sul do mar norte, a cerca de seis milhas </w:t>
      </w:r>
      <w:r>
        <w:rPr>
          <w:sz w:val="24"/>
          <w:szCs w:val="24"/>
        </w:rPr>
        <w:t xml:space="preserve">além </w:t>
      </w:r>
      <w:r w:rsidRPr="00A5350B">
        <w:rPr>
          <w:sz w:val="24"/>
          <w:szCs w:val="24"/>
        </w:rPr>
        <w:t>da costa da Grã-Bretanha e de cem milhas das costas da Fran</w:t>
      </w:r>
      <w:r>
        <w:rPr>
          <w:sz w:val="24"/>
          <w:szCs w:val="24"/>
        </w:rPr>
        <w:t>ça</w:t>
      </w:r>
      <w:r w:rsidRPr="00A5350B">
        <w:rPr>
          <w:sz w:val="24"/>
          <w:szCs w:val="24"/>
        </w:rPr>
        <w:t>, Bélgica, Holanda e Alemanha</w:t>
      </w:r>
      <w:r>
        <w:rPr>
          <w:sz w:val="24"/>
          <w:szCs w:val="24"/>
        </w:rPr>
        <w:t>,</w:t>
      </w:r>
      <w:r w:rsidRPr="00A5350B">
        <w:rPr>
          <w:sz w:val="24"/>
          <w:szCs w:val="24"/>
        </w:rPr>
        <w:t xml:space="preserve"> na </w:t>
      </w:r>
      <w:r>
        <w:rPr>
          <w:sz w:val="24"/>
          <w:szCs w:val="24"/>
        </w:rPr>
        <w:t>l</w:t>
      </w:r>
      <w:r w:rsidRPr="00A5350B">
        <w:rPr>
          <w:sz w:val="24"/>
          <w:szCs w:val="24"/>
        </w:rPr>
        <w:t xml:space="preserve">atitude 51,53 </w:t>
      </w:r>
      <w:proofErr w:type="gramStart"/>
      <w:r w:rsidRPr="00A5350B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A5350B">
        <w:rPr>
          <w:sz w:val="24"/>
          <w:szCs w:val="24"/>
        </w:rPr>
        <w:t xml:space="preserve"> e</w:t>
      </w:r>
      <w:proofErr w:type="gramEnd"/>
      <w:r w:rsidRPr="00A5350B">
        <w:rPr>
          <w:sz w:val="24"/>
          <w:szCs w:val="24"/>
        </w:rPr>
        <w:t xml:space="preserve"> longitude 01,28 E </w:t>
      </w:r>
      <w:r>
        <w:rPr>
          <w:sz w:val="24"/>
          <w:szCs w:val="24"/>
        </w:rPr>
        <w:t>.  S</w:t>
      </w:r>
      <w:r w:rsidRPr="00A5350B">
        <w:rPr>
          <w:sz w:val="24"/>
          <w:szCs w:val="24"/>
        </w:rPr>
        <w:t>ua bandeira é vermelha,</w:t>
      </w:r>
      <w:r>
        <w:rPr>
          <w:sz w:val="24"/>
          <w:szCs w:val="24"/>
        </w:rPr>
        <w:t xml:space="preserve"> </w:t>
      </w:r>
      <w:r w:rsidRPr="00A5350B">
        <w:rPr>
          <w:sz w:val="24"/>
          <w:szCs w:val="24"/>
        </w:rPr>
        <w:t>branca e preta.</w:t>
      </w:r>
      <w:r w:rsidRPr="00011450">
        <w:rPr>
          <w:sz w:val="24"/>
          <w:szCs w:val="24"/>
        </w:rPr>
        <w:t xml:space="preserve"> </w:t>
      </w:r>
      <w:r w:rsidRPr="00A5350B">
        <w:rPr>
          <w:sz w:val="24"/>
          <w:szCs w:val="24"/>
        </w:rPr>
        <w:t xml:space="preserve">A língua oficial é </w:t>
      </w:r>
      <w:r>
        <w:rPr>
          <w:sz w:val="24"/>
          <w:szCs w:val="24"/>
        </w:rPr>
        <w:t xml:space="preserve">a </w:t>
      </w:r>
      <w:r w:rsidRPr="00A5350B">
        <w:rPr>
          <w:sz w:val="24"/>
          <w:szCs w:val="24"/>
        </w:rPr>
        <w:t>inglesa</w:t>
      </w:r>
      <w:r>
        <w:rPr>
          <w:sz w:val="24"/>
          <w:szCs w:val="24"/>
        </w:rPr>
        <w:t xml:space="preserve">; a moeda é </w:t>
      </w:r>
      <w:r w:rsidRPr="00A5350B">
        <w:rPr>
          <w:sz w:val="24"/>
          <w:szCs w:val="24"/>
        </w:rPr>
        <w:t xml:space="preserve">o dólar de </w:t>
      </w:r>
      <w:proofErr w:type="spellStart"/>
      <w:r w:rsidRPr="00A5350B">
        <w:rPr>
          <w:sz w:val="24"/>
          <w:szCs w:val="24"/>
        </w:rPr>
        <w:t>Sealand</w:t>
      </w:r>
      <w:proofErr w:type="spellEnd"/>
      <w:r w:rsidRPr="00A535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(com </w:t>
      </w:r>
      <w:r w:rsidRPr="00A5350B">
        <w:rPr>
          <w:sz w:val="24"/>
          <w:szCs w:val="24"/>
        </w:rPr>
        <w:t>câmbio fixo</w:t>
      </w:r>
      <w:r>
        <w:rPr>
          <w:sz w:val="24"/>
          <w:szCs w:val="24"/>
        </w:rPr>
        <w:t xml:space="preserve">, no valor de </w:t>
      </w:r>
      <w:r w:rsidRPr="00A5350B">
        <w:rPr>
          <w:sz w:val="24"/>
          <w:szCs w:val="24"/>
        </w:rPr>
        <w:t>um dólar americano</w:t>
      </w:r>
      <w:r>
        <w:rPr>
          <w:sz w:val="24"/>
          <w:szCs w:val="24"/>
        </w:rPr>
        <w:t>)</w:t>
      </w:r>
      <w:r w:rsidRPr="00A5350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5350B">
        <w:rPr>
          <w:sz w:val="24"/>
          <w:szCs w:val="24"/>
        </w:rPr>
        <w:t xml:space="preserve">A </w:t>
      </w:r>
      <w:r w:rsidRPr="00A5350B">
        <w:rPr>
          <w:i/>
          <w:iCs/>
          <w:sz w:val="24"/>
          <w:szCs w:val="24"/>
        </w:rPr>
        <w:t>"família governante"</w:t>
      </w:r>
      <w:r w:rsidRPr="00A5350B">
        <w:rPr>
          <w:sz w:val="24"/>
          <w:szCs w:val="24"/>
        </w:rPr>
        <w:t xml:space="preserve"> f</w:t>
      </w:r>
      <w:r>
        <w:rPr>
          <w:sz w:val="24"/>
          <w:szCs w:val="24"/>
        </w:rPr>
        <w:t>a</w:t>
      </w:r>
      <w:r w:rsidRPr="00A5350B">
        <w:rPr>
          <w:sz w:val="24"/>
          <w:szCs w:val="24"/>
        </w:rPr>
        <w:t xml:space="preserve">z as leis </w:t>
      </w:r>
      <w:r>
        <w:rPr>
          <w:sz w:val="24"/>
          <w:szCs w:val="24"/>
        </w:rPr>
        <w:t>e as interpreta</w:t>
      </w:r>
      <w:r w:rsidRPr="00A5350B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A5350B">
        <w:rPr>
          <w:sz w:val="24"/>
          <w:szCs w:val="24"/>
        </w:rPr>
        <w:t xml:space="preserve">Para </w:t>
      </w:r>
      <w:r>
        <w:rPr>
          <w:sz w:val="24"/>
          <w:szCs w:val="24"/>
        </w:rPr>
        <w:t xml:space="preserve">assegurar </w:t>
      </w:r>
      <w:r w:rsidRPr="00A5350B">
        <w:rPr>
          <w:sz w:val="24"/>
          <w:szCs w:val="24"/>
        </w:rPr>
        <w:t xml:space="preserve">internacionalmente sua existência como </w:t>
      </w:r>
      <w:r>
        <w:rPr>
          <w:sz w:val="24"/>
          <w:szCs w:val="24"/>
        </w:rPr>
        <w:t>E</w:t>
      </w:r>
      <w:r w:rsidRPr="00A5350B">
        <w:rPr>
          <w:sz w:val="24"/>
          <w:szCs w:val="24"/>
        </w:rPr>
        <w:t xml:space="preserve">stado soberano, o </w:t>
      </w:r>
      <w:r>
        <w:rPr>
          <w:sz w:val="24"/>
          <w:szCs w:val="24"/>
        </w:rPr>
        <w:t>P</w:t>
      </w:r>
      <w:r w:rsidRPr="00A5350B">
        <w:rPr>
          <w:sz w:val="24"/>
          <w:szCs w:val="24"/>
        </w:rPr>
        <w:t xml:space="preserve">rincipado </w:t>
      </w:r>
      <w:r>
        <w:rPr>
          <w:sz w:val="24"/>
          <w:szCs w:val="24"/>
        </w:rPr>
        <w:t>emite p</w:t>
      </w:r>
      <w:r w:rsidRPr="00A5350B">
        <w:rPr>
          <w:sz w:val="24"/>
          <w:szCs w:val="24"/>
        </w:rPr>
        <w:t xml:space="preserve">assaportes e </w:t>
      </w:r>
      <w:r w:rsidRPr="00185523">
        <w:rPr>
          <w:bCs/>
          <w:sz w:val="24"/>
          <w:szCs w:val="24"/>
        </w:rPr>
        <w:t>selos</w:t>
      </w:r>
      <w:r>
        <w:rPr>
          <w:bCs/>
          <w:sz w:val="24"/>
          <w:szCs w:val="24"/>
        </w:rPr>
        <w:t xml:space="preserve"> desde 1969.</w:t>
      </w:r>
      <w:r w:rsidRPr="00A5350B">
        <w:rPr>
          <w:sz w:val="24"/>
          <w:szCs w:val="24"/>
        </w:rPr>
        <w:t xml:space="preserve"> </w:t>
      </w:r>
    </w:p>
    <w:p w14:paraId="001C0FD4" w14:textId="77777777" w:rsidR="00F67CDF" w:rsidRDefault="00F67CDF" w:rsidP="00F67CDF">
      <w:pPr>
        <w:spacing w:before="120" w:after="120"/>
        <w:ind w:left="57" w:right="57"/>
        <w:jc w:val="both"/>
        <w:rPr>
          <w:sz w:val="24"/>
          <w:szCs w:val="24"/>
        </w:rPr>
      </w:pPr>
      <w:r w:rsidRPr="00A5350B">
        <w:rPr>
          <w:sz w:val="24"/>
          <w:szCs w:val="24"/>
        </w:rPr>
        <w:t xml:space="preserve">Os direitos da família e suas reivindicações sobre a plataforma </w:t>
      </w:r>
      <w:r>
        <w:rPr>
          <w:sz w:val="24"/>
          <w:szCs w:val="24"/>
        </w:rPr>
        <w:t xml:space="preserve">marítima </w:t>
      </w:r>
      <w:r w:rsidRPr="00A5350B">
        <w:rPr>
          <w:sz w:val="24"/>
          <w:szCs w:val="24"/>
        </w:rPr>
        <w:t xml:space="preserve">e águas territoriais </w:t>
      </w:r>
      <w:r>
        <w:rPr>
          <w:sz w:val="24"/>
          <w:szCs w:val="24"/>
        </w:rPr>
        <w:t xml:space="preserve">não foram contestados </w:t>
      </w:r>
      <w:r w:rsidRPr="00A5350B">
        <w:rPr>
          <w:sz w:val="24"/>
          <w:szCs w:val="24"/>
        </w:rPr>
        <w:t xml:space="preserve">pela Corte </w:t>
      </w:r>
      <w:r>
        <w:rPr>
          <w:sz w:val="24"/>
          <w:szCs w:val="24"/>
        </w:rPr>
        <w:t xml:space="preserve">Britânica.   Mesmo após a extensão das águas territoriais britânicas para </w:t>
      </w:r>
      <w:r w:rsidRPr="002366EB">
        <w:rPr>
          <w:color w:val="000000"/>
          <w:sz w:val="24"/>
          <w:szCs w:val="24"/>
        </w:rPr>
        <w:t>12 milhas</w:t>
      </w:r>
      <w:r>
        <w:rPr>
          <w:color w:val="000000"/>
          <w:sz w:val="24"/>
          <w:szCs w:val="24"/>
        </w:rPr>
        <w:t>, nos termos da Convenção das Nações Unidas sobre os Direitos do Mar, em vigência internacional desde 1994, a Inglaterra não se posicionou definitivamente sobre a questão.</w:t>
      </w:r>
      <w:r w:rsidRPr="002366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20D2B105" w14:textId="77777777" w:rsidR="00F22F3C" w:rsidRDefault="00F22F3C" w:rsidP="00F67CDF">
      <w:pPr>
        <w:spacing w:before="120" w:after="120"/>
        <w:ind w:left="57" w:right="57"/>
        <w:jc w:val="both"/>
        <w:rPr>
          <w:sz w:val="24"/>
          <w:szCs w:val="24"/>
        </w:rPr>
      </w:pPr>
    </w:p>
    <w:p w14:paraId="4F97D696" w14:textId="15EC2EF9" w:rsidR="00F67CDF" w:rsidRDefault="00F67CDF" w:rsidP="00F67CDF">
      <w:pPr>
        <w:spacing w:before="120" w:after="120"/>
        <w:ind w:left="57" w:right="57"/>
        <w:jc w:val="both"/>
        <w:rPr>
          <w:color w:val="000000"/>
          <w:sz w:val="24"/>
          <w:szCs w:val="24"/>
        </w:rPr>
      </w:pPr>
      <w:proofErr w:type="spellStart"/>
      <w:r w:rsidRPr="00BC0F5A">
        <w:rPr>
          <w:sz w:val="24"/>
          <w:szCs w:val="24"/>
        </w:rPr>
        <w:t>Sealand</w:t>
      </w:r>
      <w:proofErr w:type="spellEnd"/>
      <w:r w:rsidRPr="00BC0F5A">
        <w:rPr>
          <w:sz w:val="24"/>
          <w:szCs w:val="24"/>
        </w:rPr>
        <w:t xml:space="preserve"> existe </w:t>
      </w:r>
      <w:r>
        <w:rPr>
          <w:sz w:val="24"/>
          <w:szCs w:val="24"/>
        </w:rPr>
        <w:t xml:space="preserve">de fato; </w:t>
      </w:r>
      <w:r w:rsidRPr="00BC0F5A">
        <w:rPr>
          <w:sz w:val="24"/>
          <w:szCs w:val="24"/>
        </w:rPr>
        <w:t xml:space="preserve">oferece a plataforma </w:t>
      </w:r>
      <w:r>
        <w:rPr>
          <w:sz w:val="24"/>
          <w:szCs w:val="24"/>
        </w:rPr>
        <w:t xml:space="preserve">marítima </w:t>
      </w:r>
      <w:r w:rsidRPr="00BC0F5A">
        <w:rPr>
          <w:sz w:val="24"/>
          <w:szCs w:val="24"/>
        </w:rPr>
        <w:t xml:space="preserve">para instalação de servidores de Internet, por intermédio da empresa </w:t>
      </w:r>
      <w:proofErr w:type="spellStart"/>
      <w:r w:rsidRPr="00BC0F5A">
        <w:rPr>
          <w:sz w:val="24"/>
          <w:szCs w:val="24"/>
        </w:rPr>
        <w:t>HavenCo</w:t>
      </w:r>
      <w:proofErr w:type="spellEnd"/>
      <w:r w:rsidRPr="00BC0F5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sob fraca </w:t>
      </w:r>
      <w:r w:rsidRPr="00BC0F5A">
        <w:rPr>
          <w:sz w:val="24"/>
          <w:szCs w:val="24"/>
        </w:rPr>
        <w:t>regulamentação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sendo esta sua principal fonte financeira</w:t>
      </w:r>
      <w:r w:rsidRPr="00BC0F5A">
        <w:rPr>
          <w:color w:val="000000"/>
          <w:sz w:val="24"/>
          <w:szCs w:val="24"/>
        </w:rPr>
        <w:t>.   Seus passaportes podem ser solicitados no site oficial do principado</w:t>
      </w:r>
      <w:r>
        <w:rPr>
          <w:color w:val="000000"/>
          <w:sz w:val="24"/>
          <w:szCs w:val="24"/>
        </w:rPr>
        <w:t>, mediante pagamento</w:t>
      </w:r>
      <w:r w:rsidRPr="00BC0F5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[</w:t>
      </w:r>
      <w:r w:rsidRPr="00BC0F5A">
        <w:rPr>
          <w:color w:val="000000"/>
          <w:sz w:val="24"/>
          <w:szCs w:val="24"/>
        </w:rPr>
        <w:t>www.sealandgov.com</w:t>
      </w:r>
      <w:r>
        <w:rPr>
          <w:color w:val="000000"/>
          <w:sz w:val="24"/>
          <w:szCs w:val="24"/>
        </w:rPr>
        <w:t>]</w:t>
      </w:r>
      <w:r w:rsidRPr="00BC0F5A">
        <w:rPr>
          <w:color w:val="000000"/>
          <w:sz w:val="24"/>
          <w:szCs w:val="24"/>
        </w:rPr>
        <w:t>.</w:t>
      </w:r>
    </w:p>
    <w:p w14:paraId="68E68166" w14:textId="77777777" w:rsidR="00F22F3C" w:rsidRDefault="00F22F3C" w:rsidP="00F67CDF">
      <w:pPr>
        <w:spacing w:before="120" w:after="120"/>
        <w:ind w:left="57" w:right="57"/>
        <w:jc w:val="both"/>
        <w:rPr>
          <w:color w:val="000000"/>
          <w:sz w:val="24"/>
          <w:szCs w:val="24"/>
        </w:rPr>
      </w:pPr>
    </w:p>
    <w:p w14:paraId="0F101688" w14:textId="3DC926E9" w:rsidR="00F67CDF" w:rsidRDefault="00F67CDF" w:rsidP="00F67CDF">
      <w:pPr>
        <w:spacing w:before="120" w:after="120"/>
        <w:ind w:left="57"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Buscando o reconhecimento internacional do Estado, alegam seus habitantes que:</w:t>
      </w:r>
    </w:p>
    <w:p w14:paraId="773D1FB1" w14:textId="77777777" w:rsidR="00F67CDF" w:rsidRDefault="00F67CDF" w:rsidP="00F67CDF">
      <w:pPr>
        <w:numPr>
          <w:ilvl w:val="0"/>
          <w:numId w:val="1"/>
        </w:numPr>
        <w:spacing w:before="120" w:after="120"/>
        <w:ind w:left="57" w:right="5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por constituírem um </w:t>
      </w:r>
      <w:r w:rsidRPr="00EE0736">
        <w:rPr>
          <w:b/>
          <w:color w:val="000000"/>
          <w:sz w:val="24"/>
          <w:szCs w:val="24"/>
        </w:rPr>
        <w:t>povo</w:t>
      </w:r>
      <w:r>
        <w:rPr>
          <w:color w:val="000000"/>
          <w:sz w:val="24"/>
          <w:szCs w:val="24"/>
        </w:rPr>
        <w:t xml:space="preserve">, beneficiam-se do princípio da </w:t>
      </w:r>
      <w:proofErr w:type="spellStart"/>
      <w:r>
        <w:rPr>
          <w:color w:val="000000"/>
          <w:sz w:val="24"/>
          <w:szCs w:val="24"/>
        </w:rPr>
        <w:t>auto-determinação</w:t>
      </w:r>
      <w:proofErr w:type="spellEnd"/>
      <w:r>
        <w:rPr>
          <w:color w:val="000000"/>
          <w:sz w:val="24"/>
          <w:szCs w:val="24"/>
        </w:rPr>
        <w:t xml:space="preserve"> dos povos, prevista no art. 1º, no. 2, da Carta das Nações Unidas, e no art. 1º, do Pacto Internacional dos Direitos Civis e Políticos, “in </w:t>
      </w:r>
      <w:proofErr w:type="spellStart"/>
      <w:r>
        <w:rPr>
          <w:color w:val="000000"/>
          <w:sz w:val="24"/>
          <w:szCs w:val="24"/>
        </w:rPr>
        <w:t>verbis</w:t>
      </w:r>
      <w:proofErr w:type="spellEnd"/>
      <w:r>
        <w:rPr>
          <w:color w:val="000000"/>
          <w:sz w:val="24"/>
          <w:szCs w:val="24"/>
        </w:rPr>
        <w:t xml:space="preserve">”:  “Todos os povos têm direito à </w:t>
      </w:r>
      <w:proofErr w:type="spellStart"/>
      <w:r>
        <w:rPr>
          <w:color w:val="000000"/>
          <w:sz w:val="24"/>
          <w:szCs w:val="24"/>
        </w:rPr>
        <w:t>auto-determinação</w:t>
      </w:r>
      <w:proofErr w:type="spellEnd"/>
      <w:r>
        <w:rPr>
          <w:color w:val="000000"/>
          <w:sz w:val="24"/>
          <w:szCs w:val="24"/>
        </w:rPr>
        <w:t xml:space="preserve">.  Em virtude desse direito, determinam livremente seu estatuto político e asseguram livremente seu desenvolvimento econômico, social e cultural.” </w:t>
      </w:r>
    </w:p>
    <w:p w14:paraId="7EF5C3A8" w14:textId="77777777" w:rsidR="00F67CDF" w:rsidRDefault="00F67CDF" w:rsidP="00F67CDF">
      <w:pPr>
        <w:numPr>
          <w:ilvl w:val="0"/>
          <w:numId w:val="1"/>
        </w:numPr>
        <w:spacing w:before="120" w:after="120"/>
        <w:ind w:left="57" w:right="57" w:firstLine="0"/>
        <w:jc w:val="both"/>
        <w:rPr>
          <w:sz w:val="24"/>
          <w:szCs w:val="24"/>
          <w:lang w:val="pt-PT"/>
        </w:rPr>
      </w:pPr>
      <w:r w:rsidRPr="00996918">
        <w:rPr>
          <w:color w:val="000000"/>
          <w:sz w:val="24"/>
          <w:szCs w:val="24"/>
        </w:rPr>
        <w:lastRenderedPageBreak/>
        <w:t xml:space="preserve">a </w:t>
      </w:r>
      <w:r w:rsidRPr="00996918">
        <w:rPr>
          <w:b/>
          <w:color w:val="000000"/>
          <w:sz w:val="24"/>
          <w:szCs w:val="24"/>
        </w:rPr>
        <w:t>finalidade</w:t>
      </w:r>
      <w:r w:rsidRPr="00996918">
        <w:rPr>
          <w:color w:val="000000"/>
          <w:sz w:val="24"/>
          <w:szCs w:val="24"/>
        </w:rPr>
        <w:t xml:space="preserve"> do Estado</w:t>
      </w:r>
      <w:r>
        <w:rPr>
          <w:color w:val="000000"/>
          <w:sz w:val="24"/>
          <w:szCs w:val="24"/>
        </w:rPr>
        <w:t xml:space="preserve"> </w:t>
      </w:r>
      <w:r w:rsidRPr="00996918">
        <w:rPr>
          <w:sz w:val="24"/>
          <w:szCs w:val="24"/>
          <w:lang w:val="pt-PT"/>
        </w:rPr>
        <w:t xml:space="preserve">é </w:t>
      </w:r>
      <w:r>
        <w:rPr>
          <w:sz w:val="24"/>
          <w:szCs w:val="24"/>
          <w:lang w:val="pt-PT"/>
        </w:rPr>
        <w:t xml:space="preserve">a </w:t>
      </w:r>
      <w:r w:rsidRPr="00996918">
        <w:rPr>
          <w:sz w:val="24"/>
          <w:szCs w:val="24"/>
          <w:lang w:val="pt-PT"/>
        </w:rPr>
        <w:t xml:space="preserve">salvaguarda </w:t>
      </w:r>
      <w:r>
        <w:rPr>
          <w:sz w:val="24"/>
          <w:szCs w:val="24"/>
          <w:lang w:val="pt-PT"/>
        </w:rPr>
        <w:t>d</w:t>
      </w:r>
      <w:r w:rsidRPr="00996918">
        <w:rPr>
          <w:sz w:val="24"/>
          <w:szCs w:val="24"/>
          <w:lang w:val="pt-PT"/>
        </w:rPr>
        <w:t xml:space="preserve">a liberdade de expressão individual na Internet, provendo meios para garantir e proteger os </w:t>
      </w:r>
      <w:r>
        <w:rPr>
          <w:sz w:val="24"/>
          <w:szCs w:val="24"/>
          <w:lang w:val="pt-PT"/>
        </w:rPr>
        <w:t>“</w:t>
      </w:r>
      <w:r w:rsidRPr="00996918">
        <w:rPr>
          <w:sz w:val="24"/>
          <w:szCs w:val="24"/>
          <w:lang w:val="pt-PT"/>
        </w:rPr>
        <w:t>sites</w:t>
      </w:r>
      <w:r>
        <w:rPr>
          <w:sz w:val="24"/>
          <w:szCs w:val="24"/>
          <w:lang w:val="pt-PT"/>
        </w:rPr>
        <w:t>”</w:t>
      </w:r>
      <w:r w:rsidRPr="00996918">
        <w:rPr>
          <w:sz w:val="24"/>
          <w:szCs w:val="24"/>
          <w:lang w:val="pt-PT"/>
        </w:rPr>
        <w:t xml:space="preserve"> residentes em Sealand</w:t>
      </w:r>
      <w:r>
        <w:rPr>
          <w:sz w:val="24"/>
          <w:szCs w:val="24"/>
          <w:lang w:val="pt-PT"/>
        </w:rPr>
        <w:t xml:space="preserve"> de ingerências externas; </w:t>
      </w:r>
    </w:p>
    <w:p w14:paraId="355FF5B3" w14:textId="77777777" w:rsidR="00F67CDF" w:rsidRDefault="00F67CDF" w:rsidP="00F67CDF">
      <w:pPr>
        <w:numPr>
          <w:ilvl w:val="0"/>
          <w:numId w:val="1"/>
        </w:numPr>
        <w:spacing w:before="120" w:after="120"/>
        <w:ind w:left="57" w:right="5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assim sendo, no </w:t>
      </w:r>
      <w:r w:rsidRPr="00E54294">
        <w:rPr>
          <w:b/>
          <w:color w:val="000000"/>
          <w:sz w:val="24"/>
          <w:szCs w:val="24"/>
        </w:rPr>
        <w:t>território</w:t>
      </w:r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Sealand</w:t>
      </w:r>
      <w:proofErr w:type="spellEnd"/>
      <w:r>
        <w:rPr>
          <w:color w:val="000000"/>
          <w:sz w:val="24"/>
          <w:szCs w:val="24"/>
        </w:rPr>
        <w:t xml:space="preserve">, em razão da </w:t>
      </w:r>
      <w:r w:rsidRPr="0012665C">
        <w:rPr>
          <w:b/>
          <w:color w:val="000000"/>
          <w:sz w:val="24"/>
          <w:szCs w:val="24"/>
        </w:rPr>
        <w:t>soberania estatal</w:t>
      </w:r>
      <w:r>
        <w:rPr>
          <w:color w:val="000000"/>
          <w:sz w:val="24"/>
          <w:szCs w:val="24"/>
        </w:rPr>
        <w:t>, decidiu-se pelo não reconhecimento de normas inglesas e internacionais acerca de direitos autorais e propriedade intelectual.</w:t>
      </w:r>
    </w:p>
    <w:p w14:paraId="4DE254E5" w14:textId="77777777" w:rsidR="00F22F3C" w:rsidRDefault="00F22F3C" w:rsidP="00F67CDF">
      <w:pPr>
        <w:spacing w:before="120" w:after="120"/>
        <w:ind w:left="57" w:right="57"/>
        <w:jc w:val="both"/>
        <w:rPr>
          <w:color w:val="000000"/>
          <w:sz w:val="24"/>
          <w:szCs w:val="24"/>
        </w:rPr>
      </w:pPr>
    </w:p>
    <w:p w14:paraId="3D619CA2" w14:textId="4FC4D9BF" w:rsidR="00F67CDF" w:rsidRDefault="00F67CDF" w:rsidP="00F67CDF">
      <w:pPr>
        <w:spacing w:before="120" w:after="120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5350B">
        <w:rPr>
          <w:sz w:val="24"/>
          <w:szCs w:val="24"/>
        </w:rPr>
        <w:t xml:space="preserve">dvogados internacionais </w:t>
      </w:r>
      <w:r>
        <w:rPr>
          <w:sz w:val="24"/>
          <w:szCs w:val="24"/>
        </w:rPr>
        <w:t>t</w:t>
      </w:r>
      <w:r w:rsidRPr="00A5350B">
        <w:rPr>
          <w:sz w:val="24"/>
          <w:szCs w:val="24"/>
        </w:rPr>
        <w:t xml:space="preserve">êm </w:t>
      </w:r>
      <w:r>
        <w:rPr>
          <w:sz w:val="24"/>
          <w:szCs w:val="24"/>
        </w:rPr>
        <w:t xml:space="preserve">se manifestado no sentido de </w:t>
      </w:r>
      <w:r w:rsidRPr="00A5350B">
        <w:rPr>
          <w:sz w:val="24"/>
          <w:szCs w:val="24"/>
        </w:rPr>
        <w:t xml:space="preserve">que </w:t>
      </w:r>
      <w:proofErr w:type="spellStart"/>
      <w:r w:rsidRPr="00A5350B">
        <w:rPr>
          <w:sz w:val="24"/>
          <w:szCs w:val="24"/>
        </w:rPr>
        <w:t>Sealand</w:t>
      </w:r>
      <w:proofErr w:type="spellEnd"/>
      <w:r w:rsidRPr="00A5350B">
        <w:rPr>
          <w:sz w:val="24"/>
          <w:szCs w:val="24"/>
        </w:rPr>
        <w:t xml:space="preserve"> cumpriu todas as exigências legais </w:t>
      </w:r>
      <w:r w:rsidR="00846F88">
        <w:rPr>
          <w:sz w:val="24"/>
          <w:szCs w:val="24"/>
        </w:rPr>
        <w:t xml:space="preserve">para a existência de um </w:t>
      </w:r>
      <w:r>
        <w:rPr>
          <w:sz w:val="24"/>
          <w:szCs w:val="24"/>
        </w:rPr>
        <w:t>E</w:t>
      </w:r>
      <w:r w:rsidRPr="00A5350B">
        <w:rPr>
          <w:sz w:val="24"/>
          <w:szCs w:val="24"/>
        </w:rPr>
        <w:t>stado</w:t>
      </w:r>
      <w:r>
        <w:rPr>
          <w:sz w:val="24"/>
          <w:szCs w:val="24"/>
        </w:rPr>
        <w:t xml:space="preserve">, além disso, a plataforma foi ocupada em período anterior à vigência da Convenção das Nações Unidas para os Direitos do Mar, e desde então são detentores de direitos sobre as águas que se encontram nos limites fixados por aquele acordo. </w:t>
      </w:r>
    </w:p>
    <w:p w14:paraId="16D70F29" w14:textId="77777777" w:rsidR="00F22F3C" w:rsidRDefault="00F22F3C" w:rsidP="00F67CDF">
      <w:pPr>
        <w:spacing w:before="120" w:after="120"/>
        <w:ind w:left="57" w:right="57"/>
        <w:jc w:val="both"/>
        <w:rPr>
          <w:b/>
          <w:color w:val="000000"/>
          <w:sz w:val="24"/>
          <w:szCs w:val="24"/>
        </w:rPr>
      </w:pPr>
    </w:p>
    <w:p w14:paraId="64C2CD10" w14:textId="65C021A1" w:rsidR="00F67CDF" w:rsidRDefault="00F67CDF" w:rsidP="00F67CDF">
      <w:pPr>
        <w:spacing w:before="120" w:after="120"/>
        <w:ind w:left="57" w:right="57"/>
        <w:jc w:val="both"/>
        <w:rPr>
          <w:b/>
          <w:sz w:val="24"/>
          <w:szCs w:val="24"/>
        </w:rPr>
      </w:pPr>
      <w:r w:rsidRPr="006328B2">
        <w:rPr>
          <w:b/>
          <w:color w:val="000000"/>
          <w:sz w:val="24"/>
          <w:szCs w:val="24"/>
        </w:rPr>
        <w:t>Conteste as alegações dos habitantes e dos advogados internacionais, a</w:t>
      </w:r>
      <w:r w:rsidRPr="006328B2">
        <w:rPr>
          <w:b/>
          <w:sz w:val="24"/>
          <w:szCs w:val="24"/>
        </w:rPr>
        <w:t xml:space="preserve">nalisando justificadamente a possibilidade de </w:t>
      </w:r>
      <w:proofErr w:type="spellStart"/>
      <w:r w:rsidRPr="006328B2">
        <w:rPr>
          <w:b/>
          <w:sz w:val="24"/>
          <w:szCs w:val="24"/>
        </w:rPr>
        <w:t>Sealand</w:t>
      </w:r>
      <w:proofErr w:type="spellEnd"/>
      <w:r w:rsidRPr="006328B2">
        <w:rPr>
          <w:b/>
          <w:sz w:val="24"/>
          <w:szCs w:val="24"/>
        </w:rPr>
        <w:t xml:space="preserve"> ser reconhecida como um Estado com fundamento nos </w:t>
      </w:r>
      <w:r>
        <w:rPr>
          <w:b/>
          <w:sz w:val="24"/>
          <w:szCs w:val="24"/>
        </w:rPr>
        <w:t xml:space="preserve">conceitos e categorias </w:t>
      </w:r>
      <w:r w:rsidRPr="006328B2">
        <w:rPr>
          <w:b/>
          <w:sz w:val="24"/>
          <w:szCs w:val="24"/>
        </w:rPr>
        <w:t xml:space="preserve">da Teoria do Estado.   </w:t>
      </w:r>
    </w:p>
    <w:p w14:paraId="2041D354" w14:textId="77777777" w:rsidR="007C436F" w:rsidRDefault="00F22F3C"/>
    <w:sectPr w:rsidR="007C436F" w:rsidSect="00DB41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A3265"/>
    <w:multiLevelType w:val="hybridMultilevel"/>
    <w:tmpl w:val="73F874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DF"/>
    <w:rsid w:val="0008369B"/>
    <w:rsid w:val="003675BE"/>
    <w:rsid w:val="00617C9F"/>
    <w:rsid w:val="00846F88"/>
    <w:rsid w:val="00877BD8"/>
    <w:rsid w:val="00DB41DD"/>
    <w:rsid w:val="00F22F3C"/>
    <w:rsid w:val="00F6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1413"/>
  <w15:docId w15:val="{6E8BDD27-C102-4D09-AA9C-7A77A0D1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Arthur Balbani</cp:lastModifiedBy>
  <cp:revision>2</cp:revision>
  <dcterms:created xsi:type="dcterms:W3CDTF">2020-05-18T00:21:00Z</dcterms:created>
  <dcterms:modified xsi:type="dcterms:W3CDTF">2020-05-18T00:21:00Z</dcterms:modified>
</cp:coreProperties>
</file>