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B937C" w14:textId="77777777" w:rsidR="005536B6" w:rsidRDefault="005536B6" w:rsidP="005536B6">
      <w:pPr>
        <w:pStyle w:val="qowt-stl-subttulo"/>
        <w:shd w:val="clear" w:color="auto" w:fill="FFFFFF"/>
        <w:spacing w:before="0" w:beforeAutospacing="0" w:after="0" w:afterAutospacing="0" w:line="276" w:lineRule="auto"/>
        <w:rPr>
          <w:rFonts w:ascii="Calibri Light" w:hAnsi="Calibri Light" w:cs="Calibri Light"/>
          <w:color w:val="000000"/>
        </w:rPr>
      </w:pPr>
      <w:r>
        <w:rPr>
          <w:rStyle w:val="qowt-stl-nfasesutil"/>
          <w:rFonts w:ascii="Calibri Light" w:hAnsi="Calibri Light" w:cs="Calibri Light"/>
          <w:i/>
          <w:iCs/>
          <w:color w:val="404040"/>
        </w:rPr>
        <w:t>Departamento de Música - ECA-USP</w:t>
      </w:r>
    </w:p>
    <w:p w14:paraId="3F95B96A" w14:textId="77777777" w:rsidR="005536B6" w:rsidRDefault="005536B6" w:rsidP="005536B6">
      <w:pPr>
        <w:pStyle w:val="qowt-stl-subttulo"/>
        <w:shd w:val="clear" w:color="auto" w:fill="FFFFFF"/>
        <w:spacing w:before="0" w:beforeAutospacing="0" w:after="0" w:afterAutospacing="0" w:line="276" w:lineRule="auto"/>
        <w:rPr>
          <w:rFonts w:ascii="Calibri Light" w:hAnsi="Calibri Light" w:cs="Calibri Light"/>
          <w:color w:val="000000"/>
        </w:rPr>
      </w:pPr>
      <w:r>
        <w:rPr>
          <w:rStyle w:val="qowt-stl-nfasesutil"/>
          <w:rFonts w:ascii="Calibri Light" w:hAnsi="Calibri Light" w:cs="Calibri Light"/>
          <w:i/>
          <w:iCs/>
          <w:color w:val="404040"/>
        </w:rPr>
        <w:t>História do Repertório Coral - 2020</w:t>
      </w:r>
    </w:p>
    <w:p w14:paraId="6DF6E847" w14:textId="77777777" w:rsidR="005536B6" w:rsidRDefault="005536B6" w:rsidP="005536B6">
      <w:pPr>
        <w:pStyle w:val="qowt-stl-subttulo"/>
        <w:shd w:val="clear" w:color="auto" w:fill="FFFFFF"/>
        <w:spacing w:before="0" w:beforeAutospacing="0" w:after="0" w:afterAutospacing="0" w:line="276" w:lineRule="auto"/>
        <w:rPr>
          <w:rFonts w:ascii="Calibri Light" w:hAnsi="Calibri Light" w:cs="Calibri Light"/>
          <w:color w:val="000000"/>
        </w:rPr>
      </w:pPr>
      <w:r>
        <w:rPr>
          <w:rStyle w:val="qowt-stl-nfasesutil"/>
          <w:rFonts w:ascii="Calibri Light" w:hAnsi="Calibri Light" w:cs="Calibri Light"/>
          <w:i/>
          <w:iCs/>
          <w:color w:val="404040"/>
        </w:rPr>
        <w:t>Profa. Susana Cecilia Igayara-Souza</w:t>
      </w:r>
    </w:p>
    <w:p w14:paraId="3439E4A7" w14:textId="77777777" w:rsidR="005536B6" w:rsidRDefault="005536B6" w:rsidP="005536B6">
      <w:pPr>
        <w:pStyle w:val="qowt-stl-subttulo"/>
        <w:shd w:val="clear" w:color="auto" w:fill="FFFFFF"/>
        <w:spacing w:before="0" w:beforeAutospacing="0" w:after="0" w:afterAutospacing="0" w:line="276" w:lineRule="auto"/>
        <w:rPr>
          <w:rFonts w:ascii="Calibri Light" w:hAnsi="Calibri Light" w:cs="Calibri Light"/>
          <w:color w:val="000000"/>
        </w:rPr>
      </w:pPr>
      <w:r>
        <w:rPr>
          <w:rStyle w:val="qowt-stl-nfasesutil"/>
          <w:rFonts w:ascii="Calibri Light" w:hAnsi="Calibri Light" w:cs="Calibri Light"/>
          <w:i/>
          <w:iCs/>
          <w:color w:val="404040"/>
        </w:rPr>
        <w:t>Material didático</w:t>
      </w:r>
    </w:p>
    <w:p w14:paraId="36A6BA18" w14:textId="53E033AA" w:rsidR="005536B6" w:rsidRDefault="005536B6" w:rsidP="005536B6">
      <w:pPr>
        <w:spacing w:line="276" w:lineRule="auto"/>
        <w:jc w:val="both"/>
        <w:rPr>
          <w:b/>
        </w:rPr>
      </w:pPr>
    </w:p>
    <w:p w14:paraId="251CAC53" w14:textId="77777777" w:rsidR="005536B6" w:rsidRDefault="005536B6" w:rsidP="005536B6">
      <w:pPr>
        <w:spacing w:line="276" w:lineRule="auto"/>
        <w:jc w:val="both"/>
        <w:rPr>
          <w:b/>
        </w:rPr>
      </w:pPr>
    </w:p>
    <w:p w14:paraId="098869E5" w14:textId="353DF63F" w:rsidR="00841B1B" w:rsidRDefault="006035D5" w:rsidP="005536B6">
      <w:pPr>
        <w:spacing w:line="276" w:lineRule="auto"/>
        <w:jc w:val="center"/>
        <w:rPr>
          <w:b/>
        </w:rPr>
      </w:pPr>
      <w:r w:rsidRPr="002A43F0">
        <w:rPr>
          <w:b/>
        </w:rPr>
        <w:t>O Repertório Coral no Período Clássico</w:t>
      </w:r>
    </w:p>
    <w:p w14:paraId="71D971AC" w14:textId="77777777" w:rsidR="005536B6" w:rsidRDefault="005536B6" w:rsidP="005536B6">
      <w:pPr>
        <w:spacing w:line="276" w:lineRule="auto"/>
        <w:jc w:val="right"/>
        <w:rPr>
          <w:b/>
          <w:i/>
        </w:rPr>
      </w:pPr>
    </w:p>
    <w:p w14:paraId="51531942" w14:textId="36ADEB53" w:rsidR="002A43F0" w:rsidRDefault="005536B6" w:rsidP="005536B6">
      <w:pPr>
        <w:spacing w:line="276" w:lineRule="auto"/>
        <w:jc w:val="right"/>
        <w:rPr>
          <w:b/>
          <w:i/>
        </w:rPr>
      </w:pPr>
      <w:r>
        <w:rPr>
          <w:bCs/>
          <w:i/>
        </w:rPr>
        <w:t xml:space="preserve">síntese por </w:t>
      </w:r>
      <w:r w:rsidR="002A43F0">
        <w:rPr>
          <w:b/>
          <w:i/>
        </w:rPr>
        <w:t>Susana Cecilia Igayara-Souza</w:t>
      </w:r>
    </w:p>
    <w:p w14:paraId="7BFCD31D" w14:textId="77777777" w:rsidR="002A43F0" w:rsidRDefault="002A43F0" w:rsidP="005536B6">
      <w:pPr>
        <w:spacing w:line="276" w:lineRule="auto"/>
        <w:jc w:val="right"/>
        <w:rPr>
          <w:b/>
        </w:rPr>
      </w:pPr>
    </w:p>
    <w:p w14:paraId="643EB3BB" w14:textId="77777777" w:rsidR="00841B1B" w:rsidRDefault="00841B1B" w:rsidP="005536B6">
      <w:pPr>
        <w:spacing w:line="276" w:lineRule="auto"/>
        <w:jc w:val="both"/>
      </w:pPr>
    </w:p>
    <w:p w14:paraId="54820844" w14:textId="77777777" w:rsidR="00841B1B" w:rsidRDefault="006035D5" w:rsidP="005536B6">
      <w:pPr>
        <w:spacing w:line="276" w:lineRule="auto"/>
        <w:ind w:firstLine="708"/>
        <w:jc w:val="both"/>
      </w:pPr>
      <w:r>
        <w:t>O período clássico é geralmente compreendido entre 1750 (ano da morte de Bach) e 1820. É um período cosmopolita, em que se enfraquecem as diferenças regionais, e são comuns os impérios, com muitos territórios sendo governados por monarcas estrangeiros. Também é comum, entre os artistas, atividades em diferentes países, provocando um estilo de vida internacionalizado e um pensamento mais cosmopolita do que nacional.</w:t>
      </w:r>
    </w:p>
    <w:p w14:paraId="1B83F1CC" w14:textId="0105B809" w:rsidR="00841B1B" w:rsidRDefault="006035D5" w:rsidP="005536B6">
      <w:pPr>
        <w:spacing w:line="276" w:lineRule="auto"/>
        <w:ind w:firstLine="708"/>
        <w:jc w:val="both"/>
      </w:pPr>
      <w:r>
        <w:t xml:space="preserve">Neste período chamado de iluminismo, ou de século das luzes, </w:t>
      </w:r>
      <w:r w:rsidR="005536B6">
        <w:t xml:space="preserve">cresce </w:t>
      </w:r>
      <w:r>
        <w:t xml:space="preserve">o espírito científico </w:t>
      </w:r>
      <w:proofErr w:type="gramStart"/>
      <w:r>
        <w:t>e  a</w:t>
      </w:r>
      <w:proofErr w:type="gramEnd"/>
      <w:r>
        <w:t xml:space="preserve"> crença no conhecimento experimental e no valor dos sentimentos naturais. Entre os principais pensadores do período podemos citar Rousseau, Voltaire, Locke, Hume. Estão também como marcas do período uma busca de igualdade de direitos e de instrução universal. Alguns dos filósofos do iluminismo são ateístas. </w:t>
      </w:r>
    </w:p>
    <w:p w14:paraId="2FDFD176" w14:textId="77777777" w:rsidR="00841B1B" w:rsidRDefault="006035D5" w:rsidP="005536B6">
      <w:pPr>
        <w:spacing w:line="276" w:lineRule="auto"/>
        <w:ind w:firstLine="708"/>
        <w:jc w:val="both"/>
      </w:pPr>
      <w:r>
        <w:t>O período conheceu vários déspotas esclarecidos: Frederico, o Grande, da Prússia, Catarina, a Grande, da Rússia, José II da Áustria, Luís XIV da França (no primeiro reinado). As artes e as letras eram protegidas. Difunde-se o ideal da maçonaria, ligado a ideais humanitários, com adeptos entre governantes, poetas e compositores.</w:t>
      </w:r>
    </w:p>
    <w:p w14:paraId="3873781B" w14:textId="77777777" w:rsidR="00841B1B" w:rsidRDefault="006035D5" w:rsidP="005536B6">
      <w:pPr>
        <w:spacing w:line="276" w:lineRule="auto"/>
        <w:ind w:firstLine="708"/>
        <w:jc w:val="both"/>
      </w:pPr>
      <w:r>
        <w:t>A ascensão de uma classe média numerosa trouxe mudanças no ensino e um processo de popularização da arte, com novo mercado com novas exigências estéticas.</w:t>
      </w:r>
    </w:p>
    <w:p w14:paraId="40D36E4A" w14:textId="77777777" w:rsidR="00841B1B" w:rsidRDefault="006035D5" w:rsidP="005536B6">
      <w:pPr>
        <w:spacing w:line="276" w:lineRule="auto"/>
        <w:ind w:firstLine="708"/>
        <w:jc w:val="both"/>
      </w:pPr>
      <w:r>
        <w:t xml:space="preserve">Crescem as sociedades de concertos públicos e cai o mecenato. Aumentam as edições destinadas a amadores, são redigidas as primeiras histórias da música, são desenvolvidos manuais técnicos e aparece um jornalismo musical. </w:t>
      </w:r>
    </w:p>
    <w:p w14:paraId="0A3AD57E" w14:textId="77777777" w:rsidR="00841B1B" w:rsidRDefault="00841B1B" w:rsidP="005536B6">
      <w:pPr>
        <w:spacing w:line="276" w:lineRule="auto"/>
        <w:ind w:firstLine="708"/>
        <w:jc w:val="both"/>
      </w:pPr>
    </w:p>
    <w:p w14:paraId="0E1CF6A1" w14:textId="77777777" w:rsidR="00841B1B" w:rsidRDefault="00841B1B" w:rsidP="005536B6">
      <w:pPr>
        <w:spacing w:line="276" w:lineRule="auto"/>
        <w:ind w:firstLine="708"/>
        <w:jc w:val="both"/>
      </w:pPr>
    </w:p>
    <w:p w14:paraId="082E2647" w14:textId="77777777" w:rsidR="00841B1B" w:rsidRPr="002A43F0" w:rsidRDefault="006035D5" w:rsidP="005536B6">
      <w:pPr>
        <w:spacing w:line="276" w:lineRule="auto"/>
        <w:ind w:firstLine="708"/>
        <w:jc w:val="both"/>
        <w:rPr>
          <w:b/>
        </w:rPr>
      </w:pPr>
      <w:r w:rsidRPr="002A43F0">
        <w:rPr>
          <w:b/>
        </w:rPr>
        <w:t>Repertório Coral</w:t>
      </w:r>
    </w:p>
    <w:p w14:paraId="6D7F3693" w14:textId="5371F1EF" w:rsidR="00841B1B" w:rsidRDefault="00841B1B" w:rsidP="005536B6">
      <w:pPr>
        <w:spacing w:line="276" w:lineRule="auto"/>
        <w:ind w:firstLine="708"/>
        <w:jc w:val="both"/>
      </w:pPr>
    </w:p>
    <w:p w14:paraId="555B2E4C" w14:textId="7D0C4978" w:rsidR="005536B6" w:rsidRDefault="005536B6" w:rsidP="005536B6">
      <w:pPr>
        <w:spacing w:line="276" w:lineRule="auto"/>
        <w:ind w:firstLine="708"/>
        <w:jc w:val="both"/>
      </w:pPr>
      <w:r>
        <w:t xml:space="preserve">Principais gêneros: </w:t>
      </w:r>
    </w:p>
    <w:p w14:paraId="445D9BDD" w14:textId="5B6B8238" w:rsidR="00841B1B" w:rsidRDefault="005536B6" w:rsidP="005536B6">
      <w:pPr>
        <w:spacing w:line="276" w:lineRule="auto"/>
        <w:ind w:firstLine="708"/>
        <w:jc w:val="both"/>
      </w:pPr>
      <w:r>
        <w:tab/>
      </w:r>
      <w:r w:rsidR="006035D5">
        <w:t>Ópera</w:t>
      </w:r>
    </w:p>
    <w:p w14:paraId="56314DDE" w14:textId="466F8179" w:rsidR="00841B1B" w:rsidRDefault="005536B6" w:rsidP="005536B6">
      <w:pPr>
        <w:spacing w:line="276" w:lineRule="auto"/>
        <w:ind w:firstLine="708"/>
        <w:jc w:val="both"/>
      </w:pPr>
      <w:r>
        <w:tab/>
      </w:r>
      <w:r w:rsidR="006035D5">
        <w:t>Música sacra</w:t>
      </w:r>
    </w:p>
    <w:p w14:paraId="3C851CA8" w14:textId="3E16D4FD" w:rsidR="00841B1B" w:rsidRDefault="005536B6" w:rsidP="005536B6">
      <w:pPr>
        <w:spacing w:line="276" w:lineRule="auto"/>
        <w:ind w:firstLine="708"/>
        <w:jc w:val="both"/>
      </w:pPr>
      <w:r>
        <w:tab/>
      </w:r>
      <w:r w:rsidR="006035D5">
        <w:t>Sinfonia Coral (com Beethoven)</w:t>
      </w:r>
    </w:p>
    <w:p w14:paraId="49761F85" w14:textId="53A41139" w:rsidR="005536B6" w:rsidRDefault="005536B6" w:rsidP="005536B6">
      <w:pPr>
        <w:spacing w:line="276" w:lineRule="auto"/>
        <w:ind w:firstLine="708"/>
        <w:jc w:val="both"/>
      </w:pPr>
      <w:r>
        <w:tab/>
      </w:r>
      <w:r>
        <w:t>Canções corais, cânones e outros gêneros seculares</w:t>
      </w:r>
    </w:p>
    <w:p w14:paraId="59A93F28" w14:textId="77777777" w:rsidR="00841B1B" w:rsidRDefault="00841B1B" w:rsidP="005536B6">
      <w:pPr>
        <w:spacing w:line="276" w:lineRule="auto"/>
        <w:ind w:firstLine="708"/>
        <w:jc w:val="both"/>
      </w:pPr>
    </w:p>
    <w:p w14:paraId="4CE8D179" w14:textId="677BE1BA" w:rsidR="00841B1B" w:rsidRDefault="006035D5" w:rsidP="005536B6">
      <w:pPr>
        <w:spacing w:line="276" w:lineRule="auto"/>
        <w:ind w:firstLine="708"/>
        <w:jc w:val="both"/>
      </w:pPr>
      <w:r>
        <w:t xml:space="preserve">A música sacra, no século XVIII, aproxima-se, em estilo, da música </w:t>
      </w:r>
      <w:r w:rsidR="005536B6">
        <w:t>secular</w:t>
      </w:r>
      <w:r>
        <w:t xml:space="preserve">. Os mesmos compositores que se dedicam à ópera ou à sinfonia compõem música sacra. </w:t>
      </w:r>
    </w:p>
    <w:p w14:paraId="1AB8F709" w14:textId="77777777" w:rsidR="00841B1B" w:rsidRDefault="006035D5" w:rsidP="005536B6">
      <w:pPr>
        <w:spacing w:line="276" w:lineRule="auto"/>
        <w:ind w:firstLine="708"/>
        <w:jc w:val="both"/>
      </w:pPr>
      <w:r>
        <w:t xml:space="preserve">Missa: são cultivadas a </w:t>
      </w:r>
      <w:r>
        <w:rPr>
          <w:i/>
          <w:iCs/>
        </w:rPr>
        <w:t xml:space="preserve">missa </w:t>
      </w:r>
      <w:proofErr w:type="spellStart"/>
      <w:r>
        <w:rPr>
          <w:i/>
          <w:iCs/>
        </w:rPr>
        <w:t>brevis</w:t>
      </w:r>
      <w:proofErr w:type="spellEnd"/>
      <w:r>
        <w:t xml:space="preserve"> e a missa sinfônica</w:t>
      </w:r>
    </w:p>
    <w:p w14:paraId="44E9D336" w14:textId="010897B7" w:rsidR="00841B1B" w:rsidRDefault="006035D5" w:rsidP="005536B6">
      <w:pPr>
        <w:spacing w:line="276" w:lineRule="auto"/>
        <w:ind w:firstLine="708"/>
        <w:jc w:val="both"/>
      </w:pPr>
      <w:r>
        <w:t>Oratório</w:t>
      </w:r>
      <w:r w:rsidR="005536B6">
        <w:t xml:space="preserve"> - desenvolvidos com novas perspectivas, a partir dos modelos barrocos</w:t>
      </w:r>
    </w:p>
    <w:p w14:paraId="59588845" w14:textId="77777777" w:rsidR="00841B1B" w:rsidRDefault="006035D5" w:rsidP="005536B6">
      <w:pPr>
        <w:spacing w:line="276" w:lineRule="auto"/>
        <w:ind w:firstLine="708"/>
        <w:jc w:val="both"/>
      </w:pPr>
      <w:r>
        <w:lastRenderedPageBreak/>
        <w:t>Obras sacras para serviços religiosos</w:t>
      </w:r>
    </w:p>
    <w:p w14:paraId="3470AE1C" w14:textId="77777777" w:rsidR="00841B1B" w:rsidRDefault="006035D5" w:rsidP="005536B6">
      <w:pPr>
        <w:spacing w:line="276" w:lineRule="auto"/>
        <w:ind w:firstLine="708"/>
        <w:jc w:val="both"/>
      </w:pPr>
      <w:r>
        <w:t>Canções corais, cânones e outros gêneros seculares</w:t>
      </w:r>
    </w:p>
    <w:p w14:paraId="61D4495A" w14:textId="77777777" w:rsidR="00841B1B" w:rsidRDefault="00841B1B" w:rsidP="005536B6">
      <w:pPr>
        <w:spacing w:line="276" w:lineRule="auto"/>
        <w:ind w:firstLine="708"/>
        <w:jc w:val="both"/>
      </w:pPr>
    </w:p>
    <w:p w14:paraId="280EF217" w14:textId="77777777" w:rsidR="00841B1B" w:rsidRDefault="006035D5" w:rsidP="005536B6">
      <w:pPr>
        <w:numPr>
          <w:ilvl w:val="0"/>
          <w:numId w:val="1"/>
        </w:numPr>
        <w:spacing w:line="276" w:lineRule="auto"/>
        <w:jc w:val="both"/>
      </w:pPr>
      <w:r>
        <w:t>Algumas das obras corais-sinfônicas mais presentes nos repertórios atuais das temporadas sinfônicas estão compreendidas neste período.</w:t>
      </w:r>
    </w:p>
    <w:p w14:paraId="606A2183" w14:textId="77777777" w:rsidR="00841B1B" w:rsidRDefault="006035D5" w:rsidP="005536B6">
      <w:pPr>
        <w:numPr>
          <w:ilvl w:val="0"/>
          <w:numId w:val="1"/>
        </w:numPr>
        <w:spacing w:line="276" w:lineRule="auto"/>
        <w:jc w:val="both"/>
      </w:pPr>
      <w:r>
        <w:t>O período clássico faz parte do que se costuma chamar de “repertório central” no Canto Coral, ou seja, as grandes formas corais-sinfônicas do alto barroco até o romantismo.</w:t>
      </w:r>
    </w:p>
    <w:p w14:paraId="62949187" w14:textId="77777777" w:rsidR="00841B1B" w:rsidRDefault="006035D5" w:rsidP="005536B6">
      <w:pPr>
        <w:numPr>
          <w:ilvl w:val="0"/>
          <w:numId w:val="1"/>
        </w:numPr>
        <w:spacing w:line="276" w:lineRule="auto"/>
        <w:jc w:val="both"/>
      </w:pPr>
      <w:r>
        <w:t>Repertório muito executado e muito gravado, que permite a comparação de versões antigas e atuais. Diversas edições disponíveis, com versões revistas a partir de trabalhos musicológicos recentes. Algumas missas de Haydn chegam a ter 10 edições diferentes.</w:t>
      </w:r>
    </w:p>
    <w:p w14:paraId="789FDA4E" w14:textId="77777777" w:rsidR="00841B1B" w:rsidRDefault="00841B1B" w:rsidP="005536B6">
      <w:pPr>
        <w:pBdr>
          <w:bottom w:val="single" w:sz="12" w:space="1" w:color="auto"/>
        </w:pBdr>
        <w:spacing w:line="276" w:lineRule="auto"/>
        <w:jc w:val="both"/>
      </w:pPr>
    </w:p>
    <w:p w14:paraId="2786E29D" w14:textId="77777777" w:rsidR="00841B1B" w:rsidRDefault="00841B1B" w:rsidP="005536B6">
      <w:pPr>
        <w:spacing w:line="276" w:lineRule="auto"/>
        <w:jc w:val="both"/>
      </w:pPr>
    </w:p>
    <w:p w14:paraId="7CB079AC" w14:textId="77777777" w:rsidR="00841B1B" w:rsidRDefault="006035D5" w:rsidP="005536B6">
      <w:pPr>
        <w:spacing w:line="276" w:lineRule="auto"/>
        <w:jc w:val="both"/>
      </w:pPr>
      <w:r>
        <w:t>Música sacra no classicismo</w:t>
      </w:r>
    </w:p>
    <w:p w14:paraId="1938B71E" w14:textId="77777777" w:rsidR="00841B1B" w:rsidRDefault="00841B1B" w:rsidP="005536B6">
      <w:pPr>
        <w:spacing w:line="276" w:lineRule="auto"/>
        <w:jc w:val="both"/>
      </w:pPr>
    </w:p>
    <w:p w14:paraId="2FD5C8A6" w14:textId="77777777" w:rsidR="00841B1B" w:rsidRDefault="006035D5" w:rsidP="005536B6">
      <w:pPr>
        <w:spacing w:line="276" w:lineRule="auto"/>
        <w:ind w:firstLine="708"/>
        <w:jc w:val="both"/>
      </w:pPr>
      <w:r>
        <w:t>De maneira geral, o período clássico é visto como um período mais distante do poder da igreja, mais laico. No entanto, é deste período algumas das obras sacras mais executadas nas temporadas de concerto. De certa forma, a música sacra passou a ser composta para o teatro, dentro da tradição sinfônica, e neste perfil pôde expandir-se. Foram muitas, no período, as restrições para a música nos cultos, começando pela rejeição aos instrumentos (era admitido apenas o órgão).  O patr</w:t>
      </w:r>
      <w:r w:rsidR="002A43F0">
        <w:t>onato eclesiástico também dimin</w:t>
      </w:r>
      <w:r>
        <w:t>uía, uma vez que eram impostas restrições aos poderes seculares do clero (Joseph II).</w:t>
      </w:r>
    </w:p>
    <w:p w14:paraId="377F5E79" w14:textId="77777777" w:rsidR="00841B1B" w:rsidRDefault="006035D5" w:rsidP="005536B6">
      <w:pPr>
        <w:spacing w:line="276" w:lineRule="auto"/>
        <w:ind w:firstLine="708"/>
        <w:jc w:val="both"/>
      </w:pPr>
      <w:r>
        <w:t xml:space="preserve">O estilo secular, sobretudo operístico, fazia-se presente na igreja. Boa parte do repertório praticado em igrejas católicas era arranjado de origens teatrais. Alguns raros compositores mantiveram, durante o classicismo, o estilo antigo, mas de forma geral a música sacra do período confunde-se com o estilo operístico ou sinfônico, ou ambos. O estilo fugato e contrapontístico continuou sendo usado em obras sacras, como pode ser observado em Mozart e Haydn. </w:t>
      </w:r>
    </w:p>
    <w:p w14:paraId="2C581D74" w14:textId="77777777" w:rsidR="00841B1B" w:rsidRDefault="002A43F0" w:rsidP="005536B6">
      <w:pPr>
        <w:spacing w:line="276" w:lineRule="auto"/>
        <w:ind w:firstLine="708"/>
        <w:jc w:val="both"/>
      </w:pPr>
      <w:r>
        <w:t>Na Itália a</w:t>
      </w:r>
      <w:r w:rsidR="006035D5">
        <w:t>t</w:t>
      </w:r>
      <w:r>
        <w:t>u</w:t>
      </w:r>
      <w:r w:rsidR="006035D5">
        <w:t xml:space="preserve">aram </w:t>
      </w:r>
      <w:proofErr w:type="spellStart"/>
      <w:r w:rsidR="006035D5">
        <w:t>Pergolesi</w:t>
      </w:r>
      <w:proofErr w:type="spellEnd"/>
      <w:r w:rsidR="006035D5">
        <w:t xml:space="preserve">, </w:t>
      </w:r>
      <w:proofErr w:type="spellStart"/>
      <w:r w:rsidR="006035D5">
        <w:t>Jommelli</w:t>
      </w:r>
      <w:proofErr w:type="spellEnd"/>
      <w:r w:rsidR="006035D5">
        <w:t xml:space="preserve">, </w:t>
      </w:r>
      <w:proofErr w:type="spellStart"/>
      <w:r w:rsidR="006035D5">
        <w:t>Baldassare</w:t>
      </w:r>
      <w:proofErr w:type="spellEnd"/>
      <w:r w:rsidR="006035D5">
        <w:t xml:space="preserve"> </w:t>
      </w:r>
      <w:proofErr w:type="spellStart"/>
      <w:r w:rsidR="006035D5">
        <w:t>Galuppi</w:t>
      </w:r>
      <w:proofErr w:type="spellEnd"/>
      <w:r w:rsidR="006035D5">
        <w:t xml:space="preserve">. Neste último, a produção sacra é tão vasta como a operística, e ele ocupou o cargo de mestre-de-capela da catedral San Marco de Veneza, o mais importante da cidade. Dividia sua função com viagens ao exterior, sempre ligadas às produções operísticas. Nos últimos anos esteve mais voltado à composição sacra, que inclui oratórios, missas, cânticos e </w:t>
      </w:r>
      <w:proofErr w:type="spellStart"/>
      <w:r w:rsidR="006035D5">
        <w:t>motetos</w:t>
      </w:r>
      <w:proofErr w:type="spellEnd"/>
      <w:r w:rsidR="006035D5">
        <w:t xml:space="preserve">. Em Veneza, continuava a tradição associada a Vivaldi. </w:t>
      </w:r>
      <w:proofErr w:type="spellStart"/>
      <w:r w:rsidR="006035D5">
        <w:t>Galuppi</w:t>
      </w:r>
      <w:proofErr w:type="spellEnd"/>
      <w:r w:rsidR="006035D5">
        <w:t xml:space="preserve"> esteve um período na Rússia e escreveu para a liturgia ortodoxa, mantendo o contraponto ocidental. Charles </w:t>
      </w:r>
      <w:proofErr w:type="spellStart"/>
      <w:r w:rsidR="006035D5">
        <w:t>Burney</w:t>
      </w:r>
      <w:proofErr w:type="spellEnd"/>
      <w:r w:rsidR="006035D5">
        <w:t xml:space="preserve"> relatou ouvir em San Marco uma missa com seis coros e seis orquestras distribuídas pela catedral (uma ampliação da tradição veneziana dos </w:t>
      </w:r>
      <w:proofErr w:type="spellStart"/>
      <w:r w:rsidR="006035D5">
        <w:rPr>
          <w:i/>
          <w:iCs/>
        </w:rPr>
        <w:t>cori</w:t>
      </w:r>
      <w:proofErr w:type="spellEnd"/>
      <w:r w:rsidR="006035D5">
        <w:rPr>
          <w:i/>
          <w:iCs/>
        </w:rPr>
        <w:t xml:space="preserve"> </w:t>
      </w:r>
      <w:proofErr w:type="spellStart"/>
      <w:r w:rsidR="006035D5">
        <w:rPr>
          <w:i/>
          <w:iCs/>
        </w:rPr>
        <w:t>spezzatti</w:t>
      </w:r>
      <w:proofErr w:type="spellEnd"/>
      <w:r w:rsidR="006035D5">
        <w:t xml:space="preserve">). </w:t>
      </w:r>
    </w:p>
    <w:p w14:paraId="4B6EA848" w14:textId="3D416BAA" w:rsidR="00841B1B" w:rsidRDefault="006035D5" w:rsidP="005536B6">
      <w:pPr>
        <w:spacing w:line="276" w:lineRule="auto"/>
        <w:ind w:firstLine="708"/>
        <w:jc w:val="both"/>
      </w:pPr>
      <w:r>
        <w:t xml:space="preserve">Na Rússia, Catarina a Grande (reinou de 1762-1796) convidou italianos para trabalhar na </w:t>
      </w:r>
      <w:r w:rsidR="00353BA2">
        <w:t>R</w:t>
      </w:r>
      <w:r>
        <w:t xml:space="preserve">ússia e enviou russos à Itália. Depois de </w:t>
      </w:r>
      <w:proofErr w:type="spellStart"/>
      <w:r>
        <w:t>Galuppi</w:t>
      </w:r>
      <w:proofErr w:type="spellEnd"/>
      <w:r>
        <w:t xml:space="preserve">, </w:t>
      </w:r>
      <w:proofErr w:type="spellStart"/>
      <w:r>
        <w:t>Dmitri</w:t>
      </w:r>
      <w:proofErr w:type="spellEnd"/>
      <w:r>
        <w:t xml:space="preserve"> </w:t>
      </w:r>
      <w:proofErr w:type="spellStart"/>
      <w:r>
        <w:t>Bortnyansky</w:t>
      </w:r>
      <w:proofErr w:type="spellEnd"/>
      <w:r>
        <w:t xml:space="preserve"> (1751-1825) buscou um estilo ortodoxo moderno. A igreja ortodoxa russa permaneceu </w:t>
      </w:r>
      <w:r>
        <w:lastRenderedPageBreak/>
        <w:t>bastante isolada estilisticamente, principalmente pela manutenção da proibição de toda música instrumental.</w:t>
      </w:r>
    </w:p>
    <w:p w14:paraId="6F3AB462" w14:textId="11CC2676" w:rsidR="00841B1B" w:rsidRDefault="006035D5" w:rsidP="005536B6">
      <w:pPr>
        <w:spacing w:line="276" w:lineRule="auto"/>
        <w:ind w:firstLine="708"/>
        <w:jc w:val="both"/>
      </w:pPr>
      <w:r>
        <w:t xml:space="preserve">Na França, que concentrava o pensamento filosófico anticlerical, a música sacra tinha uma tradição menos importante, mas a igreja mantinha um conservadorismo. Nessa época foram populares os </w:t>
      </w:r>
      <w:proofErr w:type="spellStart"/>
      <w:r w:rsidRPr="00E62163">
        <w:rPr>
          <w:i/>
        </w:rPr>
        <w:t>Concerts</w:t>
      </w:r>
      <w:proofErr w:type="spellEnd"/>
      <w:r w:rsidRPr="00E62163">
        <w:rPr>
          <w:i/>
        </w:rPr>
        <w:t xml:space="preserve"> </w:t>
      </w:r>
      <w:proofErr w:type="spellStart"/>
      <w:r w:rsidRPr="00E62163">
        <w:rPr>
          <w:i/>
        </w:rPr>
        <w:t>spirituels</w:t>
      </w:r>
      <w:proofErr w:type="spellEnd"/>
      <w:r>
        <w:t xml:space="preserve">, concertos em igrejas em épocas que o teatro estava fechado, e que abriam com uma obra sacra, a princípio um dos grandes </w:t>
      </w:r>
      <w:proofErr w:type="spellStart"/>
      <w:r>
        <w:t>motetos</w:t>
      </w:r>
      <w:proofErr w:type="spellEnd"/>
      <w:r>
        <w:t xml:space="preserve"> franceses do barroco, mais tarde obras de Haydn e Mozart. Na França atuou Jean-François </w:t>
      </w:r>
      <w:proofErr w:type="spellStart"/>
      <w:r>
        <w:t>Lesueur</w:t>
      </w:r>
      <w:proofErr w:type="spellEnd"/>
      <w:r>
        <w:t xml:space="preserve"> (1760-1837), que compôs muita música sacra e que serviria de exemplo para seus discípulos </w:t>
      </w:r>
      <w:proofErr w:type="spellStart"/>
      <w:r>
        <w:t>Berlioz</w:t>
      </w:r>
      <w:proofErr w:type="spellEnd"/>
      <w:r>
        <w:t xml:space="preserve"> e </w:t>
      </w:r>
      <w:proofErr w:type="spellStart"/>
      <w:r>
        <w:t>Gounod</w:t>
      </w:r>
      <w:proofErr w:type="spellEnd"/>
      <w:r>
        <w:t xml:space="preserve">. </w:t>
      </w:r>
    </w:p>
    <w:p w14:paraId="3A2718D3" w14:textId="051B39B8" w:rsidR="00841B1B" w:rsidRDefault="006035D5" w:rsidP="005536B6">
      <w:pPr>
        <w:spacing w:line="276" w:lineRule="auto"/>
        <w:ind w:firstLine="708"/>
        <w:jc w:val="both"/>
      </w:pPr>
      <w:r>
        <w:t xml:space="preserve">Na Áustria, a música sacra católica buscou na </w:t>
      </w:r>
      <w:r>
        <w:rPr>
          <w:i/>
          <w:iCs/>
        </w:rPr>
        <w:t xml:space="preserve">missa </w:t>
      </w:r>
      <w:proofErr w:type="spellStart"/>
      <w:r>
        <w:rPr>
          <w:i/>
          <w:iCs/>
        </w:rPr>
        <w:t>brevis</w:t>
      </w:r>
      <w:proofErr w:type="spellEnd"/>
      <w:r>
        <w:t xml:space="preserve"> uma solução para uma duração não muito longa da música do culto. A orquestra tem presença limitada </w:t>
      </w:r>
      <w:r w:rsidR="00353BA2">
        <w:t xml:space="preserve">e </w:t>
      </w:r>
      <w:r>
        <w:t>os textos do ordinário são organizados em um único movimento, mais prático para o uso litúrgico, e não em muitos números como no estilo da cantata.</w:t>
      </w:r>
    </w:p>
    <w:p w14:paraId="08F02EFF" w14:textId="77777777" w:rsidR="00841B1B" w:rsidRDefault="006035D5" w:rsidP="005536B6">
      <w:pPr>
        <w:spacing w:line="276" w:lineRule="auto"/>
        <w:ind w:firstLine="708"/>
        <w:jc w:val="both"/>
      </w:pPr>
      <w:r>
        <w:t xml:space="preserve">A missa sinfônica mantém um compromisso entre as necessidades funcionais e estéticas da cantata e da missa breve. A orquestra e os solistas são plenamente utilizados. Os textos mais curtos do ordinário podem ser musicados em um único movimento, os textos longos como o Gloria e Credo podem ser divididos em três movimentos, em andamentos contrastantes. A missa sinfônica, assim, assemelha-se à estrutura das sinfonias, e podem ser consideradas como sinfonias vocais. </w:t>
      </w:r>
    </w:p>
    <w:p w14:paraId="0147A609" w14:textId="7181C0BA" w:rsidR="00841B1B" w:rsidRDefault="006035D5" w:rsidP="005536B6">
      <w:pPr>
        <w:spacing w:line="276" w:lineRule="auto"/>
        <w:ind w:firstLine="708"/>
        <w:jc w:val="both"/>
      </w:pPr>
      <w:r>
        <w:t xml:space="preserve">A missa sinfônica esteve presente </w:t>
      </w:r>
      <w:r w:rsidR="00353BA2">
        <w:t>na corte de</w:t>
      </w:r>
      <w:r>
        <w:t xml:space="preserve"> </w:t>
      </w:r>
      <w:proofErr w:type="spellStart"/>
      <w:r>
        <w:t>Esterházy</w:t>
      </w:r>
      <w:proofErr w:type="spellEnd"/>
      <w:r>
        <w:t>, com J</w:t>
      </w:r>
      <w:r w:rsidR="00DA48D6">
        <w:t>oseph</w:t>
      </w:r>
      <w:r>
        <w:t xml:space="preserve"> Haydn, e em </w:t>
      </w:r>
      <w:proofErr w:type="spellStart"/>
      <w:r>
        <w:t>Salzburgo</w:t>
      </w:r>
      <w:proofErr w:type="spellEnd"/>
      <w:r>
        <w:t>, com Mozart e Michael Haydn (</w:t>
      </w:r>
      <w:r w:rsidR="00DA48D6">
        <w:t xml:space="preserve">este com </w:t>
      </w:r>
      <w:r>
        <w:t xml:space="preserve">30 anos de produção). Michael Haydn, cujas obras ficaram fora dos repertórios de concerto </w:t>
      </w:r>
      <w:r w:rsidR="00DA48D6">
        <w:t xml:space="preserve">durante muito tempo </w:t>
      </w:r>
      <w:r>
        <w:t xml:space="preserve">e hoje estão sendo largamente difundidas em gravações, era tão considerado como o irmão </w:t>
      </w:r>
      <w:r w:rsidR="00DA48D6">
        <w:t xml:space="preserve">Joseph, </w:t>
      </w:r>
      <w:r>
        <w:t>em sua época. Na música sacra, chegou a ter mais projeção que o irmão.</w:t>
      </w:r>
    </w:p>
    <w:p w14:paraId="34B95FFE" w14:textId="49B99F2D" w:rsidR="00841B1B" w:rsidRDefault="006035D5" w:rsidP="005536B6">
      <w:pPr>
        <w:pStyle w:val="Recuodecorpodetexto"/>
        <w:spacing w:line="276" w:lineRule="auto"/>
        <w:jc w:val="both"/>
      </w:pPr>
      <w:r>
        <w:t xml:space="preserve">As últimas 6 missas de </w:t>
      </w:r>
      <w:r w:rsidR="00DA48D6">
        <w:t xml:space="preserve">J. </w:t>
      </w:r>
      <w:r>
        <w:t xml:space="preserve">Haydn podem ser consideradas as mais representativas do gênero, ao lado das grandes missas de Mozart. Haydn trabalhou nestas obras como verdadeiras sinfonias vocais. A instrumentação também foi aperfeiçoada, principalmente o tratamento dos instrumentos de sopro. Em muitos momentos Haydn desafia convenções, como o uso de trompetes e tímpanos no Benedictus, geralmente de caráter lírico, na </w:t>
      </w:r>
      <w:proofErr w:type="spellStart"/>
      <w:r w:rsidRPr="00433A86">
        <w:rPr>
          <w:i/>
        </w:rPr>
        <w:t>Nelsonmesse</w:t>
      </w:r>
      <w:proofErr w:type="spellEnd"/>
      <w:r>
        <w:t>.</w:t>
      </w:r>
    </w:p>
    <w:p w14:paraId="46A45A02" w14:textId="0830291F" w:rsidR="00841B1B" w:rsidRDefault="006035D5" w:rsidP="005536B6">
      <w:pPr>
        <w:spacing w:line="276" w:lineRule="auto"/>
        <w:ind w:firstLine="708"/>
        <w:jc w:val="both"/>
      </w:pPr>
      <w:r>
        <w:t xml:space="preserve">Nenhum outro texto litúrgico teve a importância da missa, mas podemos citar o </w:t>
      </w:r>
      <w:r w:rsidRPr="00991CCB">
        <w:rPr>
          <w:i/>
        </w:rPr>
        <w:t>Te Deum</w:t>
      </w:r>
      <w:r>
        <w:t xml:space="preserve"> de Haydn (1800). Também têm i</w:t>
      </w:r>
      <w:r w:rsidR="00991CCB">
        <w:t xml:space="preserve">mportância o </w:t>
      </w:r>
      <w:proofErr w:type="spellStart"/>
      <w:r w:rsidR="00991CCB">
        <w:t>Requiem</w:t>
      </w:r>
      <w:proofErr w:type="spellEnd"/>
      <w:r w:rsidR="00991CCB">
        <w:t xml:space="preserve">. Além do </w:t>
      </w:r>
      <w:proofErr w:type="spellStart"/>
      <w:r w:rsidR="00991CCB">
        <w:t>Requiem</w:t>
      </w:r>
      <w:proofErr w:type="spellEnd"/>
      <w:r>
        <w:t xml:space="preserve"> de Mozart, inacabado, M. Haydn escreveu dois </w:t>
      </w:r>
      <w:proofErr w:type="spellStart"/>
      <w:r>
        <w:t>Requiens</w:t>
      </w:r>
      <w:proofErr w:type="spellEnd"/>
      <w:r>
        <w:t xml:space="preserve">, uma para as exéquias do príncipe-arcebispo de </w:t>
      </w:r>
      <w:proofErr w:type="spellStart"/>
      <w:r>
        <w:t>Salzburgo</w:t>
      </w:r>
      <w:proofErr w:type="spellEnd"/>
      <w:r>
        <w:t xml:space="preserve">, </w:t>
      </w:r>
      <w:proofErr w:type="spellStart"/>
      <w:r>
        <w:t>Sigismond</w:t>
      </w:r>
      <w:proofErr w:type="spellEnd"/>
      <w:r>
        <w:t xml:space="preserve"> </w:t>
      </w:r>
      <w:proofErr w:type="spellStart"/>
      <w:r>
        <w:t>Schrattenbach</w:t>
      </w:r>
      <w:proofErr w:type="spellEnd"/>
      <w:r>
        <w:t xml:space="preserve">. </w:t>
      </w:r>
      <w:proofErr w:type="spellStart"/>
      <w:r>
        <w:t>Salieri</w:t>
      </w:r>
      <w:proofErr w:type="spellEnd"/>
      <w:r>
        <w:t xml:space="preserve"> também é autor de dois </w:t>
      </w:r>
      <w:proofErr w:type="spellStart"/>
      <w:r>
        <w:t>Requiens</w:t>
      </w:r>
      <w:proofErr w:type="spellEnd"/>
      <w:r>
        <w:t>.</w:t>
      </w:r>
    </w:p>
    <w:p w14:paraId="2A1DCFB0" w14:textId="77777777" w:rsidR="00841B1B" w:rsidRDefault="006035D5" w:rsidP="005536B6">
      <w:pPr>
        <w:spacing w:line="276" w:lineRule="auto"/>
        <w:ind w:firstLine="708"/>
        <w:jc w:val="both"/>
      </w:pPr>
      <w:r>
        <w:t xml:space="preserve">Weber, </w:t>
      </w:r>
      <w:proofErr w:type="spellStart"/>
      <w:r>
        <w:t>Cherubini</w:t>
      </w:r>
      <w:proofErr w:type="spellEnd"/>
      <w:r>
        <w:t xml:space="preserve">, Beethoven e Schubert são compositores que poderiam ser analisados como formados na tradição clássica, que eles expandirão para o romantismo. Embora elementos clássicos sejam encontrados em todos eles, sua obra coral seria melhor analisada dentro dos quadros do romantismo. </w:t>
      </w:r>
    </w:p>
    <w:p w14:paraId="54B563B6" w14:textId="17398923" w:rsidR="00841B1B" w:rsidRDefault="006035D5" w:rsidP="005536B6">
      <w:pPr>
        <w:spacing w:line="276" w:lineRule="auto"/>
        <w:jc w:val="both"/>
      </w:pPr>
      <w:r>
        <w:tab/>
        <w:t>A música sacra foi desenvolvida em meio a muitas restrições por parte da igreja, e sobreviveu como uma espécie de oratório, como uma forma aberta á experimentação por parte dos compositores. Missas e oratórios eram compostas para festivais na Inglaterra e Alemanha. O Canto coral cresceu</w:t>
      </w:r>
      <w:r w:rsidR="00DA48D6">
        <w:t xml:space="preserve"> durante esse período</w:t>
      </w:r>
      <w:r>
        <w:t xml:space="preserve">, </w:t>
      </w:r>
      <w:r w:rsidR="00DA48D6">
        <w:t xml:space="preserve">em que </w:t>
      </w:r>
      <w:r>
        <w:t xml:space="preserve">era forte a atividade de sociedades corais amadoras e dos festivais de Birmingham, Norwich 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Choirs</w:t>
      </w:r>
      <w:proofErr w:type="spellEnd"/>
      <w:r>
        <w:t xml:space="preserve">. As </w:t>
      </w:r>
      <w:r>
        <w:lastRenderedPageBreak/>
        <w:t xml:space="preserve">obras corais de </w:t>
      </w:r>
      <w:proofErr w:type="spellStart"/>
      <w:r>
        <w:t>Cherubini</w:t>
      </w:r>
      <w:proofErr w:type="spellEnd"/>
      <w:r>
        <w:t xml:space="preserve"> e Mozart, e principalmente </w:t>
      </w:r>
      <w:r>
        <w:rPr>
          <w:i/>
          <w:iCs/>
        </w:rPr>
        <w:t>A Criação</w:t>
      </w:r>
      <w:r>
        <w:t xml:space="preserve"> de Haydn propiciaram uma ligação com a tradição de </w:t>
      </w:r>
      <w:proofErr w:type="spellStart"/>
      <w:r>
        <w:t>Händel</w:t>
      </w:r>
      <w:proofErr w:type="spellEnd"/>
      <w:r>
        <w:t xml:space="preserve"> e o oratório do século XIX (</w:t>
      </w:r>
      <w:proofErr w:type="spellStart"/>
      <w:r>
        <w:t>Spohr</w:t>
      </w:r>
      <w:proofErr w:type="spellEnd"/>
      <w:r>
        <w:t xml:space="preserve">, </w:t>
      </w:r>
      <w:proofErr w:type="spellStart"/>
      <w:r>
        <w:t>Mendelssohn</w:t>
      </w:r>
      <w:proofErr w:type="spellEnd"/>
      <w:r>
        <w:t>).</w:t>
      </w:r>
    </w:p>
    <w:p w14:paraId="4DBF0F9D" w14:textId="77777777" w:rsidR="00841B1B" w:rsidRDefault="006035D5" w:rsidP="005536B6">
      <w:pPr>
        <w:spacing w:line="276" w:lineRule="auto"/>
        <w:jc w:val="both"/>
      </w:pPr>
      <w:r>
        <w:tab/>
        <w:t xml:space="preserve">A austeridade exigida no culto católico e ortodoxo também esteve presente no serviço luterano. A tradição de Bach e </w:t>
      </w:r>
      <w:proofErr w:type="spellStart"/>
      <w:r>
        <w:t>Telemann</w:t>
      </w:r>
      <w:proofErr w:type="spellEnd"/>
      <w:r>
        <w:t xml:space="preserve"> foi afastada em busca de uma música mais funcional, menos ornamentada e elaborada.</w:t>
      </w:r>
    </w:p>
    <w:p w14:paraId="35C6D35A" w14:textId="77777777" w:rsidR="00841B1B" w:rsidRDefault="006035D5" w:rsidP="005536B6">
      <w:pPr>
        <w:spacing w:line="276" w:lineRule="auto"/>
        <w:jc w:val="both"/>
      </w:pPr>
      <w:r>
        <w:tab/>
        <w:t xml:space="preserve">Samuel Wesley (1766-1837) ignorou as restrições e compôs em </w:t>
      </w:r>
      <w:proofErr w:type="spellStart"/>
      <w:r w:rsidRPr="00DA48D6">
        <w:rPr>
          <w:i/>
          <w:iCs/>
        </w:rPr>
        <w:t>style</w:t>
      </w:r>
      <w:proofErr w:type="spellEnd"/>
      <w:r w:rsidRPr="00DA48D6">
        <w:rPr>
          <w:i/>
          <w:iCs/>
        </w:rPr>
        <w:t xml:space="preserve"> </w:t>
      </w:r>
      <w:proofErr w:type="spellStart"/>
      <w:r w:rsidRPr="00DA48D6">
        <w:rPr>
          <w:i/>
          <w:iCs/>
        </w:rPr>
        <w:t>galant</w:t>
      </w:r>
      <w:proofErr w:type="spellEnd"/>
      <w:r>
        <w:t xml:space="preserve">. Compôs também para o serviço anglicano, foi grande organista e teve papel importante na introdução de J.S. Bach na Inglaterra. Thomas </w:t>
      </w:r>
      <w:proofErr w:type="spellStart"/>
      <w:r>
        <w:t>Attwood</w:t>
      </w:r>
      <w:proofErr w:type="spellEnd"/>
      <w:r>
        <w:t xml:space="preserve"> (1765-1838) trabalha com obras sacras e seculares, e em formas tipicamente inglesas como o serviço anglicano e o hino de coroação.</w:t>
      </w:r>
    </w:p>
    <w:p w14:paraId="27A6EAF4" w14:textId="3B84AF26" w:rsidR="00841B1B" w:rsidRDefault="006035D5" w:rsidP="005536B6">
      <w:pPr>
        <w:spacing w:line="276" w:lineRule="auto"/>
        <w:jc w:val="both"/>
      </w:pPr>
      <w:r>
        <w:tab/>
        <w:t xml:space="preserve">Dentro do quadro do iluminismo, os oratórios de Haydn podem ser vistos como portadores de uma mensagem religiosa convencional, mas também refletindo uma filosofia mais secular de indagação humana. Também a </w:t>
      </w:r>
      <w:r>
        <w:rPr>
          <w:i/>
          <w:iCs/>
        </w:rPr>
        <w:t>Flauta Mágica</w:t>
      </w:r>
      <w:r>
        <w:t xml:space="preserve"> de Mozart pode ser vista com uma obra </w:t>
      </w:r>
      <w:r w:rsidR="0073643D">
        <w:t>com pensamento religioso</w:t>
      </w:r>
      <w:r>
        <w:t xml:space="preserve">, num sentido mais amplo. </w:t>
      </w:r>
    </w:p>
    <w:p w14:paraId="49906284" w14:textId="3D388923" w:rsidR="00841B1B" w:rsidRDefault="006035D5" w:rsidP="005536B6">
      <w:pPr>
        <w:spacing w:line="276" w:lineRule="auto"/>
        <w:jc w:val="both"/>
      </w:pPr>
      <w:r>
        <w:tab/>
        <w:t xml:space="preserve">A multiplicação de concertos públicos propiciou um desenvolvimento da música coral independente de finalidades religiosas, antecipando o grande período coral que estava por vir. A Revolução francesa trouxe a era dos hinos nacionais e músicas para festividades, frequentemente ao ar livre. O primeiro aniversário da queda da bastilha foi comemorado com o </w:t>
      </w:r>
      <w:r w:rsidRPr="00F24DFF">
        <w:rPr>
          <w:i/>
        </w:rPr>
        <w:t>Te Deum</w:t>
      </w:r>
      <w:r>
        <w:t xml:space="preserve"> de </w:t>
      </w:r>
      <w:proofErr w:type="spellStart"/>
      <w:r>
        <w:t>Gossec</w:t>
      </w:r>
      <w:proofErr w:type="spellEnd"/>
      <w:r>
        <w:t xml:space="preserve"> (1734-1829), com mais de mil executantes. Sentimentos patrióticos e </w:t>
      </w:r>
      <w:r w:rsidR="00F24DFF">
        <w:t>republicanos</w:t>
      </w:r>
      <w:r>
        <w:t xml:space="preserve"> estavam presentes e para festividades populares, concertos e uso doméstico escreveram </w:t>
      </w:r>
      <w:proofErr w:type="spellStart"/>
      <w:r>
        <w:t>Méhul</w:t>
      </w:r>
      <w:proofErr w:type="spellEnd"/>
      <w:r>
        <w:t xml:space="preserve">, </w:t>
      </w:r>
      <w:proofErr w:type="spellStart"/>
      <w:r>
        <w:t>Cherubini</w:t>
      </w:r>
      <w:proofErr w:type="spellEnd"/>
      <w:r>
        <w:t xml:space="preserve">, </w:t>
      </w:r>
      <w:proofErr w:type="spellStart"/>
      <w:r>
        <w:t>Lesueur</w:t>
      </w:r>
      <w:proofErr w:type="spellEnd"/>
      <w:r>
        <w:t xml:space="preserve"> e </w:t>
      </w:r>
      <w:proofErr w:type="spellStart"/>
      <w:r>
        <w:t>Catel</w:t>
      </w:r>
      <w:proofErr w:type="spellEnd"/>
      <w:r>
        <w:t>. O nacionalismo e a música dramática seriam temas que este período revolucionário deixaria para o século seguinte.</w:t>
      </w:r>
    </w:p>
    <w:p w14:paraId="43202D8E" w14:textId="523CD45A" w:rsidR="00841B1B" w:rsidRDefault="006035D5" w:rsidP="005536B6">
      <w:pPr>
        <w:spacing w:line="276" w:lineRule="auto"/>
        <w:jc w:val="both"/>
      </w:pPr>
      <w:r>
        <w:tab/>
        <w:t>Nos EUA podemos citar William Billings, compositor que parece ter sido autodidata, e que compôs música para Salmos, Anthem, e histórias de natal, trabalhando tanto com obras de pequena dimensão como em forma</w:t>
      </w:r>
      <w:r w:rsidR="001452BB">
        <w:t>s</w:t>
      </w:r>
      <w:r>
        <w:t xml:space="preserve"> com grande estrutura. São conhecidos vários livros de Salmos, compostos a partir de 1770. A música de Billings desenvolveu-se na época da independência americana.</w:t>
      </w:r>
    </w:p>
    <w:p w14:paraId="448084FD" w14:textId="77777777" w:rsidR="00841B1B" w:rsidRDefault="006035D5" w:rsidP="005536B6">
      <w:pPr>
        <w:spacing w:line="276" w:lineRule="auto"/>
        <w:jc w:val="both"/>
      </w:pPr>
      <w:r>
        <w:tab/>
        <w:t>Depois de analisar o repertório clássico em suas ramificações e desenvolvimentos, talvez pudéssemos dizer que a música clássica transformou-se em romântica.</w:t>
      </w:r>
    </w:p>
    <w:p w14:paraId="117AC70A" w14:textId="77777777" w:rsidR="006035D5" w:rsidRDefault="006035D5" w:rsidP="005536B6">
      <w:pPr>
        <w:spacing w:line="276" w:lineRule="auto"/>
        <w:jc w:val="both"/>
      </w:pPr>
    </w:p>
    <w:sectPr w:rsidR="006035D5">
      <w:pgSz w:w="11907" w:h="16840" w:code="9"/>
      <w:pgMar w:top="1417" w:right="1701" w:bottom="1417" w:left="1701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77A3"/>
    <w:multiLevelType w:val="hybridMultilevel"/>
    <w:tmpl w:val="FE4414D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35"/>
    <w:rsid w:val="001452BB"/>
    <w:rsid w:val="002A43F0"/>
    <w:rsid w:val="00353BA2"/>
    <w:rsid w:val="00433A86"/>
    <w:rsid w:val="005536B6"/>
    <w:rsid w:val="00596B46"/>
    <w:rsid w:val="006035D5"/>
    <w:rsid w:val="0073643D"/>
    <w:rsid w:val="00825F35"/>
    <w:rsid w:val="00841800"/>
    <w:rsid w:val="00841B1B"/>
    <w:rsid w:val="00991CCB"/>
    <w:rsid w:val="00D67F8C"/>
    <w:rsid w:val="00DA48D6"/>
    <w:rsid w:val="00E62163"/>
    <w:rsid w:val="00F2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3F451"/>
  <w15:docId w15:val="{BE6822A6-F4C4-CC4A-B6BA-3DAFB390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firstLine="708"/>
    </w:pPr>
  </w:style>
  <w:style w:type="paragraph" w:customStyle="1" w:styleId="qowt-stl-subttulo">
    <w:name w:val="qowt-stl-subtítulo"/>
    <w:basedOn w:val="Normal"/>
    <w:rsid w:val="005536B6"/>
    <w:pPr>
      <w:spacing w:before="100" w:beforeAutospacing="1" w:after="100" w:afterAutospacing="1"/>
    </w:pPr>
  </w:style>
  <w:style w:type="character" w:customStyle="1" w:styleId="qowt-stl-nfasesutil">
    <w:name w:val="qowt-stl-ênfasesutil"/>
    <w:basedOn w:val="Fontepargpadro"/>
    <w:rsid w:val="0055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4C74A29-8091-8042-B4AA-19C4431D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1637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Repertório Coral no Período Clássico</vt:lpstr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Repertório Coral no Período Clássico</dc:title>
  <dc:subject/>
  <dc:creator>Marco Antonio da Silva Ramos</dc:creator>
  <cp:keywords/>
  <dc:description/>
  <cp:lastModifiedBy>Susana Igayara</cp:lastModifiedBy>
  <cp:revision>6</cp:revision>
  <dcterms:created xsi:type="dcterms:W3CDTF">2020-05-12T23:21:00Z</dcterms:created>
  <dcterms:modified xsi:type="dcterms:W3CDTF">2020-05-12T23:34:00Z</dcterms:modified>
</cp:coreProperties>
</file>