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49B56" w14:textId="36536B8B" w:rsidR="00562904" w:rsidRPr="00562904" w:rsidRDefault="00562904" w:rsidP="0056290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Gabarito simplificado da PROVA I</w:t>
      </w:r>
    </w:p>
    <w:p w14:paraId="395174AF" w14:textId="74901A79" w:rsidR="00562904" w:rsidRPr="00562904" w:rsidRDefault="00562904" w:rsidP="00562904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(pontos que deveriam estar na resposta)</w:t>
      </w:r>
    </w:p>
    <w:p w14:paraId="407AD1A3" w14:textId="77777777" w:rsidR="00562904" w:rsidRDefault="00562904" w:rsidP="00562904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val="pt-BR"/>
        </w:rPr>
      </w:pPr>
    </w:p>
    <w:p w14:paraId="42D1A564" w14:textId="50C2C620" w:rsidR="00562904" w:rsidRPr="00562904" w:rsidRDefault="00562904" w:rsidP="005629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Dentre os fatores que conduzem a alogamia, quais são os mais restritivos? Comente sua resposta.</w:t>
      </w:r>
    </w:p>
    <w:p w14:paraId="7FC2BA33" w14:textId="48618DEC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Dioic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pois é o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único que é 100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%.</w:t>
      </w:r>
    </w:p>
    <w:p w14:paraId="6C6E44AA" w14:textId="2A4732EF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resto pode ser, mas pode surgir mutação ou efeitos ambientais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superar a barreira.</w:t>
      </w:r>
    </w:p>
    <w:p w14:paraId="5D4D1DA0" w14:textId="2B81CE56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Mesmo assim, q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uem colocou autoincompatibilidade e macho esterilidade consider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ei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ambém.</w:t>
      </w:r>
    </w:p>
    <w:p w14:paraId="7276644E" w14:textId="6178377B" w:rsid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BF554E8" w14:textId="77777777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5200777" w14:textId="419B3C8D" w:rsidR="00562904" w:rsidRPr="00562904" w:rsidRDefault="00562904" w:rsidP="005629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Aumentar o ganho de seleção é o principal parâmetro no desenvolvimento de populações melhoradas. Com base em seus componentes, como podemos fazer isso? Qual deles é mais sustentável? Explique.</w:t>
      </w:r>
    </w:p>
    <w:p w14:paraId="7DA36F17" w14:textId="31646828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Herdabilidade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 Há diversas técnicas para a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ument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ar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relação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genótipo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 fenótipo,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sendo a mais simples aumentando o 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número de rep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etições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, locais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14:paraId="01E9B84D" w14:textId="61FA18F3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Por meio do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diferencial da ganhos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são 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rápidos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mais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este 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acaba com à variabilidade 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rapidamente.</w:t>
      </w:r>
    </w:p>
    <w:p w14:paraId="7E5007A8" w14:textId="276148F3" w:rsid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A386BF7" w14:textId="4192CCD4" w:rsid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EC0C0DF" w14:textId="470A086A" w:rsidR="00562904" w:rsidRPr="00562904" w:rsidRDefault="00562904" w:rsidP="005629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Explique a importância da interação Genótipo x Ambientes no desenvolvimento e recomendação de cultivares.</w:t>
      </w:r>
    </w:p>
    <w:p w14:paraId="709A76DD" w14:textId="0327B86D" w:rsidR="00562904" w:rsidRPr="00562904" w:rsidRDefault="0008585B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interação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GxA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ode fazer que um cultivar recomendado para um local não seja para outro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0CEF405" w14:textId="22ACA2D9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Aumenta os ganhos com a seleção, pois capitaliza a interação </w:t>
      </w:r>
      <w:r w:rsidR="0008585B">
        <w:rPr>
          <w:rFonts w:ascii="Times New Roman" w:eastAsia="Times New Roman" w:hAnsi="Times New Roman" w:cs="Times New Roman"/>
          <w:sz w:val="24"/>
          <w:szCs w:val="24"/>
          <w:lang w:val="pt-BR"/>
        </w:rPr>
        <w:t>com ambientes específicos.</w:t>
      </w:r>
    </w:p>
    <w:p w14:paraId="4E7447D8" w14:textId="559DF61C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Reduz </w:t>
      </w:r>
      <w:r w:rsidR="0008585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vulnerabilidade genética, </w:t>
      </w:r>
      <w:r w:rsidR="0008585B"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ois não há grandes áreas com o mesmo material.</w:t>
      </w:r>
    </w:p>
    <w:p w14:paraId="37C8C2A6" w14:textId="706BBA4D" w:rsid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Por outro lado, aumenta muito os custos e o trabalho de melhoramento</w:t>
      </w:r>
      <w:r w:rsidR="0008585B">
        <w:rPr>
          <w:rFonts w:ascii="Times New Roman" w:eastAsia="Times New Roman" w:hAnsi="Times New Roman" w:cs="Times New Roman"/>
          <w:sz w:val="24"/>
          <w:szCs w:val="24"/>
          <w:lang w:val="pt-BR"/>
        </w:rPr>
        <w:t>, pois aumenta o número de Programas e de locais de avaliação.</w:t>
      </w:r>
    </w:p>
    <w:p w14:paraId="5162F674" w14:textId="6DC71F58" w:rsid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B0A75B9" w14:textId="77777777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B2DBFEC" w14:textId="77777777" w:rsidR="00562904" w:rsidRPr="00562904" w:rsidRDefault="00562904" w:rsidP="005629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Discorra sobre a diferença na coleta de </w:t>
      </w:r>
      <w:proofErr w:type="spellStart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germoplasma</w:t>
      </w:r>
      <w:proofErr w:type="spellEnd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para </w:t>
      </w:r>
      <w:proofErr w:type="spellStart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especies</w:t>
      </w:r>
      <w:proofErr w:type="spellEnd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alógamas</w:t>
      </w:r>
      <w:proofErr w:type="spellEnd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e autógamas.</w:t>
      </w:r>
    </w:p>
    <w:p w14:paraId="14E431B5" w14:textId="3A66D2E0" w:rsidR="00562904" w:rsidRPr="00562904" w:rsidRDefault="007D644B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coleta 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tem q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ue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representar bem as frequências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alélicas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genotípicas. Assim, o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tamanho da amostra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a forma de coleta 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precisa ser suficiente para evitar deriva e endogamia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1153B104" w14:textId="4CE8D193" w:rsidR="00562904" w:rsidRPr="00562904" w:rsidRDefault="007D644B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alógamas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dividir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área 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grids,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coletando 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muitas sementes por grid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(50 a 100)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pois as plantas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próximas 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se intercruzam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E6A91B4" w14:textId="5B4F7395" w:rsidR="00562904" w:rsidRPr="00562904" w:rsidRDefault="007D644B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Em a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ut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ó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gamas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coletar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poucas sementes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por planta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pois devido a autofecundação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cada planta 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só representa ela mesmo. Coletar muitas plantas, pois delas são independentes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5D3283FA" w14:textId="77777777" w:rsidR="00562904" w:rsidRPr="00562904" w:rsidRDefault="00562904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2EC8465" w14:textId="64992047" w:rsidR="00562904" w:rsidRPr="00562904" w:rsidRDefault="00562904" w:rsidP="005629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Por que a seleção </w:t>
      </w:r>
      <w:proofErr w:type="spellStart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massal</w:t>
      </w:r>
      <w:proofErr w:type="spellEnd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não é um método "</w:t>
      </w:r>
      <w:proofErr w:type="spellStart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bom"para</w:t>
      </w:r>
      <w:proofErr w:type="spellEnd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espécies </w:t>
      </w:r>
      <w:proofErr w:type="spellStart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alógamas</w:t>
      </w:r>
      <w:proofErr w:type="spellEnd"/>
      <w:r w:rsidRPr="005629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?</w:t>
      </w:r>
    </w:p>
    <w:p w14:paraId="6204D1FB" w14:textId="5BBAAF8D" w:rsidR="007D644B" w:rsidRDefault="007D644B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Primeiramente porque os heterozigotos são mais vigorosos e a seleção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massal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leva a escolha destes indivíduos, fazendo que a frequência de alelos na população sem mantenha constante e próximas de p = q = 0.5, ou seja, não há incremente do alelo favorável e eliminação de alelos ruins. </w:t>
      </w:r>
    </w:p>
    <w:p w14:paraId="260DCCD9" w14:textId="52B417D1" w:rsidR="00562904" w:rsidRPr="00562904" w:rsidRDefault="007D644B" w:rsidP="0056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Além disso, a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seleção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alógamas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se não for feita antes do florescimento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faz com o material selecionado já tenha realizado 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>cruzamento com materiais não selecionados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562904" w:rsidRPr="005629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atrasando o progresso com a seleção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o que ocorre na maioria dos casos pelo método Massal.</w:t>
      </w:r>
    </w:p>
    <w:p w14:paraId="7A7863D1" w14:textId="77777777" w:rsidR="00A2789B" w:rsidRPr="00562904" w:rsidRDefault="007D644B">
      <w:pPr>
        <w:rPr>
          <w:lang w:val="pt-BR"/>
        </w:rPr>
      </w:pPr>
    </w:p>
    <w:sectPr w:rsidR="00A2789B" w:rsidRPr="00562904" w:rsidSect="00621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67EFD"/>
    <w:multiLevelType w:val="hybridMultilevel"/>
    <w:tmpl w:val="8B9C6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04"/>
    <w:rsid w:val="00007D91"/>
    <w:rsid w:val="000146B9"/>
    <w:rsid w:val="00021730"/>
    <w:rsid w:val="0005493E"/>
    <w:rsid w:val="00054FE2"/>
    <w:rsid w:val="00060790"/>
    <w:rsid w:val="00064AE3"/>
    <w:rsid w:val="0007492E"/>
    <w:rsid w:val="00075D00"/>
    <w:rsid w:val="0008585B"/>
    <w:rsid w:val="00086646"/>
    <w:rsid w:val="00093F23"/>
    <w:rsid w:val="000952C5"/>
    <w:rsid w:val="000A560C"/>
    <w:rsid w:val="000B21FB"/>
    <w:rsid w:val="000C09F0"/>
    <w:rsid w:val="000D2CDB"/>
    <w:rsid w:val="000D500A"/>
    <w:rsid w:val="000E633A"/>
    <w:rsid w:val="000E6CB8"/>
    <w:rsid w:val="00100AC4"/>
    <w:rsid w:val="00101F8C"/>
    <w:rsid w:val="00103179"/>
    <w:rsid w:val="00110FCF"/>
    <w:rsid w:val="00112388"/>
    <w:rsid w:val="00130019"/>
    <w:rsid w:val="00136602"/>
    <w:rsid w:val="00147FF8"/>
    <w:rsid w:val="001505CD"/>
    <w:rsid w:val="0015758A"/>
    <w:rsid w:val="00195914"/>
    <w:rsid w:val="001A0275"/>
    <w:rsid w:val="001A7701"/>
    <w:rsid w:val="001C66EB"/>
    <w:rsid w:val="001E5178"/>
    <w:rsid w:val="001E68CB"/>
    <w:rsid w:val="001F02D5"/>
    <w:rsid w:val="001F712F"/>
    <w:rsid w:val="001F71A0"/>
    <w:rsid w:val="002161B6"/>
    <w:rsid w:val="00224F56"/>
    <w:rsid w:val="002469C5"/>
    <w:rsid w:val="0025053E"/>
    <w:rsid w:val="00251686"/>
    <w:rsid w:val="00257EC6"/>
    <w:rsid w:val="0026141E"/>
    <w:rsid w:val="002862BE"/>
    <w:rsid w:val="002A51CB"/>
    <w:rsid w:val="002C652E"/>
    <w:rsid w:val="002D002A"/>
    <w:rsid w:val="002D01C4"/>
    <w:rsid w:val="002D36BE"/>
    <w:rsid w:val="00306F9B"/>
    <w:rsid w:val="003146FC"/>
    <w:rsid w:val="00317965"/>
    <w:rsid w:val="00317A3C"/>
    <w:rsid w:val="00322961"/>
    <w:rsid w:val="003334D9"/>
    <w:rsid w:val="00335EA1"/>
    <w:rsid w:val="00396573"/>
    <w:rsid w:val="003F5176"/>
    <w:rsid w:val="00403379"/>
    <w:rsid w:val="004123FE"/>
    <w:rsid w:val="00434DD2"/>
    <w:rsid w:val="00454C52"/>
    <w:rsid w:val="0046036D"/>
    <w:rsid w:val="00463243"/>
    <w:rsid w:val="00471B2A"/>
    <w:rsid w:val="00472AC1"/>
    <w:rsid w:val="004A0B05"/>
    <w:rsid w:val="004C59F0"/>
    <w:rsid w:val="004D00A0"/>
    <w:rsid w:val="00507189"/>
    <w:rsid w:val="005126F4"/>
    <w:rsid w:val="00514062"/>
    <w:rsid w:val="00540B4A"/>
    <w:rsid w:val="005435F8"/>
    <w:rsid w:val="005465B4"/>
    <w:rsid w:val="00556AD2"/>
    <w:rsid w:val="00562904"/>
    <w:rsid w:val="00572163"/>
    <w:rsid w:val="00576878"/>
    <w:rsid w:val="005A3792"/>
    <w:rsid w:val="005B0F33"/>
    <w:rsid w:val="005C2EA7"/>
    <w:rsid w:val="00607002"/>
    <w:rsid w:val="0061015F"/>
    <w:rsid w:val="0062184E"/>
    <w:rsid w:val="006310D0"/>
    <w:rsid w:val="00636A99"/>
    <w:rsid w:val="006444A3"/>
    <w:rsid w:val="0065093B"/>
    <w:rsid w:val="00656C86"/>
    <w:rsid w:val="00666EC9"/>
    <w:rsid w:val="00674AE9"/>
    <w:rsid w:val="006815A6"/>
    <w:rsid w:val="006822D1"/>
    <w:rsid w:val="00684D0F"/>
    <w:rsid w:val="00685B3A"/>
    <w:rsid w:val="006C1F70"/>
    <w:rsid w:val="006E478B"/>
    <w:rsid w:val="006E53A9"/>
    <w:rsid w:val="006F3952"/>
    <w:rsid w:val="007062F2"/>
    <w:rsid w:val="00712284"/>
    <w:rsid w:val="00743850"/>
    <w:rsid w:val="00755023"/>
    <w:rsid w:val="00791D20"/>
    <w:rsid w:val="007A0230"/>
    <w:rsid w:val="007A12BD"/>
    <w:rsid w:val="007A50F3"/>
    <w:rsid w:val="007B7A99"/>
    <w:rsid w:val="007C6EB7"/>
    <w:rsid w:val="007D2044"/>
    <w:rsid w:val="007D644B"/>
    <w:rsid w:val="00803ED9"/>
    <w:rsid w:val="00814531"/>
    <w:rsid w:val="00820A40"/>
    <w:rsid w:val="0083366D"/>
    <w:rsid w:val="00835DF9"/>
    <w:rsid w:val="008361D8"/>
    <w:rsid w:val="00875712"/>
    <w:rsid w:val="00881460"/>
    <w:rsid w:val="00884D69"/>
    <w:rsid w:val="008D4938"/>
    <w:rsid w:val="008F5BCF"/>
    <w:rsid w:val="0090104A"/>
    <w:rsid w:val="00915B85"/>
    <w:rsid w:val="00926506"/>
    <w:rsid w:val="009331BD"/>
    <w:rsid w:val="0093334D"/>
    <w:rsid w:val="00951705"/>
    <w:rsid w:val="009562A1"/>
    <w:rsid w:val="00963E47"/>
    <w:rsid w:val="00984608"/>
    <w:rsid w:val="009A33C8"/>
    <w:rsid w:val="009A36D6"/>
    <w:rsid w:val="009B05D2"/>
    <w:rsid w:val="009C043D"/>
    <w:rsid w:val="009E54E5"/>
    <w:rsid w:val="00A107D7"/>
    <w:rsid w:val="00A37FF3"/>
    <w:rsid w:val="00A52C3B"/>
    <w:rsid w:val="00A75828"/>
    <w:rsid w:val="00A8612A"/>
    <w:rsid w:val="00AB3291"/>
    <w:rsid w:val="00AB6A72"/>
    <w:rsid w:val="00AC05B1"/>
    <w:rsid w:val="00AC2DCB"/>
    <w:rsid w:val="00AD5727"/>
    <w:rsid w:val="00AF1153"/>
    <w:rsid w:val="00B25CB4"/>
    <w:rsid w:val="00B35950"/>
    <w:rsid w:val="00B40041"/>
    <w:rsid w:val="00B6760C"/>
    <w:rsid w:val="00B700BA"/>
    <w:rsid w:val="00B84A70"/>
    <w:rsid w:val="00B923A0"/>
    <w:rsid w:val="00BA2B65"/>
    <w:rsid w:val="00BB6EC3"/>
    <w:rsid w:val="00BC24F6"/>
    <w:rsid w:val="00BE7C83"/>
    <w:rsid w:val="00BF084C"/>
    <w:rsid w:val="00BF5563"/>
    <w:rsid w:val="00BF5D8C"/>
    <w:rsid w:val="00BF69B1"/>
    <w:rsid w:val="00C04AE2"/>
    <w:rsid w:val="00C058FC"/>
    <w:rsid w:val="00C171B6"/>
    <w:rsid w:val="00C40BB8"/>
    <w:rsid w:val="00C425A4"/>
    <w:rsid w:val="00C47AAB"/>
    <w:rsid w:val="00C51B9F"/>
    <w:rsid w:val="00C7283E"/>
    <w:rsid w:val="00C75962"/>
    <w:rsid w:val="00C86BED"/>
    <w:rsid w:val="00CB0ED6"/>
    <w:rsid w:val="00CC328A"/>
    <w:rsid w:val="00CD258F"/>
    <w:rsid w:val="00CD7193"/>
    <w:rsid w:val="00CF5106"/>
    <w:rsid w:val="00D026EC"/>
    <w:rsid w:val="00D05D26"/>
    <w:rsid w:val="00D11A61"/>
    <w:rsid w:val="00D30AB8"/>
    <w:rsid w:val="00D4034B"/>
    <w:rsid w:val="00D4704C"/>
    <w:rsid w:val="00D50CB9"/>
    <w:rsid w:val="00D51E91"/>
    <w:rsid w:val="00D652C4"/>
    <w:rsid w:val="00D73A34"/>
    <w:rsid w:val="00DB306A"/>
    <w:rsid w:val="00DB42EB"/>
    <w:rsid w:val="00DC3DDE"/>
    <w:rsid w:val="00DC3EA4"/>
    <w:rsid w:val="00DC57F7"/>
    <w:rsid w:val="00DD6B5C"/>
    <w:rsid w:val="00DD73FB"/>
    <w:rsid w:val="00DF43F9"/>
    <w:rsid w:val="00E02837"/>
    <w:rsid w:val="00E0648E"/>
    <w:rsid w:val="00E1643B"/>
    <w:rsid w:val="00E308B4"/>
    <w:rsid w:val="00E37F18"/>
    <w:rsid w:val="00E41FC6"/>
    <w:rsid w:val="00E97591"/>
    <w:rsid w:val="00EA0CD1"/>
    <w:rsid w:val="00EA1149"/>
    <w:rsid w:val="00EB64E5"/>
    <w:rsid w:val="00ED1D7E"/>
    <w:rsid w:val="00ED5A23"/>
    <w:rsid w:val="00EF1AFF"/>
    <w:rsid w:val="00EF557E"/>
    <w:rsid w:val="00F23622"/>
    <w:rsid w:val="00F42538"/>
    <w:rsid w:val="00F444AB"/>
    <w:rsid w:val="00F51561"/>
    <w:rsid w:val="00F57ACE"/>
    <w:rsid w:val="00F74DCB"/>
    <w:rsid w:val="00FA5AC3"/>
    <w:rsid w:val="00FB7B32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DEBBE"/>
  <w14:defaultImageDpi w14:val="32767"/>
  <w15:chartTrackingRefBased/>
  <w15:docId w15:val="{A522D1A0-D095-E24C-9088-CE7465BC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05B1"/>
  </w:style>
  <w:style w:type="paragraph" w:styleId="Heading1">
    <w:name w:val="heading 1"/>
    <w:basedOn w:val="Normal"/>
    <w:next w:val="Normal"/>
    <w:link w:val="Heading1Char"/>
    <w:uiPriority w:val="99"/>
    <w:qFormat/>
    <w:rsid w:val="00AC05B1"/>
    <w:pPr>
      <w:keepNext/>
      <w:keepLines/>
      <w:spacing w:before="480"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05B1"/>
    <w:pPr>
      <w:keepNext/>
      <w:keepLines/>
      <w:spacing w:before="200"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pt-B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5B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5B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t-B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5B1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5B1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5B1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5B1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5B1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05B1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rsid w:val="00AC05B1"/>
    <w:rPr>
      <w:rFonts w:ascii="Times New Roman" w:eastAsia="Times New Roman" w:hAnsi="Times New Roman" w:cs="Times New Roman"/>
      <w:b/>
      <w:bCs/>
      <w:sz w:val="24"/>
      <w:szCs w:val="2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AC05B1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rsid w:val="00AC05B1"/>
    <w:rPr>
      <w:rFonts w:asciiTheme="majorHAnsi" w:eastAsiaTheme="majorEastAsia" w:hAnsiTheme="majorHAnsi" w:cstheme="majorBidi"/>
      <w:b/>
      <w:bCs/>
      <w:i/>
      <w:iCs/>
      <w:color w:val="5B9BD5" w:themeColor="accent1"/>
      <w:lang w:eastAsia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5B1"/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5B1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5B1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5B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5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aption">
    <w:name w:val="caption"/>
    <w:basedOn w:val="Normal"/>
    <w:next w:val="Normal"/>
    <w:uiPriority w:val="35"/>
    <w:unhideWhenUsed/>
    <w:qFormat/>
    <w:rsid w:val="00AC05B1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AC05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AC05B1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99"/>
    <w:qFormat/>
    <w:rsid w:val="00AC05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C05B1"/>
  </w:style>
  <w:style w:type="paragraph" w:styleId="TOCHeading">
    <w:name w:val="TOC Heading"/>
    <w:basedOn w:val="Heading1"/>
    <w:next w:val="Normal"/>
    <w:uiPriority w:val="39"/>
    <w:unhideWhenUsed/>
    <w:qFormat/>
    <w:rsid w:val="00AC05B1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56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3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2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7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Fritsche Neto</dc:creator>
  <cp:keywords/>
  <dc:description/>
  <cp:lastModifiedBy>Roberto Fritsche Neto</cp:lastModifiedBy>
  <cp:revision>3</cp:revision>
  <dcterms:created xsi:type="dcterms:W3CDTF">2020-05-04T11:01:00Z</dcterms:created>
  <dcterms:modified xsi:type="dcterms:W3CDTF">2020-05-04T11:20:00Z</dcterms:modified>
</cp:coreProperties>
</file>