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A0" w:rsidRPr="005E7864" w:rsidRDefault="002C01A0" w:rsidP="001976C7">
      <w:pPr>
        <w:shd w:val="clear" w:color="auto" w:fill="C6D9F1"/>
        <w:jc w:val="center"/>
        <w:rPr>
          <w:rFonts w:ascii="Cambria" w:hAnsi="Cambria"/>
          <w:b/>
          <w:bCs/>
          <w:sz w:val="52"/>
          <w:szCs w:val="52"/>
        </w:rPr>
      </w:pPr>
      <w:r w:rsidRPr="005E7864">
        <w:rPr>
          <w:rFonts w:ascii="Cambria" w:hAnsi="Cambria"/>
          <w:b/>
          <w:bCs/>
          <w:sz w:val="52"/>
          <w:szCs w:val="52"/>
        </w:rPr>
        <w:t>PRO 3</w:t>
      </w:r>
      <w:r w:rsidR="00153AFE">
        <w:rPr>
          <w:rFonts w:ascii="Cambria" w:hAnsi="Cambria"/>
          <w:b/>
          <w:bCs/>
          <w:sz w:val="52"/>
          <w:szCs w:val="52"/>
        </w:rPr>
        <w:t>434</w:t>
      </w:r>
    </w:p>
    <w:p w:rsidR="002C01A0" w:rsidRPr="005E7864" w:rsidRDefault="002C01A0" w:rsidP="002C01A0">
      <w:pPr>
        <w:shd w:val="clear" w:color="auto" w:fill="C6D9F1"/>
        <w:jc w:val="center"/>
        <w:rPr>
          <w:rFonts w:ascii="Cambria" w:hAnsi="Cambria"/>
          <w:b/>
          <w:bCs/>
          <w:sz w:val="40"/>
          <w:szCs w:val="40"/>
        </w:rPr>
      </w:pPr>
      <w:r w:rsidRPr="005E7864">
        <w:rPr>
          <w:rFonts w:ascii="Cambria" w:hAnsi="Cambria"/>
          <w:b/>
          <w:bCs/>
          <w:sz w:val="40"/>
          <w:szCs w:val="40"/>
        </w:rPr>
        <w:t>Ergonomia</w:t>
      </w:r>
      <w:r w:rsidR="00153AFE">
        <w:rPr>
          <w:rFonts w:ascii="Cambria" w:hAnsi="Cambria"/>
          <w:b/>
          <w:bCs/>
          <w:sz w:val="40"/>
          <w:szCs w:val="40"/>
        </w:rPr>
        <w:t xml:space="preserve"> em Projetos de Engenharia</w:t>
      </w:r>
    </w:p>
    <w:p w:rsidR="002C01A0" w:rsidRPr="00EF100B" w:rsidRDefault="002C01A0" w:rsidP="002C01A0">
      <w:pPr>
        <w:jc w:val="center"/>
        <w:rPr>
          <w:rFonts w:ascii="Cambria" w:hAnsi="Cambria"/>
          <w:sz w:val="36"/>
          <w:szCs w:val="36"/>
        </w:rPr>
      </w:pPr>
    </w:p>
    <w:p w:rsidR="000E2D9A" w:rsidRDefault="000E2D9A" w:rsidP="000A3ACC">
      <w:pPr>
        <w:jc w:val="center"/>
        <w:rPr>
          <w:rFonts w:ascii="Cambria" w:hAnsi="Cambria"/>
          <w:b/>
          <w:bCs/>
          <w:sz w:val="28"/>
          <w:szCs w:val="28"/>
        </w:rPr>
      </w:pPr>
      <w:r w:rsidRPr="000E2D9A">
        <w:rPr>
          <w:rFonts w:ascii="Cambria" w:hAnsi="Cambria"/>
          <w:b/>
          <w:bCs/>
          <w:sz w:val="28"/>
          <w:szCs w:val="28"/>
        </w:rPr>
        <w:t>Acidentes do trabalho e acidentes catastróficos</w:t>
      </w:r>
    </w:p>
    <w:p w:rsidR="00C329BC" w:rsidRDefault="00F056F2" w:rsidP="000A3ACC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Professora</w:t>
      </w:r>
      <w:r w:rsidR="00C329BC" w:rsidRPr="00C329BC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Uiara Bandineli Montedo</w:t>
      </w:r>
    </w:p>
    <w:p w:rsidR="002C01A0" w:rsidRPr="00ED0953" w:rsidRDefault="00F056F2" w:rsidP="002C01A0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Monitor</w:t>
      </w:r>
      <w:r w:rsidR="002C01A0" w:rsidRPr="00ED0953">
        <w:rPr>
          <w:rFonts w:ascii="Cambria" w:hAnsi="Cambria"/>
          <w:i/>
        </w:rPr>
        <w:t xml:space="preserve">: </w:t>
      </w:r>
      <w:r>
        <w:rPr>
          <w:rFonts w:ascii="Cambria" w:hAnsi="Cambria"/>
          <w:i/>
        </w:rPr>
        <w:t>Lyon Saluchi Fonseca</w:t>
      </w:r>
    </w:p>
    <w:p w:rsidR="00F64A8F" w:rsidRDefault="00F64A8F" w:rsidP="00F64A8F"/>
    <w:p w:rsidR="00E56529" w:rsidRDefault="00E56529" w:rsidP="00E56529">
      <w:r>
        <w:t xml:space="preserve">1. Leia </w:t>
      </w:r>
      <w:r>
        <w:t>a introdução</w:t>
      </w:r>
      <w:r>
        <w:t xml:space="preserve"> do livro “O Acidente</w:t>
      </w:r>
      <w:r>
        <w:t xml:space="preserve"> </w:t>
      </w:r>
      <w:r>
        <w:t>e a Organização” (</w:t>
      </w:r>
      <w:r w:rsidR="00FD6773">
        <w:t>páginas 1-25</w:t>
      </w:r>
      <w:r>
        <w:t>), sobre</w:t>
      </w:r>
      <w:r w:rsidR="00FD6773">
        <w:t xml:space="preserve"> a</w:t>
      </w:r>
      <w:r w:rsidR="00FD6773" w:rsidRPr="00FD6773">
        <w:t>cidentes do trabalho</w:t>
      </w:r>
      <w:r>
        <w:t>;</w:t>
      </w:r>
    </w:p>
    <w:p w:rsidR="00FD6773" w:rsidRDefault="00FD6773" w:rsidP="00FD6773">
      <w:r>
        <w:t>2. Veja os documentários “</w:t>
      </w:r>
      <w:r>
        <w:t xml:space="preserve">Acidente Químico em </w:t>
      </w:r>
      <w:proofErr w:type="spellStart"/>
      <w:r>
        <w:t>Bophal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India</w:t>
      </w:r>
      <w:proofErr w:type="spellEnd"/>
      <w:r>
        <w:t>” e “</w:t>
      </w:r>
      <w:r>
        <w:t>Catástrofes Aéreas América Lati</w:t>
      </w:r>
      <w:r>
        <w:t xml:space="preserve">na-Queda do Fokker 100 da TAM”. </w:t>
      </w:r>
    </w:p>
    <w:p w:rsidR="00E56529" w:rsidRDefault="00FD6773" w:rsidP="00E56529">
      <w:r>
        <w:t>3</w:t>
      </w:r>
      <w:r w:rsidR="00E56529">
        <w:t>. Participe da aula on-line (</w:t>
      </w:r>
      <w:proofErr w:type="spellStart"/>
      <w:r w:rsidR="00E56529">
        <w:t>google</w:t>
      </w:r>
      <w:proofErr w:type="spellEnd"/>
      <w:r w:rsidR="00E56529">
        <w:t xml:space="preserve"> </w:t>
      </w:r>
      <w:proofErr w:type="spellStart"/>
      <w:r w:rsidR="00E56529">
        <w:t>meet</w:t>
      </w:r>
      <w:proofErr w:type="spellEnd"/>
      <w:r w:rsidR="00E56529">
        <w:t xml:space="preserve">) com a Professora Uiara no dia </w:t>
      </w:r>
      <w:r w:rsidR="00E479CB">
        <w:t>04/05</w:t>
      </w:r>
      <w:r w:rsidR="00E56529">
        <w:t>/2020, segunda-feira, das 13:30 às 14:20. A aula será gravada e postada no e-disciplinas para quem não puder acompanhar ao vivo.</w:t>
      </w:r>
    </w:p>
    <w:p w:rsidR="00E56529" w:rsidRDefault="00FD6773" w:rsidP="00E56529">
      <w:r>
        <w:t>4</w:t>
      </w:r>
      <w:r w:rsidR="00E56529">
        <w:t>. Responda as perguntas a seguir e entregue um arquivo com suas repostas na área de entrega disponível no e-disciplinas.</w:t>
      </w:r>
    </w:p>
    <w:p w:rsidR="00F64A8F" w:rsidRDefault="00F64A8F"/>
    <w:p w:rsidR="00946B3D" w:rsidRDefault="00946B3D" w:rsidP="00F64A8F">
      <w:pPr>
        <w:spacing w:line="360" w:lineRule="auto"/>
      </w:pPr>
    </w:p>
    <w:p w:rsidR="000E2D9A" w:rsidRDefault="000E2D9A" w:rsidP="000E2D9A">
      <w:pPr>
        <w:spacing w:line="276" w:lineRule="auto"/>
        <w:jc w:val="both"/>
      </w:pPr>
      <w:r>
        <w:t>O trabalho a ser desenvolvido consiste em discutir questões que relacionam prevenção de acidentes e grandes catástrofes com projetos de engenharia e gestão de operações:</w:t>
      </w:r>
    </w:p>
    <w:p w:rsidR="000E2D9A" w:rsidRDefault="000E2D9A" w:rsidP="000E2D9A">
      <w:pPr>
        <w:spacing w:line="360" w:lineRule="auto"/>
        <w:ind w:left="360"/>
      </w:pPr>
    </w:p>
    <w:p w:rsidR="000E2D9A" w:rsidRDefault="000E2D9A" w:rsidP="00CA4CCF">
      <w:pPr>
        <w:spacing w:line="360" w:lineRule="auto"/>
        <w:ind w:left="360"/>
      </w:pPr>
      <w:r>
        <w:t>1. Relacionando o texto e o</w:t>
      </w:r>
      <w:r w:rsidR="00D81762">
        <w:t>s</w:t>
      </w:r>
      <w:r>
        <w:t xml:space="preserve"> </w:t>
      </w:r>
      <w:r w:rsidR="00D81762">
        <w:t xml:space="preserve">documentários sobre os acidentes de </w:t>
      </w:r>
      <w:proofErr w:type="spellStart"/>
      <w:r w:rsidR="00D81762">
        <w:t>Bophal</w:t>
      </w:r>
      <w:proofErr w:type="spellEnd"/>
      <w:r w:rsidR="00D81762">
        <w:t xml:space="preserve"> e do Fokker 100</w:t>
      </w:r>
      <w:r>
        <w:t>, quais são as principais causas dos acidentes de</w:t>
      </w:r>
      <w:r w:rsidR="00E479CB">
        <w:t xml:space="preserve"> </w:t>
      </w:r>
      <w:bookmarkStart w:id="0" w:name="_GoBack"/>
      <w:bookmarkEnd w:id="0"/>
      <w:r>
        <w:t>grande porte / catástrofes?</w:t>
      </w:r>
    </w:p>
    <w:p w:rsidR="000E2D9A" w:rsidRDefault="00CA4CCF" w:rsidP="00CA4CCF">
      <w:pPr>
        <w:spacing w:line="360" w:lineRule="auto"/>
        <w:ind w:left="360"/>
      </w:pPr>
      <w:r>
        <w:t>2</w:t>
      </w:r>
      <w:r w:rsidR="000E2D9A">
        <w:t xml:space="preserve">. </w:t>
      </w:r>
      <w:r>
        <w:t>Como a Ergonomia trabalha a noção de “erro humano”</w:t>
      </w:r>
      <w:r w:rsidR="000E2D9A">
        <w:t>?</w:t>
      </w:r>
    </w:p>
    <w:p w:rsidR="00220541" w:rsidRDefault="00CA4CCF" w:rsidP="00CA4CCF">
      <w:pPr>
        <w:spacing w:line="360" w:lineRule="auto"/>
        <w:ind w:left="360"/>
      </w:pPr>
      <w:r>
        <w:t>3</w:t>
      </w:r>
      <w:r w:rsidR="000E2D9A">
        <w:t xml:space="preserve">. </w:t>
      </w:r>
      <w:r w:rsidR="00D81762">
        <w:t xml:space="preserve">Como a visão da confiabilidade humana/ergonomia poderia contribuir </w:t>
      </w:r>
      <w:r>
        <w:t xml:space="preserve"> na investigação de </w:t>
      </w:r>
      <w:r w:rsidR="000E2D9A">
        <w:t>acidentes?</w:t>
      </w:r>
      <w:r w:rsidR="00220541">
        <w:t xml:space="preserve"> </w:t>
      </w: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p w:rsidR="00D247C8" w:rsidRDefault="00D247C8" w:rsidP="00CA4CCF">
      <w:pPr>
        <w:spacing w:line="360" w:lineRule="auto"/>
        <w:ind w:left="360"/>
      </w:pPr>
    </w:p>
    <w:sectPr w:rsidR="00D247C8" w:rsidSect="00F64A8F">
      <w:headerReference w:type="default" r:id="rId7"/>
      <w:footerReference w:type="default" r:id="rId8"/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CA" w:rsidRDefault="002619CA">
      <w:r>
        <w:separator/>
      </w:r>
    </w:p>
  </w:endnote>
  <w:endnote w:type="continuationSeparator" w:id="0">
    <w:p w:rsidR="002619CA" w:rsidRDefault="0026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F2" w:rsidRDefault="003D3FF2" w:rsidP="00F64A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CA" w:rsidRDefault="002619CA">
      <w:r>
        <w:separator/>
      </w:r>
    </w:p>
  </w:footnote>
  <w:footnote w:type="continuationSeparator" w:id="0">
    <w:p w:rsidR="002619CA" w:rsidRDefault="0026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F2" w:rsidRDefault="003D3FF2" w:rsidP="00F64A8F">
    <w:pPr>
      <w:pStyle w:val="Cabealho"/>
      <w:tabs>
        <w:tab w:val="clear" w:pos="8504"/>
        <w:tab w:val="right" w:pos="9360"/>
      </w:tabs>
      <w:ind w:left="-1260" w:right="-496"/>
      <w:jc w:val="center"/>
    </w:pPr>
    <w:r>
      <w:rPr>
        <w:noProof/>
      </w:rPr>
      <w:drawing>
        <wp:inline distT="0" distB="0" distL="0" distR="0" wp14:anchorId="3CA434AB" wp14:editId="02855A84">
          <wp:extent cx="7086600" cy="863600"/>
          <wp:effectExtent l="0" t="0" r="0" b="0"/>
          <wp:docPr id="1" name="Picture 1" descr="c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5405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756DCA"/>
    <w:multiLevelType w:val="hybridMultilevel"/>
    <w:tmpl w:val="80A4B7E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0C3F32"/>
    <w:multiLevelType w:val="hybridMultilevel"/>
    <w:tmpl w:val="EB1C161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A1926"/>
    <w:multiLevelType w:val="hybridMultilevel"/>
    <w:tmpl w:val="6A4A0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0AB5"/>
    <w:multiLevelType w:val="hybridMultilevel"/>
    <w:tmpl w:val="0986A03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94FCC"/>
    <w:multiLevelType w:val="hybridMultilevel"/>
    <w:tmpl w:val="0B5282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B9359F"/>
    <w:multiLevelType w:val="hybridMultilevel"/>
    <w:tmpl w:val="2A3C9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507D6"/>
    <w:multiLevelType w:val="hybridMultilevel"/>
    <w:tmpl w:val="B212F2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F235F0"/>
    <w:multiLevelType w:val="hybridMultilevel"/>
    <w:tmpl w:val="93C223B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33F42"/>
    <w:multiLevelType w:val="hybridMultilevel"/>
    <w:tmpl w:val="24BE13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45"/>
    <w:rsid w:val="0001495D"/>
    <w:rsid w:val="00020582"/>
    <w:rsid w:val="00066930"/>
    <w:rsid w:val="00087A84"/>
    <w:rsid w:val="000A3ACC"/>
    <w:rsid w:val="000B73EA"/>
    <w:rsid w:val="000C34A7"/>
    <w:rsid w:val="000C4F52"/>
    <w:rsid w:val="000C5759"/>
    <w:rsid w:val="000D5756"/>
    <w:rsid w:val="000E2D9A"/>
    <w:rsid w:val="00102AC9"/>
    <w:rsid w:val="0014319A"/>
    <w:rsid w:val="00145889"/>
    <w:rsid w:val="00153AFE"/>
    <w:rsid w:val="00156722"/>
    <w:rsid w:val="001976C7"/>
    <w:rsid w:val="001C3D41"/>
    <w:rsid w:val="00214D20"/>
    <w:rsid w:val="00220541"/>
    <w:rsid w:val="002619CA"/>
    <w:rsid w:val="00293751"/>
    <w:rsid w:val="002C01A0"/>
    <w:rsid w:val="00300004"/>
    <w:rsid w:val="003A619F"/>
    <w:rsid w:val="003C1C45"/>
    <w:rsid w:val="003D27E6"/>
    <w:rsid w:val="003D3FF2"/>
    <w:rsid w:val="00405B3C"/>
    <w:rsid w:val="004D5418"/>
    <w:rsid w:val="00501A27"/>
    <w:rsid w:val="0054451C"/>
    <w:rsid w:val="00550CD8"/>
    <w:rsid w:val="005B4FEE"/>
    <w:rsid w:val="005D4505"/>
    <w:rsid w:val="00614104"/>
    <w:rsid w:val="0061737A"/>
    <w:rsid w:val="00682172"/>
    <w:rsid w:val="006F523A"/>
    <w:rsid w:val="007034E0"/>
    <w:rsid w:val="00712E70"/>
    <w:rsid w:val="007C7446"/>
    <w:rsid w:val="00876BC6"/>
    <w:rsid w:val="00890FC0"/>
    <w:rsid w:val="008F55C5"/>
    <w:rsid w:val="00917EC6"/>
    <w:rsid w:val="00946B3D"/>
    <w:rsid w:val="0097283D"/>
    <w:rsid w:val="009A009B"/>
    <w:rsid w:val="009B14BF"/>
    <w:rsid w:val="009C5754"/>
    <w:rsid w:val="009F2FC8"/>
    <w:rsid w:val="00A27E7C"/>
    <w:rsid w:val="00A57899"/>
    <w:rsid w:val="00AB515C"/>
    <w:rsid w:val="00AD3A26"/>
    <w:rsid w:val="00B753D0"/>
    <w:rsid w:val="00BA6933"/>
    <w:rsid w:val="00BB0C8F"/>
    <w:rsid w:val="00BC2DCB"/>
    <w:rsid w:val="00BD12EE"/>
    <w:rsid w:val="00BF3464"/>
    <w:rsid w:val="00C02228"/>
    <w:rsid w:val="00C0574F"/>
    <w:rsid w:val="00C158D5"/>
    <w:rsid w:val="00C329BC"/>
    <w:rsid w:val="00C567FF"/>
    <w:rsid w:val="00C5765F"/>
    <w:rsid w:val="00C97D69"/>
    <w:rsid w:val="00CA4CCF"/>
    <w:rsid w:val="00CA6BCE"/>
    <w:rsid w:val="00CE072B"/>
    <w:rsid w:val="00CE3B81"/>
    <w:rsid w:val="00D247C8"/>
    <w:rsid w:val="00D4053D"/>
    <w:rsid w:val="00D81762"/>
    <w:rsid w:val="00DA06C5"/>
    <w:rsid w:val="00DB6321"/>
    <w:rsid w:val="00E26B33"/>
    <w:rsid w:val="00E479CB"/>
    <w:rsid w:val="00E56529"/>
    <w:rsid w:val="00E806E4"/>
    <w:rsid w:val="00E80E2B"/>
    <w:rsid w:val="00ED0953"/>
    <w:rsid w:val="00ED739A"/>
    <w:rsid w:val="00F017FA"/>
    <w:rsid w:val="00F056F2"/>
    <w:rsid w:val="00F23582"/>
    <w:rsid w:val="00F64A8F"/>
    <w:rsid w:val="00F87C6B"/>
    <w:rsid w:val="00F90191"/>
    <w:rsid w:val="00FD67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82C86699-493A-4AA5-A2DD-221218F3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52535B"/>
    <w:pPr>
      <w:keepNext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paragraph" w:styleId="Ttulo2">
    <w:name w:val="heading 2"/>
    <w:basedOn w:val="Normal"/>
    <w:next w:val="Normal"/>
    <w:qFormat/>
    <w:rsid w:val="0052535B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Ttulo3">
    <w:name w:val="heading 3"/>
    <w:basedOn w:val="Normal"/>
    <w:next w:val="Normal"/>
    <w:qFormat/>
    <w:rsid w:val="0052535B"/>
    <w:pPr>
      <w:keepNext/>
      <w:jc w:val="center"/>
      <w:outlineLvl w:val="2"/>
    </w:pPr>
    <w:rPr>
      <w:b/>
      <w:sz w:val="36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1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C45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52535B"/>
    <w:pPr>
      <w:shd w:val="clear" w:color="auto" w:fill="C6D5EC"/>
    </w:pPr>
    <w:rPr>
      <w:rFonts w:ascii="Lucida Grande" w:hAnsi="Lucida Grande"/>
    </w:rPr>
  </w:style>
  <w:style w:type="paragraph" w:styleId="Corpodetexto">
    <w:name w:val="Body Text"/>
    <w:basedOn w:val="Normal"/>
    <w:rsid w:val="0052535B"/>
    <w:pPr>
      <w:jc w:val="both"/>
    </w:pPr>
    <w:rPr>
      <w:szCs w:val="20"/>
      <w:lang w:eastAsia="en-US"/>
    </w:rPr>
  </w:style>
  <w:style w:type="paragraph" w:customStyle="1" w:styleId="Normal0">
    <w:name w:val="Normal0"/>
    <w:basedOn w:val="Normal"/>
    <w:rsid w:val="007168D1"/>
    <w:pPr>
      <w:spacing w:line="360" w:lineRule="auto"/>
      <w:jc w:val="both"/>
    </w:pPr>
    <w:rPr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FF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FF2"/>
    <w:rPr>
      <w:rFonts w:ascii="Lucida Grande" w:hAnsi="Lucida Grande" w:cs="Lucida Grande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22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 2313</vt:lpstr>
      <vt:lpstr>PRO 2313</vt:lpstr>
    </vt:vector>
  </TitlesOfParts>
  <Company>MAR</Company>
  <LinksUpToDate>false</LinksUpToDate>
  <CharactersWithSpaces>1258</CharactersWithSpaces>
  <SharedDoc>false</SharedDoc>
  <HLinks>
    <vt:vector size="12" baseType="variant">
      <vt:variant>
        <vt:i4>524302</vt:i4>
      </vt:variant>
      <vt:variant>
        <vt:i4>3658</vt:i4>
      </vt:variant>
      <vt:variant>
        <vt:i4>1025</vt:i4>
      </vt:variant>
      <vt:variant>
        <vt:i4>1</vt:i4>
      </vt:variant>
      <vt:variant>
        <vt:lpwstr>cima</vt:lpwstr>
      </vt:variant>
      <vt:variant>
        <vt:lpwstr/>
      </vt:variant>
      <vt:variant>
        <vt:i4>1638500</vt:i4>
      </vt:variant>
      <vt:variant>
        <vt:i4>3661</vt:i4>
      </vt:variant>
      <vt:variant>
        <vt:i4>1026</vt:i4>
      </vt:variant>
      <vt:variant>
        <vt:i4>1</vt:i4>
      </vt:variant>
      <vt:variant>
        <vt:lpwstr>baixo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2313</dc:title>
  <dc:creator>Mauricio Almeida Ribeiro</dc:creator>
  <cp:lastModifiedBy>Lyon Saluchi</cp:lastModifiedBy>
  <cp:revision>4</cp:revision>
  <cp:lastPrinted>2019-11-05T10:24:00Z</cp:lastPrinted>
  <dcterms:created xsi:type="dcterms:W3CDTF">2020-04-27T18:13:00Z</dcterms:created>
  <dcterms:modified xsi:type="dcterms:W3CDTF">2020-04-29T05:52:00Z</dcterms:modified>
</cp:coreProperties>
</file>