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399C83" w14:textId="77777777" w:rsidR="00C51EE2" w:rsidRPr="00C51EE2" w:rsidRDefault="00C51EE2" w:rsidP="00C51EE2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pt-BR"/>
        </w:rPr>
      </w:pPr>
      <w:r w:rsidRPr="00C51EE2">
        <w:rPr>
          <w:rFonts w:ascii="Times New Roman" w:eastAsia="Times New Roman" w:hAnsi="Times New Roman" w:cs="Times New Roman"/>
          <w:color w:val="000000"/>
          <w:szCs w:val="24"/>
          <w:lang w:eastAsia="pt-BR"/>
        </w:rPr>
        <w:t>UNIVERSIDADE DE SÃO PAULO</w:t>
      </w:r>
    </w:p>
    <w:p w14:paraId="3A3620FC" w14:textId="77777777" w:rsidR="00C51EE2" w:rsidRPr="00C51EE2" w:rsidRDefault="00C51EE2" w:rsidP="00C51EE2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pt-BR"/>
        </w:rPr>
      </w:pPr>
      <w:r w:rsidRPr="00C51EE2">
        <w:rPr>
          <w:rFonts w:ascii="Times New Roman" w:eastAsia="Times New Roman" w:hAnsi="Times New Roman" w:cs="Times New Roman"/>
          <w:color w:val="000000"/>
          <w:szCs w:val="24"/>
          <w:lang w:eastAsia="pt-BR"/>
        </w:rPr>
        <w:t>ESCOLA DE COMUNICAÇÕES E ARTES</w:t>
      </w:r>
    </w:p>
    <w:p w14:paraId="54D75B19" w14:textId="77777777" w:rsidR="00D31EE0" w:rsidRDefault="00D31EE0" w:rsidP="00C51EE2">
      <w:pPr>
        <w:spacing w:after="240" w:line="240" w:lineRule="auto"/>
        <w:jc w:val="left"/>
        <w:rPr>
          <w:rFonts w:ascii="Times New Roman" w:eastAsia="Times New Roman" w:hAnsi="Times New Roman" w:cs="Times New Roman"/>
          <w:szCs w:val="24"/>
          <w:lang w:eastAsia="pt-BR"/>
        </w:rPr>
      </w:pPr>
    </w:p>
    <w:p w14:paraId="6A6853BC" w14:textId="77777777" w:rsidR="00D31EE0" w:rsidRDefault="00D31EE0" w:rsidP="00C51EE2">
      <w:pPr>
        <w:spacing w:after="240" w:line="240" w:lineRule="auto"/>
        <w:jc w:val="left"/>
        <w:rPr>
          <w:rFonts w:ascii="Times New Roman" w:eastAsia="Times New Roman" w:hAnsi="Times New Roman" w:cs="Times New Roman"/>
          <w:szCs w:val="24"/>
          <w:lang w:eastAsia="pt-BR"/>
        </w:rPr>
      </w:pPr>
    </w:p>
    <w:p w14:paraId="130C8FD7" w14:textId="77777777" w:rsidR="00D31EE0" w:rsidRDefault="00D31EE0" w:rsidP="00C51EE2">
      <w:pPr>
        <w:spacing w:after="240" w:line="240" w:lineRule="auto"/>
        <w:jc w:val="left"/>
        <w:rPr>
          <w:rFonts w:ascii="Times New Roman" w:eastAsia="Times New Roman" w:hAnsi="Times New Roman" w:cs="Times New Roman"/>
          <w:szCs w:val="24"/>
          <w:lang w:eastAsia="pt-BR"/>
        </w:rPr>
      </w:pPr>
    </w:p>
    <w:p w14:paraId="11D6DF85" w14:textId="77777777" w:rsidR="00D31EE0" w:rsidRDefault="00D31EE0" w:rsidP="00C51EE2">
      <w:pPr>
        <w:spacing w:after="240" w:line="240" w:lineRule="auto"/>
        <w:jc w:val="left"/>
        <w:rPr>
          <w:rFonts w:ascii="Times New Roman" w:eastAsia="Times New Roman" w:hAnsi="Times New Roman" w:cs="Times New Roman"/>
          <w:szCs w:val="24"/>
          <w:lang w:eastAsia="pt-BR"/>
        </w:rPr>
      </w:pPr>
    </w:p>
    <w:p w14:paraId="5204BFC6" w14:textId="77777777" w:rsidR="00D31EE0" w:rsidRDefault="00D31EE0" w:rsidP="00C51EE2">
      <w:pPr>
        <w:spacing w:after="240" w:line="240" w:lineRule="auto"/>
        <w:jc w:val="left"/>
        <w:rPr>
          <w:rFonts w:ascii="Times New Roman" w:eastAsia="Times New Roman" w:hAnsi="Times New Roman" w:cs="Times New Roman"/>
          <w:szCs w:val="24"/>
          <w:lang w:eastAsia="pt-BR"/>
        </w:rPr>
      </w:pPr>
    </w:p>
    <w:p w14:paraId="499C43C1" w14:textId="7B499C79" w:rsidR="00C51EE2" w:rsidRPr="00C51EE2" w:rsidRDefault="00C51EE2" w:rsidP="00C51EE2">
      <w:pPr>
        <w:spacing w:after="240" w:line="240" w:lineRule="auto"/>
        <w:jc w:val="left"/>
        <w:rPr>
          <w:rFonts w:ascii="Times New Roman" w:eastAsia="Times New Roman" w:hAnsi="Times New Roman" w:cs="Times New Roman"/>
          <w:szCs w:val="24"/>
          <w:lang w:eastAsia="pt-BR"/>
        </w:rPr>
      </w:pPr>
      <w:r w:rsidRPr="00C51EE2">
        <w:rPr>
          <w:rFonts w:ascii="Times New Roman" w:eastAsia="Times New Roman" w:hAnsi="Times New Roman" w:cs="Times New Roman"/>
          <w:szCs w:val="24"/>
          <w:lang w:eastAsia="pt-BR"/>
        </w:rPr>
        <w:br/>
      </w:r>
      <w:r w:rsidRPr="00C51EE2">
        <w:rPr>
          <w:rFonts w:ascii="Times New Roman" w:eastAsia="Times New Roman" w:hAnsi="Times New Roman" w:cs="Times New Roman"/>
          <w:szCs w:val="24"/>
          <w:lang w:eastAsia="pt-BR"/>
        </w:rPr>
        <w:br/>
      </w:r>
      <w:r w:rsidRPr="00C51EE2">
        <w:rPr>
          <w:rFonts w:ascii="Times New Roman" w:eastAsia="Times New Roman" w:hAnsi="Times New Roman" w:cs="Times New Roman"/>
          <w:szCs w:val="24"/>
          <w:lang w:eastAsia="pt-BR"/>
        </w:rPr>
        <w:br/>
      </w:r>
    </w:p>
    <w:p w14:paraId="0B4E076D" w14:textId="77777777" w:rsidR="00A078B7" w:rsidRPr="009763B3" w:rsidRDefault="00A078B7" w:rsidP="00A078B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t-BR"/>
        </w:rPr>
      </w:pPr>
      <w:r w:rsidRPr="009763B3">
        <w:rPr>
          <w:rFonts w:ascii="Times New Roman" w:eastAsia="Times New Roman" w:hAnsi="Times New Roman" w:cs="Times New Roman"/>
          <w:color w:val="000000"/>
          <w:sz w:val="28"/>
          <w:szCs w:val="24"/>
          <w:lang w:eastAsia="pt-BR"/>
        </w:rPr>
        <w:t>Estruturação do Cicloturismo em Morungaba - SP</w:t>
      </w:r>
    </w:p>
    <w:p w14:paraId="5410FF4F" w14:textId="309CDCA6" w:rsidR="00C51EE2" w:rsidRDefault="00C51EE2" w:rsidP="00C51EE2">
      <w:pPr>
        <w:spacing w:after="200" w:line="240" w:lineRule="auto"/>
        <w:jc w:val="center"/>
        <w:rPr>
          <w:rFonts w:ascii="Times New Roman" w:eastAsia="Times New Roman" w:hAnsi="Times New Roman" w:cs="Times New Roman"/>
          <w:szCs w:val="24"/>
          <w:lang w:eastAsia="pt-BR"/>
        </w:rPr>
      </w:pPr>
    </w:p>
    <w:p w14:paraId="0CC98A93" w14:textId="77777777" w:rsidR="00A078B7" w:rsidRPr="00C51EE2" w:rsidRDefault="00A078B7" w:rsidP="00C51EE2">
      <w:pPr>
        <w:spacing w:after="200" w:line="240" w:lineRule="auto"/>
        <w:jc w:val="center"/>
        <w:rPr>
          <w:rFonts w:ascii="Times New Roman" w:eastAsia="Times New Roman" w:hAnsi="Times New Roman" w:cs="Times New Roman"/>
          <w:szCs w:val="24"/>
          <w:lang w:eastAsia="pt-BR"/>
        </w:rPr>
      </w:pPr>
    </w:p>
    <w:p w14:paraId="309924EE" w14:textId="77777777" w:rsidR="00D31EE0" w:rsidRDefault="00C51EE2" w:rsidP="00C51EE2">
      <w:pPr>
        <w:spacing w:after="240" w:line="240" w:lineRule="auto"/>
        <w:jc w:val="left"/>
        <w:rPr>
          <w:rFonts w:ascii="Times New Roman" w:eastAsia="Times New Roman" w:hAnsi="Times New Roman" w:cs="Times New Roman"/>
          <w:szCs w:val="24"/>
          <w:lang w:eastAsia="pt-BR"/>
        </w:rPr>
      </w:pPr>
      <w:r w:rsidRPr="00C51EE2">
        <w:rPr>
          <w:rFonts w:ascii="Times New Roman" w:eastAsia="Times New Roman" w:hAnsi="Times New Roman" w:cs="Times New Roman"/>
          <w:szCs w:val="24"/>
          <w:lang w:eastAsia="pt-BR"/>
        </w:rPr>
        <w:br/>
      </w:r>
      <w:r w:rsidRPr="00C51EE2">
        <w:rPr>
          <w:rFonts w:ascii="Times New Roman" w:eastAsia="Times New Roman" w:hAnsi="Times New Roman" w:cs="Times New Roman"/>
          <w:szCs w:val="24"/>
          <w:lang w:eastAsia="pt-BR"/>
        </w:rPr>
        <w:br/>
      </w:r>
    </w:p>
    <w:p w14:paraId="417DE687" w14:textId="77777777" w:rsidR="00D31EE0" w:rsidRDefault="00D31EE0" w:rsidP="00C51EE2">
      <w:pPr>
        <w:spacing w:after="240" w:line="240" w:lineRule="auto"/>
        <w:jc w:val="left"/>
        <w:rPr>
          <w:rFonts w:ascii="Times New Roman" w:eastAsia="Times New Roman" w:hAnsi="Times New Roman" w:cs="Times New Roman"/>
          <w:szCs w:val="24"/>
          <w:lang w:eastAsia="pt-BR"/>
        </w:rPr>
      </w:pPr>
    </w:p>
    <w:p w14:paraId="55EF9F80" w14:textId="77777777" w:rsidR="00D31EE0" w:rsidRDefault="00D31EE0" w:rsidP="00C51EE2">
      <w:pPr>
        <w:spacing w:after="240" w:line="240" w:lineRule="auto"/>
        <w:jc w:val="left"/>
        <w:rPr>
          <w:rFonts w:ascii="Times New Roman" w:eastAsia="Times New Roman" w:hAnsi="Times New Roman" w:cs="Times New Roman"/>
          <w:szCs w:val="24"/>
          <w:lang w:eastAsia="pt-BR"/>
        </w:rPr>
      </w:pPr>
    </w:p>
    <w:p w14:paraId="39A757F3" w14:textId="77777777" w:rsidR="00D31EE0" w:rsidRDefault="00D31EE0" w:rsidP="00C51EE2">
      <w:pPr>
        <w:spacing w:after="240" w:line="240" w:lineRule="auto"/>
        <w:jc w:val="left"/>
        <w:rPr>
          <w:rFonts w:ascii="Times New Roman" w:eastAsia="Times New Roman" w:hAnsi="Times New Roman" w:cs="Times New Roman"/>
          <w:szCs w:val="24"/>
          <w:lang w:eastAsia="pt-BR"/>
        </w:rPr>
      </w:pPr>
    </w:p>
    <w:p w14:paraId="2B1F67C5" w14:textId="64C6CCB0" w:rsidR="00C51EE2" w:rsidRPr="00C51EE2" w:rsidRDefault="00C51EE2" w:rsidP="00C51EE2">
      <w:pPr>
        <w:spacing w:after="240" w:line="240" w:lineRule="auto"/>
        <w:jc w:val="left"/>
        <w:rPr>
          <w:rFonts w:ascii="Times New Roman" w:eastAsia="Times New Roman" w:hAnsi="Times New Roman" w:cs="Times New Roman"/>
          <w:szCs w:val="24"/>
          <w:lang w:eastAsia="pt-BR"/>
        </w:rPr>
      </w:pPr>
      <w:r w:rsidRPr="00C51EE2">
        <w:rPr>
          <w:rFonts w:ascii="Times New Roman" w:eastAsia="Times New Roman" w:hAnsi="Times New Roman" w:cs="Times New Roman"/>
          <w:szCs w:val="24"/>
          <w:lang w:eastAsia="pt-BR"/>
        </w:rPr>
        <w:br/>
      </w:r>
    </w:p>
    <w:p w14:paraId="7B6E3544" w14:textId="39E2DEE4" w:rsidR="00D31EE0" w:rsidRDefault="00C51EE2" w:rsidP="00C433A3">
      <w:pPr>
        <w:spacing w:after="200" w:line="240" w:lineRule="auto"/>
        <w:jc w:val="center"/>
        <w:rPr>
          <w:rFonts w:ascii="Times New Roman" w:eastAsia="Times New Roman" w:hAnsi="Times New Roman" w:cs="Times New Roman"/>
          <w:szCs w:val="24"/>
          <w:lang w:eastAsia="pt-BR"/>
        </w:rPr>
      </w:pPr>
      <w:r w:rsidRPr="00C51EE2">
        <w:rPr>
          <w:rFonts w:ascii="Times New Roman" w:eastAsia="Times New Roman" w:hAnsi="Times New Roman" w:cs="Times New Roman"/>
          <w:color w:val="000000"/>
          <w:szCs w:val="24"/>
          <w:lang w:eastAsia="pt-BR"/>
        </w:rPr>
        <w:t xml:space="preserve">Gustavo </w:t>
      </w:r>
      <w:r w:rsidR="00D31EE0">
        <w:rPr>
          <w:rFonts w:ascii="Times New Roman" w:eastAsia="Times New Roman" w:hAnsi="Times New Roman" w:cs="Times New Roman"/>
          <w:color w:val="000000"/>
          <w:szCs w:val="24"/>
          <w:lang w:eastAsia="pt-BR"/>
        </w:rPr>
        <w:t>Viana de Souza</w:t>
      </w:r>
      <w:r w:rsidRPr="00C51EE2">
        <w:rPr>
          <w:rFonts w:ascii="Times New Roman" w:eastAsia="Times New Roman" w:hAnsi="Times New Roman" w:cs="Times New Roman"/>
          <w:szCs w:val="24"/>
          <w:lang w:eastAsia="pt-BR"/>
        </w:rPr>
        <w:br/>
      </w:r>
      <w:r w:rsidRPr="00C51EE2">
        <w:rPr>
          <w:rFonts w:ascii="Times New Roman" w:eastAsia="Times New Roman" w:hAnsi="Times New Roman" w:cs="Times New Roman"/>
          <w:szCs w:val="24"/>
          <w:lang w:eastAsia="pt-BR"/>
        </w:rPr>
        <w:br/>
      </w:r>
      <w:r w:rsidRPr="00C51EE2">
        <w:rPr>
          <w:rFonts w:ascii="Times New Roman" w:eastAsia="Times New Roman" w:hAnsi="Times New Roman" w:cs="Times New Roman"/>
          <w:szCs w:val="24"/>
          <w:lang w:eastAsia="pt-BR"/>
        </w:rPr>
        <w:br/>
      </w:r>
      <w:r w:rsidRPr="00C51EE2">
        <w:rPr>
          <w:rFonts w:ascii="Times New Roman" w:eastAsia="Times New Roman" w:hAnsi="Times New Roman" w:cs="Times New Roman"/>
          <w:szCs w:val="24"/>
          <w:lang w:eastAsia="pt-BR"/>
        </w:rPr>
        <w:br/>
      </w:r>
      <w:r w:rsidRPr="00C51EE2">
        <w:rPr>
          <w:rFonts w:ascii="Times New Roman" w:eastAsia="Times New Roman" w:hAnsi="Times New Roman" w:cs="Times New Roman"/>
          <w:szCs w:val="24"/>
          <w:lang w:eastAsia="pt-BR"/>
        </w:rPr>
        <w:br/>
      </w:r>
      <w:r w:rsidRPr="00C51EE2">
        <w:rPr>
          <w:rFonts w:ascii="Times New Roman" w:eastAsia="Times New Roman" w:hAnsi="Times New Roman" w:cs="Times New Roman"/>
          <w:szCs w:val="24"/>
          <w:lang w:eastAsia="pt-BR"/>
        </w:rPr>
        <w:br/>
      </w:r>
    </w:p>
    <w:p w14:paraId="3228C846" w14:textId="77777777" w:rsidR="00D31EE0" w:rsidRDefault="00D31EE0" w:rsidP="00C51EE2">
      <w:pPr>
        <w:spacing w:after="240" w:line="240" w:lineRule="auto"/>
        <w:jc w:val="left"/>
        <w:rPr>
          <w:rFonts w:ascii="Times New Roman" w:eastAsia="Times New Roman" w:hAnsi="Times New Roman" w:cs="Times New Roman"/>
          <w:szCs w:val="24"/>
          <w:lang w:eastAsia="pt-BR"/>
        </w:rPr>
      </w:pPr>
    </w:p>
    <w:p w14:paraId="7448441D" w14:textId="61980363" w:rsidR="00C51EE2" w:rsidRPr="00C51EE2" w:rsidRDefault="00C51EE2" w:rsidP="00C51EE2">
      <w:pPr>
        <w:spacing w:after="240" w:line="240" w:lineRule="auto"/>
        <w:jc w:val="left"/>
        <w:rPr>
          <w:rFonts w:ascii="Times New Roman" w:eastAsia="Times New Roman" w:hAnsi="Times New Roman" w:cs="Times New Roman"/>
          <w:szCs w:val="24"/>
          <w:lang w:eastAsia="pt-BR"/>
        </w:rPr>
      </w:pPr>
      <w:r w:rsidRPr="00C51EE2">
        <w:rPr>
          <w:rFonts w:ascii="Times New Roman" w:eastAsia="Times New Roman" w:hAnsi="Times New Roman" w:cs="Times New Roman"/>
          <w:szCs w:val="24"/>
          <w:lang w:eastAsia="pt-BR"/>
        </w:rPr>
        <w:br/>
      </w:r>
      <w:r w:rsidRPr="00C51EE2">
        <w:rPr>
          <w:rFonts w:ascii="Times New Roman" w:eastAsia="Times New Roman" w:hAnsi="Times New Roman" w:cs="Times New Roman"/>
          <w:szCs w:val="24"/>
          <w:lang w:eastAsia="pt-BR"/>
        </w:rPr>
        <w:br/>
      </w:r>
      <w:r w:rsidRPr="00C51EE2">
        <w:rPr>
          <w:rFonts w:ascii="Times New Roman" w:eastAsia="Times New Roman" w:hAnsi="Times New Roman" w:cs="Times New Roman"/>
          <w:szCs w:val="24"/>
          <w:lang w:eastAsia="pt-BR"/>
        </w:rPr>
        <w:br/>
      </w:r>
    </w:p>
    <w:p w14:paraId="136A0DDD" w14:textId="77777777" w:rsidR="00C51EE2" w:rsidRPr="00C51EE2" w:rsidRDefault="00C51EE2" w:rsidP="00C51EE2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pt-BR"/>
        </w:rPr>
      </w:pPr>
      <w:r w:rsidRPr="00C51EE2">
        <w:rPr>
          <w:rFonts w:ascii="Times New Roman" w:eastAsia="Times New Roman" w:hAnsi="Times New Roman" w:cs="Times New Roman"/>
          <w:color w:val="000000"/>
          <w:szCs w:val="24"/>
          <w:lang w:eastAsia="pt-BR"/>
        </w:rPr>
        <w:t>São Paulo</w:t>
      </w:r>
    </w:p>
    <w:p w14:paraId="459A4240" w14:textId="7FE830E9" w:rsidR="00C51EE2" w:rsidRDefault="00C51EE2" w:rsidP="00D31EE0">
      <w:pPr>
        <w:jc w:val="center"/>
        <w:rPr>
          <w:rFonts w:eastAsiaTheme="majorEastAsia" w:cstheme="majorBidi"/>
          <w:b/>
          <w:color w:val="000000" w:themeColor="text1"/>
          <w:sz w:val="28"/>
          <w:szCs w:val="32"/>
        </w:rPr>
      </w:pPr>
      <w:r w:rsidRPr="00C51EE2">
        <w:rPr>
          <w:rFonts w:ascii="Times New Roman" w:eastAsia="Times New Roman" w:hAnsi="Times New Roman" w:cs="Times New Roman"/>
          <w:color w:val="000000"/>
          <w:szCs w:val="24"/>
          <w:lang w:eastAsia="pt-BR"/>
        </w:rPr>
        <w:t>20</w:t>
      </w:r>
      <w:r w:rsidR="0069373B">
        <w:rPr>
          <w:rFonts w:ascii="Times New Roman" w:eastAsia="Times New Roman" w:hAnsi="Times New Roman" w:cs="Times New Roman"/>
          <w:color w:val="000000"/>
          <w:szCs w:val="24"/>
          <w:lang w:eastAsia="pt-BR"/>
        </w:rPr>
        <w:t>20</w:t>
      </w:r>
      <w:r>
        <w:br w:type="page"/>
      </w:r>
    </w:p>
    <w:p w14:paraId="581C1032" w14:textId="18F1F344" w:rsidR="00C433A3" w:rsidRDefault="009763B3">
      <w:pPr>
        <w:pStyle w:val="Sumrio1"/>
        <w:tabs>
          <w:tab w:val="left" w:pos="440"/>
          <w:tab w:val="right" w:leader="dot" w:pos="8494"/>
        </w:tabs>
        <w:rPr>
          <w:rFonts w:asciiTheme="minorHAnsi" w:eastAsiaTheme="minorEastAsia" w:hAnsiTheme="minorHAnsi"/>
          <w:noProof/>
          <w:sz w:val="22"/>
          <w:lang w:eastAsia="pt-BR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eastAsia="pt-BR"/>
        </w:rPr>
        <w:lastRenderedPageBreak/>
        <w:fldChar w:fldCharType="begin"/>
      </w: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eastAsia="pt-BR"/>
        </w:rPr>
        <w:instrText xml:space="preserve"> TOC \o "1-3" \h \z \u </w:instrText>
      </w: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eastAsia="pt-BR"/>
        </w:rPr>
        <w:fldChar w:fldCharType="separate"/>
      </w:r>
      <w:hyperlink w:anchor="_Toc36995064" w:history="1">
        <w:r w:rsidR="00C433A3" w:rsidRPr="001D59F9">
          <w:rPr>
            <w:rStyle w:val="Hyperlink"/>
            <w:noProof/>
          </w:rPr>
          <w:t>1</w:t>
        </w:r>
        <w:r w:rsidR="00C433A3">
          <w:rPr>
            <w:rFonts w:asciiTheme="minorHAnsi" w:eastAsiaTheme="minorEastAsia" w:hAnsiTheme="minorHAnsi"/>
            <w:noProof/>
            <w:sz w:val="22"/>
            <w:lang w:eastAsia="pt-BR"/>
          </w:rPr>
          <w:tab/>
        </w:r>
        <w:r w:rsidR="00C433A3" w:rsidRPr="001D59F9">
          <w:rPr>
            <w:rStyle w:val="Hyperlink"/>
            <w:noProof/>
          </w:rPr>
          <w:t>Introdução</w:t>
        </w:r>
        <w:r w:rsidR="00C433A3">
          <w:rPr>
            <w:noProof/>
            <w:webHidden/>
          </w:rPr>
          <w:tab/>
        </w:r>
        <w:r w:rsidR="00C433A3">
          <w:rPr>
            <w:noProof/>
            <w:webHidden/>
          </w:rPr>
          <w:fldChar w:fldCharType="begin"/>
        </w:r>
        <w:r w:rsidR="00C433A3">
          <w:rPr>
            <w:noProof/>
            <w:webHidden/>
          </w:rPr>
          <w:instrText xml:space="preserve"> PAGEREF _Toc36995064 \h </w:instrText>
        </w:r>
        <w:r w:rsidR="00C433A3">
          <w:rPr>
            <w:noProof/>
            <w:webHidden/>
          </w:rPr>
        </w:r>
        <w:r w:rsidR="00C433A3">
          <w:rPr>
            <w:noProof/>
            <w:webHidden/>
          </w:rPr>
          <w:fldChar w:fldCharType="separate"/>
        </w:r>
        <w:r w:rsidR="00C433A3">
          <w:rPr>
            <w:noProof/>
            <w:webHidden/>
          </w:rPr>
          <w:t>3</w:t>
        </w:r>
        <w:r w:rsidR="00C433A3">
          <w:rPr>
            <w:noProof/>
            <w:webHidden/>
          </w:rPr>
          <w:fldChar w:fldCharType="end"/>
        </w:r>
      </w:hyperlink>
    </w:p>
    <w:p w14:paraId="47A634E4" w14:textId="017AF8D4" w:rsidR="00C433A3" w:rsidRDefault="00DF6C30">
      <w:pPr>
        <w:pStyle w:val="Sumrio1"/>
        <w:tabs>
          <w:tab w:val="left" w:pos="440"/>
          <w:tab w:val="right" w:leader="dot" w:pos="8494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36995065" w:history="1">
        <w:r w:rsidR="00C433A3" w:rsidRPr="001D59F9">
          <w:rPr>
            <w:rStyle w:val="Hyperlink"/>
            <w:noProof/>
          </w:rPr>
          <w:t>2</w:t>
        </w:r>
        <w:r w:rsidR="00C433A3">
          <w:rPr>
            <w:rFonts w:asciiTheme="minorHAnsi" w:eastAsiaTheme="minorEastAsia" w:hAnsiTheme="minorHAnsi"/>
            <w:noProof/>
            <w:sz w:val="22"/>
            <w:lang w:eastAsia="pt-BR"/>
          </w:rPr>
          <w:tab/>
        </w:r>
        <w:r w:rsidR="00C433A3" w:rsidRPr="001D59F9">
          <w:rPr>
            <w:rStyle w:val="Hyperlink"/>
            <w:noProof/>
          </w:rPr>
          <w:t>Justificativa</w:t>
        </w:r>
        <w:r w:rsidR="00C433A3">
          <w:rPr>
            <w:noProof/>
            <w:webHidden/>
          </w:rPr>
          <w:tab/>
        </w:r>
        <w:r w:rsidR="00C433A3">
          <w:rPr>
            <w:noProof/>
            <w:webHidden/>
          </w:rPr>
          <w:fldChar w:fldCharType="begin"/>
        </w:r>
        <w:r w:rsidR="00C433A3">
          <w:rPr>
            <w:noProof/>
            <w:webHidden/>
          </w:rPr>
          <w:instrText xml:space="preserve"> PAGEREF _Toc36995065 \h </w:instrText>
        </w:r>
        <w:r w:rsidR="00C433A3">
          <w:rPr>
            <w:noProof/>
            <w:webHidden/>
          </w:rPr>
        </w:r>
        <w:r w:rsidR="00C433A3">
          <w:rPr>
            <w:noProof/>
            <w:webHidden/>
          </w:rPr>
          <w:fldChar w:fldCharType="separate"/>
        </w:r>
        <w:r w:rsidR="00C433A3">
          <w:rPr>
            <w:noProof/>
            <w:webHidden/>
          </w:rPr>
          <w:t>3</w:t>
        </w:r>
        <w:r w:rsidR="00C433A3">
          <w:rPr>
            <w:noProof/>
            <w:webHidden/>
          </w:rPr>
          <w:fldChar w:fldCharType="end"/>
        </w:r>
      </w:hyperlink>
    </w:p>
    <w:p w14:paraId="4E47E9CA" w14:textId="14EE6DB5" w:rsidR="00C433A3" w:rsidRDefault="00DF6C30">
      <w:pPr>
        <w:pStyle w:val="Sumrio1"/>
        <w:tabs>
          <w:tab w:val="left" w:pos="440"/>
          <w:tab w:val="right" w:leader="dot" w:pos="8494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36995066" w:history="1">
        <w:r w:rsidR="00C433A3" w:rsidRPr="001D59F9">
          <w:rPr>
            <w:rStyle w:val="Hyperlink"/>
            <w:noProof/>
          </w:rPr>
          <w:t>3</w:t>
        </w:r>
        <w:r w:rsidR="00C433A3">
          <w:rPr>
            <w:rFonts w:asciiTheme="minorHAnsi" w:eastAsiaTheme="minorEastAsia" w:hAnsiTheme="minorHAnsi"/>
            <w:noProof/>
            <w:sz w:val="22"/>
            <w:lang w:eastAsia="pt-BR"/>
          </w:rPr>
          <w:tab/>
        </w:r>
        <w:r w:rsidR="00C433A3" w:rsidRPr="001D59F9">
          <w:rPr>
            <w:rStyle w:val="Hyperlink"/>
            <w:noProof/>
          </w:rPr>
          <w:t>Metodologia</w:t>
        </w:r>
        <w:r w:rsidR="00C433A3">
          <w:rPr>
            <w:noProof/>
            <w:webHidden/>
          </w:rPr>
          <w:tab/>
        </w:r>
        <w:r w:rsidR="00C433A3">
          <w:rPr>
            <w:noProof/>
            <w:webHidden/>
          </w:rPr>
          <w:fldChar w:fldCharType="begin"/>
        </w:r>
        <w:r w:rsidR="00C433A3">
          <w:rPr>
            <w:noProof/>
            <w:webHidden/>
          </w:rPr>
          <w:instrText xml:space="preserve"> PAGEREF _Toc36995066 \h </w:instrText>
        </w:r>
        <w:r w:rsidR="00C433A3">
          <w:rPr>
            <w:noProof/>
            <w:webHidden/>
          </w:rPr>
        </w:r>
        <w:r w:rsidR="00C433A3">
          <w:rPr>
            <w:noProof/>
            <w:webHidden/>
          </w:rPr>
          <w:fldChar w:fldCharType="separate"/>
        </w:r>
        <w:r w:rsidR="00C433A3">
          <w:rPr>
            <w:noProof/>
            <w:webHidden/>
          </w:rPr>
          <w:t>4</w:t>
        </w:r>
        <w:r w:rsidR="00C433A3">
          <w:rPr>
            <w:noProof/>
            <w:webHidden/>
          </w:rPr>
          <w:fldChar w:fldCharType="end"/>
        </w:r>
      </w:hyperlink>
    </w:p>
    <w:p w14:paraId="37E0D7DB" w14:textId="6B6B63E0" w:rsidR="00C433A3" w:rsidRDefault="00DF6C30">
      <w:pPr>
        <w:pStyle w:val="Sumrio1"/>
        <w:tabs>
          <w:tab w:val="right" w:leader="dot" w:pos="8494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36995067" w:history="1">
        <w:r w:rsidR="00C433A3" w:rsidRPr="001D59F9">
          <w:rPr>
            <w:rStyle w:val="Hyperlink"/>
            <w:noProof/>
          </w:rPr>
          <w:t>Referências</w:t>
        </w:r>
        <w:r w:rsidR="00C433A3">
          <w:rPr>
            <w:noProof/>
            <w:webHidden/>
          </w:rPr>
          <w:tab/>
        </w:r>
        <w:r w:rsidR="00C433A3">
          <w:rPr>
            <w:noProof/>
            <w:webHidden/>
          </w:rPr>
          <w:fldChar w:fldCharType="begin"/>
        </w:r>
        <w:r w:rsidR="00C433A3">
          <w:rPr>
            <w:noProof/>
            <w:webHidden/>
          </w:rPr>
          <w:instrText xml:space="preserve"> PAGEREF _Toc36995067 \h </w:instrText>
        </w:r>
        <w:r w:rsidR="00C433A3">
          <w:rPr>
            <w:noProof/>
            <w:webHidden/>
          </w:rPr>
        </w:r>
        <w:r w:rsidR="00C433A3">
          <w:rPr>
            <w:noProof/>
            <w:webHidden/>
          </w:rPr>
          <w:fldChar w:fldCharType="separate"/>
        </w:r>
        <w:r w:rsidR="00C433A3">
          <w:rPr>
            <w:noProof/>
            <w:webHidden/>
          </w:rPr>
          <w:t>4</w:t>
        </w:r>
        <w:r w:rsidR="00C433A3">
          <w:rPr>
            <w:noProof/>
            <w:webHidden/>
          </w:rPr>
          <w:fldChar w:fldCharType="end"/>
        </w:r>
      </w:hyperlink>
    </w:p>
    <w:p w14:paraId="20D8E358" w14:textId="71800A67" w:rsidR="00E32B14" w:rsidRDefault="009763B3">
      <w:pPr>
        <w:spacing w:line="259" w:lineRule="auto"/>
        <w:jc w:val="left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eastAsia="pt-BR"/>
        </w:rPr>
        <w:sectPr w:rsidR="00E32B14" w:rsidSect="00E32B14">
          <w:headerReference w:type="default" r:id="rId9"/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eastAsia="pt-BR"/>
        </w:rPr>
        <w:fldChar w:fldCharType="end"/>
      </w:r>
    </w:p>
    <w:p w14:paraId="2ABC4AF8" w14:textId="5A327EC1" w:rsidR="009835CA" w:rsidRDefault="009835CA" w:rsidP="00E32B14">
      <w:pPr>
        <w:pStyle w:val="Ttulo1"/>
      </w:pPr>
      <w:bookmarkStart w:id="0" w:name="_Toc35276226"/>
      <w:bookmarkStart w:id="1" w:name="_Toc36995064"/>
      <w:r>
        <w:lastRenderedPageBreak/>
        <w:t>Introdução</w:t>
      </w:r>
      <w:bookmarkEnd w:id="0"/>
      <w:bookmarkEnd w:id="1"/>
    </w:p>
    <w:p w14:paraId="6F88E254" w14:textId="6F5C8A26" w:rsidR="0069373B" w:rsidRDefault="0069373B" w:rsidP="00877CF0">
      <w:pPr>
        <w:ind w:firstLine="360"/>
      </w:pPr>
      <w:r>
        <w:t xml:space="preserve">Recentemente a prefeitura da cidade de Morungaba, localizado no interior do estado de São Paulo, próximo a cidade de campinas, realizou uma estruturação de rotas de cicloturismo localizadas na área rural da cidade. Tal estruturação acarretou no aumento de ciclistas na região, e por consequência no aumento de </w:t>
      </w:r>
      <w:r w:rsidR="00877CF0">
        <w:t xml:space="preserve">pequenos </w:t>
      </w:r>
      <w:r>
        <w:t>comerciantes.</w:t>
      </w:r>
    </w:p>
    <w:p w14:paraId="1AAE2E0D" w14:textId="3F39ECFD" w:rsidR="0069373B" w:rsidRPr="0069373B" w:rsidRDefault="0069373B" w:rsidP="00877CF0">
      <w:pPr>
        <w:ind w:firstLine="360"/>
      </w:pPr>
      <w:r>
        <w:t xml:space="preserve">Este trabalho busca </w:t>
      </w:r>
      <w:r w:rsidR="009763B3">
        <w:t>fazer uma análise de como ocorreu essa estruturação e analise de suas consequências, para servir como exemplo para outras cidades fazerem o mesmo tipo de ação, pois de acordo com ciclistas que praticam a atividade do cicloturismo, é muito difícil encontrar lugares com a infraestrutura que Morungaba oferece.</w:t>
      </w:r>
    </w:p>
    <w:p w14:paraId="77FEEFC2" w14:textId="77777777" w:rsidR="009835CA" w:rsidRPr="009835CA" w:rsidRDefault="009835CA" w:rsidP="00BE7215"/>
    <w:p w14:paraId="53B1C968" w14:textId="77777777" w:rsidR="00776EA3" w:rsidRDefault="00776EA3" w:rsidP="00776EA3">
      <w:pPr>
        <w:pStyle w:val="Ttulo1"/>
      </w:pPr>
      <w:bookmarkStart w:id="2" w:name="_Toc35276227"/>
      <w:bookmarkStart w:id="3" w:name="_Toc36995065"/>
      <w:r>
        <w:t>Justificativa</w:t>
      </w:r>
      <w:bookmarkEnd w:id="2"/>
      <w:bookmarkEnd w:id="3"/>
    </w:p>
    <w:p w14:paraId="10C0C303" w14:textId="35DAD60B" w:rsidR="00FC3B84" w:rsidRDefault="00877CF0" w:rsidP="00FC3B84">
      <w:pPr>
        <w:ind w:left="348" w:firstLine="360"/>
      </w:pPr>
      <w:r>
        <w:t xml:space="preserve">Quando se viaja por pequenas cidades do Brasil, é comum se deparar com pessoas que utilizam a bicicleta como principal meio de transporte, </w:t>
      </w:r>
      <w:r w:rsidR="009124B6">
        <w:t xml:space="preserve">principalmente por trabalhadores, </w:t>
      </w:r>
      <w:r>
        <w:t xml:space="preserve">devido à falta </w:t>
      </w:r>
      <w:r w:rsidR="009124B6">
        <w:t xml:space="preserve">de recursos financeiros para se ter um veículo automotor ou pela falta </w:t>
      </w:r>
      <w:r>
        <w:t>de transporte público em regiões mais afastadas.</w:t>
      </w:r>
      <w:r w:rsidR="00FC3B84">
        <w:t xml:space="preserve"> Já nas grandes cidades, onde se tem diversas opções de meio transporte, a bicicleta vem ganhando espaço como alternativa </w:t>
      </w:r>
      <w:r w:rsidR="005C54BB">
        <w:t xml:space="preserve">para fugir dos grandes congestionamentos e da </w:t>
      </w:r>
      <w:r w:rsidR="009124B6">
        <w:t>superlotação</w:t>
      </w:r>
      <w:r w:rsidR="005C54BB">
        <w:t xml:space="preserve"> do transporte público.</w:t>
      </w:r>
    </w:p>
    <w:p w14:paraId="37E2104C" w14:textId="56ABE48B" w:rsidR="009124B6" w:rsidRDefault="009124B6" w:rsidP="00FC3B84">
      <w:pPr>
        <w:ind w:left="348" w:firstLine="360"/>
      </w:pPr>
      <w:r>
        <w:t>Esse aumento da utilização da bicicleta para a mobilidade urbana, acab</w:t>
      </w:r>
      <w:r w:rsidR="00942316">
        <w:t>a</w:t>
      </w:r>
      <w:r>
        <w:t xml:space="preserve"> gerando também um </w:t>
      </w:r>
      <w:commentRangeStart w:id="4"/>
      <w:commentRangeStart w:id="5"/>
      <w:r>
        <w:t>aumento da pr</w:t>
      </w:r>
      <w:r w:rsidR="009415E0">
        <w:t>á</w:t>
      </w:r>
      <w:r>
        <w:t>tica do cicloturismo</w:t>
      </w:r>
      <w:commentRangeEnd w:id="4"/>
      <w:r>
        <w:rPr>
          <w:rStyle w:val="Refdecomentrio"/>
        </w:rPr>
        <w:commentReference w:id="4"/>
      </w:r>
      <w:commentRangeEnd w:id="5"/>
      <w:r w:rsidR="00E3647B">
        <w:rPr>
          <w:rStyle w:val="Refdecomentrio"/>
        </w:rPr>
        <w:commentReference w:id="5"/>
      </w:r>
      <w:r w:rsidR="00942316">
        <w:t>, criando uma oportunidade</w:t>
      </w:r>
      <w:r w:rsidR="009415E0">
        <w:t xml:space="preserve"> de crescimento turístico</w:t>
      </w:r>
      <w:r w:rsidR="00942316">
        <w:t xml:space="preserve"> para cidades que possuem características naturais que favorecem a pr</w:t>
      </w:r>
      <w:r w:rsidR="009415E0">
        <w:t>á</w:t>
      </w:r>
      <w:r w:rsidR="00942316">
        <w:t>tica de tal modalidade,</w:t>
      </w:r>
      <w:r w:rsidR="00820375">
        <w:t xml:space="preserve"> visto que o cicloturismo pode ser uma ferramenta para se combater a sazonalidade</w:t>
      </w:r>
      <w:r w:rsidR="003531F5">
        <w:t xml:space="preserve"> </w:t>
      </w:r>
      <w:r w:rsidR="00D24BEE">
        <w:t>(EDRA, 2015)</w:t>
      </w:r>
      <w:r w:rsidR="003531F5">
        <w:t>.</w:t>
      </w:r>
    </w:p>
    <w:p w14:paraId="5C301C40" w14:textId="14C06100" w:rsidR="00942316" w:rsidRDefault="00942316" w:rsidP="00FC3B84">
      <w:pPr>
        <w:ind w:left="348" w:firstLine="360"/>
      </w:pPr>
      <w:r>
        <w:t>Entretanto, por se tratar de uma modalidade que vem se consolidando nos últimos anos, muitas cidades ainda não conseguiram explorar esse segmento de maneira eficiente para captar o máximo de adeptos possíveis.</w:t>
      </w:r>
    </w:p>
    <w:p w14:paraId="335600F6" w14:textId="0698DA08" w:rsidR="00942316" w:rsidRDefault="00820375" w:rsidP="00FC3B84">
      <w:pPr>
        <w:ind w:left="348" w:firstLine="360"/>
      </w:pPr>
      <w:r>
        <w:lastRenderedPageBreak/>
        <w:t>Ciclistas que praticam o cicloturismo em Morungaba relatam que a cidade é um ótimo exemplo de infraestrutura adequada, com sinalizações nas trilhas e pontos de apoio ao longo dos trajetos. Por tanto este trabalho visa fazer um estudo de caso de como foi feita essa estruturação do município para a prática do cicloturismo, levantando quais tem sido os impactos que isso gerou, a fim de apontar quais devem ser as principais preocupações dos municípios brasileiros que pretendem investir nesse segmento</w:t>
      </w:r>
      <w:r w:rsidR="00E3647B">
        <w:t>.</w:t>
      </w:r>
    </w:p>
    <w:p w14:paraId="30F11F47" w14:textId="77777777" w:rsidR="00A078B7" w:rsidRDefault="00A078B7" w:rsidP="00FC3B84">
      <w:pPr>
        <w:ind w:left="348" w:firstLine="360"/>
      </w:pPr>
    </w:p>
    <w:p w14:paraId="0EC18C5C" w14:textId="5FD84DC0" w:rsidR="00805FA6" w:rsidRDefault="00A078B7" w:rsidP="003531F5">
      <w:pPr>
        <w:pStyle w:val="Ttulo1"/>
      </w:pPr>
      <w:commentRangeStart w:id="6"/>
      <w:commentRangeStart w:id="7"/>
      <w:r>
        <w:t>Objetivo</w:t>
      </w:r>
      <w:commentRangeEnd w:id="6"/>
      <w:r w:rsidR="00A57C91">
        <w:rPr>
          <w:rStyle w:val="Refdecomentrio"/>
          <w:rFonts w:eastAsiaTheme="minorHAnsi" w:cstheme="minorBidi"/>
          <w:b w:val="0"/>
          <w:color w:val="auto"/>
        </w:rPr>
        <w:commentReference w:id="6"/>
      </w:r>
      <w:commentRangeEnd w:id="7"/>
      <w:r w:rsidR="00A57C91">
        <w:rPr>
          <w:rStyle w:val="Refdecomentrio"/>
          <w:rFonts w:eastAsiaTheme="minorHAnsi" w:cstheme="minorBidi"/>
          <w:b w:val="0"/>
          <w:color w:val="auto"/>
        </w:rPr>
        <w:commentReference w:id="7"/>
      </w:r>
    </w:p>
    <w:p w14:paraId="082BA2EF" w14:textId="670D6A6F" w:rsidR="00A078B7" w:rsidRPr="00A078B7" w:rsidRDefault="00A078B7" w:rsidP="00A078B7">
      <w:pPr>
        <w:ind w:left="360"/>
      </w:pPr>
      <w:r>
        <w:t>Este trabalho buscar identificar as medidas tomadas pela prefeitura de Morungaba a fim de desenvolver o cicloturismo na cidade e analisar quais os impactos gerados por tais medidas, em âmbito social, ecológico e econômico.</w:t>
      </w:r>
    </w:p>
    <w:p w14:paraId="4F417408" w14:textId="08B9073C" w:rsidR="00A078B7" w:rsidRDefault="00A078B7">
      <w:pPr>
        <w:spacing w:line="259" w:lineRule="auto"/>
        <w:jc w:val="left"/>
      </w:pPr>
      <w:r>
        <w:br w:type="page"/>
      </w:r>
      <w:bookmarkStart w:id="8" w:name="_GoBack"/>
      <w:bookmarkEnd w:id="8"/>
    </w:p>
    <w:p w14:paraId="5676EB5E" w14:textId="635D9596" w:rsidR="00201BDE" w:rsidRDefault="00201BDE" w:rsidP="00962226">
      <w:pPr>
        <w:pStyle w:val="Ttulo1"/>
        <w:numPr>
          <w:ilvl w:val="0"/>
          <w:numId w:val="0"/>
        </w:numPr>
        <w:ind w:left="720"/>
      </w:pPr>
      <w:bookmarkStart w:id="9" w:name="_Toc35276229"/>
      <w:bookmarkStart w:id="10" w:name="_Toc36995067"/>
      <w:r>
        <w:lastRenderedPageBreak/>
        <w:t>Referências</w:t>
      </w:r>
      <w:bookmarkEnd w:id="9"/>
      <w:bookmarkEnd w:id="10"/>
    </w:p>
    <w:p w14:paraId="4B1D889D" w14:textId="675BDA02" w:rsidR="00201BDE" w:rsidRDefault="00D24BEE" w:rsidP="00201BDE">
      <w:r>
        <w:t xml:space="preserve">EDRA,F.P.M.; COSTA,M.L.da .; FERNANDES, T.T. Cicloturismo em Niterói: potencialidade a partir do Rio de Janeiro. Caderno Virtual de Turismo. Rio de Janeiro, v. 15 n. 3., p.331-345, dez. 2015. </w:t>
      </w:r>
      <w:r w:rsidR="00672C16">
        <w:t>Disponível em:</w:t>
      </w:r>
      <w:r w:rsidR="00672C16" w:rsidRPr="00672C16">
        <w:t xml:space="preserve"> http://www.ivt.coppe.ufrj.br/caderno/index.php/caderno/article/view/1222/452</w:t>
      </w:r>
      <w:r w:rsidR="00672C16">
        <w:t xml:space="preserve"> </w:t>
      </w:r>
      <w:r>
        <w:t>Acesso em</w:t>
      </w:r>
      <w:r w:rsidR="00672C16">
        <w:t>: 25 mar. 2020.</w:t>
      </w:r>
    </w:p>
    <w:p w14:paraId="2B0897E6" w14:textId="41D38935" w:rsidR="00807B1D" w:rsidRPr="00807B1D" w:rsidRDefault="00DF0693" w:rsidP="003531F5">
      <w:r>
        <w:t>So</w:t>
      </w:r>
      <w:r w:rsidR="00A078B7">
        <w:t>ares</w:t>
      </w:r>
      <w:r>
        <w:t>, Andr</w:t>
      </w:r>
      <w:r w:rsidR="00A078B7">
        <w:t>é</w:t>
      </w:r>
      <w:r>
        <w:t xml:space="preserve"> </w:t>
      </w:r>
      <w:r w:rsidR="00A078B7">
        <w:t xml:space="preserve">Geraldo </w:t>
      </w:r>
      <w:r>
        <w:t xml:space="preserve">(coord). </w:t>
      </w:r>
      <w:commentRangeStart w:id="11"/>
      <w:r w:rsidR="00807B1D" w:rsidRPr="00807B1D">
        <w:fldChar w:fldCharType="begin"/>
      </w:r>
      <w:r w:rsidR="00807B1D" w:rsidRPr="00807B1D">
        <w:instrText xml:space="preserve"> HYPERLINK "http://www.clubedecicloturismo.com.br/artigos-1/68-noticias/277-manual-circuitos-de-cicloturismo" </w:instrText>
      </w:r>
      <w:r w:rsidR="00807B1D" w:rsidRPr="00807B1D">
        <w:fldChar w:fldCharType="separate"/>
      </w:r>
      <w:r w:rsidR="00807B1D" w:rsidRPr="00807B1D">
        <w:t xml:space="preserve">Manual de </w:t>
      </w:r>
      <w:r>
        <w:t>c</w:t>
      </w:r>
      <w:r w:rsidR="00807B1D" w:rsidRPr="00807B1D">
        <w:t xml:space="preserve">ircuitos de </w:t>
      </w:r>
      <w:r>
        <w:t>c</w:t>
      </w:r>
      <w:r w:rsidR="00807B1D" w:rsidRPr="00807B1D">
        <w:t>icloturismo</w:t>
      </w:r>
      <w:r w:rsidR="00807B1D" w:rsidRPr="00807B1D">
        <w:fldChar w:fldCharType="end"/>
      </w:r>
      <w:r>
        <w:t>. 2011</w:t>
      </w:r>
      <w:r w:rsidR="00807B1D" w:rsidRPr="00807B1D">
        <w:t xml:space="preserve"> – disponível em: </w:t>
      </w:r>
      <w:hyperlink r:id="rId11" w:history="1">
        <w:r w:rsidR="00807B1D" w:rsidRPr="004301D9">
          <w:rPr>
            <w:rStyle w:val="Hyperlink"/>
          </w:rPr>
          <w:t>http://www.clubedecicloturismo.com.br/arquivos/Manual-Circuitos-Cicloturismo.pdf</w:t>
        </w:r>
      </w:hyperlink>
      <w:r w:rsidR="00807B1D">
        <w:t xml:space="preserve"> </w:t>
      </w:r>
      <w:commentRangeEnd w:id="11"/>
      <w:r w:rsidR="00807B1D">
        <w:rPr>
          <w:rStyle w:val="Refdecomentrio"/>
          <w:b/>
        </w:rPr>
        <w:commentReference w:id="11"/>
      </w:r>
      <w:r w:rsidR="00962226">
        <w:t>Acesso em: 31 mar. 2020.</w:t>
      </w:r>
    </w:p>
    <w:p w14:paraId="49C77EEE" w14:textId="77777777" w:rsidR="00807B1D" w:rsidRDefault="00807B1D" w:rsidP="00201BDE"/>
    <w:sectPr w:rsidR="00807B1D" w:rsidSect="00E32B14">
      <w:headerReference w:type="default" r:id="rId12"/>
      <w:pgSz w:w="11906" w:h="16838"/>
      <w:pgMar w:top="1417" w:right="1701" w:bottom="1417" w:left="1701" w:header="708" w:footer="708" w:gutter="0"/>
      <w:pgNumType w:start="3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4" w:author="Gustavo Viana" w:date="2020-03-29T02:54:00Z" w:initials="GV">
    <w:p w14:paraId="2D351019" w14:textId="20538099" w:rsidR="00942316" w:rsidRDefault="009124B6">
      <w:pPr>
        <w:pStyle w:val="Textodecomentrio"/>
      </w:pPr>
      <w:r>
        <w:rPr>
          <w:rStyle w:val="Refdecomentrio"/>
        </w:rPr>
        <w:annotationRef/>
      </w:r>
      <w:r w:rsidR="00942316">
        <w:t>Ver referencia site cicloturismo brasil</w:t>
      </w:r>
    </w:p>
  </w:comment>
  <w:comment w:id="5" w:author="Gustavo Viana" w:date="2020-03-29T03:30:00Z" w:initials="GV">
    <w:p w14:paraId="011D4321" w14:textId="0792C61B" w:rsidR="00807B1D" w:rsidRDefault="00E3647B">
      <w:pPr>
        <w:pStyle w:val="Textodecomentrio"/>
      </w:pPr>
      <w:r>
        <w:rPr>
          <w:rStyle w:val="Refdecomentrio"/>
        </w:rPr>
        <w:annotationRef/>
      </w:r>
      <w:r w:rsidR="00807B1D">
        <w:t xml:space="preserve"> Manua cicloturismo</w:t>
      </w:r>
    </w:p>
    <w:p w14:paraId="36868A9B" w14:textId="1ED58A09" w:rsidR="00E3647B" w:rsidRDefault="00807B1D">
      <w:pPr>
        <w:pStyle w:val="Textodecomentrio"/>
      </w:pPr>
      <w:r w:rsidRPr="00807B1D">
        <w:t>http://www.clubedecicloturismo.com.br/arquivos/Manual-Circuitos-Cicloturismo.pdf</w:t>
      </w:r>
    </w:p>
  </w:comment>
  <w:comment w:id="6" w:author="Kennya" w:date="2020-04-09T21:03:00Z" w:initials="K">
    <w:p w14:paraId="1FDE4A06" w14:textId="2A137549" w:rsidR="00A57C91" w:rsidRDefault="00A57C91">
      <w:pPr>
        <w:pStyle w:val="Textodecomentrio"/>
      </w:pPr>
      <w:r>
        <w:rPr>
          <w:rStyle w:val="Refdecomentrio"/>
        </w:rPr>
        <w:annotationRef/>
      </w:r>
      <w:r>
        <w:t xml:space="preserve">O objetivo geral está claro e condizente com o texto  desenvolvido até então. Tendo isso, o ideal agora é destrinchar melhor em objetivos específico. </w:t>
      </w:r>
    </w:p>
    <w:p w14:paraId="47874331" w14:textId="77777777" w:rsidR="00A57C91" w:rsidRDefault="00A57C91">
      <w:pPr>
        <w:pStyle w:val="Textodecomentrio"/>
      </w:pPr>
    </w:p>
  </w:comment>
  <w:comment w:id="7" w:author="Kennya" w:date="2020-04-09T21:28:00Z" w:initials="K">
    <w:p w14:paraId="2B298831" w14:textId="2C886283" w:rsidR="00A57C91" w:rsidRDefault="00A57C91">
      <w:pPr>
        <w:pStyle w:val="Textodecomentrio"/>
      </w:pPr>
      <w:r>
        <w:rPr>
          <w:rStyle w:val="Refdecomentrio"/>
        </w:rPr>
        <w:annotationRef/>
      </w:r>
      <w:r w:rsidR="000A7BE2">
        <w:t xml:space="preserve">Para os objetivos específicos a minha sugestão é que perceba que existem dois pontos gerais, são eles:  </w:t>
      </w:r>
    </w:p>
    <w:p w14:paraId="5C1F25A9" w14:textId="77777777" w:rsidR="00A57C91" w:rsidRDefault="00A57C91">
      <w:pPr>
        <w:pStyle w:val="Textodecomentrio"/>
      </w:pPr>
    </w:p>
    <w:p w14:paraId="2C7518ED" w14:textId="78A210AC" w:rsidR="00A57C91" w:rsidRDefault="000A7BE2">
      <w:pPr>
        <w:pStyle w:val="Textodecomentrio"/>
      </w:pPr>
      <w:r>
        <w:t>*</w:t>
      </w:r>
      <w:r w:rsidR="00A57C91">
        <w:t>Identificar as medidas</w:t>
      </w:r>
      <w:r>
        <w:t xml:space="preserve"> * </w:t>
      </w:r>
    </w:p>
    <w:p w14:paraId="3C9661E9" w14:textId="77777777" w:rsidR="000A7BE2" w:rsidRDefault="000A7BE2">
      <w:pPr>
        <w:pStyle w:val="Textodecomentrio"/>
      </w:pPr>
    </w:p>
    <w:p w14:paraId="30648D06" w14:textId="77777777" w:rsidR="009B0997" w:rsidRDefault="000A7BE2">
      <w:pPr>
        <w:pStyle w:val="Textodecomentrio"/>
      </w:pPr>
      <w:r>
        <w:t xml:space="preserve">Então aqui o ideal verificar quem dentro da prefeitura </w:t>
      </w:r>
      <w:r w:rsidR="009B0997">
        <w:t xml:space="preserve">foi o responsável, ou seja, identificar as secretárias, órgão e pessoas envolvidas... </w:t>
      </w:r>
    </w:p>
    <w:p w14:paraId="674A69FA" w14:textId="77777777" w:rsidR="009B0997" w:rsidRDefault="009B0997">
      <w:pPr>
        <w:pStyle w:val="Textodecomentrio"/>
      </w:pPr>
    </w:p>
    <w:p w14:paraId="6ADBF9EA" w14:textId="1C82F700" w:rsidR="000A7BE2" w:rsidRDefault="009B0997">
      <w:pPr>
        <w:pStyle w:val="Textodecomentrio"/>
      </w:pPr>
      <w:r>
        <w:t xml:space="preserve">sobre quais parâmetros essa medidas foram tomadas. </w:t>
      </w:r>
    </w:p>
    <w:p w14:paraId="6BA5D074" w14:textId="77777777" w:rsidR="00A57C91" w:rsidRDefault="00A57C91">
      <w:pPr>
        <w:pStyle w:val="Textodecomentrio"/>
      </w:pPr>
    </w:p>
    <w:p w14:paraId="12839D29" w14:textId="7CB72326" w:rsidR="00A57C91" w:rsidRDefault="009B0997">
      <w:pPr>
        <w:pStyle w:val="Textodecomentrio"/>
      </w:pPr>
      <w:r>
        <w:t>E talvez mais a frente exista a necessidade de categorizar essa</w:t>
      </w:r>
      <w:r w:rsidR="000A7BE2">
        <w:t xml:space="preserve"> medidas</w:t>
      </w:r>
      <w:r>
        <w:t xml:space="preserve">: infraestrutura, institucional </w:t>
      </w:r>
      <w:r w:rsidR="000A7BE2">
        <w:t xml:space="preserve">etc... </w:t>
      </w:r>
    </w:p>
    <w:p w14:paraId="229E9F8F" w14:textId="77777777" w:rsidR="00A57C91" w:rsidRDefault="00A57C91">
      <w:pPr>
        <w:pStyle w:val="Textodecomentrio"/>
      </w:pPr>
    </w:p>
    <w:p w14:paraId="3A5C03BF" w14:textId="733336EC" w:rsidR="00A57C91" w:rsidRDefault="009B0997">
      <w:pPr>
        <w:pStyle w:val="Textodecomentrio"/>
      </w:pPr>
      <w:r>
        <w:t>*</w:t>
      </w:r>
      <w:r w:rsidR="00A57C91">
        <w:t>Analisar os impactos gerados</w:t>
      </w:r>
      <w:r>
        <w:t>*</w:t>
      </w:r>
    </w:p>
    <w:p w14:paraId="77088535" w14:textId="77777777" w:rsidR="00A57C91" w:rsidRDefault="00A57C91">
      <w:pPr>
        <w:pStyle w:val="Textodecomentrio"/>
      </w:pPr>
    </w:p>
    <w:p w14:paraId="08DFCE90" w14:textId="5316ACBC" w:rsidR="00A57C91" w:rsidRDefault="009B0997">
      <w:pPr>
        <w:pStyle w:val="Textodecomentrio"/>
      </w:pPr>
      <w:r>
        <w:t>Identificar as fontes de dados;</w:t>
      </w:r>
    </w:p>
    <w:p w14:paraId="1F5C3B88" w14:textId="77777777" w:rsidR="009B0997" w:rsidRDefault="009B0997">
      <w:pPr>
        <w:pStyle w:val="Textodecomentrio"/>
      </w:pPr>
    </w:p>
    <w:p w14:paraId="59CE1C0B" w14:textId="07380240" w:rsidR="009B0997" w:rsidRDefault="009B0997">
      <w:pPr>
        <w:pStyle w:val="Textodecomentrio"/>
      </w:pPr>
      <w:r>
        <w:t xml:space="preserve">Estabelecer as formas de análise que acredito que serão diferentes para cada âmbito. </w:t>
      </w:r>
    </w:p>
    <w:p w14:paraId="2CD097C1" w14:textId="77777777" w:rsidR="009B0997" w:rsidRDefault="009B0997">
      <w:pPr>
        <w:pStyle w:val="Textodecomentrio"/>
      </w:pPr>
    </w:p>
    <w:p w14:paraId="2704320F" w14:textId="77777777" w:rsidR="009B0997" w:rsidRDefault="009B0997">
      <w:pPr>
        <w:pStyle w:val="Textodecomentrio"/>
      </w:pPr>
      <w:r>
        <w:t xml:space="preserve">Enfim, foram questões que me ocorreram. </w:t>
      </w:r>
    </w:p>
    <w:p w14:paraId="36769FF2" w14:textId="77777777" w:rsidR="009B0997" w:rsidRDefault="009B0997">
      <w:pPr>
        <w:pStyle w:val="Textodecomentrio"/>
      </w:pPr>
    </w:p>
    <w:p w14:paraId="7C2E283D" w14:textId="39DE6B70" w:rsidR="009B0997" w:rsidRDefault="009B0997">
      <w:pPr>
        <w:pStyle w:val="Textodecomentrio"/>
      </w:pPr>
      <w:r>
        <w:t xml:space="preserve">Espero ter ajudado e gostaria de deixar um elogio ao texto, achei claro e preciso </w:t>
      </w:r>
      <w:r>
        <w:sym w:font="Wingdings" w:char="F04A"/>
      </w:r>
      <w:r>
        <w:t xml:space="preserve"> </w:t>
      </w:r>
    </w:p>
  </w:comment>
  <w:comment w:id="11" w:author="Gustavo Viana" w:date="2020-03-29T05:14:00Z" w:initials="GV">
    <w:p w14:paraId="26B2A8C0" w14:textId="7352BE20" w:rsidR="00807B1D" w:rsidRDefault="00807B1D">
      <w:pPr>
        <w:pStyle w:val="Textodecomentrio"/>
      </w:pPr>
      <w:r>
        <w:rPr>
          <w:rStyle w:val="Refdecomentrio"/>
        </w:rPr>
        <w:annotationRef/>
      </w:r>
      <w:r>
        <w:t>Como referenciar?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D351019" w15:done="0"/>
  <w15:commentEx w15:paraId="36868A9B" w15:paraIdParent="2D351019" w15:done="0"/>
  <w15:commentEx w15:paraId="26B2A8C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351019" w16cid:durableId="222A8C5D"/>
  <w16cid:commentId w16cid:paraId="36868A9B" w16cid:durableId="222A94CE"/>
  <w16cid:commentId w16cid:paraId="26B2A8C0" w16cid:durableId="222AAD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B1E220" w14:textId="77777777" w:rsidR="00DF6C30" w:rsidRDefault="00DF6C30" w:rsidP="00F06C37">
      <w:pPr>
        <w:spacing w:after="0" w:line="240" w:lineRule="auto"/>
      </w:pPr>
      <w:r>
        <w:separator/>
      </w:r>
    </w:p>
  </w:endnote>
  <w:endnote w:type="continuationSeparator" w:id="0">
    <w:p w14:paraId="24C2D95A" w14:textId="77777777" w:rsidR="00DF6C30" w:rsidRDefault="00DF6C30" w:rsidP="00F06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1D753" w14:textId="77777777" w:rsidR="00DF6C30" w:rsidRDefault="00DF6C30" w:rsidP="00F06C37">
      <w:pPr>
        <w:spacing w:after="0" w:line="240" w:lineRule="auto"/>
      </w:pPr>
      <w:r>
        <w:separator/>
      </w:r>
    </w:p>
  </w:footnote>
  <w:footnote w:type="continuationSeparator" w:id="0">
    <w:p w14:paraId="2032B780" w14:textId="77777777" w:rsidR="00DF6C30" w:rsidRDefault="00DF6C30" w:rsidP="00F06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9F4EFA" w14:textId="096CC1BC" w:rsidR="00E32B14" w:rsidRDefault="00E32B14">
    <w:pPr>
      <w:pStyle w:val="Cabealho"/>
      <w:jc w:val="right"/>
    </w:pPr>
  </w:p>
  <w:p w14:paraId="623EDFA0" w14:textId="77777777" w:rsidR="00E32B14" w:rsidRDefault="00E32B1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8055501"/>
      <w:docPartObj>
        <w:docPartGallery w:val="Page Numbers (Top of Page)"/>
        <w:docPartUnique/>
      </w:docPartObj>
    </w:sdtPr>
    <w:sdtEndPr/>
    <w:sdtContent>
      <w:p w14:paraId="1883230B" w14:textId="3FE26667" w:rsidR="00C21792" w:rsidRDefault="00C21792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997">
          <w:rPr>
            <w:noProof/>
          </w:rPr>
          <w:t>5</w:t>
        </w:r>
        <w:r>
          <w:fldChar w:fldCharType="end"/>
        </w:r>
      </w:p>
    </w:sdtContent>
  </w:sdt>
  <w:p w14:paraId="6AD0E0A7" w14:textId="77777777" w:rsidR="00C21792" w:rsidRDefault="00C2179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3586"/>
    <w:multiLevelType w:val="hybridMultilevel"/>
    <w:tmpl w:val="09403DD6"/>
    <w:lvl w:ilvl="0" w:tplc="806636B4">
      <w:start w:val="1"/>
      <w:numFmt w:val="decimal"/>
      <w:pStyle w:val="Ttulo1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C40D82"/>
    <w:multiLevelType w:val="hybridMultilevel"/>
    <w:tmpl w:val="B0AE931C"/>
    <w:lvl w:ilvl="0" w:tplc="AB64CD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ustavo Viana">
    <w15:presenceInfo w15:providerId="Windows Live" w15:userId="b95d663a0a1847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939"/>
    <w:rsid w:val="00012B4E"/>
    <w:rsid w:val="00041DC4"/>
    <w:rsid w:val="00042261"/>
    <w:rsid w:val="0004512A"/>
    <w:rsid w:val="00050335"/>
    <w:rsid w:val="0005393F"/>
    <w:rsid w:val="000A46C4"/>
    <w:rsid w:val="000A7BE2"/>
    <w:rsid w:val="000B53A5"/>
    <w:rsid w:val="000D0810"/>
    <w:rsid w:val="00145B4E"/>
    <w:rsid w:val="00161114"/>
    <w:rsid w:val="001740AD"/>
    <w:rsid w:val="00186B7D"/>
    <w:rsid w:val="0019311C"/>
    <w:rsid w:val="001A128E"/>
    <w:rsid w:val="001B07EC"/>
    <w:rsid w:val="00201BDE"/>
    <w:rsid w:val="0022144C"/>
    <w:rsid w:val="00235F47"/>
    <w:rsid w:val="0024120E"/>
    <w:rsid w:val="002810CC"/>
    <w:rsid w:val="002825DE"/>
    <w:rsid w:val="00290731"/>
    <w:rsid w:val="00331523"/>
    <w:rsid w:val="0034463E"/>
    <w:rsid w:val="003531F5"/>
    <w:rsid w:val="0037579B"/>
    <w:rsid w:val="003B1117"/>
    <w:rsid w:val="003C3EA8"/>
    <w:rsid w:val="004C787B"/>
    <w:rsid w:val="004F6ED8"/>
    <w:rsid w:val="00500923"/>
    <w:rsid w:val="00517113"/>
    <w:rsid w:val="00526162"/>
    <w:rsid w:val="00545939"/>
    <w:rsid w:val="00572C2E"/>
    <w:rsid w:val="00594B2F"/>
    <w:rsid w:val="00596DD2"/>
    <w:rsid w:val="005A342E"/>
    <w:rsid w:val="005A6169"/>
    <w:rsid w:val="005C54BB"/>
    <w:rsid w:val="00653502"/>
    <w:rsid w:val="00655745"/>
    <w:rsid w:val="00672C16"/>
    <w:rsid w:val="0069373B"/>
    <w:rsid w:val="006A0E78"/>
    <w:rsid w:val="006D2157"/>
    <w:rsid w:val="00713076"/>
    <w:rsid w:val="00742547"/>
    <w:rsid w:val="00776EA3"/>
    <w:rsid w:val="00805FA6"/>
    <w:rsid w:val="00807B1D"/>
    <w:rsid w:val="00820375"/>
    <w:rsid w:val="008571F6"/>
    <w:rsid w:val="0087551D"/>
    <w:rsid w:val="00877CF0"/>
    <w:rsid w:val="0088245E"/>
    <w:rsid w:val="009124B6"/>
    <w:rsid w:val="009415E0"/>
    <w:rsid w:val="00942316"/>
    <w:rsid w:val="00942661"/>
    <w:rsid w:val="00962226"/>
    <w:rsid w:val="009763B3"/>
    <w:rsid w:val="009835CA"/>
    <w:rsid w:val="009B0997"/>
    <w:rsid w:val="009B2672"/>
    <w:rsid w:val="009B62AB"/>
    <w:rsid w:val="009D1C53"/>
    <w:rsid w:val="009F6945"/>
    <w:rsid w:val="00A078B7"/>
    <w:rsid w:val="00A12114"/>
    <w:rsid w:val="00A30412"/>
    <w:rsid w:val="00A57C91"/>
    <w:rsid w:val="00A61241"/>
    <w:rsid w:val="00AB6C69"/>
    <w:rsid w:val="00AC5884"/>
    <w:rsid w:val="00AD1997"/>
    <w:rsid w:val="00AE02DF"/>
    <w:rsid w:val="00B2239C"/>
    <w:rsid w:val="00BC78D7"/>
    <w:rsid w:val="00BE7215"/>
    <w:rsid w:val="00BE774C"/>
    <w:rsid w:val="00C00A78"/>
    <w:rsid w:val="00C21792"/>
    <w:rsid w:val="00C318C7"/>
    <w:rsid w:val="00C433A3"/>
    <w:rsid w:val="00C51EE2"/>
    <w:rsid w:val="00C93E94"/>
    <w:rsid w:val="00CA6D17"/>
    <w:rsid w:val="00CA7A3E"/>
    <w:rsid w:val="00CE1488"/>
    <w:rsid w:val="00CE6D9C"/>
    <w:rsid w:val="00D24BEE"/>
    <w:rsid w:val="00D31EE0"/>
    <w:rsid w:val="00D36220"/>
    <w:rsid w:val="00D824C3"/>
    <w:rsid w:val="00D83466"/>
    <w:rsid w:val="00DE5DA6"/>
    <w:rsid w:val="00DF0693"/>
    <w:rsid w:val="00DF3BB1"/>
    <w:rsid w:val="00DF6C30"/>
    <w:rsid w:val="00E32B14"/>
    <w:rsid w:val="00E33D75"/>
    <w:rsid w:val="00E3647B"/>
    <w:rsid w:val="00E6069F"/>
    <w:rsid w:val="00EA0736"/>
    <w:rsid w:val="00ED561F"/>
    <w:rsid w:val="00F06C37"/>
    <w:rsid w:val="00F12F62"/>
    <w:rsid w:val="00F168B3"/>
    <w:rsid w:val="00F6290F"/>
    <w:rsid w:val="00F80F7F"/>
    <w:rsid w:val="00FC3B84"/>
    <w:rsid w:val="00FD7097"/>
    <w:rsid w:val="00FE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23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45E"/>
    <w:pPr>
      <w:spacing w:line="360" w:lineRule="auto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3531F5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9835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531F5"/>
    <w:rPr>
      <w:rFonts w:ascii="Arial" w:eastAsiaTheme="majorEastAsia" w:hAnsi="Arial" w:cstheme="majorBidi"/>
      <w:b/>
      <w:color w:val="000000" w:themeColor="text1"/>
      <w:sz w:val="28"/>
      <w:szCs w:val="32"/>
    </w:rPr>
  </w:style>
  <w:style w:type="character" w:styleId="Refdecomentrio">
    <w:name w:val="annotation reference"/>
    <w:basedOn w:val="Fontepargpadro"/>
    <w:uiPriority w:val="99"/>
    <w:semiHidden/>
    <w:unhideWhenUsed/>
    <w:rsid w:val="00FE522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E522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E522F"/>
    <w:rPr>
      <w:rFonts w:ascii="Arial" w:hAnsi="Arial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E522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E522F"/>
    <w:rPr>
      <w:rFonts w:ascii="Arial" w:hAnsi="Arial"/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52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522F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FE522F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FE522F"/>
    <w:rPr>
      <w:color w:val="605E5C"/>
      <w:shd w:val="clear" w:color="auto" w:fill="E1DFDD"/>
    </w:rPr>
  </w:style>
  <w:style w:type="paragraph" w:styleId="Bibliografia">
    <w:name w:val="Bibliography"/>
    <w:basedOn w:val="Normal"/>
    <w:next w:val="Normal"/>
    <w:uiPriority w:val="37"/>
    <w:unhideWhenUsed/>
    <w:rsid w:val="00201BDE"/>
  </w:style>
  <w:style w:type="character" w:styleId="HiperlinkVisitado">
    <w:name w:val="FollowedHyperlink"/>
    <w:basedOn w:val="Fontepargpadro"/>
    <w:uiPriority w:val="99"/>
    <w:semiHidden/>
    <w:unhideWhenUsed/>
    <w:rsid w:val="00C318C7"/>
    <w:rPr>
      <w:color w:val="954F72" w:themeColor="followedHyperlink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9835C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abealho">
    <w:name w:val="header"/>
    <w:basedOn w:val="Normal"/>
    <w:link w:val="CabealhoChar"/>
    <w:uiPriority w:val="99"/>
    <w:unhideWhenUsed/>
    <w:rsid w:val="00F06C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06C37"/>
    <w:rPr>
      <w:rFonts w:ascii="Arial" w:hAnsi="Arial"/>
    </w:rPr>
  </w:style>
  <w:style w:type="paragraph" w:styleId="Rodap">
    <w:name w:val="footer"/>
    <w:basedOn w:val="Normal"/>
    <w:link w:val="RodapChar"/>
    <w:uiPriority w:val="99"/>
    <w:unhideWhenUsed/>
    <w:rsid w:val="00F06C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06C37"/>
    <w:rPr>
      <w:rFonts w:ascii="Arial" w:hAnsi="Arial"/>
    </w:rPr>
  </w:style>
  <w:style w:type="paragraph" w:styleId="NormalWeb">
    <w:name w:val="Normal (Web)"/>
    <w:basedOn w:val="Normal"/>
    <w:uiPriority w:val="99"/>
    <w:semiHidden/>
    <w:unhideWhenUsed/>
    <w:rsid w:val="00C51EE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69373B"/>
    <w:pPr>
      <w:spacing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69373B"/>
    <w:pPr>
      <w:spacing w:after="100"/>
    </w:pPr>
  </w:style>
  <w:style w:type="character" w:customStyle="1" w:styleId="highlight">
    <w:name w:val="highlight"/>
    <w:basedOn w:val="Fontepargpadro"/>
    <w:rsid w:val="00807B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45E"/>
    <w:pPr>
      <w:spacing w:line="360" w:lineRule="auto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3531F5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9835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531F5"/>
    <w:rPr>
      <w:rFonts w:ascii="Arial" w:eastAsiaTheme="majorEastAsia" w:hAnsi="Arial" w:cstheme="majorBidi"/>
      <w:b/>
      <w:color w:val="000000" w:themeColor="text1"/>
      <w:sz w:val="28"/>
      <w:szCs w:val="32"/>
    </w:rPr>
  </w:style>
  <w:style w:type="character" w:styleId="Refdecomentrio">
    <w:name w:val="annotation reference"/>
    <w:basedOn w:val="Fontepargpadro"/>
    <w:uiPriority w:val="99"/>
    <w:semiHidden/>
    <w:unhideWhenUsed/>
    <w:rsid w:val="00FE522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E522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E522F"/>
    <w:rPr>
      <w:rFonts w:ascii="Arial" w:hAnsi="Arial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E522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E522F"/>
    <w:rPr>
      <w:rFonts w:ascii="Arial" w:hAnsi="Arial"/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52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522F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FE522F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FE522F"/>
    <w:rPr>
      <w:color w:val="605E5C"/>
      <w:shd w:val="clear" w:color="auto" w:fill="E1DFDD"/>
    </w:rPr>
  </w:style>
  <w:style w:type="paragraph" w:styleId="Bibliografia">
    <w:name w:val="Bibliography"/>
    <w:basedOn w:val="Normal"/>
    <w:next w:val="Normal"/>
    <w:uiPriority w:val="37"/>
    <w:unhideWhenUsed/>
    <w:rsid w:val="00201BDE"/>
  </w:style>
  <w:style w:type="character" w:styleId="HiperlinkVisitado">
    <w:name w:val="FollowedHyperlink"/>
    <w:basedOn w:val="Fontepargpadro"/>
    <w:uiPriority w:val="99"/>
    <w:semiHidden/>
    <w:unhideWhenUsed/>
    <w:rsid w:val="00C318C7"/>
    <w:rPr>
      <w:color w:val="954F72" w:themeColor="followedHyperlink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9835C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abealho">
    <w:name w:val="header"/>
    <w:basedOn w:val="Normal"/>
    <w:link w:val="CabealhoChar"/>
    <w:uiPriority w:val="99"/>
    <w:unhideWhenUsed/>
    <w:rsid w:val="00F06C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06C37"/>
    <w:rPr>
      <w:rFonts w:ascii="Arial" w:hAnsi="Arial"/>
    </w:rPr>
  </w:style>
  <w:style w:type="paragraph" w:styleId="Rodap">
    <w:name w:val="footer"/>
    <w:basedOn w:val="Normal"/>
    <w:link w:val="RodapChar"/>
    <w:uiPriority w:val="99"/>
    <w:unhideWhenUsed/>
    <w:rsid w:val="00F06C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06C37"/>
    <w:rPr>
      <w:rFonts w:ascii="Arial" w:hAnsi="Arial"/>
    </w:rPr>
  </w:style>
  <w:style w:type="paragraph" w:styleId="NormalWeb">
    <w:name w:val="Normal (Web)"/>
    <w:basedOn w:val="Normal"/>
    <w:uiPriority w:val="99"/>
    <w:semiHidden/>
    <w:unhideWhenUsed/>
    <w:rsid w:val="00C51EE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69373B"/>
    <w:pPr>
      <w:spacing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69373B"/>
    <w:pPr>
      <w:spacing w:after="100"/>
    </w:pPr>
  </w:style>
  <w:style w:type="character" w:customStyle="1" w:styleId="highlight">
    <w:name w:val="highlight"/>
    <w:basedOn w:val="Fontepargpadro"/>
    <w:rsid w:val="00807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9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lubedecicloturismo.com.br/arquivos/Manual-Circuitos-Cicloturismo.pdf" TargetMode="Externa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comments" Target="comment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SAN07</b:Tag>
    <b:SourceType>Book</b:SourceType>
    <b:Guid>{D867B86A-2262-410F-B4A7-0D0222C40818}</b:Guid>
    <b:Author>
      <b:Author>
        <b:NameList>
          <b:Person>
            <b:Last>SANTOS</b:Last>
            <b:Middle>Benedito dos</b:Middle>
            <b:First>Rodolfo</b:First>
          </b:Person>
        </b:NameList>
      </b:Author>
    </b:Author>
    <b:Title>Formação histórica e transformações sócio-culturais no distrito de São Francisco Xavier</b:Title>
    <b:Year>2007</b:Year>
    <b:City>São José dos Campos</b:City>
    <b:Publisher>UniVap</b:Publisher>
    <b:RefOrder>1</b:RefOrder>
  </b:Source>
</b:Sources>
</file>

<file path=customXml/itemProps1.xml><?xml version="1.0" encoding="utf-8"?>
<ds:datastoreItem xmlns:ds="http://schemas.openxmlformats.org/officeDocument/2006/customXml" ds:itemID="{24A9621E-4CB3-4D0B-99E0-DE4541794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586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Viana</dc:creator>
  <cp:lastModifiedBy>Kennya</cp:lastModifiedBy>
  <cp:revision>2</cp:revision>
  <dcterms:created xsi:type="dcterms:W3CDTF">2020-04-10T00:29:00Z</dcterms:created>
  <dcterms:modified xsi:type="dcterms:W3CDTF">2020-04-10T00:29:00Z</dcterms:modified>
</cp:coreProperties>
</file>