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D07" w:rsidRDefault="009F5D07">
      <w:pPr>
        <w:rPr>
          <w:lang w:val="pt-BR"/>
        </w:rPr>
      </w:pPr>
      <w:r>
        <w:rPr>
          <w:lang w:val="pt-BR"/>
        </w:rPr>
        <w:t>Prezados alunos,</w:t>
      </w:r>
    </w:p>
    <w:p w:rsidR="009F5D07" w:rsidRDefault="009F5D07">
      <w:pPr>
        <w:rPr>
          <w:lang w:val="pt-BR"/>
        </w:rPr>
      </w:pPr>
    </w:p>
    <w:p w:rsidR="009F5D07" w:rsidRDefault="009F5D07">
      <w:pPr>
        <w:rPr>
          <w:lang w:val="pt-BR"/>
        </w:rPr>
      </w:pPr>
      <w:r>
        <w:rPr>
          <w:lang w:val="pt-BR"/>
        </w:rPr>
        <w:t>Seguem aí os exemplos das obras de Boulez abordadas em classe.</w:t>
      </w:r>
    </w:p>
    <w:p w:rsidR="009F5D07" w:rsidRDefault="009F5D07">
      <w:pPr>
        <w:rPr>
          <w:lang w:val="pt-BR"/>
        </w:rPr>
      </w:pPr>
    </w:p>
    <w:p w:rsidR="009F5D07" w:rsidRDefault="009F5D07">
      <w:pPr>
        <w:rPr>
          <w:lang w:val="pt-BR"/>
        </w:rPr>
      </w:pPr>
      <w:r>
        <w:rPr>
          <w:lang w:val="pt-BR"/>
        </w:rPr>
        <w:t>Marteau</w:t>
      </w:r>
    </w:p>
    <w:p w:rsidR="009F5D07" w:rsidRPr="009F5D07" w:rsidRDefault="009F5D07">
      <w:pPr>
        <w:rPr>
          <w:lang w:val="pt-BR"/>
        </w:rPr>
      </w:pPr>
      <w:r>
        <w:rPr>
          <w:lang w:val="pt-BR"/>
        </w:rPr>
        <w:t xml:space="preserve">No caso do </w:t>
      </w:r>
      <w:r>
        <w:rPr>
          <w:i/>
          <w:iCs/>
          <w:lang w:val="pt-BR"/>
        </w:rPr>
        <w:t>Marteau</w:t>
      </w:r>
      <w:r>
        <w:rPr>
          <w:lang w:val="pt-BR"/>
        </w:rPr>
        <w:t>, coloquei o procedimento de multiplicação desenvolvido em aula a partir de uma série básica. Compositores saberão o que fazer com esses procedimentos para gerar harmonias consistentes ou não para trabalharem. Usei meus próprios rabiscos. Observem na partitura a construção melódica a partir destas sonoridades.</w:t>
      </w:r>
    </w:p>
    <w:p w:rsidR="009F5D07" w:rsidRDefault="009F5D07">
      <w:pPr>
        <w:rPr>
          <w:lang w:val="pt-BR"/>
        </w:rPr>
      </w:pPr>
    </w:p>
    <w:p w:rsidR="009F5D07" w:rsidRDefault="009F5D07">
      <w:pPr>
        <w:rPr>
          <w:lang w:val="pt-BR"/>
        </w:rPr>
      </w:pPr>
      <w:r>
        <w:rPr>
          <w:lang w:val="pt-BR"/>
        </w:rPr>
        <w:t>Dérive</w:t>
      </w:r>
    </w:p>
    <w:p w:rsidR="009F5D07" w:rsidRDefault="009F5D07">
      <w:pPr>
        <w:rPr>
          <w:lang w:val="pt-BR"/>
        </w:rPr>
      </w:pPr>
      <w:r>
        <w:rPr>
          <w:lang w:val="pt-BR"/>
        </w:rPr>
        <w:t xml:space="preserve">Como disse, por anos trabalhei com sensações bem precisas sobre as sonoridades fixas que compõem </w:t>
      </w:r>
      <w:r w:rsidRPr="009F5D07">
        <w:rPr>
          <w:i/>
          <w:iCs/>
          <w:lang w:val="pt-BR"/>
        </w:rPr>
        <w:t>dérive</w:t>
      </w:r>
      <w:r>
        <w:rPr>
          <w:lang w:val="pt-BR"/>
        </w:rPr>
        <w:t>. Atualmente está circulando o livro de Goldmann, que nos informa tratar-se de um recurso serial à maneira dodecafônico que produz os acordes que são então fixados em toda a extensão da obra. Este livro desenvolve conceitos interessantes, como o efeito de suspensão de uma nota no meio de uma textura extremamente densa.</w:t>
      </w:r>
    </w:p>
    <w:p w:rsidR="00BC7049" w:rsidRDefault="00BC7049">
      <w:pPr>
        <w:rPr>
          <w:lang w:val="pt-BR"/>
        </w:rPr>
      </w:pPr>
      <w:r>
        <w:rPr>
          <w:lang w:val="pt-BR"/>
        </w:rPr>
        <w:t>Coloquei também o texto em que o pesquisador aborda essa obra.</w:t>
      </w:r>
      <w:bookmarkStart w:id="0" w:name="_GoBack"/>
      <w:bookmarkEnd w:id="0"/>
    </w:p>
    <w:p w:rsidR="009F5D07" w:rsidRDefault="009F5D07">
      <w:pPr>
        <w:rPr>
          <w:lang w:val="pt-BR"/>
        </w:rPr>
      </w:pPr>
    </w:p>
    <w:p w:rsidR="009F5D07" w:rsidRDefault="009F5D07">
      <w:pPr>
        <w:rPr>
          <w:lang w:val="pt-BR"/>
        </w:rPr>
      </w:pPr>
      <w:r>
        <w:rPr>
          <w:lang w:val="pt-BR"/>
        </w:rPr>
        <w:t>Vocês têm a partitura. Observem por si mesmos outros elementos de linguagem desenvolvidos dentro deste estreito âmbito textural com harmonias densas, mas fixas.</w:t>
      </w:r>
    </w:p>
    <w:p w:rsidR="00E30A24" w:rsidRDefault="00E30A24">
      <w:pPr>
        <w:rPr>
          <w:lang w:val="pt-BR"/>
        </w:rPr>
      </w:pPr>
    </w:p>
    <w:p w:rsidR="00E30A24" w:rsidRDefault="00E30A24">
      <w:pPr>
        <w:rPr>
          <w:lang w:val="pt-BR"/>
        </w:rPr>
      </w:pPr>
      <w:r>
        <w:rPr>
          <w:lang w:val="pt-BR"/>
        </w:rPr>
        <w:t xml:space="preserve">Bom divertimento,  </w:t>
      </w:r>
    </w:p>
    <w:p w:rsidR="00E30A24" w:rsidRDefault="00E30A24">
      <w:pPr>
        <w:rPr>
          <w:lang w:val="pt-BR"/>
        </w:rPr>
      </w:pPr>
    </w:p>
    <w:p w:rsidR="00E30A24" w:rsidRDefault="00E30A24">
      <w:pPr>
        <w:rPr>
          <w:lang w:val="pt-BR"/>
        </w:rPr>
      </w:pPr>
      <w:r>
        <w:rPr>
          <w:lang w:val="pt-BR"/>
        </w:rPr>
        <w:t>Cuidem-se,</w:t>
      </w:r>
    </w:p>
    <w:p w:rsidR="00E30A24" w:rsidRDefault="00E30A24">
      <w:pPr>
        <w:rPr>
          <w:lang w:val="pt-BR"/>
        </w:rPr>
      </w:pPr>
    </w:p>
    <w:p w:rsidR="00E30A24" w:rsidRDefault="00E30A24">
      <w:pPr>
        <w:rPr>
          <w:lang w:val="pt-BR"/>
        </w:rPr>
      </w:pPr>
      <w:r>
        <w:rPr>
          <w:lang w:val="pt-BR"/>
        </w:rPr>
        <w:t>Marcos</w:t>
      </w:r>
    </w:p>
    <w:p w:rsidR="009F5D07" w:rsidRDefault="009F5D07">
      <w:pPr>
        <w:rPr>
          <w:lang w:val="pt-BR"/>
        </w:rPr>
      </w:pPr>
    </w:p>
    <w:p w:rsidR="009F5D07" w:rsidRDefault="009F5D07">
      <w:pPr>
        <w:rPr>
          <w:lang w:val="pt-BR"/>
        </w:rPr>
      </w:pPr>
    </w:p>
    <w:p w:rsidR="009F5D07" w:rsidRDefault="009F5D07">
      <w:pPr>
        <w:rPr>
          <w:lang w:val="pt-BR"/>
        </w:rPr>
      </w:pPr>
    </w:p>
    <w:p w:rsidR="009F5D07" w:rsidRPr="009F5D07" w:rsidRDefault="009F5D07">
      <w:pPr>
        <w:rPr>
          <w:lang w:val="pt-BR"/>
        </w:rPr>
      </w:pPr>
    </w:p>
    <w:sectPr w:rsidR="009F5D07" w:rsidRPr="009F5D07" w:rsidSect="000708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07"/>
    <w:rsid w:val="0007083C"/>
    <w:rsid w:val="009F5D07"/>
    <w:rsid w:val="00BC7049"/>
    <w:rsid w:val="00E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D42394"/>
  <w15:chartTrackingRefBased/>
  <w15:docId w15:val="{3A565C24-0FF0-424C-A9C2-EF7736A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Lacerda</dc:creator>
  <cp:keywords/>
  <dc:description/>
  <cp:lastModifiedBy>Marcos Lacerda</cp:lastModifiedBy>
  <cp:revision>3</cp:revision>
  <dcterms:created xsi:type="dcterms:W3CDTF">2020-03-30T13:41:00Z</dcterms:created>
  <dcterms:modified xsi:type="dcterms:W3CDTF">2020-03-30T13:57:00Z</dcterms:modified>
</cp:coreProperties>
</file>