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9FD3" w14:textId="77777777" w:rsidR="00F83564" w:rsidRDefault="00F83564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24"/>
          <w:szCs w:val="24"/>
        </w:rPr>
      </w:pPr>
    </w:p>
    <w:p w14:paraId="3C856407" w14:textId="77777777" w:rsidR="00F83564" w:rsidRDefault="00F83564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24"/>
          <w:szCs w:val="24"/>
        </w:rPr>
      </w:pPr>
    </w:p>
    <w:p w14:paraId="645B3C7A" w14:textId="77777777" w:rsidR="00F83564" w:rsidRDefault="00F83564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24"/>
          <w:szCs w:val="24"/>
        </w:rPr>
      </w:pPr>
    </w:p>
    <w:p w14:paraId="1B2C0FA8" w14:textId="77777777" w:rsidR="00F83564" w:rsidRDefault="00F83564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24"/>
          <w:szCs w:val="24"/>
        </w:rPr>
      </w:pPr>
    </w:p>
    <w:p w14:paraId="046152C3" w14:textId="77777777" w:rsidR="00F83564" w:rsidRDefault="00F83564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24"/>
          <w:szCs w:val="24"/>
        </w:rPr>
      </w:pPr>
    </w:p>
    <w:p w14:paraId="24B0B532" w14:textId="77777777" w:rsidR="00F83564" w:rsidRDefault="00F83564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24"/>
          <w:szCs w:val="24"/>
        </w:rPr>
      </w:pPr>
    </w:p>
    <w:p w14:paraId="2A23F50A" w14:textId="77777777" w:rsidR="00FF0640" w:rsidRDefault="00490BEB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LAN 685</w:t>
      </w:r>
      <w:r w:rsidR="00FF0640">
        <w:rPr>
          <w:b/>
          <w:noProof w:val="0"/>
          <w:sz w:val="24"/>
          <w:szCs w:val="24"/>
        </w:rPr>
        <w:t xml:space="preserve"> – AÇÚCAR E ÁLCOOL</w:t>
      </w:r>
    </w:p>
    <w:p w14:paraId="407C4B1D" w14:textId="77777777" w:rsidR="00490BEB" w:rsidRPr="00514469" w:rsidRDefault="00490BEB" w:rsidP="00FF06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4"/>
          <w:szCs w:val="24"/>
        </w:rPr>
      </w:pPr>
    </w:p>
    <w:p w14:paraId="7B5A6023" w14:textId="77777777" w:rsidR="008354F2" w:rsidRPr="006B4968" w:rsidRDefault="008354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4"/>
          <w:szCs w:val="24"/>
          <w:u w:val="single"/>
        </w:rPr>
      </w:pPr>
      <w:r w:rsidRPr="006B4968">
        <w:rPr>
          <w:noProof w:val="0"/>
          <w:sz w:val="24"/>
          <w:szCs w:val="24"/>
        </w:rPr>
        <w:t xml:space="preserve">Nome:  </w:t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  <w:u w:val="single"/>
        </w:rPr>
        <w:tab/>
      </w:r>
      <w:r w:rsidRPr="006B4968">
        <w:rPr>
          <w:noProof w:val="0"/>
          <w:sz w:val="24"/>
          <w:szCs w:val="24"/>
        </w:rPr>
        <w:tab/>
        <w:t>Data:</w:t>
      </w:r>
      <w:r w:rsidR="008A0BC5" w:rsidRPr="006B4968">
        <w:rPr>
          <w:noProof w:val="0"/>
          <w:sz w:val="24"/>
          <w:szCs w:val="24"/>
        </w:rPr>
        <w:t xml:space="preserve">  </w:t>
      </w:r>
      <w:r w:rsidR="008A0BC5" w:rsidRPr="006B4968">
        <w:rPr>
          <w:noProof w:val="0"/>
          <w:sz w:val="24"/>
          <w:szCs w:val="24"/>
          <w:u w:val="single"/>
        </w:rPr>
        <w:tab/>
      </w:r>
      <w:r w:rsidR="008A0BC5" w:rsidRPr="006B4968">
        <w:rPr>
          <w:noProof w:val="0"/>
          <w:sz w:val="24"/>
          <w:szCs w:val="24"/>
          <w:u w:val="single"/>
        </w:rPr>
        <w:tab/>
      </w:r>
    </w:p>
    <w:p w14:paraId="55271F4A" w14:textId="77777777" w:rsidR="008354F2" w:rsidRDefault="008354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18"/>
        </w:rPr>
      </w:pPr>
    </w:p>
    <w:p w14:paraId="58E84E65" w14:textId="474B9B14" w:rsidR="008A0BC5" w:rsidRPr="00216081" w:rsidRDefault="00216081" w:rsidP="006B4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noProof w:val="0"/>
          <w:sz w:val="24"/>
          <w:szCs w:val="24"/>
          <w:u w:val="single"/>
        </w:rPr>
      </w:pPr>
      <w:r w:rsidRPr="00216081">
        <w:rPr>
          <w:noProof w:val="0"/>
          <w:sz w:val="24"/>
          <w:szCs w:val="24"/>
          <w:u w:val="single"/>
        </w:rPr>
        <w:t>Estudo dirigido 1</w:t>
      </w:r>
      <w:r w:rsidR="008A0BC5" w:rsidRPr="00216081">
        <w:rPr>
          <w:noProof w:val="0"/>
          <w:sz w:val="24"/>
          <w:szCs w:val="24"/>
          <w:u w:val="single"/>
        </w:rPr>
        <w:t xml:space="preserve"> -  </w:t>
      </w:r>
      <w:r w:rsidR="006426CD">
        <w:rPr>
          <w:noProof w:val="0"/>
          <w:sz w:val="24"/>
          <w:szCs w:val="24"/>
          <w:u w:val="single"/>
        </w:rPr>
        <w:t>25/03/2020</w:t>
      </w:r>
      <w:bookmarkStart w:id="0" w:name="_GoBack"/>
      <w:bookmarkEnd w:id="0"/>
      <w:r w:rsidR="00C82466" w:rsidRPr="00216081">
        <w:rPr>
          <w:noProof w:val="0"/>
          <w:sz w:val="24"/>
          <w:szCs w:val="24"/>
          <w:u w:val="single"/>
        </w:rPr>
        <w:t xml:space="preserve"> </w:t>
      </w:r>
    </w:p>
    <w:p w14:paraId="631463D6" w14:textId="77777777" w:rsidR="00F83564" w:rsidRDefault="00F83564" w:rsidP="006B4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noProof w:val="0"/>
          <w:sz w:val="22"/>
          <w:szCs w:val="22"/>
          <w:u w:val="single"/>
        </w:rPr>
      </w:pPr>
    </w:p>
    <w:p w14:paraId="2046FF35" w14:textId="77777777" w:rsidR="00F83564" w:rsidRDefault="00F83564" w:rsidP="00F835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both"/>
        <w:rPr>
          <w:noProof w:val="0"/>
          <w:sz w:val="22"/>
          <w:szCs w:val="22"/>
        </w:rPr>
      </w:pPr>
    </w:p>
    <w:p w14:paraId="5EB94E66" w14:textId="77777777" w:rsidR="00B1573F" w:rsidRPr="009844C9" w:rsidRDefault="00216081" w:rsidP="00BF5C7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993" w:hanging="709"/>
        <w:jc w:val="both"/>
        <w:rPr>
          <w:rFonts w:ascii="Sylfaen" w:hAnsi="Sylfaen"/>
          <w:b/>
          <w:noProof w:val="0"/>
          <w:sz w:val="24"/>
          <w:szCs w:val="24"/>
          <w:u w:val="single"/>
        </w:rPr>
      </w:pPr>
      <w:r w:rsidRPr="009844C9">
        <w:rPr>
          <w:rFonts w:ascii="Sylfaen" w:hAnsi="Sylfaen"/>
          <w:b/>
          <w:noProof w:val="0"/>
          <w:sz w:val="24"/>
          <w:szCs w:val="24"/>
          <w:u w:val="single"/>
        </w:rPr>
        <w:t>Estudo de caso:</w:t>
      </w:r>
    </w:p>
    <w:p w14:paraId="06017719" w14:textId="77777777" w:rsidR="00216081" w:rsidRDefault="00216081" w:rsidP="00BF5C7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993" w:hanging="709"/>
        <w:jc w:val="both"/>
        <w:rPr>
          <w:rFonts w:ascii="Sylfaen" w:hAnsi="Sylfaen"/>
          <w:b/>
          <w:noProof w:val="0"/>
          <w:sz w:val="22"/>
          <w:szCs w:val="22"/>
        </w:rPr>
      </w:pPr>
    </w:p>
    <w:p w14:paraId="0142BDF9" w14:textId="77777777" w:rsidR="009844C9" w:rsidRDefault="009844C9" w:rsidP="00BF5C7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993" w:hanging="709"/>
        <w:jc w:val="both"/>
        <w:rPr>
          <w:rFonts w:ascii="Sylfaen" w:hAnsi="Sylfaen"/>
          <w:b/>
          <w:noProof w:val="0"/>
          <w:sz w:val="22"/>
          <w:szCs w:val="22"/>
        </w:rPr>
      </w:pPr>
    </w:p>
    <w:p w14:paraId="787E9C4C" w14:textId="77777777" w:rsidR="00216081" w:rsidRDefault="00216081" w:rsidP="009844C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84"/>
        <w:jc w:val="both"/>
        <w:rPr>
          <w:rFonts w:ascii="Sylfaen" w:hAnsi="Sylfaen"/>
          <w:noProof w:val="0"/>
          <w:sz w:val="22"/>
          <w:szCs w:val="22"/>
        </w:rPr>
      </w:pPr>
      <w:r w:rsidRPr="009844C9">
        <w:rPr>
          <w:rFonts w:ascii="Sylfaen" w:hAnsi="Sylfaen"/>
          <w:noProof w:val="0"/>
          <w:sz w:val="22"/>
          <w:szCs w:val="22"/>
        </w:rPr>
        <w:t>Uma fazenda do Matogrosso (MT) está com dificuldade de escoamento de safra, em função de a problemas de infraestrutura viária e isso tem causado grandes prejuízos.  Por isso, o proprietário o contrata para fazer um estudo da quantidade de etanol que ele conseguiria produzir caso o excedente de produção</w:t>
      </w:r>
      <w:r w:rsidR="002918EF">
        <w:rPr>
          <w:rFonts w:ascii="Sylfaen" w:hAnsi="Sylfaen"/>
          <w:noProof w:val="0"/>
          <w:sz w:val="22"/>
          <w:szCs w:val="22"/>
        </w:rPr>
        <w:t xml:space="preserve"> de milho</w:t>
      </w:r>
      <w:r w:rsidRPr="009844C9">
        <w:rPr>
          <w:rFonts w:ascii="Sylfaen" w:hAnsi="Sylfaen"/>
          <w:noProof w:val="0"/>
          <w:sz w:val="22"/>
          <w:szCs w:val="22"/>
        </w:rPr>
        <w:t xml:space="preserve"> fosse utilizado para a produção de etanol.</w:t>
      </w:r>
    </w:p>
    <w:p w14:paraId="2C3EFB36" w14:textId="77777777" w:rsidR="002918EF" w:rsidRPr="009844C9" w:rsidRDefault="002918EF" w:rsidP="009844C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84"/>
        <w:jc w:val="both"/>
        <w:rPr>
          <w:rFonts w:ascii="Sylfaen" w:hAnsi="Sylfaen"/>
          <w:noProof w:val="0"/>
          <w:sz w:val="22"/>
          <w:szCs w:val="22"/>
        </w:rPr>
      </w:pPr>
    </w:p>
    <w:p w14:paraId="0737FF57" w14:textId="77777777" w:rsidR="00216081" w:rsidRPr="009844C9" w:rsidRDefault="00216081" w:rsidP="00216081">
      <w:pPr>
        <w:pStyle w:val="PargrafodaLista"/>
        <w:numPr>
          <w:ilvl w:val="0"/>
          <w:numId w:val="3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Sylfaen" w:hAnsi="Sylfaen"/>
          <w:noProof w:val="0"/>
          <w:sz w:val="22"/>
          <w:szCs w:val="22"/>
        </w:rPr>
      </w:pPr>
      <w:r w:rsidRPr="009844C9">
        <w:rPr>
          <w:rFonts w:ascii="Sylfaen" w:hAnsi="Sylfaen"/>
          <w:noProof w:val="0"/>
          <w:sz w:val="22"/>
          <w:szCs w:val="22"/>
        </w:rPr>
        <w:t xml:space="preserve">Dados da fazenda: </w:t>
      </w:r>
      <w:r w:rsidRPr="009844C9">
        <w:rPr>
          <w:rFonts w:ascii="Sylfaen" w:hAnsi="Sylfaen"/>
          <w:noProof w:val="0"/>
          <w:sz w:val="22"/>
          <w:szCs w:val="22"/>
        </w:rPr>
        <w:tab/>
        <w:t>Área 52.000 h</w:t>
      </w:r>
      <w:r w:rsidR="002918EF">
        <w:rPr>
          <w:rFonts w:ascii="Sylfaen" w:hAnsi="Sylfaen"/>
          <w:noProof w:val="0"/>
          <w:sz w:val="22"/>
          <w:szCs w:val="22"/>
        </w:rPr>
        <w:t>a</w:t>
      </w:r>
    </w:p>
    <w:p w14:paraId="0A4B7357" w14:textId="77777777" w:rsidR="00216081" w:rsidRPr="009844C9" w:rsidRDefault="00216081" w:rsidP="00216081">
      <w:pPr>
        <w:pStyle w:val="PargrafodaLista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644"/>
        <w:jc w:val="both"/>
        <w:rPr>
          <w:rFonts w:ascii="Sylfaen" w:hAnsi="Sylfaen"/>
          <w:noProof w:val="0"/>
          <w:sz w:val="22"/>
          <w:szCs w:val="22"/>
        </w:rPr>
      </w:pPr>
      <w:r w:rsidRPr="009844C9">
        <w:rPr>
          <w:rFonts w:ascii="Sylfaen" w:hAnsi="Sylfaen"/>
          <w:noProof w:val="0"/>
          <w:sz w:val="22"/>
          <w:szCs w:val="22"/>
        </w:rPr>
        <w:tab/>
      </w:r>
      <w:r w:rsidRPr="009844C9">
        <w:rPr>
          <w:rFonts w:ascii="Sylfaen" w:hAnsi="Sylfaen"/>
          <w:noProof w:val="0"/>
          <w:sz w:val="22"/>
          <w:szCs w:val="22"/>
        </w:rPr>
        <w:tab/>
      </w:r>
      <w:r w:rsidRPr="009844C9">
        <w:rPr>
          <w:rFonts w:ascii="Sylfaen" w:hAnsi="Sylfaen"/>
          <w:noProof w:val="0"/>
          <w:sz w:val="22"/>
          <w:szCs w:val="22"/>
        </w:rPr>
        <w:tab/>
        <w:t>Produtividade: 10</w:t>
      </w:r>
      <w:r w:rsidR="002918EF">
        <w:rPr>
          <w:rFonts w:ascii="Sylfaen" w:hAnsi="Sylfaen"/>
          <w:noProof w:val="0"/>
          <w:sz w:val="22"/>
          <w:szCs w:val="22"/>
        </w:rPr>
        <w:t xml:space="preserve"> t</w:t>
      </w:r>
      <w:r w:rsidRPr="009844C9">
        <w:rPr>
          <w:rFonts w:ascii="Sylfaen" w:hAnsi="Sylfaen"/>
          <w:noProof w:val="0"/>
          <w:sz w:val="22"/>
          <w:szCs w:val="22"/>
        </w:rPr>
        <w:t xml:space="preserve"> de milho t/ha</w:t>
      </w:r>
    </w:p>
    <w:p w14:paraId="0B949611" w14:textId="77777777" w:rsidR="00216081" w:rsidRPr="009844C9" w:rsidRDefault="00216081" w:rsidP="00216081">
      <w:pPr>
        <w:pStyle w:val="PargrafodaLista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644"/>
        <w:jc w:val="both"/>
        <w:rPr>
          <w:rFonts w:ascii="Sylfaen" w:hAnsi="Sylfaen"/>
          <w:noProof w:val="0"/>
          <w:sz w:val="22"/>
          <w:szCs w:val="22"/>
        </w:rPr>
      </w:pPr>
      <w:r w:rsidRPr="009844C9">
        <w:rPr>
          <w:rFonts w:ascii="Sylfaen" w:hAnsi="Sylfaen"/>
          <w:noProof w:val="0"/>
          <w:sz w:val="22"/>
          <w:szCs w:val="22"/>
        </w:rPr>
        <w:tab/>
      </w:r>
      <w:r w:rsidRPr="009844C9">
        <w:rPr>
          <w:rFonts w:ascii="Sylfaen" w:hAnsi="Sylfaen"/>
          <w:noProof w:val="0"/>
          <w:sz w:val="22"/>
          <w:szCs w:val="22"/>
        </w:rPr>
        <w:tab/>
      </w:r>
      <w:r w:rsidRPr="009844C9">
        <w:rPr>
          <w:rFonts w:ascii="Sylfaen" w:hAnsi="Sylfaen"/>
          <w:noProof w:val="0"/>
          <w:sz w:val="22"/>
          <w:szCs w:val="22"/>
        </w:rPr>
        <w:tab/>
        <w:t>Excedente de produção: 100.000 tM/ano</w:t>
      </w:r>
    </w:p>
    <w:p w14:paraId="5E4DCC43" w14:textId="77777777" w:rsidR="00216081" w:rsidRPr="009844C9" w:rsidRDefault="00216081" w:rsidP="00216081">
      <w:pPr>
        <w:pStyle w:val="PargrafodaLista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644"/>
        <w:jc w:val="both"/>
        <w:rPr>
          <w:rFonts w:ascii="Sylfaen" w:hAnsi="Sylfaen"/>
          <w:noProof w:val="0"/>
          <w:sz w:val="22"/>
          <w:szCs w:val="22"/>
        </w:rPr>
      </w:pPr>
    </w:p>
    <w:p w14:paraId="69A2081E" w14:textId="77777777" w:rsidR="00216081" w:rsidRPr="009844C9" w:rsidRDefault="00216081" w:rsidP="00216081">
      <w:pPr>
        <w:pStyle w:val="PargrafodaLista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644"/>
        <w:jc w:val="both"/>
        <w:rPr>
          <w:rFonts w:ascii="Sylfaen" w:hAnsi="Sylfaen"/>
          <w:noProof w:val="0"/>
          <w:sz w:val="22"/>
          <w:szCs w:val="22"/>
        </w:rPr>
      </w:pPr>
    </w:p>
    <w:p w14:paraId="081E68AE" w14:textId="77777777" w:rsidR="00B1573F" w:rsidRPr="009844C9" w:rsidRDefault="00216081" w:rsidP="00216081">
      <w:pPr>
        <w:pStyle w:val="PargrafodaLista"/>
        <w:numPr>
          <w:ilvl w:val="0"/>
          <w:numId w:val="3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Sylfaen" w:hAnsi="Sylfaen"/>
          <w:noProof w:val="0"/>
          <w:sz w:val="22"/>
          <w:szCs w:val="22"/>
        </w:rPr>
      </w:pPr>
      <w:r w:rsidRPr="009844C9">
        <w:rPr>
          <w:rFonts w:ascii="Sylfaen" w:hAnsi="Sylfaen"/>
          <w:noProof w:val="0"/>
          <w:sz w:val="22"/>
          <w:szCs w:val="22"/>
        </w:rPr>
        <w:t>O proprietário também informa que o interesse não</w:t>
      </w:r>
      <w:r w:rsidR="002918EF">
        <w:rPr>
          <w:rFonts w:ascii="Sylfaen" w:hAnsi="Sylfaen"/>
          <w:noProof w:val="0"/>
          <w:sz w:val="22"/>
          <w:szCs w:val="22"/>
        </w:rPr>
        <w:t xml:space="preserve"> é</w:t>
      </w:r>
      <w:r w:rsidRPr="009844C9">
        <w:rPr>
          <w:rFonts w:ascii="Sylfaen" w:hAnsi="Sylfaen"/>
          <w:noProof w:val="0"/>
          <w:sz w:val="22"/>
          <w:szCs w:val="22"/>
        </w:rPr>
        <w:t xml:space="preserve"> processar somente o excedente de produção da fazenda dele.  Em verdade, pretende produzir 500 m³ de etanol por dia.</w:t>
      </w:r>
      <w:r w:rsidR="00DB10C1" w:rsidRPr="009844C9">
        <w:rPr>
          <w:rFonts w:ascii="Sylfaen" w:hAnsi="Sylfaen"/>
          <w:noProof w:val="0"/>
          <w:sz w:val="22"/>
          <w:szCs w:val="22"/>
        </w:rPr>
        <w:t xml:space="preserve"> Neste sentido, ele deseja saber qual é a quantidade de milho que deve comprar de fornecedores locais para obter a produção desejada? Dados: Período de operação da indústria: 330 dias úteis por ano; Paradas para manutenção e paradas não programadas: 35 dias por ano.</w:t>
      </w:r>
    </w:p>
    <w:p w14:paraId="11A27F68" w14:textId="77777777" w:rsidR="009844C9" w:rsidRDefault="009844C9" w:rsidP="009844C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Sylfaen" w:hAnsi="Sylfaen"/>
          <w:noProof w:val="0"/>
          <w:sz w:val="22"/>
          <w:szCs w:val="22"/>
        </w:rPr>
      </w:pPr>
    </w:p>
    <w:p w14:paraId="21FE61FE" w14:textId="77777777" w:rsidR="002918EF" w:rsidRDefault="002918EF" w:rsidP="009844C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Sylfaen" w:hAnsi="Sylfaen"/>
          <w:noProof w:val="0"/>
          <w:sz w:val="22"/>
          <w:szCs w:val="22"/>
        </w:rPr>
      </w:pPr>
    </w:p>
    <w:p w14:paraId="3702235E" w14:textId="77777777" w:rsidR="002918EF" w:rsidRPr="009844C9" w:rsidRDefault="002918EF" w:rsidP="009844C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Sylfaen" w:hAnsi="Sylfaen"/>
          <w:noProof w:val="0"/>
          <w:sz w:val="22"/>
          <w:szCs w:val="22"/>
        </w:rPr>
      </w:pPr>
    </w:p>
    <w:p w14:paraId="68139BAC" w14:textId="77777777" w:rsidR="009844C9" w:rsidRPr="009844C9" w:rsidRDefault="009844C9" w:rsidP="009844C9">
      <w:pPr>
        <w:pStyle w:val="PargrafodaLista"/>
        <w:numPr>
          <w:ilvl w:val="0"/>
          <w:numId w:val="3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Sylfaen" w:hAnsi="Sylfaen"/>
          <w:noProof w:val="0"/>
          <w:sz w:val="22"/>
          <w:szCs w:val="22"/>
        </w:rPr>
      </w:pPr>
      <w:r w:rsidRPr="009844C9">
        <w:rPr>
          <w:rFonts w:ascii="Sylfaen" w:hAnsi="Sylfaen"/>
          <w:noProof w:val="0"/>
          <w:sz w:val="22"/>
          <w:szCs w:val="22"/>
        </w:rPr>
        <w:t xml:space="preserve">O preço a ser recebido pelo etanol produzido </w:t>
      </w:r>
      <w:r w:rsidR="002918EF">
        <w:rPr>
          <w:rFonts w:ascii="Sylfaen" w:hAnsi="Sylfaen"/>
          <w:noProof w:val="0"/>
          <w:sz w:val="22"/>
          <w:szCs w:val="22"/>
        </w:rPr>
        <w:t>será</w:t>
      </w:r>
      <w:r w:rsidRPr="009844C9">
        <w:rPr>
          <w:rFonts w:ascii="Sylfaen" w:hAnsi="Sylfaen"/>
          <w:noProof w:val="0"/>
          <w:sz w:val="22"/>
          <w:szCs w:val="22"/>
        </w:rPr>
        <w:t xml:space="preserve"> de R$ 1,40/L. O custo da matéria-prima representa 60 % do custo de obteção do etanol a partir do milho. Este custo é considerando o pagamento do ICMS (Imposto sobre Circulação de Mercadorias e Prestação de Serviços)  integral (18 %</w:t>
      </w:r>
      <w:r w:rsidR="002918EF">
        <w:rPr>
          <w:rFonts w:ascii="Sylfaen" w:hAnsi="Sylfaen"/>
          <w:noProof w:val="0"/>
          <w:sz w:val="22"/>
          <w:szCs w:val="22"/>
        </w:rPr>
        <w:t xml:space="preserve"> do valor do produto final</w:t>
      </w:r>
      <w:r w:rsidRPr="009844C9">
        <w:rPr>
          <w:rFonts w:ascii="Sylfaen" w:hAnsi="Sylfaen"/>
          <w:noProof w:val="0"/>
          <w:sz w:val="22"/>
          <w:szCs w:val="22"/>
        </w:rPr>
        <w:t xml:space="preserve">). Então, ele o questiona até qual valor ele </w:t>
      </w:r>
      <w:r w:rsidR="002918EF">
        <w:rPr>
          <w:rFonts w:ascii="Sylfaen" w:hAnsi="Sylfaen"/>
          <w:noProof w:val="0"/>
          <w:sz w:val="22"/>
          <w:szCs w:val="22"/>
        </w:rPr>
        <w:t xml:space="preserve">pode </w:t>
      </w:r>
      <w:r w:rsidRPr="009844C9">
        <w:rPr>
          <w:rFonts w:ascii="Sylfaen" w:hAnsi="Sylfaen"/>
          <w:noProof w:val="0"/>
          <w:sz w:val="22"/>
          <w:szCs w:val="22"/>
        </w:rPr>
        <w:t>pagar pelo milho para que a atividade seja rentável (preço médio no milho no MT é de US$ 6,5/saca de 50 kg).  a) Considerando o pagamento do ICMS integral; b) Considerando a isenção de 90 % do ICMS.</w:t>
      </w:r>
    </w:p>
    <w:p w14:paraId="5347FD1C" w14:textId="77777777" w:rsidR="009844C9" w:rsidRPr="009844C9" w:rsidRDefault="009844C9" w:rsidP="009844C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Sylfaen" w:hAnsi="Sylfaen"/>
          <w:noProof w:val="0"/>
          <w:sz w:val="22"/>
          <w:szCs w:val="22"/>
        </w:rPr>
      </w:pPr>
    </w:p>
    <w:sectPr w:rsidR="009844C9" w:rsidRPr="009844C9" w:rsidSect="00490BEB">
      <w:headerReference w:type="even" r:id="rId7"/>
      <w:headerReference w:type="default" r:id="rId8"/>
      <w:type w:val="continuous"/>
      <w:pgSz w:w="11906" w:h="16838"/>
      <w:pgMar w:top="851" w:right="1133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384E" w14:textId="77777777" w:rsidR="002D7F6F" w:rsidRDefault="002D7F6F">
      <w:r>
        <w:separator/>
      </w:r>
    </w:p>
  </w:endnote>
  <w:endnote w:type="continuationSeparator" w:id="0">
    <w:p w14:paraId="72B29113" w14:textId="77777777" w:rsidR="002D7F6F" w:rsidRDefault="002D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7F9E" w14:textId="77777777" w:rsidR="002D7F6F" w:rsidRDefault="002D7F6F">
      <w:r>
        <w:separator/>
      </w:r>
    </w:p>
  </w:footnote>
  <w:footnote w:type="continuationSeparator" w:id="0">
    <w:p w14:paraId="65783419" w14:textId="77777777" w:rsidR="002D7F6F" w:rsidRDefault="002D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6FAE" w14:textId="77777777" w:rsidR="00490BEB" w:rsidRDefault="00490B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4</w:t>
    </w:r>
    <w:r>
      <w:rPr>
        <w:rStyle w:val="Nmerodepgina"/>
      </w:rPr>
      <w:fldChar w:fldCharType="end"/>
    </w:r>
  </w:p>
  <w:p w14:paraId="68803602" w14:textId="77777777" w:rsidR="00490BEB" w:rsidRDefault="00490B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02BB" w14:textId="77777777" w:rsidR="00490BEB" w:rsidRDefault="00490B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5644">
      <w:rPr>
        <w:rStyle w:val="Nmerodepgina"/>
      </w:rPr>
      <w:t>1</w:t>
    </w:r>
    <w:r>
      <w:rPr>
        <w:rStyle w:val="Nmerodepgina"/>
      </w:rPr>
      <w:fldChar w:fldCharType="end"/>
    </w:r>
  </w:p>
  <w:p w14:paraId="3F7DA8AF" w14:textId="77777777" w:rsidR="00490BEB" w:rsidRDefault="00330319" w:rsidP="00F83564">
    <w:pPr>
      <w:autoSpaceDE w:val="0"/>
      <w:autoSpaceDN w:val="0"/>
      <w:adjustRightInd w:val="0"/>
      <w:jc w:val="center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4A4844D1" wp14:editId="5184EDC7">
              <wp:simplePos x="0" y="0"/>
              <wp:positionH relativeFrom="column">
                <wp:posOffset>359410</wp:posOffset>
              </wp:positionH>
              <wp:positionV relativeFrom="paragraph">
                <wp:posOffset>165735</wp:posOffset>
              </wp:positionV>
              <wp:extent cx="5612130" cy="934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213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DECF7" w14:textId="77777777" w:rsidR="00490BEB" w:rsidRDefault="00490BEB" w:rsidP="00F8356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lang w:val="pt-PT"/>
                            </w:rPr>
                          </w:pPr>
                          <w:r w:rsidRPr="00DE4B83">
                            <w:rPr>
                              <w:b/>
                              <w:bCs/>
                              <w:color w:val="000000"/>
                              <w:lang w:val="pt-PT"/>
                            </w:rPr>
                            <w:t>UNIVERSIDADE DE SÃO PAULO – USP</w:t>
                          </w:r>
                          <w:r w:rsidRPr="00DE4B83">
                            <w:rPr>
                              <w:b/>
                              <w:bCs/>
                              <w:color w:val="000000"/>
                              <w:lang w:val="pt-PT"/>
                            </w:rPr>
                            <w:br/>
                          </w:r>
                          <w:r w:rsidRPr="006559B5">
                            <w:rPr>
                              <w:b/>
                              <w:color w:val="000000"/>
                              <w:sz w:val="22"/>
                              <w:szCs w:val="22"/>
                              <w:lang w:val="pt-PT"/>
                            </w:rPr>
                            <w:t>ESCOLA SUPERIOR DE AGRICULTURA “LUIZ DE QUEIROZ” – ESALQ</w:t>
                          </w:r>
                          <w:r w:rsidRPr="006559B5">
                            <w:rPr>
                              <w:color w:val="000000"/>
                              <w:sz w:val="22"/>
                              <w:szCs w:val="22"/>
                              <w:lang w:val="pt-PT"/>
                            </w:rPr>
                            <w:br/>
                          </w:r>
                          <w:r w:rsidRPr="006559B5">
                            <w:rPr>
                              <w:b/>
                              <w:color w:val="000000"/>
                              <w:sz w:val="22"/>
                              <w:szCs w:val="22"/>
                              <w:lang w:val="pt-PT"/>
                            </w:rPr>
                            <w:t>DEPARTAMENTO DE AGROINDÚSTRIA, ALIMENTOS E NUTRIÇÃO – LAN</w:t>
                          </w:r>
                        </w:p>
                        <w:p w14:paraId="70987F44" w14:textId="77777777" w:rsidR="00490BEB" w:rsidRPr="006559B5" w:rsidRDefault="00490BEB" w:rsidP="00F8356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18"/>
                              <w:szCs w:val="18"/>
                              <w:lang w:val="pt-PT"/>
                            </w:rPr>
                          </w:pPr>
                          <w:r w:rsidRPr="006559B5">
                            <w:rPr>
                              <w:color w:val="000000"/>
                              <w:sz w:val="18"/>
                              <w:szCs w:val="18"/>
                              <w:lang w:val="pt-PT"/>
                            </w:rPr>
                            <w:t>Av. Pádua Dias, 11 – Caixa Postal 09 – CEP 13418-900 – Piracicaba, SP – Brasil</w:t>
                          </w:r>
                        </w:p>
                        <w:p w14:paraId="2557551B" w14:textId="77777777" w:rsidR="00490BEB" w:rsidRPr="006559B5" w:rsidRDefault="00490BEB" w:rsidP="00F8356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6559B5">
                            <w:rPr>
                              <w:color w:val="000000"/>
                              <w:sz w:val="18"/>
                              <w:szCs w:val="18"/>
                              <w:lang w:val="pt-PT"/>
                            </w:rPr>
                            <w:t xml:space="preserve">Fone (19) 3429 4100 – Fax (19) 3422 – 5925 – </w:t>
                          </w:r>
                          <w:hyperlink r:id="rId1" w:history="1">
                            <w:r w:rsidRPr="006559B5">
                              <w:rPr>
                                <w:rStyle w:val="Hyperlink"/>
                                <w:sz w:val="18"/>
                                <w:szCs w:val="18"/>
                                <w:lang w:val="pt-PT"/>
                              </w:rPr>
                              <w:t>www.esalq.usp.br</w:t>
                            </w:r>
                          </w:hyperlink>
                        </w:p>
                      </w:txbxContent>
                    </wps:txbx>
                    <wps:bodyPr rot="0" vert="horz" wrap="square" lIns="58522" tIns="29261" rIns="58522" bIns="29261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844D1" id="Rectangle 6" o:spid="_x0000_s1026" style="position:absolute;left:0;text-align:left;margin-left:28.3pt;margin-top:13.05pt;width:441.9pt;height:7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" filled="f" fillcolor="#0c9" stroked="f">
              <v:textbox inset="1.62561mm,.81281mm,1.62561mm,.81281mm">
                <w:txbxContent>
                  <w:p w14:paraId="279DECF7" w14:textId="77777777" w:rsidR="00490BEB" w:rsidRDefault="00490BEB" w:rsidP="00F8356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lang w:val="pt-PT"/>
                      </w:rPr>
                    </w:pPr>
                    <w:r w:rsidRPr="00DE4B83">
                      <w:rPr>
                        <w:b/>
                        <w:bCs/>
                        <w:color w:val="000000"/>
                        <w:lang w:val="pt-PT"/>
                      </w:rPr>
                      <w:t>UNIVERSIDADE DE SÃO PAULO – USP</w:t>
                    </w:r>
                    <w:r w:rsidRPr="00DE4B83">
                      <w:rPr>
                        <w:b/>
                        <w:bCs/>
                        <w:color w:val="000000"/>
                        <w:lang w:val="pt-PT"/>
                      </w:rPr>
                      <w:br/>
                    </w:r>
                    <w:r w:rsidRPr="006559B5">
                      <w:rPr>
                        <w:b/>
                        <w:color w:val="000000"/>
                        <w:sz w:val="22"/>
                        <w:szCs w:val="22"/>
                        <w:lang w:val="pt-PT"/>
                      </w:rPr>
                      <w:t>ESCOLA SUPERIOR DE AGRICULTURA “LUIZ DE QUEIROZ” – ESALQ</w:t>
                    </w:r>
                    <w:r w:rsidRPr="006559B5">
                      <w:rPr>
                        <w:color w:val="000000"/>
                        <w:sz w:val="22"/>
                        <w:szCs w:val="22"/>
                        <w:lang w:val="pt-PT"/>
                      </w:rPr>
                      <w:br/>
                    </w:r>
                    <w:r w:rsidRPr="006559B5">
                      <w:rPr>
                        <w:b/>
                        <w:color w:val="000000"/>
                        <w:sz w:val="22"/>
                        <w:szCs w:val="22"/>
                        <w:lang w:val="pt-PT"/>
                      </w:rPr>
                      <w:t>DEPARTAMENTO DE AGROINDÚSTRIA, ALIMENTOS E NUTRIÇÃO – LAN</w:t>
                    </w:r>
                  </w:p>
                  <w:p w14:paraId="70987F44" w14:textId="77777777" w:rsidR="00490BEB" w:rsidRPr="006559B5" w:rsidRDefault="00490BEB" w:rsidP="00F8356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  <w:szCs w:val="18"/>
                        <w:lang w:val="pt-PT"/>
                      </w:rPr>
                    </w:pPr>
                    <w:r w:rsidRPr="006559B5">
                      <w:rPr>
                        <w:color w:val="000000"/>
                        <w:sz w:val="18"/>
                        <w:szCs w:val="18"/>
                        <w:lang w:val="pt-PT"/>
                      </w:rPr>
                      <w:t>Av. Pádua Dias, 11 – Caixa Postal 09 – CEP 13418-900 – Piracicaba, SP – Brasil</w:t>
                    </w:r>
                  </w:p>
                  <w:p w14:paraId="2557551B" w14:textId="77777777" w:rsidR="00490BEB" w:rsidRPr="006559B5" w:rsidRDefault="00490BEB" w:rsidP="00F8356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6559B5">
                      <w:rPr>
                        <w:color w:val="000000"/>
                        <w:sz w:val="18"/>
                        <w:szCs w:val="18"/>
                        <w:lang w:val="pt-PT"/>
                      </w:rPr>
                      <w:t xml:space="preserve">Fone (19) 3429 4100 – Fax (19) 3422 – 5925 – </w:t>
                    </w:r>
                    <w:hyperlink r:id="rId2" w:history="1">
                      <w:r w:rsidRPr="006559B5">
                        <w:rPr>
                          <w:rStyle w:val="Hyperlink"/>
                          <w:sz w:val="18"/>
                          <w:szCs w:val="18"/>
                          <w:lang w:val="pt-PT"/>
                        </w:rPr>
                        <w:t>www.esalq.usp.br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57728" behindDoc="0" locked="0" layoutInCell="1" allowOverlap="1" wp14:anchorId="73A2BBB0" wp14:editId="45074B52">
          <wp:simplePos x="0" y="0"/>
          <wp:positionH relativeFrom="column">
            <wp:posOffset>6085205</wp:posOffset>
          </wp:positionH>
          <wp:positionV relativeFrom="paragraph">
            <wp:posOffset>308610</wp:posOffset>
          </wp:positionV>
          <wp:extent cx="446405" cy="657225"/>
          <wp:effectExtent l="0" t="0" r="0" b="0"/>
          <wp:wrapNone/>
          <wp:docPr id="5" name="Picture 5" descr="http://www.pclq.usp.br/logo%20esal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clq.usp.br/logo%20esalq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6704" behindDoc="0" locked="0" layoutInCell="1" allowOverlap="1" wp14:anchorId="43E15058" wp14:editId="35D42BB7">
          <wp:simplePos x="0" y="0"/>
          <wp:positionH relativeFrom="character">
            <wp:posOffset>-3566795</wp:posOffset>
          </wp:positionH>
          <wp:positionV relativeFrom="line">
            <wp:posOffset>229870</wp:posOffset>
          </wp:positionV>
          <wp:extent cx="804545" cy="587375"/>
          <wp:effectExtent l="0" t="0" r="0" b="0"/>
          <wp:wrapNone/>
          <wp:docPr id="4" name="Picture 4" descr="logo1_usp_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_usp_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B6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A2E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8129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A6638E"/>
    <w:multiLevelType w:val="hybridMultilevel"/>
    <w:tmpl w:val="0FB6FD4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90947"/>
    <w:multiLevelType w:val="hybridMultilevel"/>
    <w:tmpl w:val="157232B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A52D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9E538C"/>
    <w:multiLevelType w:val="hybridMultilevel"/>
    <w:tmpl w:val="18D625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94ADF"/>
    <w:multiLevelType w:val="hybridMultilevel"/>
    <w:tmpl w:val="01BAB96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C54DE"/>
    <w:multiLevelType w:val="hybridMultilevel"/>
    <w:tmpl w:val="DA2696A2"/>
    <w:lvl w:ilvl="0" w:tplc="8E049E70">
      <w:start w:val="10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03A0A9B"/>
    <w:multiLevelType w:val="hybridMultilevel"/>
    <w:tmpl w:val="DAD231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EE910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01A09"/>
    <w:multiLevelType w:val="hybridMultilevel"/>
    <w:tmpl w:val="01BAB96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671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C6275D"/>
    <w:multiLevelType w:val="hybridMultilevel"/>
    <w:tmpl w:val="44A617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F116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7E6D6C"/>
    <w:multiLevelType w:val="hybridMultilevel"/>
    <w:tmpl w:val="C5B062F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2743A"/>
    <w:multiLevelType w:val="hybridMultilevel"/>
    <w:tmpl w:val="2CC8519E"/>
    <w:lvl w:ilvl="0" w:tplc="0FCE9358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DCD2D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D4283C"/>
    <w:multiLevelType w:val="hybridMultilevel"/>
    <w:tmpl w:val="92007FEE"/>
    <w:lvl w:ilvl="0" w:tplc="66FE8D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404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051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86C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C7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683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2C9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EA2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4D1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631F"/>
    <w:multiLevelType w:val="hybridMultilevel"/>
    <w:tmpl w:val="0DD85F1E"/>
    <w:lvl w:ilvl="0" w:tplc="980214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EF1AAE"/>
    <w:multiLevelType w:val="hybridMultilevel"/>
    <w:tmpl w:val="E5A6C918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EB5CFA"/>
    <w:multiLevelType w:val="hybridMultilevel"/>
    <w:tmpl w:val="D60E5F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165311"/>
    <w:multiLevelType w:val="hybridMultilevel"/>
    <w:tmpl w:val="B32E5EC8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767C91"/>
    <w:multiLevelType w:val="hybridMultilevel"/>
    <w:tmpl w:val="E6F00E1A"/>
    <w:lvl w:ilvl="0" w:tplc="78FA7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0B46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44E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FB09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C661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146F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4887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66C2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07E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3" w15:restartNumberingAfterBreak="0">
    <w:nsid w:val="5BBF6685"/>
    <w:multiLevelType w:val="hybridMultilevel"/>
    <w:tmpl w:val="EF401D4A"/>
    <w:lvl w:ilvl="0" w:tplc="0416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C7086"/>
    <w:multiLevelType w:val="hybridMultilevel"/>
    <w:tmpl w:val="95B488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F5CCB"/>
    <w:multiLevelType w:val="hybridMultilevel"/>
    <w:tmpl w:val="5DD898B2"/>
    <w:lvl w:ilvl="0" w:tplc="5EE03A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E34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44D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0C1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A8E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0DE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653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61C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2F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E1C07"/>
    <w:multiLevelType w:val="hybridMultilevel"/>
    <w:tmpl w:val="01BAB96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3092C"/>
    <w:multiLevelType w:val="hybridMultilevel"/>
    <w:tmpl w:val="284A1516"/>
    <w:lvl w:ilvl="0" w:tplc="426E0B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8CE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09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2E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229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67C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3C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EFB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852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3C2B"/>
    <w:multiLevelType w:val="hybridMultilevel"/>
    <w:tmpl w:val="6D4463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214F04"/>
    <w:multiLevelType w:val="hybridMultilevel"/>
    <w:tmpl w:val="B89A6B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53993"/>
    <w:multiLevelType w:val="hybridMultilevel"/>
    <w:tmpl w:val="D876CA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2D5B4D"/>
    <w:multiLevelType w:val="hybridMultilevel"/>
    <w:tmpl w:val="AFE4532E"/>
    <w:lvl w:ilvl="0" w:tplc="9F3068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C6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A81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025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83A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0EB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9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67D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AB7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20"/>
  </w:num>
  <w:num w:numId="12">
    <w:abstractNumId w:val="30"/>
  </w:num>
  <w:num w:numId="13">
    <w:abstractNumId w:val="28"/>
  </w:num>
  <w:num w:numId="14">
    <w:abstractNumId w:val="8"/>
  </w:num>
  <w:num w:numId="15">
    <w:abstractNumId w:val="6"/>
  </w:num>
  <w:num w:numId="16">
    <w:abstractNumId w:val="24"/>
  </w:num>
  <w:num w:numId="17">
    <w:abstractNumId w:val="29"/>
  </w:num>
  <w:num w:numId="18">
    <w:abstractNumId w:val="15"/>
  </w:num>
  <w:num w:numId="19">
    <w:abstractNumId w:val="21"/>
  </w:num>
  <w:num w:numId="20">
    <w:abstractNumId w:val="4"/>
  </w:num>
  <w:num w:numId="21">
    <w:abstractNumId w:val="19"/>
  </w:num>
  <w:num w:numId="22">
    <w:abstractNumId w:val="23"/>
  </w:num>
  <w:num w:numId="23">
    <w:abstractNumId w:val="14"/>
  </w:num>
  <w:num w:numId="24">
    <w:abstractNumId w:val="22"/>
  </w:num>
  <w:num w:numId="25">
    <w:abstractNumId w:val="25"/>
  </w:num>
  <w:num w:numId="26">
    <w:abstractNumId w:val="17"/>
  </w:num>
  <w:num w:numId="27">
    <w:abstractNumId w:val="31"/>
  </w:num>
  <w:num w:numId="28">
    <w:abstractNumId w:val="27"/>
  </w:num>
  <w:num w:numId="29">
    <w:abstractNumId w:val="7"/>
  </w:num>
  <w:num w:numId="30">
    <w:abstractNumId w:val="26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C5"/>
    <w:rsid w:val="0000221A"/>
    <w:rsid w:val="0000617E"/>
    <w:rsid w:val="0002058E"/>
    <w:rsid w:val="00030C0F"/>
    <w:rsid w:val="00033CCF"/>
    <w:rsid w:val="00043474"/>
    <w:rsid w:val="00070CB1"/>
    <w:rsid w:val="00070F2A"/>
    <w:rsid w:val="000B3403"/>
    <w:rsid w:val="000F1240"/>
    <w:rsid w:val="001042F9"/>
    <w:rsid w:val="001125C5"/>
    <w:rsid w:val="00122D13"/>
    <w:rsid w:val="001429F5"/>
    <w:rsid w:val="0014728B"/>
    <w:rsid w:val="001555A9"/>
    <w:rsid w:val="001732E5"/>
    <w:rsid w:val="00176823"/>
    <w:rsid w:val="001B29D8"/>
    <w:rsid w:val="001E1330"/>
    <w:rsid w:val="001E1483"/>
    <w:rsid w:val="001F1A06"/>
    <w:rsid w:val="001F7FC4"/>
    <w:rsid w:val="00213E5D"/>
    <w:rsid w:val="00216081"/>
    <w:rsid w:val="00236BB1"/>
    <w:rsid w:val="00237621"/>
    <w:rsid w:val="002379A4"/>
    <w:rsid w:val="00242A0D"/>
    <w:rsid w:val="00245FBD"/>
    <w:rsid w:val="00247E2F"/>
    <w:rsid w:val="00256BE8"/>
    <w:rsid w:val="0026414A"/>
    <w:rsid w:val="00271B29"/>
    <w:rsid w:val="002771CB"/>
    <w:rsid w:val="00284668"/>
    <w:rsid w:val="002918EF"/>
    <w:rsid w:val="002B0AC7"/>
    <w:rsid w:val="002B1CCD"/>
    <w:rsid w:val="002B38E8"/>
    <w:rsid w:val="002B4A9B"/>
    <w:rsid w:val="002D7F6F"/>
    <w:rsid w:val="00300F32"/>
    <w:rsid w:val="00301ED9"/>
    <w:rsid w:val="00304223"/>
    <w:rsid w:val="003101A8"/>
    <w:rsid w:val="00321741"/>
    <w:rsid w:val="003276B9"/>
    <w:rsid w:val="00330319"/>
    <w:rsid w:val="00352142"/>
    <w:rsid w:val="00363A91"/>
    <w:rsid w:val="003C5CD8"/>
    <w:rsid w:val="003E46C3"/>
    <w:rsid w:val="003E6689"/>
    <w:rsid w:val="00421D3B"/>
    <w:rsid w:val="00451FEC"/>
    <w:rsid w:val="00463168"/>
    <w:rsid w:val="004761CD"/>
    <w:rsid w:val="00484F71"/>
    <w:rsid w:val="004852AC"/>
    <w:rsid w:val="00490BEB"/>
    <w:rsid w:val="004A1226"/>
    <w:rsid w:val="004A149F"/>
    <w:rsid w:val="004B4DD8"/>
    <w:rsid w:val="004C0349"/>
    <w:rsid w:val="004D15CA"/>
    <w:rsid w:val="004D37C8"/>
    <w:rsid w:val="004D3853"/>
    <w:rsid w:val="004F2D2D"/>
    <w:rsid w:val="004F73E0"/>
    <w:rsid w:val="00514469"/>
    <w:rsid w:val="005236B6"/>
    <w:rsid w:val="005238F8"/>
    <w:rsid w:val="00544E3C"/>
    <w:rsid w:val="005620FA"/>
    <w:rsid w:val="00590605"/>
    <w:rsid w:val="005922C9"/>
    <w:rsid w:val="005A23BE"/>
    <w:rsid w:val="005A3681"/>
    <w:rsid w:val="005B47A0"/>
    <w:rsid w:val="005C46AC"/>
    <w:rsid w:val="006035A1"/>
    <w:rsid w:val="00604165"/>
    <w:rsid w:val="00617E89"/>
    <w:rsid w:val="00622794"/>
    <w:rsid w:val="006331F5"/>
    <w:rsid w:val="0064155D"/>
    <w:rsid w:val="006426CD"/>
    <w:rsid w:val="0065545C"/>
    <w:rsid w:val="00656DF3"/>
    <w:rsid w:val="006572FB"/>
    <w:rsid w:val="00660012"/>
    <w:rsid w:val="00663C02"/>
    <w:rsid w:val="00695F66"/>
    <w:rsid w:val="006B4968"/>
    <w:rsid w:val="006C377D"/>
    <w:rsid w:val="006C5644"/>
    <w:rsid w:val="006D3CCF"/>
    <w:rsid w:val="006D7B83"/>
    <w:rsid w:val="006E031C"/>
    <w:rsid w:val="006F2282"/>
    <w:rsid w:val="007108E8"/>
    <w:rsid w:val="00714955"/>
    <w:rsid w:val="007278DE"/>
    <w:rsid w:val="00732DC9"/>
    <w:rsid w:val="0077012C"/>
    <w:rsid w:val="00777275"/>
    <w:rsid w:val="00790E7A"/>
    <w:rsid w:val="007A399C"/>
    <w:rsid w:val="007C1BD1"/>
    <w:rsid w:val="007D31D2"/>
    <w:rsid w:val="007D38A5"/>
    <w:rsid w:val="007E4C23"/>
    <w:rsid w:val="0080282E"/>
    <w:rsid w:val="008058C7"/>
    <w:rsid w:val="00814AA8"/>
    <w:rsid w:val="00827604"/>
    <w:rsid w:val="008354F2"/>
    <w:rsid w:val="00896718"/>
    <w:rsid w:val="008A0BC5"/>
    <w:rsid w:val="008B01E4"/>
    <w:rsid w:val="008B1B13"/>
    <w:rsid w:val="008C64C8"/>
    <w:rsid w:val="008D401B"/>
    <w:rsid w:val="008E532B"/>
    <w:rsid w:val="0091293D"/>
    <w:rsid w:val="00940AE2"/>
    <w:rsid w:val="00953E39"/>
    <w:rsid w:val="00980710"/>
    <w:rsid w:val="009844C9"/>
    <w:rsid w:val="00992348"/>
    <w:rsid w:val="009940B1"/>
    <w:rsid w:val="009F3F65"/>
    <w:rsid w:val="00A0455B"/>
    <w:rsid w:val="00A06950"/>
    <w:rsid w:val="00A10743"/>
    <w:rsid w:val="00A1424D"/>
    <w:rsid w:val="00A22188"/>
    <w:rsid w:val="00A2634C"/>
    <w:rsid w:val="00A43F6F"/>
    <w:rsid w:val="00A45950"/>
    <w:rsid w:val="00A50729"/>
    <w:rsid w:val="00A61CF1"/>
    <w:rsid w:val="00A651CB"/>
    <w:rsid w:val="00A7499F"/>
    <w:rsid w:val="00A779FC"/>
    <w:rsid w:val="00A81C17"/>
    <w:rsid w:val="00A866F7"/>
    <w:rsid w:val="00A946D4"/>
    <w:rsid w:val="00B0499B"/>
    <w:rsid w:val="00B07C74"/>
    <w:rsid w:val="00B1573F"/>
    <w:rsid w:val="00B42253"/>
    <w:rsid w:val="00B6033F"/>
    <w:rsid w:val="00B60959"/>
    <w:rsid w:val="00B627AE"/>
    <w:rsid w:val="00B67D30"/>
    <w:rsid w:val="00B86F7D"/>
    <w:rsid w:val="00BA3B87"/>
    <w:rsid w:val="00BA65DC"/>
    <w:rsid w:val="00BD666F"/>
    <w:rsid w:val="00BF5C7C"/>
    <w:rsid w:val="00C14F53"/>
    <w:rsid w:val="00C32B7F"/>
    <w:rsid w:val="00C37BA7"/>
    <w:rsid w:val="00C75D34"/>
    <w:rsid w:val="00C82466"/>
    <w:rsid w:val="00C951C1"/>
    <w:rsid w:val="00CA3440"/>
    <w:rsid w:val="00CA6213"/>
    <w:rsid w:val="00CE0455"/>
    <w:rsid w:val="00D20D5C"/>
    <w:rsid w:val="00D27874"/>
    <w:rsid w:val="00D329A7"/>
    <w:rsid w:val="00D45259"/>
    <w:rsid w:val="00D50351"/>
    <w:rsid w:val="00D570C8"/>
    <w:rsid w:val="00D83FBD"/>
    <w:rsid w:val="00D84833"/>
    <w:rsid w:val="00D95D72"/>
    <w:rsid w:val="00DB10C1"/>
    <w:rsid w:val="00DB10DD"/>
    <w:rsid w:val="00DD28EB"/>
    <w:rsid w:val="00DF049C"/>
    <w:rsid w:val="00DF79D1"/>
    <w:rsid w:val="00E075AE"/>
    <w:rsid w:val="00E0761F"/>
    <w:rsid w:val="00E34ED2"/>
    <w:rsid w:val="00E437C3"/>
    <w:rsid w:val="00E509B3"/>
    <w:rsid w:val="00E575B1"/>
    <w:rsid w:val="00E6526F"/>
    <w:rsid w:val="00E85143"/>
    <w:rsid w:val="00E854D9"/>
    <w:rsid w:val="00EB570D"/>
    <w:rsid w:val="00EE6231"/>
    <w:rsid w:val="00EE648F"/>
    <w:rsid w:val="00EF5BE4"/>
    <w:rsid w:val="00F07F74"/>
    <w:rsid w:val="00F32C49"/>
    <w:rsid w:val="00F83564"/>
    <w:rsid w:val="00F83FA1"/>
    <w:rsid w:val="00FA1604"/>
    <w:rsid w:val="00FA2439"/>
    <w:rsid w:val="00FB003F"/>
    <w:rsid w:val="00FB2CA6"/>
    <w:rsid w:val="00FC47F8"/>
    <w:rsid w:val="00FC66D6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BED36"/>
  <w15:docId w15:val="{B99ACF48-E463-4133-A51E-44D5CBCF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59"/>
    <w:rPr>
      <w:noProof/>
    </w:rPr>
  </w:style>
  <w:style w:type="paragraph" w:styleId="Ttulo1">
    <w:name w:val="heading 1"/>
    <w:next w:val="Normal"/>
    <w:qFormat/>
    <w:pPr>
      <w:outlineLvl w:val="0"/>
    </w:pPr>
    <w:rPr>
      <w:noProof/>
    </w:rPr>
  </w:style>
  <w:style w:type="paragraph" w:styleId="Ttulo2">
    <w:name w:val="heading 2"/>
    <w:next w:val="Normal"/>
    <w:qFormat/>
    <w:pPr>
      <w:outlineLvl w:val="1"/>
    </w:pPr>
    <w:rPr>
      <w:noProof/>
    </w:rPr>
  </w:style>
  <w:style w:type="paragraph" w:styleId="Ttulo3">
    <w:name w:val="heading 3"/>
    <w:next w:val="Normal"/>
    <w:qFormat/>
    <w:pPr>
      <w:outlineLvl w:val="2"/>
    </w:pPr>
    <w:rPr>
      <w:noProof/>
    </w:rPr>
  </w:style>
  <w:style w:type="paragraph" w:styleId="Ttulo4">
    <w:name w:val="heading 4"/>
    <w:next w:val="Normal"/>
    <w:qFormat/>
    <w:pPr>
      <w:outlineLvl w:val="3"/>
    </w:pPr>
    <w:rPr>
      <w:noProof/>
    </w:rPr>
  </w:style>
  <w:style w:type="paragraph" w:styleId="Ttulo5">
    <w:name w:val="heading 5"/>
    <w:next w:val="Normal"/>
    <w:qFormat/>
    <w:pPr>
      <w:outlineLvl w:val="4"/>
    </w:pPr>
  </w:style>
  <w:style w:type="paragraph" w:styleId="Ttulo6">
    <w:name w:val="heading 6"/>
    <w:next w:val="Normal"/>
    <w:qFormat/>
    <w:pPr>
      <w:outlineLvl w:val="5"/>
    </w:pPr>
  </w:style>
  <w:style w:type="paragraph" w:styleId="Ttulo7">
    <w:name w:val="heading 7"/>
    <w:next w:val="Normal"/>
    <w:qFormat/>
    <w:pPr>
      <w:outlineLvl w:val="6"/>
    </w:pPr>
  </w:style>
  <w:style w:type="paragraph" w:styleId="Ttulo8">
    <w:name w:val="heading 8"/>
    <w:next w:val="Normal"/>
    <w:qFormat/>
    <w:pPr>
      <w:outlineLvl w:val="7"/>
    </w:pPr>
  </w:style>
  <w:style w:type="paragraph" w:styleId="Ttulo9">
    <w:name w:val="heading 9"/>
    <w:next w:val="Normal"/>
    <w:qFormat/>
    <w:p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-284"/>
        <w:tab w:val="left" w:pos="576"/>
        <w:tab w:val="left" w:pos="5616"/>
        <w:tab w:val="left" w:pos="6768"/>
        <w:tab w:val="left" w:pos="7920"/>
      </w:tabs>
      <w:ind w:hanging="284"/>
    </w:pPr>
    <w:rPr>
      <w:noProof w:val="0"/>
      <w:sz w:val="14"/>
    </w:rPr>
  </w:style>
  <w:style w:type="paragraph" w:styleId="Corpodetexto">
    <w:name w:val="Body Text"/>
    <w:basedOn w:val="Normal"/>
    <w:pPr>
      <w:shd w:val="clear" w:color="auto" w:fill="FFFFFF"/>
    </w:pPr>
    <w:rPr>
      <w:noProof w:val="0"/>
      <w:sz w:val="1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1152"/>
        <w:tab w:val="left" w:pos="1440"/>
        <w:tab w:val="left" w:pos="2160"/>
      </w:tabs>
      <w:jc w:val="right"/>
    </w:pPr>
    <w:rPr>
      <w:noProof w:val="0"/>
      <w:sz w:val="18"/>
    </w:rPr>
  </w:style>
  <w:style w:type="paragraph" w:styleId="Ttulo">
    <w:name w:val="Title"/>
    <w:basedOn w:val="Normal"/>
    <w:link w:val="TtuloChar"/>
    <w:qFormat/>
    <w:rsid w:val="00BA3B87"/>
    <w:pPr>
      <w:jc w:val="center"/>
    </w:pPr>
    <w:rPr>
      <w:b/>
      <w:bCs/>
      <w:noProof w:val="0"/>
      <w:sz w:val="24"/>
      <w:szCs w:val="24"/>
    </w:rPr>
  </w:style>
  <w:style w:type="character" w:customStyle="1" w:styleId="TtuloChar">
    <w:name w:val="Título Char"/>
    <w:link w:val="Ttulo"/>
    <w:locked/>
    <w:rsid w:val="00BA3B87"/>
    <w:rPr>
      <w:b/>
      <w:bCs/>
      <w:sz w:val="24"/>
      <w:szCs w:val="24"/>
      <w:lang w:val="pt-BR" w:eastAsia="pt-BR" w:bidi="ar-SA"/>
    </w:rPr>
  </w:style>
  <w:style w:type="character" w:styleId="Hyperlink">
    <w:name w:val="Hyperlink"/>
    <w:rsid w:val="00F83564"/>
    <w:rPr>
      <w:color w:val="0000CC"/>
      <w:u w:val="single"/>
    </w:rPr>
  </w:style>
  <w:style w:type="paragraph" w:styleId="PargrafodaLista">
    <w:name w:val="List Paragraph"/>
    <w:basedOn w:val="Normal"/>
    <w:uiPriority w:val="34"/>
    <w:qFormat/>
    <w:rsid w:val="009129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esalq.usp.br" TargetMode="External"/><Relationship Id="rId1" Type="http://schemas.openxmlformats.org/officeDocument/2006/relationships/hyperlink" Target="http://www.esalq.usp.br" TargetMode="External"/><Relationship Id="rId5" Type="http://schemas.openxmlformats.org/officeDocument/2006/relationships/image" Target="media/image2.png"/><Relationship Id="rId4" Type="http://schemas.openxmlformats.org/officeDocument/2006/relationships/image" Target="http://www.pclq.usp.br/logo%20esalq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nexo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01</Template>
  <TotalTime>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1576</CharactersWithSpaces>
  <SharedDoc>false</SharedDoc>
  <HLinks>
    <vt:vector size="12" baseType="variant">
      <vt:variant>
        <vt:i4>1441870</vt:i4>
      </vt:variant>
      <vt:variant>
        <vt:i4>0</vt:i4>
      </vt:variant>
      <vt:variant>
        <vt:i4>0</vt:i4>
      </vt:variant>
      <vt:variant>
        <vt:i4>5</vt:i4>
      </vt:variant>
      <vt:variant>
        <vt:lpwstr>http://www.esalq.usp.br/</vt:lpwstr>
      </vt:variant>
      <vt:variant>
        <vt:lpwstr/>
      </vt:variant>
      <vt:variant>
        <vt:i4>6881319</vt:i4>
      </vt:variant>
      <vt:variant>
        <vt:i4>-1</vt:i4>
      </vt:variant>
      <vt:variant>
        <vt:i4>2053</vt:i4>
      </vt:variant>
      <vt:variant>
        <vt:i4>1</vt:i4>
      </vt:variant>
      <vt:variant>
        <vt:lpwstr>http://www.pclq.usp.br/logo%20esalq.jpg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</dc:creator>
  <cp:lastModifiedBy>Antonio Baptista</cp:lastModifiedBy>
  <cp:revision>3</cp:revision>
  <cp:lastPrinted>2014-03-19T13:47:00Z</cp:lastPrinted>
  <dcterms:created xsi:type="dcterms:W3CDTF">2020-03-25T15:03:00Z</dcterms:created>
  <dcterms:modified xsi:type="dcterms:W3CDTF">2020-03-25T15:03:00Z</dcterms:modified>
</cp:coreProperties>
</file>